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0D68" w14:textId="77777777" w:rsidR="00C75AB3" w:rsidRDefault="00C75AB3" w:rsidP="00C75AB3">
      <w:pPr>
        <w:jc w:val="center"/>
      </w:pPr>
      <w:r>
        <w:t>Les réformes militaires après la guerre de 7 Ans par le comte de Ségur</w:t>
      </w:r>
    </w:p>
    <w:p w14:paraId="279917C3" w14:textId="77777777" w:rsidR="00C75AB3" w:rsidRDefault="00C75AB3" w:rsidP="00C75AB3">
      <w:r>
        <w:t xml:space="preserve">PRESENTATION DU TEXTE : </w:t>
      </w:r>
    </w:p>
    <w:p w14:paraId="37316A88" w14:textId="77777777" w:rsidR="00C75AB3" w:rsidRDefault="00C75AB3" w:rsidP="00C75AB3">
      <w:r>
        <w:t>AUTEUR : Louis Philippe de Ségur son père marquis de Ségur sec d’Etat à la guerre entre 1780-87 + édits de Ségur 1781 – auteur : madame du Deffand + Rochambeau &gt;1782 + ambassadeur en Russie 1785-9</w:t>
      </w:r>
    </w:p>
    <w:p w14:paraId="7DD0C350" w14:textId="77777777" w:rsidR="00C75AB3" w:rsidRDefault="00C75AB3" w:rsidP="00C75AB3">
      <w:r>
        <w:t xml:space="preserve">CONTEXTE : &gt;1763 </w:t>
      </w:r>
      <w:proofErr w:type="gramStart"/>
      <w:r>
        <w:t>fiasco</w:t>
      </w:r>
      <w:proofErr w:type="gramEnd"/>
      <w:r>
        <w:t xml:space="preserve"> Guerre de 7 Ans Choiseul 1761-70 puis Conseil de Guerre 1785-87, en passant St Germain </w:t>
      </w:r>
    </w:p>
    <w:p w14:paraId="4CE1C115" w14:textId="77777777" w:rsidR="00C75AB3" w:rsidRDefault="00C75AB3" w:rsidP="00C75AB3">
      <w:r>
        <w:t>PROBLEMATISATION résumé du texte + problématisation : analyse des réformes &gt;1763 plutôt favorable mais critique elles ne sont pas allées assez loin au regard des projets des Lumières mais aussi au regard du modèle étrangers qui les ont inspirées = le modèle prussien</w:t>
      </w:r>
    </w:p>
    <w:p w14:paraId="0BB92790" w14:textId="5D4A100F" w:rsidR="00C75AB3" w:rsidRPr="00C75AB3" w:rsidRDefault="00C75AB3" w:rsidP="00C75AB3">
      <w:pPr>
        <w:pStyle w:val="Paragraphedeliste"/>
        <w:numPr>
          <w:ilvl w:val="0"/>
          <w:numId w:val="3"/>
        </w:numPr>
        <w:rPr>
          <w:b/>
        </w:rPr>
      </w:pPr>
      <w:r w:rsidRPr="00C75AB3">
        <w:rPr>
          <w:b/>
        </w:rPr>
        <w:t xml:space="preserve">En quoi ce témoignage révèle-t-il que les questions militaires sont au cœur des débats politiques, intellectuels et sociaux des Lumières de la seconde moitié du XVIIIe siècle ? </w:t>
      </w:r>
    </w:p>
    <w:p w14:paraId="7D570130" w14:textId="77777777" w:rsidR="00C75AB3" w:rsidRPr="0035192E" w:rsidRDefault="00C75AB3" w:rsidP="00C75AB3">
      <w:pPr>
        <w:pStyle w:val="Paragraphedeliste"/>
        <w:rPr>
          <w:b/>
          <w:sz w:val="32"/>
        </w:rPr>
      </w:pPr>
    </w:p>
    <w:p w14:paraId="592F6620" w14:textId="77777777" w:rsidR="00C75AB3" w:rsidRDefault="00C75AB3" w:rsidP="00C75AB3">
      <w:r>
        <w:t xml:space="preserve">1763 traité de </w:t>
      </w:r>
      <w:proofErr w:type="gramStart"/>
      <w:r>
        <w:t>Paris  Daniel</w:t>
      </w:r>
      <w:proofErr w:type="gramEnd"/>
      <w:r>
        <w:t xml:space="preserve"> Roche « syndrome </w:t>
      </w:r>
      <w:proofErr w:type="spellStart"/>
      <w:r>
        <w:t>Rossbach</w:t>
      </w:r>
      <w:proofErr w:type="spellEnd"/>
      <w:r>
        <w:t xml:space="preserve"> » deux défaites </w:t>
      </w:r>
      <w:proofErr w:type="spellStart"/>
      <w:r>
        <w:t>Rossbach</w:t>
      </w:r>
      <w:proofErr w:type="spellEnd"/>
      <w:r>
        <w:t xml:space="preserve"> 1757 </w:t>
      </w:r>
      <w:proofErr w:type="spellStart"/>
      <w:r>
        <w:t>Wilhelmstadt</w:t>
      </w:r>
      <w:proofErr w:type="spellEnd"/>
      <w:r>
        <w:t xml:space="preserve">  1762. = critiques et aux débats qui traversent la noblesse autour de l’identité nobiliaire : qu’est-ce qu’un vrai noble ? abbé </w:t>
      </w:r>
      <w:proofErr w:type="spellStart"/>
      <w:r>
        <w:t>Coyer</w:t>
      </w:r>
      <w:proofErr w:type="spellEnd"/>
      <w:r>
        <w:t xml:space="preserve"> </w:t>
      </w:r>
      <w:r w:rsidRPr="009C2161">
        <w:rPr>
          <w:i/>
        </w:rPr>
        <w:t>La noblesse commerçante</w:t>
      </w:r>
      <w:r>
        <w:t xml:space="preserve">, chevalier d’Arc La noblesse militaire : </w:t>
      </w:r>
    </w:p>
    <w:p w14:paraId="0A6DB6EA" w14:textId="77777777" w:rsidR="00C75AB3" w:rsidRDefault="00C75AB3" w:rsidP="00C75AB3">
      <w:r>
        <w:t xml:space="preserve">Réformes de Choiseul : </w:t>
      </w:r>
    </w:p>
    <w:p w14:paraId="2E0EE7F4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>Encadrement adm de l’armée approvisionnement armées Régie</w:t>
      </w:r>
    </w:p>
    <w:p w14:paraId="0CE55748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 xml:space="preserve">Recrutement &gt;1760 capitaines </w:t>
      </w:r>
    </w:p>
    <w:p w14:paraId="55521E40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 xml:space="preserve">Fidéliser les </w:t>
      </w:r>
      <w:proofErr w:type="gramStart"/>
      <w:r>
        <w:t>soldats  &gt;</w:t>
      </w:r>
      <w:proofErr w:type="gramEnd"/>
      <w:r>
        <w:t>1764 exemptions de la capitation + pensions de retraite</w:t>
      </w:r>
    </w:p>
    <w:p w14:paraId="4A5F66D3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 xml:space="preserve">Formation militaire entrainements « drill » dressage des </w:t>
      </w:r>
      <w:proofErr w:type="gramStart"/>
      <w:r>
        <w:t>corps  =</w:t>
      </w:r>
      <w:proofErr w:type="gramEnd"/>
      <w:r>
        <w:t xml:space="preserve"> écoles de Junker prussiens </w:t>
      </w:r>
    </w:p>
    <w:p w14:paraId="48F883DE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 xml:space="preserve">Ecole militaire 1751+ 1764 exercices à la prussienne 1774 </w:t>
      </w:r>
    </w:p>
    <w:p w14:paraId="00E7C5FA" w14:textId="77777777" w:rsidR="00C75AB3" w:rsidRDefault="00C75AB3" w:rsidP="00C75AB3">
      <w:r>
        <w:t xml:space="preserve">Réformes de Saint Germain : 1775-7 = 98 ordonnances 5/6 jours 1758 plusieurs mémoires roi Danemark Frédéric V </w:t>
      </w:r>
    </w:p>
    <w:p w14:paraId="56A2B1A1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 xml:space="preserve">Suppression d’un certain nb de privilèges « passe-droits » Maison militaire du roi, 1775 </w:t>
      </w:r>
      <w:proofErr w:type="gramStart"/>
      <w:r>
        <w:t>suppression</w:t>
      </w:r>
      <w:proofErr w:type="gramEnd"/>
      <w:r>
        <w:t xml:space="preserve"> des mousquetaires du roi =&gt; 1779 </w:t>
      </w:r>
    </w:p>
    <w:p w14:paraId="3A8554F7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 xml:space="preserve">Ralentissement de l’avancement de la noblesse de cour « colonels-nés » = 14 ans de service </w:t>
      </w:r>
      <w:proofErr w:type="gramStart"/>
      <w:r>
        <w:t>minimum  colonel</w:t>
      </w:r>
      <w:proofErr w:type="gramEnd"/>
      <w:r>
        <w:t xml:space="preserve"> en second, major en second </w:t>
      </w:r>
    </w:p>
    <w:p w14:paraId="2819671E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 xml:space="preserve">1776 place de cadet gentilhomme par compagnie </w:t>
      </w:r>
    </w:p>
    <w:p w14:paraId="7195A623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 xml:space="preserve">12 écoles militaires en province 600 gentilshommes </w:t>
      </w:r>
    </w:p>
    <w:p w14:paraId="15138E6B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>Suppression graduelle de la vénalité des offices militaires 1776</w:t>
      </w:r>
    </w:p>
    <w:p w14:paraId="2A4B6288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 xml:space="preserve">Discipline militaire – uniforme + sanctions disciplinaires 1776 coups de plat de sabre </w:t>
      </w:r>
    </w:p>
    <w:p w14:paraId="290FD612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>1775</w:t>
      </w:r>
    </w:p>
    <w:p w14:paraId="5F944222" w14:textId="77777777" w:rsidR="00C75AB3" w:rsidRDefault="00C75AB3" w:rsidP="00C75AB3">
      <w:pPr>
        <w:pStyle w:val="Paragraphedeliste"/>
        <w:numPr>
          <w:ilvl w:val="0"/>
          <w:numId w:val="4"/>
        </w:numPr>
      </w:pPr>
      <w:r>
        <w:t xml:space="preserve">Jacques Antoine Hippolyte de Guibert </w:t>
      </w:r>
      <w:r w:rsidRPr="00D67802">
        <w:rPr>
          <w:i/>
        </w:rPr>
        <w:t>Essai général de tactique</w:t>
      </w:r>
      <w:r>
        <w:t xml:space="preserve"> 1770 ordonnance 1776 maintien l’ordre mince // Mesnil Durant ordre profond = Mesnil Durand </w:t>
      </w:r>
      <w:r w:rsidRPr="0032283F">
        <w:rPr>
          <w:i/>
        </w:rPr>
        <w:t>Fragments de tactique</w:t>
      </w:r>
      <w:r>
        <w:t xml:space="preserve"> (1774) = Guibert </w:t>
      </w:r>
      <w:r w:rsidRPr="0032283F">
        <w:rPr>
          <w:i/>
        </w:rPr>
        <w:t>Défense du système de la guerre moderne</w:t>
      </w:r>
      <w:r>
        <w:t xml:space="preserve"> 1779</w:t>
      </w:r>
      <w:bookmarkStart w:id="0" w:name="_GoBack"/>
      <w:bookmarkEnd w:id="0"/>
    </w:p>
    <w:p w14:paraId="61BEA5DD" w14:textId="77777777" w:rsidR="00F27642" w:rsidRDefault="00F27642" w:rsidP="00F27642">
      <w:r>
        <w:t>PLAN POSSIBLE :</w:t>
      </w:r>
    </w:p>
    <w:p w14:paraId="69EDF782" w14:textId="77777777" w:rsidR="00F27642" w:rsidRPr="00C9449B" w:rsidRDefault="00F27642" w:rsidP="00F27642">
      <w:pPr>
        <w:rPr>
          <w:b/>
        </w:rPr>
      </w:pPr>
      <w:r>
        <w:t xml:space="preserve">  </w:t>
      </w:r>
      <w:r w:rsidRPr="00C9449B">
        <w:rPr>
          <w:b/>
        </w:rPr>
        <w:t>1° LE PUBLIC, ENJEU DES REFORMES MILITAIRES // LES VOIX DU RENOUVEAU, LES LUMIERES MILITAIRES//LE ROLE DU PUBLIC (OPINION) DANS LES REFORMES MILITAIRES</w:t>
      </w:r>
    </w:p>
    <w:p w14:paraId="693D2977" w14:textId="77777777" w:rsidR="00F27642" w:rsidRDefault="00F27642" w:rsidP="00F27642">
      <w:r>
        <w:t>A° LE ROLE DE L’OPINION PUBLIQUE DANS LES DEBATS SUR LA DEFAITE FRANCAISE</w:t>
      </w:r>
    </w:p>
    <w:p w14:paraId="6A6CA201" w14:textId="77777777" w:rsidR="00F27642" w:rsidRDefault="00F27642" w:rsidP="00F27642">
      <w:r>
        <w:lastRenderedPageBreak/>
        <w:t>B°UNE GUERRE DES PLUMES//LA BATAILLE DES ECRITS</w:t>
      </w:r>
    </w:p>
    <w:p w14:paraId="648FF028" w14:textId="77777777" w:rsidR="00F27642" w:rsidRPr="00C9449B" w:rsidRDefault="00F27642" w:rsidP="00F27642">
      <w:pPr>
        <w:rPr>
          <w:b/>
        </w:rPr>
      </w:pPr>
      <w:r w:rsidRPr="00C9449B">
        <w:rPr>
          <w:b/>
        </w:rPr>
        <w:t>2° L’ARMEE AU MIROIR DES TENSIONS SOCIALES DE LA France DES LUMIERES/CONTESTER L’ORGANISATION DE L’ARMEE = CONTESTER LA SOCIETE D’ORDRES</w:t>
      </w:r>
    </w:p>
    <w:p w14:paraId="00FD08AD" w14:textId="77777777" w:rsidR="00F27642" w:rsidRDefault="00F27642" w:rsidP="00F27642">
      <w:pPr>
        <w:pStyle w:val="Paragraphedeliste"/>
        <w:numPr>
          <w:ilvl w:val="0"/>
          <w:numId w:val="1"/>
        </w:numPr>
      </w:pPr>
      <w:r>
        <w:t xml:space="preserve">L’ANCIEN CONTRE LE NOUVEAU : FIXITE DES ORDRES//FLUIDITE DES CARRIERES, MERITE//NAISSANCE, FAVEUR//UTILITE </w:t>
      </w:r>
    </w:p>
    <w:p w14:paraId="064275AC" w14:textId="77777777" w:rsidR="00F27642" w:rsidRDefault="00F27642" w:rsidP="00F27642">
      <w:pPr>
        <w:pStyle w:val="Paragraphedeliste"/>
        <w:numPr>
          <w:ilvl w:val="0"/>
          <w:numId w:val="1"/>
        </w:numPr>
      </w:pPr>
      <w:r>
        <w:t>LE REVEIL DE LA NOBLESSE D’EPEE CONTRE LA NOBLESSE DE ROBE OU DE COUR</w:t>
      </w:r>
    </w:p>
    <w:p w14:paraId="3EA8EA07" w14:textId="77777777" w:rsidR="00F27642" w:rsidRPr="00566809" w:rsidRDefault="00F27642" w:rsidP="00F27642">
      <w:pPr>
        <w:rPr>
          <w:b/>
        </w:rPr>
      </w:pPr>
      <w:r>
        <w:t xml:space="preserve">3° </w:t>
      </w:r>
      <w:r w:rsidRPr="00566809">
        <w:rPr>
          <w:b/>
        </w:rPr>
        <w:t>L’ECHEC ET LE BLOCAGE DES REFORMES MILITAIRES = CAUSE DE LA REVOLUTION FRANCAISE ?</w:t>
      </w:r>
    </w:p>
    <w:p w14:paraId="7126E9C3" w14:textId="77777777" w:rsidR="00F27642" w:rsidRDefault="00F27642" w:rsidP="00F27642">
      <w:pPr>
        <w:pStyle w:val="Paragraphedeliste"/>
        <w:numPr>
          <w:ilvl w:val="0"/>
          <w:numId w:val="2"/>
        </w:numPr>
      </w:pPr>
      <w:r>
        <w:t>LE MODELE PRUSSIEN INADAPTE AU « CARACTERE FRANÇAIS » ?</w:t>
      </w:r>
    </w:p>
    <w:p w14:paraId="7CE2C8E9" w14:textId="77777777" w:rsidR="00F27642" w:rsidRDefault="00F27642" w:rsidP="00F27642">
      <w:pPr>
        <w:pStyle w:val="Paragraphedeliste"/>
        <w:numPr>
          <w:ilvl w:val="0"/>
          <w:numId w:val="2"/>
        </w:numPr>
      </w:pPr>
      <w:r>
        <w:t xml:space="preserve">LA RESISTANCE DES CORPS D’ANCIEN REGIME, CAUSE DU RETARD FRANÇAIS ? </w:t>
      </w:r>
    </w:p>
    <w:p w14:paraId="3FAD180E" w14:textId="77777777" w:rsidR="009E377B" w:rsidRDefault="00C75AB3"/>
    <w:sectPr w:rsidR="009E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5F73"/>
    <w:multiLevelType w:val="hybridMultilevel"/>
    <w:tmpl w:val="04C662DC"/>
    <w:lvl w:ilvl="0" w:tplc="9EAE1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0D1F"/>
    <w:multiLevelType w:val="hybridMultilevel"/>
    <w:tmpl w:val="4F1E8B74"/>
    <w:lvl w:ilvl="0" w:tplc="49E8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944D5"/>
    <w:multiLevelType w:val="hybridMultilevel"/>
    <w:tmpl w:val="668C68B8"/>
    <w:lvl w:ilvl="0" w:tplc="A380F52E">
      <w:start w:val="17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86FBC"/>
    <w:multiLevelType w:val="hybridMultilevel"/>
    <w:tmpl w:val="89761484"/>
    <w:lvl w:ilvl="0" w:tplc="FD38FA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6E"/>
    <w:rsid w:val="00364AB6"/>
    <w:rsid w:val="00393217"/>
    <w:rsid w:val="006E54BF"/>
    <w:rsid w:val="007F5A6E"/>
    <w:rsid w:val="00C12AB7"/>
    <w:rsid w:val="00C75AB3"/>
    <w:rsid w:val="00F2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0B23"/>
  <w15:chartTrackingRefBased/>
  <w15:docId w15:val="{15FA8EBD-5FCA-46E7-8D0C-CEFBA088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2700</Characters>
  <Application>Microsoft Office Word</Application>
  <DocSecurity>0</DocSecurity>
  <Lines>22</Lines>
  <Paragraphs>6</Paragraphs>
  <ScaleCrop>false</ScaleCrop>
  <Company>Université Paris 1 Panthéon Sorbonne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Mazeau</dc:creator>
  <cp:keywords/>
  <dc:description/>
  <cp:lastModifiedBy>Guillaume Mazeau</cp:lastModifiedBy>
  <cp:revision>3</cp:revision>
  <dcterms:created xsi:type="dcterms:W3CDTF">2023-10-20T10:46:00Z</dcterms:created>
  <dcterms:modified xsi:type="dcterms:W3CDTF">2023-10-20T10:54:00Z</dcterms:modified>
</cp:coreProperties>
</file>