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63EFF" w14:textId="77777777" w:rsidR="000B6B66" w:rsidRPr="002830C6" w:rsidRDefault="000B6B66" w:rsidP="002830C6">
      <w:pPr>
        <w:shd w:val="clear" w:color="auto" w:fill="D1D1D1" w:themeFill="background2" w:themeFillShade="E6"/>
        <w:rPr>
          <w:rFonts w:ascii="Calibri" w:hAnsi="Calibri" w:cs="Calibri"/>
          <w:b/>
          <w:sz w:val="22"/>
          <w:szCs w:val="22"/>
          <w:lang w:val="en-US"/>
        </w:rPr>
      </w:pPr>
      <w:proofErr w:type="spellStart"/>
      <w:r w:rsidRPr="002830C6">
        <w:rPr>
          <w:rFonts w:ascii="Calibri" w:hAnsi="Calibri" w:cs="Calibri"/>
          <w:b/>
          <w:sz w:val="22"/>
          <w:szCs w:val="22"/>
          <w:lang w:val="en-US"/>
        </w:rPr>
        <w:t>Exemple</w:t>
      </w:r>
      <w:proofErr w:type="spellEnd"/>
      <w:r w:rsidRPr="002830C6">
        <w:rPr>
          <w:rFonts w:ascii="Calibri" w:hAnsi="Calibri" w:cs="Calibri"/>
          <w:b/>
          <w:sz w:val="22"/>
          <w:szCs w:val="22"/>
          <w:lang w:val="en-US"/>
        </w:rPr>
        <w:t xml:space="preserve"> 1</w:t>
      </w:r>
    </w:p>
    <w:p w14:paraId="24CBB8A3" w14:textId="013E7334" w:rsidR="00207148" w:rsidRPr="004A690C" w:rsidRDefault="00207148" w:rsidP="000B6B66">
      <w:pPr>
        <w:rPr>
          <w:rFonts w:ascii="Calibri" w:hAnsi="Calibri" w:cs="Calibri"/>
          <w:sz w:val="22"/>
          <w:szCs w:val="22"/>
          <w:u w:val="single"/>
          <w:lang w:val="en-US"/>
        </w:rPr>
      </w:pPr>
      <w:r w:rsidRPr="00207148">
        <w:rPr>
          <w:rFonts w:ascii="Calibri" w:hAnsi="Calibri" w:cs="Calibri"/>
          <w:sz w:val="22"/>
          <w:szCs w:val="22"/>
          <w:lang w:val="en-US"/>
        </w:rPr>
        <w:t xml:space="preserve">The United States is a federal state. This means that each of the 50 states has legislative, </w:t>
      </w:r>
      <w:r w:rsidR="00431769" w:rsidRPr="00207148">
        <w:rPr>
          <w:rFonts w:ascii="Calibri" w:hAnsi="Calibri" w:cs="Calibri"/>
          <w:sz w:val="22"/>
          <w:szCs w:val="22"/>
          <w:lang w:val="en-US"/>
        </w:rPr>
        <w:t>executive,</w:t>
      </w:r>
      <w:r w:rsidRPr="00207148">
        <w:rPr>
          <w:rFonts w:ascii="Calibri" w:hAnsi="Calibri" w:cs="Calibri"/>
          <w:sz w:val="22"/>
          <w:szCs w:val="22"/>
          <w:lang w:val="en-US"/>
        </w:rPr>
        <w:t xml:space="preserve"> and judicial powers that are linked to the federal institutions. In other words, </w:t>
      </w:r>
      <w:commentRangeStart w:id="0"/>
      <w:r w:rsidRPr="004A690C">
        <w:rPr>
          <w:rFonts w:ascii="Calibri" w:hAnsi="Calibri" w:cs="Calibri"/>
          <w:strike/>
          <w:sz w:val="22"/>
          <w:szCs w:val="22"/>
          <w:lang w:val="en-US"/>
        </w:rPr>
        <w:t>we</w:t>
      </w:r>
      <w:r w:rsidRPr="00207148">
        <w:rPr>
          <w:rFonts w:ascii="Calibri" w:hAnsi="Calibri" w:cs="Calibri"/>
          <w:sz w:val="22"/>
          <w:szCs w:val="22"/>
          <w:lang w:val="en-US"/>
        </w:rPr>
        <w:t xml:space="preserve"> </w:t>
      </w:r>
      <w:commentRangeEnd w:id="0"/>
      <w:r w:rsidR="004A690C">
        <w:rPr>
          <w:rStyle w:val="Marquedecommentaire"/>
        </w:rPr>
        <w:commentReference w:id="0"/>
      </w:r>
      <w:r w:rsidRPr="00207148">
        <w:rPr>
          <w:rFonts w:ascii="Calibri" w:hAnsi="Calibri" w:cs="Calibri"/>
          <w:sz w:val="22"/>
          <w:szCs w:val="22"/>
          <w:lang w:val="en-US"/>
        </w:rPr>
        <w:t xml:space="preserve">could say that each state is a small state that governs itself according to the rules of the entire state to which it belongs. However, since the 1850s </w:t>
      </w:r>
      <w:r w:rsidRPr="004A690C">
        <w:rPr>
          <w:rFonts w:ascii="Calibri" w:hAnsi="Calibri" w:cs="Calibri"/>
          <w:strike/>
          <w:sz w:val="22"/>
          <w:szCs w:val="22"/>
          <w:lang w:val="en-US"/>
        </w:rPr>
        <w:t>we</w:t>
      </w:r>
      <w:r w:rsidRPr="00207148">
        <w:rPr>
          <w:rFonts w:ascii="Calibri" w:hAnsi="Calibri" w:cs="Calibri"/>
          <w:sz w:val="22"/>
          <w:szCs w:val="22"/>
          <w:lang w:val="en-US"/>
        </w:rPr>
        <w:t xml:space="preserve"> have seen a division of the United States. In fact, </w:t>
      </w:r>
      <w:r w:rsidR="00431769" w:rsidRPr="00207148">
        <w:rPr>
          <w:rFonts w:ascii="Calibri" w:hAnsi="Calibri" w:cs="Calibri"/>
          <w:sz w:val="22"/>
          <w:szCs w:val="22"/>
          <w:lang w:val="en-US"/>
        </w:rPr>
        <w:t>federalism</w:t>
      </w:r>
      <w:r w:rsidRPr="00207148">
        <w:rPr>
          <w:rFonts w:ascii="Calibri" w:hAnsi="Calibri" w:cs="Calibri"/>
          <w:sz w:val="22"/>
          <w:szCs w:val="22"/>
          <w:lang w:val="en-US"/>
        </w:rPr>
        <w:t xml:space="preserve"> has divided the States rather than brought them together. Today, each state is more concerned with its own internal affairs, such as immigration and inequality, than with matters that concern the </w:t>
      </w:r>
      <w:r w:rsidR="00431769" w:rsidRPr="00207148">
        <w:rPr>
          <w:rFonts w:ascii="Calibri" w:hAnsi="Calibri" w:cs="Calibri"/>
          <w:sz w:val="22"/>
          <w:szCs w:val="22"/>
          <w:lang w:val="en-US"/>
        </w:rPr>
        <w:t>country</w:t>
      </w:r>
      <w:r w:rsidRPr="00207148">
        <w:rPr>
          <w:rFonts w:ascii="Calibri" w:hAnsi="Calibri" w:cs="Calibri"/>
          <w:sz w:val="22"/>
          <w:szCs w:val="22"/>
          <w:lang w:val="en-US"/>
        </w:rPr>
        <w:t xml:space="preserve">. As a result, the policies of each state are constantly diverging on various issues. One example is the right to abortion. Several states have prohibited it in their legislation, while others allow it. According to American polls, this political division is growing </w:t>
      </w:r>
      <w:r w:rsidRPr="004A690C">
        <w:rPr>
          <w:rFonts w:ascii="Calibri" w:hAnsi="Calibri" w:cs="Calibri"/>
          <w:sz w:val="22"/>
          <w:szCs w:val="22"/>
          <w:u w:val="single"/>
          <w:lang w:val="en-US"/>
        </w:rPr>
        <w:t xml:space="preserve">all the time. </w:t>
      </w:r>
    </w:p>
    <w:p w14:paraId="4B57C503" w14:textId="77777777" w:rsidR="00860CA6" w:rsidRDefault="00860CA6" w:rsidP="00860CA6">
      <w:pPr>
        <w:rPr>
          <w:rFonts w:ascii="Calibri" w:hAnsi="Calibri" w:cs="Calibri"/>
          <w:sz w:val="22"/>
          <w:szCs w:val="22"/>
          <w:lang w:val="en-US"/>
        </w:rPr>
      </w:pPr>
      <w:commentRangeStart w:id="1"/>
      <w:r w:rsidRPr="004A690C">
        <w:rPr>
          <w:rFonts w:ascii="Calibri" w:hAnsi="Calibri" w:cs="Calibri"/>
          <w:strike/>
          <w:sz w:val="22"/>
          <w:szCs w:val="22"/>
          <w:lang w:val="en-US"/>
        </w:rPr>
        <w:t>So</w:t>
      </w:r>
      <w:commentRangeEnd w:id="1"/>
      <w:r w:rsidR="004A690C">
        <w:rPr>
          <w:rStyle w:val="Marquedecommentaire"/>
        </w:rPr>
        <w:commentReference w:id="1"/>
      </w:r>
      <w:r w:rsidRPr="00207148">
        <w:rPr>
          <w:rFonts w:ascii="Calibri" w:hAnsi="Calibri" w:cs="Calibri"/>
          <w:sz w:val="22"/>
          <w:szCs w:val="22"/>
          <w:lang w:val="en-US"/>
        </w:rPr>
        <w:t xml:space="preserve">, it is legitimate to ask whether federalism could lead to the implosion of the United </w:t>
      </w:r>
      <w:commentRangeStart w:id="2"/>
      <w:r w:rsidRPr="00207148">
        <w:rPr>
          <w:rFonts w:ascii="Calibri" w:hAnsi="Calibri" w:cs="Calibri"/>
          <w:sz w:val="22"/>
          <w:szCs w:val="22"/>
          <w:lang w:val="en-US"/>
        </w:rPr>
        <w:t>States</w:t>
      </w:r>
      <w:commentRangeEnd w:id="2"/>
      <w:r w:rsidR="004A690C">
        <w:rPr>
          <w:rStyle w:val="Marquedecommentaire"/>
        </w:rPr>
        <w:commentReference w:id="2"/>
      </w:r>
      <w:r w:rsidRPr="00207148">
        <w:rPr>
          <w:rFonts w:ascii="Calibri" w:hAnsi="Calibri" w:cs="Calibri"/>
          <w:sz w:val="22"/>
          <w:szCs w:val="22"/>
          <w:lang w:val="en-US"/>
        </w:rPr>
        <w:t xml:space="preserve">? </w:t>
      </w:r>
    </w:p>
    <w:p w14:paraId="45258478" w14:textId="78F0EF19" w:rsidR="00860CA6" w:rsidRPr="000B6B66" w:rsidRDefault="004A690C" w:rsidP="00860CA6">
      <w:pPr>
        <w:rPr>
          <w:rFonts w:ascii="Calibri" w:hAnsi="Calibri" w:cs="Calibri"/>
          <w:color w:val="C00000"/>
          <w:sz w:val="22"/>
          <w:szCs w:val="22"/>
        </w:rPr>
      </w:pPr>
      <w:r w:rsidRPr="000B6B66">
        <w:rPr>
          <w:rFonts w:ascii="Calibri" w:hAnsi="Calibri" w:cs="Calibri"/>
          <w:color w:val="C00000"/>
          <w:sz w:val="22"/>
          <w:szCs w:val="22"/>
        </w:rPr>
        <w:t>Méthodologie</w:t>
      </w:r>
      <w:r w:rsidR="00DB0308" w:rsidRPr="000B6B66">
        <w:rPr>
          <w:rFonts w:ascii="Calibri" w:hAnsi="Calibri" w:cs="Calibri"/>
          <w:color w:val="C00000"/>
          <w:sz w:val="22"/>
          <w:szCs w:val="22"/>
        </w:rPr>
        <w:t> : vous répondez à la question avant de la pose</w:t>
      </w:r>
      <w:r w:rsidR="00DB7DE8">
        <w:rPr>
          <w:rFonts w:ascii="Calibri" w:hAnsi="Calibri" w:cs="Calibri"/>
          <w:color w:val="C00000"/>
          <w:sz w:val="22"/>
          <w:szCs w:val="22"/>
        </w:rPr>
        <w:t>r, et votre introduction est un peu longue.</w:t>
      </w:r>
      <w:r w:rsidR="00DB0308" w:rsidRPr="000B6B66">
        <w:rPr>
          <w:rFonts w:ascii="Calibri" w:hAnsi="Calibri" w:cs="Calibri"/>
          <w:color w:val="C00000"/>
          <w:sz w:val="22"/>
          <w:szCs w:val="22"/>
        </w:rPr>
        <w:t xml:space="preserve"> </w:t>
      </w:r>
      <w:r w:rsidR="000B6B66">
        <w:rPr>
          <w:rFonts w:ascii="Calibri" w:hAnsi="Calibri" w:cs="Calibri"/>
          <w:color w:val="C00000"/>
          <w:sz w:val="22"/>
          <w:szCs w:val="22"/>
        </w:rPr>
        <w:t xml:space="preserve">Je propose : </w:t>
      </w:r>
    </w:p>
    <w:p w14:paraId="79299741" w14:textId="3705C2FE" w:rsidR="00DB0308" w:rsidRDefault="00DB0308" w:rsidP="000B6B66">
      <w:pPr>
        <w:ind w:firstLine="708"/>
        <w:rPr>
          <w:rFonts w:ascii="Calibri" w:hAnsi="Calibri" w:cs="Calibri"/>
          <w:color w:val="C00000"/>
          <w:sz w:val="22"/>
          <w:szCs w:val="22"/>
          <w:lang w:val="en-US"/>
        </w:rPr>
      </w:pPr>
      <w:r w:rsidRPr="000B6B66">
        <w:rPr>
          <w:rFonts w:ascii="Calibri" w:hAnsi="Calibri" w:cs="Calibri"/>
          <w:color w:val="C00000"/>
          <w:sz w:val="22"/>
          <w:szCs w:val="22"/>
          <w:lang w:val="en-US"/>
        </w:rPr>
        <w:t xml:space="preserve">The United States is a federal state. </w:t>
      </w:r>
      <w:r w:rsidR="00DB7DE8">
        <w:rPr>
          <w:rFonts w:ascii="Calibri" w:hAnsi="Calibri" w:cs="Calibri"/>
          <w:color w:val="C00000"/>
          <w:sz w:val="22"/>
          <w:szCs w:val="22"/>
          <w:lang w:val="en-US"/>
        </w:rPr>
        <w:t>E</w:t>
      </w:r>
      <w:r w:rsidRPr="000B6B66">
        <w:rPr>
          <w:rFonts w:ascii="Calibri" w:hAnsi="Calibri" w:cs="Calibri"/>
          <w:color w:val="C00000"/>
          <w:sz w:val="22"/>
          <w:szCs w:val="22"/>
          <w:lang w:val="en-US"/>
        </w:rPr>
        <w:t xml:space="preserve">ach state is a small state that governs itself according to the rules of the </w:t>
      </w:r>
      <w:r w:rsidR="00783960">
        <w:rPr>
          <w:rFonts w:ascii="Calibri" w:hAnsi="Calibri" w:cs="Calibri"/>
          <w:color w:val="C00000"/>
          <w:sz w:val="22"/>
          <w:szCs w:val="22"/>
          <w:lang w:val="en-US"/>
        </w:rPr>
        <w:t>central government</w:t>
      </w:r>
      <w:r w:rsidRPr="000B6B66">
        <w:rPr>
          <w:rFonts w:ascii="Calibri" w:hAnsi="Calibri" w:cs="Calibri"/>
          <w:color w:val="C00000"/>
          <w:sz w:val="22"/>
          <w:szCs w:val="22"/>
          <w:lang w:val="en-US"/>
        </w:rPr>
        <w:t>. However, since the 1850s</w:t>
      </w:r>
      <w:r w:rsidRPr="000B6B66">
        <w:rPr>
          <w:rFonts w:ascii="Calibri" w:hAnsi="Calibri" w:cs="Calibri"/>
          <w:color w:val="C00000"/>
          <w:sz w:val="22"/>
          <w:szCs w:val="22"/>
          <w:lang w:val="en-US"/>
        </w:rPr>
        <w:t xml:space="preserve">, </w:t>
      </w:r>
      <w:r w:rsidRPr="000B6B66">
        <w:rPr>
          <w:rFonts w:ascii="Calibri" w:hAnsi="Calibri" w:cs="Calibri"/>
          <w:color w:val="C00000"/>
          <w:sz w:val="22"/>
          <w:szCs w:val="22"/>
          <w:lang w:val="en-US"/>
        </w:rPr>
        <w:t>the United States</w:t>
      </w:r>
      <w:r w:rsidRPr="000B6B66">
        <w:rPr>
          <w:rFonts w:ascii="Calibri" w:hAnsi="Calibri" w:cs="Calibri"/>
          <w:color w:val="C00000"/>
          <w:sz w:val="22"/>
          <w:szCs w:val="22"/>
          <w:lang w:val="en-US"/>
        </w:rPr>
        <w:t xml:space="preserve"> have been increasingly divided, and</w:t>
      </w:r>
      <w:r w:rsidRPr="000B6B66">
        <w:rPr>
          <w:rFonts w:ascii="Calibri" w:hAnsi="Calibri" w:cs="Calibri"/>
          <w:color w:val="C00000"/>
          <w:sz w:val="22"/>
          <w:szCs w:val="22"/>
          <w:lang w:val="en-US"/>
        </w:rPr>
        <w:t xml:space="preserve"> the policies of each state </w:t>
      </w:r>
      <w:r w:rsidR="00783960">
        <w:rPr>
          <w:rFonts w:ascii="Calibri" w:hAnsi="Calibri" w:cs="Calibri"/>
          <w:color w:val="C00000"/>
          <w:sz w:val="22"/>
          <w:szCs w:val="22"/>
          <w:lang w:val="en-US"/>
        </w:rPr>
        <w:t>diverge</w:t>
      </w:r>
      <w:r w:rsidRPr="000B6B66">
        <w:rPr>
          <w:rFonts w:ascii="Calibri" w:hAnsi="Calibri" w:cs="Calibri"/>
          <w:color w:val="C00000"/>
          <w:sz w:val="22"/>
          <w:szCs w:val="22"/>
          <w:lang w:val="en-US"/>
        </w:rPr>
        <w:t xml:space="preserve"> on various </w:t>
      </w:r>
      <w:r w:rsidR="00783960">
        <w:rPr>
          <w:rFonts w:ascii="Calibri" w:hAnsi="Calibri" w:cs="Calibri"/>
          <w:color w:val="C00000"/>
          <w:sz w:val="22"/>
          <w:szCs w:val="22"/>
          <w:lang w:val="en-US"/>
        </w:rPr>
        <w:t xml:space="preserve">key </w:t>
      </w:r>
      <w:r w:rsidRPr="000B6B66">
        <w:rPr>
          <w:rFonts w:ascii="Calibri" w:hAnsi="Calibri" w:cs="Calibri"/>
          <w:color w:val="C00000"/>
          <w:sz w:val="22"/>
          <w:szCs w:val="22"/>
          <w:lang w:val="en-US"/>
        </w:rPr>
        <w:t>issues</w:t>
      </w:r>
      <w:r w:rsidR="000B6B66" w:rsidRPr="000B6B66">
        <w:rPr>
          <w:rFonts w:ascii="Calibri" w:hAnsi="Calibri" w:cs="Calibri"/>
          <w:color w:val="C00000"/>
          <w:sz w:val="22"/>
          <w:szCs w:val="22"/>
          <w:lang w:val="en-US"/>
        </w:rPr>
        <w:t xml:space="preserve"> (abortion, gun law…). </w:t>
      </w:r>
      <w:r w:rsidRPr="000B6B66">
        <w:rPr>
          <w:rFonts w:ascii="Calibri" w:hAnsi="Calibri" w:cs="Calibri"/>
          <w:color w:val="C00000"/>
          <w:sz w:val="22"/>
          <w:szCs w:val="22"/>
          <w:lang w:val="en-US"/>
        </w:rPr>
        <w:t>According to</w:t>
      </w:r>
      <w:r w:rsidR="000B6B66" w:rsidRPr="000B6B66">
        <w:rPr>
          <w:rFonts w:ascii="Calibri" w:hAnsi="Calibri" w:cs="Calibri"/>
          <w:color w:val="C00000"/>
          <w:sz w:val="22"/>
          <w:szCs w:val="22"/>
          <w:lang w:val="en-US"/>
        </w:rPr>
        <w:t xml:space="preserve"> recent</w:t>
      </w:r>
      <w:r w:rsidRPr="000B6B66">
        <w:rPr>
          <w:rFonts w:ascii="Calibri" w:hAnsi="Calibri" w:cs="Calibri"/>
          <w:color w:val="C00000"/>
          <w:sz w:val="22"/>
          <w:szCs w:val="22"/>
          <w:lang w:val="en-US"/>
        </w:rPr>
        <w:t xml:space="preserve"> American polls, th</w:t>
      </w:r>
      <w:r w:rsidRPr="000B6B66">
        <w:rPr>
          <w:rFonts w:ascii="Calibri" w:hAnsi="Calibri" w:cs="Calibri"/>
          <w:color w:val="C00000"/>
          <w:sz w:val="22"/>
          <w:szCs w:val="22"/>
          <w:lang w:val="en-US"/>
        </w:rPr>
        <w:t>e</w:t>
      </w:r>
      <w:r w:rsidRPr="000B6B66">
        <w:rPr>
          <w:rFonts w:ascii="Calibri" w:hAnsi="Calibri" w:cs="Calibri"/>
          <w:color w:val="C00000"/>
          <w:sz w:val="22"/>
          <w:szCs w:val="22"/>
          <w:lang w:val="en-US"/>
        </w:rPr>
        <w:t>s</w:t>
      </w:r>
      <w:r w:rsidRPr="000B6B66">
        <w:rPr>
          <w:rFonts w:ascii="Calibri" w:hAnsi="Calibri" w:cs="Calibri"/>
          <w:color w:val="C00000"/>
          <w:sz w:val="22"/>
          <w:szCs w:val="22"/>
          <w:lang w:val="en-US"/>
        </w:rPr>
        <w:t>e</w:t>
      </w:r>
      <w:r w:rsidRPr="000B6B66">
        <w:rPr>
          <w:rFonts w:ascii="Calibri" w:hAnsi="Calibri" w:cs="Calibri"/>
          <w:color w:val="C00000"/>
          <w:sz w:val="22"/>
          <w:szCs w:val="22"/>
          <w:lang w:val="en-US"/>
        </w:rPr>
        <w:t xml:space="preserve"> political division</w:t>
      </w:r>
      <w:r w:rsidRPr="000B6B66">
        <w:rPr>
          <w:rFonts w:ascii="Calibri" w:hAnsi="Calibri" w:cs="Calibri"/>
          <w:color w:val="C00000"/>
          <w:sz w:val="22"/>
          <w:szCs w:val="22"/>
          <w:lang w:val="en-US"/>
        </w:rPr>
        <w:t>s</w:t>
      </w:r>
      <w:r w:rsidRPr="000B6B66">
        <w:rPr>
          <w:rFonts w:ascii="Calibri" w:hAnsi="Calibri" w:cs="Calibri"/>
          <w:color w:val="C00000"/>
          <w:sz w:val="22"/>
          <w:szCs w:val="22"/>
          <w:lang w:val="en-US"/>
        </w:rPr>
        <w:t xml:space="preserve"> </w:t>
      </w:r>
      <w:r w:rsidRPr="000B6B66">
        <w:rPr>
          <w:rFonts w:ascii="Calibri" w:hAnsi="Calibri" w:cs="Calibri"/>
          <w:color w:val="C00000"/>
          <w:sz w:val="22"/>
          <w:szCs w:val="22"/>
          <w:lang w:val="en-US"/>
        </w:rPr>
        <w:t xml:space="preserve">are increasing. Could federalism be one of the keys to understand such </w:t>
      </w:r>
      <w:proofErr w:type="gramStart"/>
      <w:r w:rsidRPr="000B6B66">
        <w:rPr>
          <w:rFonts w:ascii="Calibri" w:hAnsi="Calibri" w:cs="Calibri"/>
          <w:color w:val="C00000"/>
          <w:sz w:val="22"/>
          <w:szCs w:val="22"/>
          <w:lang w:val="en-US"/>
        </w:rPr>
        <w:t>divisions ?</w:t>
      </w:r>
      <w:proofErr w:type="gramEnd"/>
      <w:r w:rsidRPr="000B6B66">
        <w:rPr>
          <w:rFonts w:ascii="Calibri" w:hAnsi="Calibri" w:cs="Calibri"/>
          <w:color w:val="C00000"/>
          <w:sz w:val="22"/>
          <w:szCs w:val="22"/>
          <w:lang w:val="en-US"/>
        </w:rPr>
        <w:t xml:space="preserve"> </w:t>
      </w:r>
    </w:p>
    <w:p w14:paraId="4A998C33" w14:textId="3B4C69E9" w:rsidR="000B6B66" w:rsidRPr="000B6B66" w:rsidRDefault="000B6B66" w:rsidP="000B6B66">
      <w:pPr>
        <w:rPr>
          <w:rFonts w:ascii="Calibri" w:hAnsi="Calibri" w:cs="Calibri"/>
          <w:color w:val="C00000"/>
          <w:sz w:val="22"/>
          <w:szCs w:val="22"/>
        </w:rPr>
      </w:pPr>
      <w:r w:rsidRPr="000B6B66">
        <w:rPr>
          <w:rFonts w:ascii="Calibri" w:hAnsi="Calibri" w:cs="Calibri"/>
          <w:color w:val="C00000"/>
          <w:sz w:val="22"/>
          <w:szCs w:val="22"/>
        </w:rPr>
        <w:t>Si j’ai des r</w:t>
      </w:r>
      <w:r>
        <w:rPr>
          <w:rFonts w:ascii="Calibri" w:hAnsi="Calibri" w:cs="Calibri"/>
          <w:color w:val="C00000"/>
          <w:sz w:val="22"/>
          <w:szCs w:val="22"/>
        </w:rPr>
        <w:t>é</w:t>
      </w:r>
      <w:r w:rsidRPr="000B6B66">
        <w:rPr>
          <w:rFonts w:ascii="Calibri" w:hAnsi="Calibri" w:cs="Calibri"/>
          <w:color w:val="C00000"/>
          <w:sz w:val="22"/>
          <w:szCs w:val="22"/>
        </w:rPr>
        <w:t>serves q</w:t>
      </w:r>
      <w:r>
        <w:rPr>
          <w:rFonts w:ascii="Calibri" w:hAnsi="Calibri" w:cs="Calibri"/>
          <w:color w:val="C00000"/>
          <w:sz w:val="22"/>
          <w:szCs w:val="22"/>
        </w:rPr>
        <w:t xml:space="preserve">uant à l’introduction, le plan me semble lui tout à fait complet. </w:t>
      </w:r>
    </w:p>
    <w:p w14:paraId="70E809C6" w14:textId="77777777" w:rsidR="00860CA6" w:rsidRDefault="00860CA6" w:rsidP="00860CA6">
      <w:pPr>
        <w:pStyle w:val="Paragraphedeliste"/>
        <w:numPr>
          <w:ilvl w:val="0"/>
          <w:numId w:val="1"/>
        </w:numPr>
        <w:rPr>
          <w:rFonts w:ascii="Calibri" w:hAnsi="Calibri" w:cs="Calibri"/>
          <w:color w:val="7030A0"/>
          <w:sz w:val="22"/>
          <w:szCs w:val="22"/>
          <w:lang w:val="en-US"/>
        </w:rPr>
      </w:pPr>
      <w:r w:rsidRPr="00860CA6">
        <w:rPr>
          <w:rFonts w:ascii="Calibri" w:hAnsi="Calibri" w:cs="Calibri"/>
          <w:color w:val="7030A0"/>
          <w:sz w:val="22"/>
          <w:szCs w:val="22"/>
          <w:lang w:val="en-US"/>
        </w:rPr>
        <w:t>The cohesive forces of federalism in the United States</w:t>
      </w:r>
    </w:p>
    <w:p w14:paraId="6D7EA0B5" w14:textId="77777777" w:rsidR="00860CA6" w:rsidRDefault="00860CA6" w:rsidP="00860CA6">
      <w:pPr>
        <w:pStyle w:val="Paragraphedeliste"/>
        <w:ind w:left="1428"/>
        <w:rPr>
          <w:rFonts w:ascii="Calibri" w:hAnsi="Calibri" w:cs="Calibri"/>
          <w:color w:val="7030A0"/>
          <w:sz w:val="22"/>
          <w:szCs w:val="22"/>
          <w:lang w:val="en-US"/>
        </w:rPr>
      </w:pPr>
    </w:p>
    <w:p w14:paraId="2DE83731" w14:textId="77777777" w:rsidR="00860CA6" w:rsidRDefault="00860CA6" w:rsidP="00860CA6">
      <w:pPr>
        <w:pStyle w:val="Paragraphedeliste"/>
        <w:numPr>
          <w:ilvl w:val="0"/>
          <w:numId w:val="2"/>
        </w:numPr>
        <w:rPr>
          <w:rFonts w:ascii="Calibri" w:hAnsi="Calibri" w:cs="Calibri"/>
          <w:color w:val="D86DCB" w:themeColor="accent5" w:themeTint="99"/>
          <w:sz w:val="22"/>
          <w:szCs w:val="22"/>
          <w:lang w:val="en-US"/>
        </w:rPr>
      </w:pPr>
      <w:r w:rsidRPr="00860CA6">
        <w:rPr>
          <w:rFonts w:ascii="Calibri" w:hAnsi="Calibri" w:cs="Calibri"/>
          <w:color w:val="D86DCB" w:themeColor="accent5" w:themeTint="99"/>
          <w:sz w:val="22"/>
          <w:szCs w:val="22"/>
          <w:lang w:val="en-US"/>
        </w:rPr>
        <w:t>Strengthening national unity.</w:t>
      </w:r>
    </w:p>
    <w:p w14:paraId="78F83274" w14:textId="77777777" w:rsidR="000B6B66" w:rsidRDefault="00860CA6" w:rsidP="000B6B66">
      <w:pPr>
        <w:pStyle w:val="Paragraphedeliste"/>
        <w:numPr>
          <w:ilvl w:val="0"/>
          <w:numId w:val="3"/>
        </w:numPr>
        <w:rPr>
          <w:rFonts w:ascii="Calibri" w:hAnsi="Calibri" w:cs="Calibri"/>
          <w:sz w:val="22"/>
          <w:szCs w:val="22"/>
          <w:lang w:val="en-US"/>
        </w:rPr>
      </w:pPr>
      <w:r w:rsidRPr="00860CA6">
        <w:rPr>
          <w:rFonts w:ascii="Calibri" w:hAnsi="Calibri" w:cs="Calibri"/>
          <w:sz w:val="22"/>
          <w:szCs w:val="22"/>
          <w:lang w:val="en-US"/>
        </w:rPr>
        <w:t>History and tradition of American federalism</w:t>
      </w:r>
    </w:p>
    <w:p w14:paraId="3EF2983B" w14:textId="101E643D" w:rsidR="00860CA6" w:rsidRPr="000B6B66" w:rsidRDefault="00860CA6" w:rsidP="000B6B66">
      <w:pPr>
        <w:pStyle w:val="Paragraphedeliste"/>
        <w:numPr>
          <w:ilvl w:val="0"/>
          <w:numId w:val="3"/>
        </w:numPr>
        <w:rPr>
          <w:rFonts w:ascii="Calibri" w:hAnsi="Calibri" w:cs="Calibri"/>
          <w:sz w:val="22"/>
          <w:szCs w:val="22"/>
          <w:lang w:val="en-US"/>
        </w:rPr>
      </w:pPr>
      <w:r w:rsidRPr="000B6B66">
        <w:rPr>
          <w:rFonts w:ascii="Calibri" w:hAnsi="Calibri" w:cs="Calibri"/>
          <w:sz w:val="22"/>
          <w:szCs w:val="22"/>
          <w:lang w:val="en-US"/>
        </w:rPr>
        <w:t xml:space="preserve"> Creating a common national identity</w:t>
      </w:r>
    </w:p>
    <w:p w14:paraId="0C57D9AF" w14:textId="77777777" w:rsidR="00061764" w:rsidRPr="00061764" w:rsidRDefault="00061764" w:rsidP="00061764">
      <w:pPr>
        <w:pStyle w:val="Paragraphedeliste"/>
        <w:rPr>
          <w:rFonts w:ascii="Calibri" w:hAnsi="Calibri" w:cs="Calibri"/>
          <w:sz w:val="22"/>
          <w:szCs w:val="22"/>
          <w:lang w:val="en-US"/>
        </w:rPr>
      </w:pPr>
    </w:p>
    <w:p w14:paraId="1819AA74" w14:textId="77777777" w:rsidR="00061764" w:rsidRDefault="00860CA6" w:rsidP="00061764">
      <w:pPr>
        <w:pStyle w:val="Paragraphedeliste"/>
        <w:numPr>
          <w:ilvl w:val="0"/>
          <w:numId w:val="2"/>
        </w:numPr>
        <w:rPr>
          <w:rFonts w:ascii="Calibri" w:hAnsi="Calibri" w:cs="Calibri"/>
          <w:color w:val="D86DCB" w:themeColor="accent5" w:themeTint="99"/>
          <w:sz w:val="22"/>
          <w:szCs w:val="22"/>
          <w:lang w:val="en-US"/>
        </w:rPr>
      </w:pPr>
      <w:r w:rsidRPr="00860CA6">
        <w:rPr>
          <w:rFonts w:ascii="Calibri" w:hAnsi="Calibri" w:cs="Calibri"/>
          <w:color w:val="D86DCB" w:themeColor="accent5" w:themeTint="99"/>
          <w:sz w:val="22"/>
          <w:szCs w:val="22"/>
          <w:lang w:val="en-US"/>
        </w:rPr>
        <w:t>Preserving the diversity and autonomy of the States.</w:t>
      </w:r>
    </w:p>
    <w:p w14:paraId="3134A2B9" w14:textId="77777777" w:rsidR="00061764" w:rsidRPr="00061764" w:rsidRDefault="00061764" w:rsidP="00061764">
      <w:pPr>
        <w:pStyle w:val="Paragraphedeliste"/>
        <w:numPr>
          <w:ilvl w:val="0"/>
          <w:numId w:val="5"/>
        </w:numPr>
        <w:rPr>
          <w:rFonts w:ascii="Calibri" w:hAnsi="Calibri" w:cs="Calibri"/>
          <w:color w:val="000000" w:themeColor="text1"/>
          <w:sz w:val="22"/>
          <w:szCs w:val="22"/>
          <w:lang w:val="en-US"/>
        </w:rPr>
      </w:pPr>
      <w:r w:rsidRPr="00061764">
        <w:rPr>
          <w:rFonts w:ascii="Calibri" w:hAnsi="Calibri" w:cs="Calibri"/>
          <w:color w:val="000000" w:themeColor="text1"/>
          <w:sz w:val="22"/>
          <w:szCs w:val="22"/>
          <w:lang w:val="en-US"/>
        </w:rPr>
        <w:t>The adaptability of the federal system to regional differences</w:t>
      </w:r>
    </w:p>
    <w:p w14:paraId="1370C4EC" w14:textId="23E82FED" w:rsidR="00860CA6" w:rsidRPr="00061764" w:rsidRDefault="00061764" w:rsidP="00061764">
      <w:pPr>
        <w:pStyle w:val="Paragraphedeliste"/>
        <w:numPr>
          <w:ilvl w:val="0"/>
          <w:numId w:val="5"/>
        </w:numPr>
        <w:rPr>
          <w:rFonts w:ascii="Calibri" w:hAnsi="Calibri" w:cs="Calibri"/>
          <w:color w:val="000000" w:themeColor="text1"/>
          <w:sz w:val="22"/>
          <w:szCs w:val="22"/>
          <w:lang w:val="en-US"/>
        </w:rPr>
      </w:pPr>
      <w:r w:rsidRPr="00061764">
        <w:rPr>
          <w:rFonts w:ascii="Calibri" w:hAnsi="Calibri" w:cs="Calibri"/>
          <w:color w:val="000000" w:themeColor="text1"/>
          <w:sz w:val="22"/>
          <w:szCs w:val="22"/>
          <w:lang w:val="en-US"/>
        </w:rPr>
        <w:t>Respect for the cultural and political particularities of the Member States</w:t>
      </w:r>
    </w:p>
    <w:p w14:paraId="61D2B1CF" w14:textId="77777777" w:rsidR="00860CA6" w:rsidRPr="00860CA6" w:rsidRDefault="00860CA6" w:rsidP="00860CA6">
      <w:pPr>
        <w:pStyle w:val="Paragraphedeliste"/>
        <w:ind w:left="1428"/>
        <w:rPr>
          <w:rFonts w:ascii="Calibri" w:hAnsi="Calibri" w:cs="Calibri"/>
          <w:color w:val="7030A0"/>
          <w:sz w:val="22"/>
          <w:szCs w:val="22"/>
          <w:lang w:val="en-US"/>
        </w:rPr>
      </w:pPr>
    </w:p>
    <w:p w14:paraId="03766AF6" w14:textId="13CFF4A3" w:rsidR="00860CA6" w:rsidRDefault="00860CA6" w:rsidP="00860CA6">
      <w:pPr>
        <w:pStyle w:val="Paragraphedeliste"/>
        <w:numPr>
          <w:ilvl w:val="0"/>
          <w:numId w:val="1"/>
        </w:numPr>
        <w:rPr>
          <w:rFonts w:ascii="Calibri" w:hAnsi="Calibri" w:cs="Calibri"/>
          <w:color w:val="7030A0"/>
          <w:sz w:val="22"/>
          <w:szCs w:val="22"/>
          <w:lang w:val="en-US"/>
        </w:rPr>
      </w:pPr>
      <w:r w:rsidRPr="00860CA6">
        <w:rPr>
          <w:rFonts w:ascii="Calibri" w:hAnsi="Calibri" w:cs="Calibri"/>
          <w:color w:val="7030A0"/>
          <w:sz w:val="22"/>
          <w:szCs w:val="22"/>
          <w:lang w:val="en-US"/>
        </w:rPr>
        <w:t xml:space="preserve">Tensions and risks of disintegration in American federalism + </w:t>
      </w:r>
      <w:r w:rsidR="000B6B66">
        <w:rPr>
          <w:rFonts w:ascii="Calibri" w:hAnsi="Calibri" w:cs="Calibri"/>
          <w:color w:val="7030A0"/>
          <w:sz w:val="22"/>
          <w:szCs w:val="22"/>
          <w:lang w:val="en-US"/>
        </w:rPr>
        <w:t>Secession War</w:t>
      </w:r>
    </w:p>
    <w:p w14:paraId="57302293" w14:textId="77777777" w:rsidR="00061764" w:rsidRPr="00860CA6" w:rsidRDefault="00061764" w:rsidP="00061764">
      <w:pPr>
        <w:pStyle w:val="Paragraphedeliste"/>
        <w:ind w:left="1428"/>
        <w:rPr>
          <w:rFonts w:ascii="Calibri" w:hAnsi="Calibri" w:cs="Calibri"/>
          <w:color w:val="7030A0"/>
          <w:sz w:val="22"/>
          <w:szCs w:val="22"/>
          <w:lang w:val="en-US"/>
        </w:rPr>
      </w:pPr>
    </w:p>
    <w:p w14:paraId="35FDA41D" w14:textId="77777777" w:rsidR="00F35EB4" w:rsidRDefault="00061764" w:rsidP="00F35EB4">
      <w:pPr>
        <w:pStyle w:val="Paragraphedeliste"/>
        <w:numPr>
          <w:ilvl w:val="0"/>
          <w:numId w:val="6"/>
        </w:numPr>
        <w:rPr>
          <w:rFonts w:ascii="Calibri" w:hAnsi="Calibri" w:cs="Calibri"/>
          <w:color w:val="D86DCB" w:themeColor="accent5" w:themeTint="99"/>
          <w:sz w:val="22"/>
          <w:szCs w:val="22"/>
          <w:lang w:val="en-US"/>
        </w:rPr>
      </w:pPr>
      <w:r w:rsidRPr="00061764">
        <w:rPr>
          <w:rFonts w:ascii="Calibri" w:hAnsi="Calibri" w:cs="Calibri"/>
          <w:color w:val="D86DCB" w:themeColor="accent5" w:themeTint="99"/>
          <w:sz w:val="22"/>
          <w:szCs w:val="22"/>
          <w:lang w:val="en-US"/>
        </w:rPr>
        <w:t>Political and ideological divisions</w:t>
      </w:r>
    </w:p>
    <w:p w14:paraId="23342C4D" w14:textId="77777777" w:rsidR="00F35EB4" w:rsidRPr="00F35EB4" w:rsidRDefault="00061764" w:rsidP="00F35EB4">
      <w:pPr>
        <w:pStyle w:val="Paragraphedeliste"/>
        <w:numPr>
          <w:ilvl w:val="0"/>
          <w:numId w:val="7"/>
        </w:numPr>
        <w:rPr>
          <w:rFonts w:ascii="Calibri" w:hAnsi="Calibri" w:cs="Calibri"/>
          <w:color w:val="000000" w:themeColor="text1"/>
          <w:sz w:val="22"/>
          <w:szCs w:val="22"/>
          <w:lang w:val="en-US"/>
        </w:rPr>
      </w:pPr>
      <w:r w:rsidRPr="00F35EB4">
        <w:rPr>
          <w:rFonts w:ascii="Calibri" w:hAnsi="Calibri" w:cs="Calibri"/>
          <w:color w:val="000000" w:themeColor="text1"/>
          <w:sz w:val="22"/>
          <w:szCs w:val="22"/>
          <w:lang w:val="en-US"/>
        </w:rPr>
        <w:t xml:space="preserve"> Growing polarization between States and within the population</w:t>
      </w:r>
    </w:p>
    <w:p w14:paraId="0ADF6642" w14:textId="2BE8D2B4" w:rsidR="00F35EB4" w:rsidRDefault="00061764" w:rsidP="00F35EB4">
      <w:pPr>
        <w:pStyle w:val="Paragraphedeliste"/>
        <w:numPr>
          <w:ilvl w:val="0"/>
          <w:numId w:val="7"/>
        </w:numPr>
        <w:rPr>
          <w:rFonts w:ascii="Calibri" w:hAnsi="Calibri" w:cs="Calibri"/>
          <w:color w:val="000000" w:themeColor="text1"/>
          <w:sz w:val="22"/>
          <w:szCs w:val="22"/>
          <w:lang w:val="en-US"/>
        </w:rPr>
      </w:pPr>
      <w:r w:rsidRPr="00F35EB4">
        <w:rPr>
          <w:rFonts w:ascii="Calibri" w:hAnsi="Calibri" w:cs="Calibri"/>
          <w:color w:val="000000" w:themeColor="text1"/>
          <w:sz w:val="22"/>
          <w:szCs w:val="22"/>
          <w:lang w:val="en-US"/>
        </w:rPr>
        <w:t>Conflicts between federal and state powers</w:t>
      </w:r>
    </w:p>
    <w:p w14:paraId="1DE813CB" w14:textId="77777777" w:rsidR="000B6B66" w:rsidRPr="00F35EB4" w:rsidRDefault="000B6B66" w:rsidP="000B6B66">
      <w:pPr>
        <w:pStyle w:val="Paragraphedeliste"/>
        <w:ind w:left="1080"/>
        <w:rPr>
          <w:rFonts w:ascii="Calibri" w:hAnsi="Calibri" w:cs="Calibri"/>
          <w:color w:val="000000" w:themeColor="text1"/>
          <w:sz w:val="22"/>
          <w:szCs w:val="22"/>
          <w:lang w:val="en-US"/>
        </w:rPr>
      </w:pPr>
    </w:p>
    <w:p w14:paraId="690F5A49" w14:textId="77777777" w:rsidR="00F35EB4" w:rsidRDefault="00061764" w:rsidP="008F63D4">
      <w:pPr>
        <w:pStyle w:val="Paragraphedeliste"/>
        <w:numPr>
          <w:ilvl w:val="0"/>
          <w:numId w:val="6"/>
        </w:numPr>
        <w:rPr>
          <w:rFonts w:ascii="Calibri" w:hAnsi="Calibri" w:cs="Calibri"/>
          <w:color w:val="D86DCB" w:themeColor="accent5" w:themeTint="99"/>
          <w:sz w:val="22"/>
          <w:szCs w:val="22"/>
          <w:lang w:val="en-US"/>
        </w:rPr>
      </w:pPr>
      <w:r w:rsidRPr="00F35EB4">
        <w:rPr>
          <w:rFonts w:ascii="Calibri" w:hAnsi="Calibri" w:cs="Calibri"/>
          <w:color w:val="D86DCB" w:themeColor="accent5" w:themeTint="99"/>
          <w:sz w:val="22"/>
          <w:szCs w:val="22"/>
          <w:lang w:val="en-US"/>
        </w:rPr>
        <w:t>Socio-economic disparities</w:t>
      </w:r>
    </w:p>
    <w:p w14:paraId="420E3F4C" w14:textId="07FF785C" w:rsidR="00F35EB4" w:rsidRPr="00F35EB4" w:rsidRDefault="008F63D4" w:rsidP="008F63D4">
      <w:pPr>
        <w:pStyle w:val="Paragraphedeliste"/>
        <w:numPr>
          <w:ilvl w:val="0"/>
          <w:numId w:val="8"/>
        </w:numPr>
        <w:rPr>
          <w:rFonts w:ascii="Calibri" w:hAnsi="Calibri" w:cs="Calibri"/>
          <w:color w:val="D86DCB" w:themeColor="accent5" w:themeTint="99"/>
          <w:sz w:val="22"/>
          <w:szCs w:val="22"/>
          <w:lang w:val="en-US"/>
        </w:rPr>
      </w:pPr>
      <w:r w:rsidRPr="00F35EB4">
        <w:rPr>
          <w:rFonts w:ascii="Calibri" w:hAnsi="Calibri" w:cs="Calibri"/>
          <w:sz w:val="22"/>
          <w:szCs w:val="22"/>
          <w:lang w:val="en-US"/>
        </w:rPr>
        <w:t>Economic and social inequalities between state</w:t>
      </w:r>
      <w:r w:rsidR="00F35EB4">
        <w:rPr>
          <w:rFonts w:ascii="Calibri" w:hAnsi="Calibri" w:cs="Calibri"/>
          <w:sz w:val="22"/>
          <w:szCs w:val="22"/>
          <w:lang w:val="en-US"/>
        </w:rPr>
        <w:t>s</w:t>
      </w:r>
    </w:p>
    <w:p w14:paraId="1F653983" w14:textId="4293FAED" w:rsidR="00DA4875" w:rsidRPr="00F35EB4" w:rsidRDefault="008F63D4" w:rsidP="008F63D4">
      <w:pPr>
        <w:pStyle w:val="Paragraphedeliste"/>
        <w:numPr>
          <w:ilvl w:val="0"/>
          <w:numId w:val="8"/>
        </w:numPr>
        <w:rPr>
          <w:rFonts w:ascii="Calibri" w:hAnsi="Calibri" w:cs="Calibri"/>
          <w:color w:val="D86DCB" w:themeColor="accent5" w:themeTint="99"/>
          <w:sz w:val="22"/>
          <w:szCs w:val="22"/>
          <w:lang w:val="en-US"/>
        </w:rPr>
      </w:pPr>
      <w:r w:rsidRPr="00F35EB4">
        <w:rPr>
          <w:rFonts w:ascii="Calibri" w:hAnsi="Calibri" w:cs="Calibri"/>
          <w:sz w:val="22"/>
          <w:szCs w:val="22"/>
          <w:lang w:val="en-US"/>
        </w:rPr>
        <w:t xml:space="preserve">Feelings of </w:t>
      </w:r>
      <w:r w:rsidR="003F0188" w:rsidRPr="00F35EB4">
        <w:rPr>
          <w:rFonts w:ascii="Calibri" w:hAnsi="Calibri" w:cs="Calibri"/>
          <w:sz w:val="22"/>
          <w:szCs w:val="22"/>
          <w:lang w:val="en-US"/>
        </w:rPr>
        <w:t>marginalization</w:t>
      </w:r>
      <w:r w:rsidRPr="00F35EB4">
        <w:rPr>
          <w:rFonts w:ascii="Calibri" w:hAnsi="Calibri" w:cs="Calibri"/>
          <w:sz w:val="22"/>
          <w:szCs w:val="22"/>
          <w:lang w:val="en-US"/>
        </w:rPr>
        <w:t xml:space="preserve"> and disillusionment in certain regions</w:t>
      </w:r>
    </w:p>
    <w:p w14:paraId="7ECC18FE" w14:textId="77777777" w:rsidR="00431769" w:rsidRPr="00207148" w:rsidRDefault="00431769" w:rsidP="00D85CE1">
      <w:pPr>
        <w:rPr>
          <w:rFonts w:ascii="Calibri" w:hAnsi="Calibri" w:cs="Calibri"/>
          <w:sz w:val="22"/>
          <w:szCs w:val="22"/>
          <w:lang w:val="en-US"/>
        </w:rPr>
      </w:pPr>
    </w:p>
    <w:p w14:paraId="6BB421FF" w14:textId="77777777" w:rsidR="00D85CE1" w:rsidRPr="008F63D4" w:rsidRDefault="00D85CE1" w:rsidP="00D85CE1">
      <w:pPr>
        <w:rPr>
          <w:rFonts w:ascii="Calibri" w:hAnsi="Calibri" w:cs="Calibri"/>
          <w:sz w:val="22"/>
          <w:szCs w:val="22"/>
          <w:lang w:val="en-US"/>
        </w:rPr>
      </w:pPr>
    </w:p>
    <w:p w14:paraId="1B1EE671" w14:textId="42F2A16A" w:rsidR="00A67C02" w:rsidRPr="002830C6" w:rsidRDefault="002830C6" w:rsidP="002830C6">
      <w:pPr>
        <w:shd w:val="clear" w:color="auto" w:fill="D1D1D1" w:themeFill="background2" w:themeFillShade="E6"/>
        <w:rPr>
          <w:rFonts w:ascii="Calibri" w:hAnsi="Calibri" w:cs="Calibri"/>
          <w:b/>
          <w:sz w:val="22"/>
          <w:szCs w:val="22"/>
          <w:lang w:val="en-US"/>
        </w:rPr>
      </w:pPr>
      <w:proofErr w:type="spellStart"/>
      <w:r w:rsidRPr="002830C6">
        <w:rPr>
          <w:rFonts w:ascii="Calibri" w:hAnsi="Calibri" w:cs="Calibri"/>
          <w:b/>
          <w:sz w:val="22"/>
          <w:szCs w:val="22"/>
          <w:lang w:val="en-US"/>
        </w:rPr>
        <w:lastRenderedPageBreak/>
        <w:t>Exemple</w:t>
      </w:r>
      <w:proofErr w:type="spellEnd"/>
      <w:r w:rsidRPr="002830C6">
        <w:rPr>
          <w:rFonts w:ascii="Calibri" w:hAnsi="Calibri" w:cs="Calibri"/>
          <w:b/>
          <w:sz w:val="22"/>
          <w:szCs w:val="22"/>
          <w:lang w:val="en-US"/>
        </w:rPr>
        <w:t xml:space="preserve"> 2</w:t>
      </w:r>
    </w:p>
    <w:p w14:paraId="363EB673" w14:textId="170CB70C" w:rsidR="002830C6" w:rsidRPr="002830C6" w:rsidRDefault="002830C6" w:rsidP="002830C6">
      <w:pPr>
        <w:spacing w:after="0" w:line="240" w:lineRule="auto"/>
        <w:rPr>
          <w:rFonts w:ascii="Times New Roman" w:eastAsia="Times New Roman" w:hAnsi="Times New Roman" w:cs="Times New Roman"/>
          <w:kern w:val="0"/>
          <w:lang w:val="en-GB" w:eastAsia="fr-FR"/>
          <w14:ligatures w14:val="none"/>
        </w:rPr>
      </w:pPr>
      <w:r w:rsidRPr="002830C6">
        <w:rPr>
          <w:rFonts w:ascii="Times New Roman" w:eastAsia="Times New Roman" w:hAnsi="Times New Roman" w:cs="Times New Roman"/>
          <w:kern w:val="0"/>
          <w:lang w:val="en-GB" w:eastAsia="fr-FR"/>
          <w14:ligatures w14:val="none"/>
        </w:rPr>
        <w:t xml:space="preserve">Federalism, the system of government in which power is divided between a central authority and constituent political units, has been a cornerstone of the United States since its inception. However, in recent years, debates have intensified regarding the potential for federalism to contribute to the fragmentation or implosion of the nation. This discussion revolves around the balance of power between the federal government and individual states, as well as the implications of this balance on issues such as governance, identity, and unity within the United States. In exploring this topic, it becomes crucial to </w:t>
      </w:r>
      <w:proofErr w:type="spellStart"/>
      <w:r w:rsidRPr="002830C6">
        <w:rPr>
          <w:rFonts w:ascii="Times New Roman" w:eastAsia="Times New Roman" w:hAnsi="Times New Roman" w:cs="Times New Roman"/>
          <w:kern w:val="0"/>
          <w:lang w:val="en-GB" w:eastAsia="fr-FR"/>
          <w14:ligatures w14:val="none"/>
        </w:rPr>
        <w:t>analyze</w:t>
      </w:r>
      <w:proofErr w:type="spellEnd"/>
      <w:r w:rsidRPr="002830C6">
        <w:rPr>
          <w:rFonts w:ascii="Times New Roman" w:eastAsia="Times New Roman" w:hAnsi="Times New Roman" w:cs="Times New Roman"/>
          <w:kern w:val="0"/>
          <w:lang w:val="en-GB" w:eastAsia="fr-FR"/>
          <w14:ligatures w14:val="none"/>
        </w:rPr>
        <w:t xml:space="preserve"> the historical context, contemporary challenges, and potential future scenarios regarding the impact of federalism on the cohesion and stability of the US.</w:t>
      </w:r>
    </w:p>
    <w:p w14:paraId="1EEA2C5A" w14:textId="77777777" w:rsidR="002830C6" w:rsidRPr="002830C6" w:rsidRDefault="002830C6" w:rsidP="002830C6">
      <w:pPr>
        <w:numPr>
          <w:ilvl w:val="0"/>
          <w:numId w:val="10"/>
        </w:numPr>
        <w:spacing w:before="100" w:beforeAutospacing="1" w:after="100" w:afterAutospacing="1" w:line="240" w:lineRule="auto"/>
        <w:rPr>
          <w:rFonts w:ascii="Times New Roman" w:eastAsia="Times New Roman" w:hAnsi="Times New Roman" w:cs="Times New Roman"/>
          <w:kern w:val="0"/>
          <w:lang w:val="en-GB" w:eastAsia="fr-FR"/>
          <w14:ligatures w14:val="none"/>
        </w:rPr>
      </w:pPr>
      <w:r w:rsidRPr="002830C6">
        <w:rPr>
          <w:rFonts w:ascii="Times New Roman" w:eastAsia="Times New Roman" w:hAnsi="Times New Roman" w:cs="Times New Roman"/>
          <w:kern w:val="0"/>
          <w:lang w:val="en-GB" w:eastAsia="fr-FR"/>
          <w14:ligatures w14:val="none"/>
        </w:rPr>
        <w:t xml:space="preserve">Federalism's contribution to American resilience and stability </w:t>
      </w:r>
    </w:p>
    <w:p w14:paraId="18B4329E" w14:textId="77777777" w:rsidR="002830C6" w:rsidRPr="002830C6" w:rsidRDefault="002830C6" w:rsidP="002830C6">
      <w:pPr>
        <w:numPr>
          <w:ilvl w:val="1"/>
          <w:numId w:val="10"/>
        </w:numPr>
        <w:spacing w:before="100" w:beforeAutospacing="1" w:after="100" w:afterAutospacing="1" w:line="240" w:lineRule="auto"/>
        <w:rPr>
          <w:rFonts w:ascii="Times New Roman" w:eastAsia="Times New Roman" w:hAnsi="Times New Roman" w:cs="Times New Roman"/>
          <w:kern w:val="0"/>
          <w:lang w:val="en-GB" w:eastAsia="fr-FR"/>
          <w14:ligatures w14:val="none"/>
        </w:rPr>
      </w:pPr>
      <w:r w:rsidRPr="002830C6">
        <w:rPr>
          <w:rFonts w:ascii="Times New Roman" w:eastAsia="Times New Roman" w:hAnsi="Times New Roman" w:cs="Times New Roman"/>
          <w:kern w:val="0"/>
          <w:lang w:val="en-GB" w:eastAsia="fr-FR"/>
          <w14:ligatures w14:val="none"/>
        </w:rPr>
        <w:t>Political and regional flexibility offered by the federal structure</w:t>
      </w:r>
    </w:p>
    <w:p w14:paraId="54069A89" w14:textId="77777777" w:rsidR="002830C6" w:rsidRPr="002830C6" w:rsidRDefault="002830C6" w:rsidP="002830C6">
      <w:pPr>
        <w:spacing w:after="0" w:line="240" w:lineRule="auto"/>
        <w:rPr>
          <w:rFonts w:ascii="Times New Roman" w:eastAsia="Times New Roman" w:hAnsi="Times New Roman" w:cs="Times New Roman"/>
          <w:kern w:val="0"/>
          <w:lang w:val="en-GB" w:eastAsia="fr-FR"/>
          <w14:ligatures w14:val="none"/>
        </w:rPr>
      </w:pPr>
      <w:r w:rsidRPr="002830C6">
        <w:rPr>
          <w:rFonts w:ascii="Times New Roman" w:eastAsia="Times New Roman" w:hAnsi="Times New Roman" w:cs="Times New Roman"/>
          <w:kern w:val="0"/>
          <w:lang w:val="en-GB" w:eastAsia="fr-FR"/>
          <w14:ligatures w14:val="none"/>
        </w:rPr>
        <w:t>-&gt; Autonomy of individual states to respond to local needs and preferences</w:t>
      </w:r>
      <w:r w:rsidRPr="002830C6">
        <w:rPr>
          <w:rFonts w:ascii="Times New Roman" w:eastAsia="Times New Roman" w:hAnsi="Times New Roman" w:cs="Times New Roman"/>
          <w:kern w:val="0"/>
          <w:lang w:val="en-GB" w:eastAsia="fr-FR"/>
          <w14:ligatures w14:val="none"/>
        </w:rPr>
        <w:br/>
        <w:t>-</w:t>
      </w:r>
      <w:proofErr w:type="gramStart"/>
      <w:r w:rsidRPr="002830C6">
        <w:rPr>
          <w:rFonts w:ascii="Times New Roman" w:eastAsia="Times New Roman" w:hAnsi="Times New Roman" w:cs="Times New Roman"/>
          <w:kern w:val="0"/>
          <w:lang w:val="en-GB" w:eastAsia="fr-FR"/>
          <w14:ligatures w14:val="none"/>
        </w:rPr>
        <w:t>&gt;  Ability</w:t>
      </w:r>
      <w:proofErr w:type="gramEnd"/>
      <w:r w:rsidRPr="002830C6">
        <w:rPr>
          <w:rFonts w:ascii="Times New Roman" w:eastAsia="Times New Roman" w:hAnsi="Times New Roman" w:cs="Times New Roman"/>
          <w:kern w:val="0"/>
          <w:lang w:val="en-GB" w:eastAsia="fr-FR"/>
          <w14:ligatures w14:val="none"/>
        </w:rPr>
        <w:t xml:space="preserve"> to experiment with different policies and programs adapted to regional contexts</w:t>
      </w:r>
    </w:p>
    <w:p w14:paraId="1C634A05" w14:textId="77777777" w:rsidR="002830C6" w:rsidRPr="002830C6" w:rsidRDefault="002830C6" w:rsidP="002830C6">
      <w:pPr>
        <w:numPr>
          <w:ilvl w:val="0"/>
          <w:numId w:val="11"/>
        </w:numPr>
        <w:spacing w:before="100" w:beforeAutospacing="1" w:after="100" w:afterAutospacing="1" w:line="240" w:lineRule="auto"/>
        <w:rPr>
          <w:rFonts w:ascii="Times New Roman" w:eastAsia="Times New Roman" w:hAnsi="Times New Roman" w:cs="Times New Roman"/>
          <w:kern w:val="0"/>
          <w:lang w:val="en-GB" w:eastAsia="fr-FR"/>
          <w14:ligatures w14:val="none"/>
        </w:rPr>
      </w:pPr>
      <w:r w:rsidRPr="002830C6">
        <w:rPr>
          <w:rFonts w:ascii="Times New Roman" w:eastAsia="Times New Roman" w:hAnsi="Times New Roman" w:cs="Times New Roman"/>
          <w:kern w:val="0"/>
          <w:lang w:val="en-GB" w:eastAsia="fr-FR"/>
          <w14:ligatures w14:val="none"/>
        </w:rPr>
        <w:t>Counterbalancing mechanisms to prevent internal tensions and national crises</w:t>
      </w:r>
    </w:p>
    <w:p w14:paraId="281B69E6" w14:textId="77777777" w:rsidR="002830C6" w:rsidRPr="002830C6" w:rsidRDefault="002830C6" w:rsidP="002830C6">
      <w:pPr>
        <w:spacing w:after="0" w:line="240" w:lineRule="auto"/>
        <w:rPr>
          <w:rFonts w:ascii="Times New Roman" w:eastAsia="Times New Roman" w:hAnsi="Times New Roman" w:cs="Times New Roman"/>
          <w:kern w:val="0"/>
          <w:lang w:val="en-GB" w:eastAsia="fr-FR"/>
          <w14:ligatures w14:val="none"/>
        </w:rPr>
      </w:pPr>
      <w:r w:rsidRPr="002830C6">
        <w:rPr>
          <w:rFonts w:ascii="Times New Roman" w:eastAsia="Times New Roman" w:hAnsi="Times New Roman" w:cs="Times New Roman"/>
          <w:kern w:val="0"/>
          <w:lang w:val="en-GB" w:eastAsia="fr-FR"/>
          <w14:ligatures w14:val="none"/>
        </w:rPr>
        <w:t>-</w:t>
      </w:r>
      <w:proofErr w:type="gramStart"/>
      <w:r w:rsidRPr="002830C6">
        <w:rPr>
          <w:rFonts w:ascii="Times New Roman" w:eastAsia="Times New Roman" w:hAnsi="Times New Roman" w:cs="Times New Roman"/>
          <w:kern w:val="0"/>
          <w:lang w:val="en-GB" w:eastAsia="fr-FR"/>
          <w14:ligatures w14:val="none"/>
        </w:rPr>
        <w:t>&gt;  System</w:t>
      </w:r>
      <w:proofErr w:type="gramEnd"/>
      <w:r w:rsidRPr="002830C6">
        <w:rPr>
          <w:rFonts w:ascii="Times New Roman" w:eastAsia="Times New Roman" w:hAnsi="Times New Roman" w:cs="Times New Roman"/>
          <w:kern w:val="0"/>
          <w:lang w:val="en-GB" w:eastAsia="fr-FR"/>
          <w14:ligatures w14:val="none"/>
        </w:rPr>
        <w:t xml:space="preserve"> of balancing powers between federal, state and local powers to maintain the balance of power</w:t>
      </w:r>
      <w:r w:rsidRPr="002830C6">
        <w:rPr>
          <w:rFonts w:ascii="Times New Roman" w:eastAsia="Times New Roman" w:hAnsi="Times New Roman" w:cs="Times New Roman"/>
          <w:kern w:val="0"/>
          <w:lang w:val="en-GB" w:eastAsia="fr-FR"/>
          <w14:ligatures w14:val="none"/>
        </w:rPr>
        <w:br/>
        <w:t>-&gt;  Federalism's ability to mitigate political tensions by allowing a degree of decentralization of power</w:t>
      </w:r>
      <w:r w:rsidRPr="002830C6">
        <w:rPr>
          <w:rFonts w:ascii="Times New Roman" w:eastAsia="Times New Roman" w:hAnsi="Times New Roman" w:cs="Times New Roman"/>
          <w:kern w:val="0"/>
          <w:lang w:val="en-GB" w:eastAsia="fr-FR"/>
          <w14:ligatures w14:val="none"/>
        </w:rPr>
        <w:br/>
        <w:t> </w:t>
      </w:r>
    </w:p>
    <w:p w14:paraId="3EBA6C5B" w14:textId="77777777" w:rsidR="002830C6" w:rsidRPr="002830C6" w:rsidRDefault="002830C6" w:rsidP="002830C6">
      <w:pPr>
        <w:numPr>
          <w:ilvl w:val="0"/>
          <w:numId w:val="12"/>
        </w:numPr>
        <w:spacing w:before="100" w:beforeAutospacing="1" w:after="100" w:afterAutospacing="1" w:line="240" w:lineRule="auto"/>
        <w:rPr>
          <w:rFonts w:ascii="Times New Roman" w:eastAsia="Times New Roman" w:hAnsi="Times New Roman" w:cs="Times New Roman"/>
          <w:kern w:val="0"/>
          <w:lang w:val="en-GB" w:eastAsia="fr-FR"/>
          <w14:ligatures w14:val="none"/>
        </w:rPr>
      </w:pPr>
      <w:r w:rsidRPr="002830C6">
        <w:rPr>
          <w:rFonts w:ascii="Times New Roman" w:eastAsia="Times New Roman" w:hAnsi="Times New Roman" w:cs="Times New Roman"/>
          <w:kern w:val="0"/>
          <w:lang w:val="en-GB" w:eastAsia="fr-FR"/>
          <w14:ligatures w14:val="none"/>
        </w:rPr>
        <w:t xml:space="preserve">The challenges and risks posed by federalism to national cohesion in the United States </w:t>
      </w:r>
    </w:p>
    <w:p w14:paraId="10DBA3B2" w14:textId="77777777" w:rsidR="002830C6" w:rsidRPr="002830C6" w:rsidRDefault="002830C6" w:rsidP="002830C6">
      <w:pPr>
        <w:numPr>
          <w:ilvl w:val="1"/>
          <w:numId w:val="12"/>
        </w:numPr>
        <w:spacing w:before="100" w:beforeAutospacing="1" w:after="100" w:afterAutospacing="1" w:line="240" w:lineRule="auto"/>
        <w:rPr>
          <w:rFonts w:ascii="Times New Roman" w:eastAsia="Times New Roman" w:hAnsi="Times New Roman" w:cs="Times New Roman"/>
          <w:kern w:val="0"/>
          <w:lang w:val="en-GB" w:eastAsia="fr-FR"/>
          <w14:ligatures w14:val="none"/>
        </w:rPr>
      </w:pPr>
      <w:r w:rsidRPr="002830C6">
        <w:rPr>
          <w:rFonts w:ascii="Times New Roman" w:eastAsia="Times New Roman" w:hAnsi="Times New Roman" w:cs="Times New Roman"/>
          <w:kern w:val="0"/>
          <w:lang w:val="en-GB" w:eastAsia="fr-FR"/>
          <w14:ligatures w14:val="none"/>
        </w:rPr>
        <w:t>Political and constitutional tensions between the federal state and individual states</w:t>
      </w:r>
    </w:p>
    <w:p w14:paraId="5523A5D3" w14:textId="77777777" w:rsidR="002830C6" w:rsidRPr="002830C6" w:rsidRDefault="002830C6" w:rsidP="002830C6">
      <w:pPr>
        <w:spacing w:after="0" w:line="240" w:lineRule="auto"/>
        <w:rPr>
          <w:rFonts w:ascii="Times New Roman" w:eastAsia="Times New Roman" w:hAnsi="Times New Roman" w:cs="Times New Roman"/>
          <w:kern w:val="0"/>
          <w:lang w:val="en-GB" w:eastAsia="fr-FR"/>
          <w14:ligatures w14:val="none"/>
        </w:rPr>
      </w:pPr>
      <w:r w:rsidRPr="002830C6">
        <w:rPr>
          <w:rFonts w:ascii="Times New Roman" w:eastAsia="Times New Roman" w:hAnsi="Times New Roman" w:cs="Times New Roman"/>
          <w:kern w:val="0"/>
          <w:lang w:val="en-GB" w:eastAsia="fr-FR"/>
          <w14:ligatures w14:val="none"/>
        </w:rPr>
        <w:t>-&gt; Legal and constitutional conflicts over jurisdiction and prerogatives between the federal government and the states</w:t>
      </w:r>
      <w:r w:rsidRPr="002830C6">
        <w:rPr>
          <w:rFonts w:ascii="Times New Roman" w:eastAsia="Times New Roman" w:hAnsi="Times New Roman" w:cs="Times New Roman"/>
          <w:kern w:val="0"/>
          <w:lang w:val="en-GB" w:eastAsia="fr-FR"/>
          <w14:ligatures w14:val="none"/>
        </w:rPr>
        <w:br/>
        <w:t>-&gt; Political debates over states' rights versus national interests, such as those related to health, immigration or environmental policies.</w:t>
      </w:r>
    </w:p>
    <w:p w14:paraId="539D7867" w14:textId="77777777" w:rsidR="002830C6" w:rsidRPr="002830C6" w:rsidRDefault="002830C6" w:rsidP="002830C6">
      <w:pPr>
        <w:numPr>
          <w:ilvl w:val="0"/>
          <w:numId w:val="13"/>
        </w:numPr>
        <w:spacing w:before="100" w:beforeAutospacing="1" w:after="100" w:afterAutospacing="1" w:line="240" w:lineRule="auto"/>
        <w:rPr>
          <w:rFonts w:ascii="Times New Roman" w:eastAsia="Times New Roman" w:hAnsi="Times New Roman" w:cs="Times New Roman"/>
          <w:kern w:val="0"/>
          <w:lang w:val="en-GB" w:eastAsia="fr-FR"/>
          <w14:ligatures w14:val="none"/>
        </w:rPr>
      </w:pPr>
      <w:r w:rsidRPr="002830C6">
        <w:rPr>
          <w:rFonts w:ascii="Times New Roman" w:eastAsia="Times New Roman" w:hAnsi="Times New Roman" w:cs="Times New Roman"/>
          <w:kern w:val="0"/>
          <w:lang w:val="en-GB" w:eastAsia="fr-FR"/>
          <w14:ligatures w14:val="none"/>
        </w:rPr>
        <w:t>Growing socio-economic divisions and disparities between states</w:t>
      </w:r>
    </w:p>
    <w:p w14:paraId="6F2BB417" w14:textId="518DDE98" w:rsidR="00DA4875" w:rsidRDefault="002830C6" w:rsidP="002830C6">
      <w:pPr>
        <w:rPr>
          <w:rFonts w:ascii="Times New Roman" w:eastAsia="Times New Roman" w:hAnsi="Times New Roman" w:cs="Times New Roman"/>
          <w:color w:val="C00000"/>
          <w:kern w:val="0"/>
          <w:lang w:val="en-GB" w:eastAsia="fr-FR"/>
          <w14:ligatures w14:val="none"/>
        </w:rPr>
      </w:pPr>
      <w:r w:rsidRPr="002830C6">
        <w:rPr>
          <w:rFonts w:ascii="Times New Roman" w:eastAsia="Times New Roman" w:hAnsi="Times New Roman" w:cs="Times New Roman"/>
          <w:kern w:val="0"/>
          <w:lang w:val="en-GB" w:eastAsia="fr-FR"/>
          <w14:ligatures w14:val="none"/>
        </w:rPr>
        <w:t>-&gt; Widening economic gaps between rich and poor states, exacerbating national inequalities</w:t>
      </w:r>
      <w:r w:rsidRPr="002830C6">
        <w:rPr>
          <w:rFonts w:ascii="Times New Roman" w:eastAsia="Times New Roman" w:hAnsi="Times New Roman" w:cs="Times New Roman"/>
          <w:kern w:val="0"/>
          <w:lang w:val="en-GB" w:eastAsia="fr-FR"/>
          <w14:ligatures w14:val="none"/>
        </w:rPr>
        <w:br/>
        <w:t>-</w:t>
      </w:r>
      <w:proofErr w:type="gramStart"/>
      <w:r w:rsidRPr="002830C6">
        <w:rPr>
          <w:rFonts w:ascii="Times New Roman" w:eastAsia="Times New Roman" w:hAnsi="Times New Roman" w:cs="Times New Roman"/>
          <w:kern w:val="0"/>
          <w:lang w:val="en-GB" w:eastAsia="fr-FR"/>
          <w14:ligatures w14:val="none"/>
        </w:rPr>
        <w:t>&gt;  Political</w:t>
      </w:r>
      <w:proofErr w:type="gramEnd"/>
      <w:r w:rsidRPr="002830C6">
        <w:rPr>
          <w:rFonts w:ascii="Times New Roman" w:eastAsia="Times New Roman" w:hAnsi="Times New Roman" w:cs="Times New Roman"/>
          <w:kern w:val="0"/>
          <w:lang w:val="en-GB" w:eastAsia="fr-FR"/>
          <w14:ligatures w14:val="none"/>
        </w:rPr>
        <w:t xml:space="preserve"> and social polarization between states, leading to additional challenges for national cohesion</w:t>
      </w:r>
      <w:r w:rsidRPr="002830C6">
        <w:rPr>
          <w:rFonts w:ascii="Times New Roman" w:eastAsia="Times New Roman" w:hAnsi="Times New Roman" w:cs="Times New Roman"/>
          <w:kern w:val="0"/>
          <w:lang w:val="en-GB" w:eastAsia="fr-FR"/>
          <w14:ligatures w14:val="none"/>
        </w:rPr>
        <w:br/>
      </w:r>
      <w:r w:rsidRPr="002830C6">
        <w:rPr>
          <w:rFonts w:ascii="Times New Roman" w:eastAsia="Times New Roman" w:hAnsi="Times New Roman" w:cs="Times New Roman"/>
          <w:kern w:val="0"/>
          <w:lang w:val="en-GB" w:eastAsia="fr-FR"/>
          <w14:ligatures w14:val="none"/>
        </w:rPr>
        <w:br/>
      </w:r>
      <w:proofErr w:type="spellStart"/>
      <w:r w:rsidRPr="002830C6">
        <w:rPr>
          <w:rFonts w:ascii="Times New Roman" w:eastAsia="Times New Roman" w:hAnsi="Times New Roman" w:cs="Times New Roman"/>
          <w:color w:val="C00000"/>
          <w:kern w:val="0"/>
          <w:lang w:val="en-GB" w:eastAsia="fr-FR"/>
          <w14:ligatures w14:val="none"/>
        </w:rPr>
        <w:t>L’essay</w:t>
      </w:r>
      <w:proofErr w:type="spellEnd"/>
      <w:r w:rsidRPr="002830C6">
        <w:rPr>
          <w:rFonts w:ascii="Times New Roman" w:eastAsia="Times New Roman" w:hAnsi="Times New Roman" w:cs="Times New Roman"/>
          <w:color w:val="C00000"/>
          <w:kern w:val="0"/>
          <w:lang w:val="en-GB" w:eastAsia="fr-FR"/>
          <w14:ligatures w14:val="none"/>
        </w:rPr>
        <w:t xml:space="preserve"> </w:t>
      </w:r>
      <w:proofErr w:type="spellStart"/>
      <w:r w:rsidRPr="002830C6">
        <w:rPr>
          <w:rFonts w:ascii="Times New Roman" w:eastAsia="Times New Roman" w:hAnsi="Times New Roman" w:cs="Times New Roman"/>
          <w:color w:val="C00000"/>
          <w:kern w:val="0"/>
          <w:lang w:val="en-GB" w:eastAsia="fr-FR"/>
          <w14:ligatures w14:val="none"/>
        </w:rPr>
        <w:t>risque</w:t>
      </w:r>
      <w:proofErr w:type="spellEnd"/>
      <w:r w:rsidRPr="002830C6">
        <w:rPr>
          <w:rFonts w:ascii="Times New Roman" w:eastAsia="Times New Roman" w:hAnsi="Times New Roman" w:cs="Times New Roman"/>
          <w:color w:val="C00000"/>
          <w:kern w:val="0"/>
          <w:lang w:val="en-GB" w:eastAsia="fr-FR"/>
          <w14:ligatures w14:val="none"/>
        </w:rPr>
        <w:t xml:space="preserve"> d’être un </w:t>
      </w:r>
      <w:proofErr w:type="spellStart"/>
      <w:r w:rsidRPr="002830C6">
        <w:rPr>
          <w:rFonts w:ascii="Times New Roman" w:eastAsia="Times New Roman" w:hAnsi="Times New Roman" w:cs="Times New Roman"/>
          <w:color w:val="C00000"/>
          <w:kern w:val="0"/>
          <w:lang w:val="en-GB" w:eastAsia="fr-FR"/>
          <w14:ligatures w14:val="none"/>
        </w:rPr>
        <w:t>peu</w:t>
      </w:r>
      <w:proofErr w:type="spellEnd"/>
      <w:r w:rsidRPr="002830C6">
        <w:rPr>
          <w:rFonts w:ascii="Times New Roman" w:eastAsia="Times New Roman" w:hAnsi="Times New Roman" w:cs="Times New Roman"/>
          <w:color w:val="C00000"/>
          <w:kern w:val="0"/>
          <w:lang w:val="en-GB" w:eastAsia="fr-FR"/>
          <w14:ligatures w14:val="none"/>
        </w:rPr>
        <w:t xml:space="preserve"> long, et </w:t>
      </w:r>
      <w:proofErr w:type="spellStart"/>
      <w:r w:rsidRPr="002830C6">
        <w:rPr>
          <w:rFonts w:ascii="Times New Roman" w:eastAsia="Times New Roman" w:hAnsi="Times New Roman" w:cs="Times New Roman"/>
          <w:color w:val="C00000"/>
          <w:kern w:val="0"/>
          <w:lang w:val="en-GB" w:eastAsia="fr-FR"/>
          <w14:ligatures w14:val="none"/>
        </w:rPr>
        <w:t>il</w:t>
      </w:r>
      <w:proofErr w:type="spellEnd"/>
      <w:r w:rsidRPr="002830C6">
        <w:rPr>
          <w:rFonts w:ascii="Times New Roman" w:eastAsia="Times New Roman" w:hAnsi="Times New Roman" w:cs="Times New Roman"/>
          <w:color w:val="C00000"/>
          <w:kern w:val="0"/>
          <w:lang w:val="en-GB" w:eastAsia="fr-FR"/>
          <w14:ligatures w14:val="none"/>
        </w:rPr>
        <w:t xml:space="preserve"> </w:t>
      </w:r>
      <w:proofErr w:type="spellStart"/>
      <w:r w:rsidRPr="002830C6">
        <w:rPr>
          <w:rFonts w:ascii="Times New Roman" w:eastAsia="Times New Roman" w:hAnsi="Times New Roman" w:cs="Times New Roman"/>
          <w:color w:val="C00000"/>
          <w:kern w:val="0"/>
          <w:lang w:val="en-GB" w:eastAsia="fr-FR"/>
          <w14:ligatures w14:val="none"/>
        </w:rPr>
        <w:t>manque</w:t>
      </w:r>
      <w:proofErr w:type="spellEnd"/>
      <w:r w:rsidRPr="002830C6">
        <w:rPr>
          <w:rFonts w:ascii="Times New Roman" w:eastAsia="Times New Roman" w:hAnsi="Times New Roman" w:cs="Times New Roman"/>
          <w:color w:val="C00000"/>
          <w:kern w:val="0"/>
          <w:lang w:val="en-GB" w:eastAsia="fr-FR"/>
          <w14:ligatures w14:val="none"/>
        </w:rPr>
        <w:t xml:space="preserve"> la conclusion, </w:t>
      </w:r>
      <w:proofErr w:type="spellStart"/>
      <w:r w:rsidRPr="002830C6">
        <w:rPr>
          <w:rFonts w:ascii="Times New Roman" w:eastAsia="Times New Roman" w:hAnsi="Times New Roman" w:cs="Times New Roman"/>
          <w:color w:val="C00000"/>
          <w:kern w:val="0"/>
          <w:lang w:val="en-GB" w:eastAsia="fr-FR"/>
          <w14:ligatures w14:val="none"/>
        </w:rPr>
        <w:t>mais</w:t>
      </w:r>
      <w:proofErr w:type="spellEnd"/>
      <w:r w:rsidRPr="002830C6">
        <w:rPr>
          <w:rFonts w:ascii="Times New Roman" w:eastAsia="Times New Roman" w:hAnsi="Times New Roman" w:cs="Times New Roman"/>
          <w:color w:val="C00000"/>
          <w:kern w:val="0"/>
          <w:lang w:val="en-GB" w:eastAsia="fr-FR"/>
          <w14:ligatures w14:val="none"/>
        </w:rPr>
        <w:t xml:space="preserve"> </w:t>
      </w:r>
      <w:proofErr w:type="spellStart"/>
      <w:r w:rsidRPr="002830C6">
        <w:rPr>
          <w:rFonts w:ascii="Times New Roman" w:eastAsia="Times New Roman" w:hAnsi="Times New Roman" w:cs="Times New Roman"/>
          <w:color w:val="C00000"/>
          <w:kern w:val="0"/>
          <w:lang w:val="en-GB" w:eastAsia="fr-FR"/>
          <w14:ligatures w14:val="none"/>
        </w:rPr>
        <w:t>sinon</w:t>
      </w:r>
      <w:proofErr w:type="spellEnd"/>
      <w:r w:rsidRPr="002830C6">
        <w:rPr>
          <w:rFonts w:ascii="Times New Roman" w:eastAsia="Times New Roman" w:hAnsi="Times New Roman" w:cs="Times New Roman"/>
          <w:color w:val="C00000"/>
          <w:kern w:val="0"/>
          <w:lang w:val="en-GB" w:eastAsia="fr-FR"/>
          <w14:ligatures w14:val="none"/>
        </w:rPr>
        <w:t xml:space="preserve"> je </w:t>
      </w:r>
      <w:proofErr w:type="spellStart"/>
      <w:r w:rsidRPr="002830C6">
        <w:rPr>
          <w:rFonts w:ascii="Times New Roman" w:eastAsia="Times New Roman" w:hAnsi="Times New Roman" w:cs="Times New Roman"/>
          <w:color w:val="C00000"/>
          <w:kern w:val="0"/>
          <w:lang w:val="en-GB" w:eastAsia="fr-FR"/>
          <w14:ligatures w14:val="none"/>
        </w:rPr>
        <w:t>n’ai</w:t>
      </w:r>
      <w:proofErr w:type="spellEnd"/>
      <w:r w:rsidRPr="002830C6">
        <w:rPr>
          <w:rFonts w:ascii="Times New Roman" w:eastAsia="Times New Roman" w:hAnsi="Times New Roman" w:cs="Times New Roman"/>
          <w:color w:val="C00000"/>
          <w:kern w:val="0"/>
          <w:lang w:val="en-GB" w:eastAsia="fr-FR"/>
          <w14:ligatures w14:val="none"/>
        </w:rPr>
        <w:t xml:space="preserve"> </w:t>
      </w:r>
      <w:proofErr w:type="spellStart"/>
      <w:r w:rsidRPr="002830C6">
        <w:rPr>
          <w:rFonts w:ascii="Times New Roman" w:eastAsia="Times New Roman" w:hAnsi="Times New Roman" w:cs="Times New Roman"/>
          <w:color w:val="C00000"/>
          <w:kern w:val="0"/>
          <w:lang w:val="en-GB" w:eastAsia="fr-FR"/>
          <w14:ligatures w14:val="none"/>
        </w:rPr>
        <w:t>rien</w:t>
      </w:r>
      <w:proofErr w:type="spellEnd"/>
      <w:r w:rsidRPr="002830C6">
        <w:rPr>
          <w:rFonts w:ascii="Times New Roman" w:eastAsia="Times New Roman" w:hAnsi="Times New Roman" w:cs="Times New Roman"/>
          <w:color w:val="C00000"/>
          <w:kern w:val="0"/>
          <w:lang w:val="en-GB" w:eastAsia="fr-FR"/>
          <w14:ligatures w14:val="none"/>
        </w:rPr>
        <w:t xml:space="preserve"> à dire ! </w:t>
      </w:r>
    </w:p>
    <w:p w14:paraId="4AA15C0A" w14:textId="2B54B7E9" w:rsidR="00FB3B86" w:rsidRDefault="00FB3B86" w:rsidP="002830C6">
      <w:pPr>
        <w:rPr>
          <w:rFonts w:ascii="Calibri" w:hAnsi="Calibri" w:cs="Calibri"/>
          <w:color w:val="C00000"/>
          <w:sz w:val="22"/>
          <w:szCs w:val="22"/>
          <w:lang w:val="en-US"/>
        </w:rPr>
      </w:pPr>
    </w:p>
    <w:p w14:paraId="2BAC0FAB" w14:textId="507D1AEC" w:rsidR="00FB3B86" w:rsidRPr="00FB3B86" w:rsidRDefault="00FB3B86" w:rsidP="00FB3B86">
      <w:pPr>
        <w:shd w:val="clear" w:color="auto" w:fill="D1D1D1" w:themeFill="background2" w:themeFillShade="E6"/>
        <w:spacing w:after="161"/>
        <w:jc w:val="both"/>
        <w:rPr>
          <w:rFonts w:ascii="Calibri Light" w:eastAsia="Times New Roman" w:hAnsi="Calibri Light"/>
          <w:b/>
          <w:color w:val="000000" w:themeColor="text1"/>
          <w:sz w:val="22"/>
          <w:szCs w:val="22"/>
          <w:lang w:val="en-GB" w:eastAsia="fr-FR"/>
        </w:rPr>
      </w:pPr>
      <w:proofErr w:type="spellStart"/>
      <w:r w:rsidRPr="00FB3B86">
        <w:rPr>
          <w:rFonts w:ascii="Calibri Light" w:eastAsia="Times New Roman" w:hAnsi="Calibri Light"/>
          <w:b/>
          <w:color w:val="000000" w:themeColor="text1"/>
          <w:sz w:val="22"/>
          <w:szCs w:val="22"/>
          <w:lang w:val="en-GB" w:eastAsia="fr-FR"/>
        </w:rPr>
        <w:t>Exemple</w:t>
      </w:r>
      <w:proofErr w:type="spellEnd"/>
      <w:r w:rsidRPr="00FB3B86">
        <w:rPr>
          <w:rFonts w:ascii="Calibri Light" w:eastAsia="Times New Roman" w:hAnsi="Calibri Light"/>
          <w:b/>
          <w:color w:val="000000" w:themeColor="text1"/>
          <w:sz w:val="22"/>
          <w:szCs w:val="22"/>
          <w:lang w:val="en-GB" w:eastAsia="fr-FR"/>
        </w:rPr>
        <w:t xml:space="preserve"> </w:t>
      </w:r>
      <w:r>
        <w:rPr>
          <w:rFonts w:ascii="Calibri Light" w:eastAsia="Times New Roman" w:hAnsi="Calibri Light"/>
          <w:b/>
          <w:color w:val="000000" w:themeColor="text1"/>
          <w:sz w:val="22"/>
          <w:szCs w:val="22"/>
          <w:lang w:val="en-GB" w:eastAsia="fr-FR"/>
        </w:rPr>
        <w:t>3</w:t>
      </w:r>
    </w:p>
    <w:p w14:paraId="02E1EA44" w14:textId="77777777" w:rsidR="00FB3B86" w:rsidRPr="00380949" w:rsidRDefault="00FB3B86" w:rsidP="00FB3B86">
      <w:pPr>
        <w:ind w:firstLine="720"/>
        <w:jc w:val="both"/>
        <w:rPr>
          <w:rFonts w:ascii="Calibri Light" w:hAnsi="Calibri Light"/>
          <w:sz w:val="22"/>
          <w:szCs w:val="22"/>
          <w:lang w:val="en-GB"/>
        </w:rPr>
      </w:pPr>
      <w:bookmarkStart w:id="3" w:name="_Hlk163636353"/>
      <w:r w:rsidRPr="00380949">
        <w:rPr>
          <w:rFonts w:ascii="Calibri Light" w:hAnsi="Calibri Light"/>
          <w:sz w:val="22"/>
          <w:szCs w:val="22"/>
          <w:lang w:val="en-GB"/>
        </w:rPr>
        <w:t xml:space="preserve">In April 2024, four years after the capitol assault, studio A24 will release its most expensive </w:t>
      </w:r>
      <w:proofErr w:type="gramStart"/>
      <w:r w:rsidRPr="00380949">
        <w:rPr>
          <w:rFonts w:ascii="Calibri Light" w:hAnsi="Calibri Light"/>
          <w:sz w:val="22"/>
          <w:szCs w:val="22"/>
          <w:lang w:val="en-GB"/>
        </w:rPr>
        <w:t>film :</w:t>
      </w:r>
      <w:proofErr w:type="gramEnd"/>
      <w:r w:rsidRPr="00380949">
        <w:rPr>
          <w:rFonts w:ascii="Calibri Light" w:hAnsi="Calibri Light"/>
          <w:sz w:val="22"/>
          <w:szCs w:val="22"/>
          <w:lang w:val="en-GB"/>
        </w:rPr>
        <w:t xml:space="preserve"> Alex Garland's « Civil War ». Depicting the United</w:t>
      </w:r>
      <w:r w:rsidRPr="00380949">
        <w:rPr>
          <w:rFonts w:ascii="Calibri Light" w:hAnsi="Calibri Light"/>
          <w:sz w:val="22"/>
          <w:szCs w:val="22"/>
          <w:highlight w:val="white"/>
          <w:lang w:val="en-GB"/>
        </w:rPr>
        <w:t xml:space="preserve"> States during a rapidly escalating Second American Civil War and described as an «allegory for our currently polarized predicament» by its director, the film </w:t>
      </w:r>
      <w:r w:rsidRPr="00380949">
        <w:rPr>
          <w:rFonts w:ascii="Calibri Light" w:hAnsi="Calibri Light"/>
          <w:sz w:val="22"/>
          <w:szCs w:val="22"/>
          <w:highlight w:val="white"/>
          <w:lang w:val="en-GB"/>
        </w:rPr>
        <w:lastRenderedPageBreak/>
        <w:t xml:space="preserve">echoes the actual situation in America. Indeed, </w:t>
      </w:r>
      <w:r w:rsidRPr="00380949">
        <w:rPr>
          <w:rFonts w:ascii="Calibri Light" w:hAnsi="Calibri Light"/>
          <w:sz w:val="22"/>
          <w:szCs w:val="22"/>
          <w:lang w:val="en-GB"/>
        </w:rPr>
        <w:t xml:space="preserve">the US is now more divided along ideological and political lines than at any time since the 1850s. Furthermore, federalism is challenged by many citizens and political figures. Can federalism lead to the United </w:t>
      </w:r>
      <w:proofErr w:type="spellStart"/>
      <w:r w:rsidRPr="00380949">
        <w:rPr>
          <w:rFonts w:ascii="Calibri Light" w:hAnsi="Calibri Light"/>
          <w:sz w:val="22"/>
          <w:szCs w:val="22"/>
          <w:lang w:val="en-GB"/>
        </w:rPr>
        <w:t>States's</w:t>
      </w:r>
      <w:proofErr w:type="spellEnd"/>
      <w:r w:rsidRPr="00380949">
        <w:rPr>
          <w:rFonts w:ascii="Calibri Light" w:hAnsi="Calibri Light"/>
          <w:sz w:val="22"/>
          <w:szCs w:val="22"/>
          <w:lang w:val="en-GB"/>
        </w:rPr>
        <w:t xml:space="preserve"> </w:t>
      </w:r>
      <w:proofErr w:type="gramStart"/>
      <w:r w:rsidRPr="00380949">
        <w:rPr>
          <w:rFonts w:ascii="Calibri Light" w:hAnsi="Calibri Light"/>
          <w:sz w:val="22"/>
          <w:szCs w:val="22"/>
          <w:lang w:val="en-GB"/>
        </w:rPr>
        <w:t>implosion ?</w:t>
      </w:r>
      <w:proofErr w:type="gramEnd"/>
      <w:r w:rsidRPr="00380949">
        <w:rPr>
          <w:rFonts w:ascii="Calibri Light" w:hAnsi="Calibri Light"/>
          <w:sz w:val="22"/>
          <w:szCs w:val="22"/>
          <w:lang w:val="en-GB"/>
        </w:rPr>
        <w:t xml:space="preserve"> </w:t>
      </w:r>
    </w:p>
    <w:p w14:paraId="2FE4EFB2" w14:textId="77777777" w:rsidR="00FB3B86" w:rsidRPr="00FB3B86" w:rsidRDefault="00FB3B86" w:rsidP="00FB3B86">
      <w:pPr>
        <w:jc w:val="both"/>
        <w:rPr>
          <w:rFonts w:ascii="Calibri Light" w:hAnsi="Calibri Light"/>
          <w:color w:val="C00000"/>
          <w:sz w:val="22"/>
          <w:szCs w:val="22"/>
          <w:lang w:val="en-GB"/>
        </w:rPr>
      </w:pPr>
      <w:r w:rsidRPr="00FB3B86">
        <w:rPr>
          <w:rFonts w:ascii="Calibri Light" w:hAnsi="Calibri Light"/>
          <w:color w:val="C00000"/>
          <w:sz w:val="22"/>
          <w:szCs w:val="22"/>
          <w:lang w:val="en-GB"/>
        </w:rPr>
        <w:t xml:space="preserve">Bonne intro, </w:t>
      </w:r>
      <w:proofErr w:type="spellStart"/>
      <w:r w:rsidRPr="00FB3B86">
        <w:rPr>
          <w:rFonts w:ascii="Calibri Light" w:hAnsi="Calibri Light"/>
          <w:color w:val="C00000"/>
          <w:sz w:val="22"/>
          <w:szCs w:val="22"/>
          <w:lang w:val="en-GB"/>
        </w:rPr>
        <w:t>rien</w:t>
      </w:r>
      <w:proofErr w:type="spellEnd"/>
      <w:r w:rsidRPr="00FB3B86">
        <w:rPr>
          <w:rFonts w:ascii="Calibri Light" w:hAnsi="Calibri Light"/>
          <w:color w:val="C00000"/>
          <w:sz w:val="22"/>
          <w:szCs w:val="22"/>
          <w:lang w:val="en-GB"/>
        </w:rPr>
        <w:t xml:space="preserve"> à dire.</w:t>
      </w:r>
    </w:p>
    <w:p w14:paraId="7CCC53F5" w14:textId="77777777" w:rsidR="00FB3B86" w:rsidRPr="00FB3B86" w:rsidRDefault="00FB3B86" w:rsidP="00FB3B86">
      <w:pPr>
        <w:ind w:firstLine="720"/>
        <w:jc w:val="both"/>
        <w:rPr>
          <w:rFonts w:ascii="Calibri Light" w:hAnsi="Calibri Light"/>
          <w:b/>
          <w:strike/>
          <w:sz w:val="22"/>
          <w:szCs w:val="22"/>
          <w:lang w:val="en-GB"/>
        </w:rPr>
      </w:pPr>
      <w:r w:rsidRPr="00FB3B86">
        <w:rPr>
          <w:rFonts w:ascii="Calibri Light" w:hAnsi="Calibri Light"/>
          <w:b/>
          <w:strike/>
          <w:sz w:val="22"/>
          <w:szCs w:val="22"/>
          <w:lang w:val="en-GB"/>
        </w:rPr>
        <w:t xml:space="preserve">The issue of federalism will be </w:t>
      </w:r>
      <w:proofErr w:type="spellStart"/>
      <w:r w:rsidRPr="00FB3B86">
        <w:rPr>
          <w:rFonts w:ascii="Calibri Light" w:hAnsi="Calibri Light"/>
          <w:b/>
          <w:strike/>
          <w:sz w:val="22"/>
          <w:szCs w:val="22"/>
          <w:lang w:val="en-GB"/>
        </w:rPr>
        <w:t>analyzed</w:t>
      </w:r>
      <w:proofErr w:type="spellEnd"/>
      <w:r w:rsidRPr="00FB3B86">
        <w:rPr>
          <w:rFonts w:ascii="Calibri Light" w:hAnsi="Calibri Light"/>
          <w:b/>
          <w:strike/>
          <w:sz w:val="22"/>
          <w:szCs w:val="22"/>
          <w:lang w:val="en-GB"/>
        </w:rPr>
        <w:t xml:space="preserve"> through its historical and actual division before delving into the responses that could decrease the tensions and the implosion risk.</w:t>
      </w:r>
    </w:p>
    <w:p w14:paraId="45BDDC1C" w14:textId="77777777" w:rsidR="00FB3B86" w:rsidRPr="00FB3B86" w:rsidRDefault="00FB3B86" w:rsidP="00FB3B86">
      <w:pPr>
        <w:jc w:val="both"/>
        <w:rPr>
          <w:rFonts w:ascii="Calibri Light" w:hAnsi="Calibri Light"/>
          <w:sz w:val="22"/>
          <w:szCs w:val="22"/>
          <w:lang w:val="en-GB"/>
        </w:rPr>
      </w:pPr>
    </w:p>
    <w:p w14:paraId="1FB1ECA0" w14:textId="77777777" w:rsidR="00FB3B86" w:rsidRPr="00380949" w:rsidRDefault="00FB3B86" w:rsidP="00FB3B86">
      <w:pPr>
        <w:jc w:val="both"/>
        <w:rPr>
          <w:rFonts w:ascii="Calibri Light" w:hAnsi="Calibri Light"/>
          <w:color w:val="C00000"/>
          <w:sz w:val="22"/>
          <w:szCs w:val="22"/>
        </w:rPr>
      </w:pPr>
      <w:r w:rsidRPr="00380949">
        <w:rPr>
          <w:rFonts w:ascii="Calibri Light" w:hAnsi="Calibri Light"/>
          <w:color w:val="C00000"/>
          <w:sz w:val="22"/>
          <w:szCs w:val="22"/>
        </w:rPr>
        <w:t xml:space="preserve">Pas d’annonce de plan, redondant avec les titres apparents. </w:t>
      </w:r>
    </w:p>
    <w:p w14:paraId="07CF706C" w14:textId="77777777" w:rsidR="00FB3B86" w:rsidRPr="00380949" w:rsidRDefault="00FB3B86" w:rsidP="00FB3B86">
      <w:pPr>
        <w:jc w:val="both"/>
        <w:rPr>
          <w:rFonts w:ascii="Calibri Light" w:hAnsi="Calibri Light"/>
          <w:sz w:val="22"/>
          <w:szCs w:val="22"/>
        </w:rPr>
      </w:pPr>
    </w:p>
    <w:p w14:paraId="3C189ED9" w14:textId="77777777" w:rsidR="00FB3B86" w:rsidRPr="00FB3B86" w:rsidRDefault="00FB3B86" w:rsidP="00FB3B86">
      <w:pPr>
        <w:numPr>
          <w:ilvl w:val="0"/>
          <w:numId w:val="14"/>
        </w:numPr>
        <w:spacing w:after="0" w:line="276" w:lineRule="auto"/>
        <w:jc w:val="both"/>
        <w:rPr>
          <w:rFonts w:ascii="Calibri Light" w:hAnsi="Calibri Light"/>
          <w:b/>
          <w:sz w:val="22"/>
          <w:szCs w:val="22"/>
          <w:lang w:val="en-GB"/>
        </w:rPr>
      </w:pPr>
      <w:r w:rsidRPr="00FB3B86">
        <w:rPr>
          <w:rFonts w:ascii="Calibri Light" w:hAnsi="Calibri Light"/>
          <w:b/>
          <w:sz w:val="22"/>
          <w:szCs w:val="22"/>
          <w:lang w:val="en-GB"/>
        </w:rPr>
        <w:t>Federalism increasingly challenged in the disunited states</w:t>
      </w:r>
    </w:p>
    <w:p w14:paraId="1792CCD7" w14:textId="77777777" w:rsidR="00FB3B86" w:rsidRPr="00FB3B86" w:rsidRDefault="00FB3B86" w:rsidP="00FB3B86">
      <w:pPr>
        <w:jc w:val="both"/>
        <w:rPr>
          <w:rFonts w:ascii="Calibri Light" w:hAnsi="Calibri Light"/>
          <w:b/>
          <w:sz w:val="22"/>
          <w:szCs w:val="22"/>
          <w:lang w:val="en-GB"/>
        </w:rPr>
      </w:pPr>
    </w:p>
    <w:p w14:paraId="75C91E0F" w14:textId="77777777" w:rsidR="00FB3B86" w:rsidRPr="00FB3B86" w:rsidRDefault="00FB3B86" w:rsidP="00FB3B86">
      <w:pPr>
        <w:numPr>
          <w:ilvl w:val="1"/>
          <w:numId w:val="14"/>
        </w:numPr>
        <w:spacing w:after="0" w:line="276" w:lineRule="auto"/>
        <w:jc w:val="both"/>
        <w:rPr>
          <w:rFonts w:ascii="Calibri Light" w:hAnsi="Calibri Light"/>
          <w:b/>
          <w:sz w:val="22"/>
          <w:szCs w:val="22"/>
          <w:lang w:val="en-GB"/>
        </w:rPr>
      </w:pPr>
      <w:r w:rsidRPr="00FB3B86">
        <w:rPr>
          <w:rFonts w:ascii="Calibri Light" w:hAnsi="Calibri Light"/>
          <w:b/>
          <w:sz w:val="22"/>
          <w:szCs w:val="22"/>
          <w:lang w:val="en-GB"/>
        </w:rPr>
        <w:t xml:space="preserve">Questioning </w:t>
      </w:r>
      <w:proofErr w:type="gramStart"/>
      <w:r w:rsidRPr="00FB3B86">
        <w:rPr>
          <w:rFonts w:ascii="Calibri Light" w:hAnsi="Calibri Light"/>
          <w:b/>
          <w:sz w:val="22"/>
          <w:szCs w:val="22"/>
          <w:lang w:val="en-GB"/>
        </w:rPr>
        <w:t>federalism :</w:t>
      </w:r>
      <w:proofErr w:type="gramEnd"/>
      <w:r w:rsidRPr="00FB3B86">
        <w:rPr>
          <w:rFonts w:ascii="Calibri Light" w:hAnsi="Calibri Light"/>
          <w:b/>
          <w:sz w:val="22"/>
          <w:szCs w:val="22"/>
          <w:lang w:val="en-GB"/>
        </w:rPr>
        <w:t xml:space="preserve"> a complicated and impactful historical background</w:t>
      </w:r>
    </w:p>
    <w:p w14:paraId="3F930A01" w14:textId="77777777" w:rsidR="00FB3B86" w:rsidRPr="00FB3B86" w:rsidRDefault="00FB3B86" w:rsidP="00FB3B86">
      <w:pPr>
        <w:jc w:val="both"/>
        <w:rPr>
          <w:rFonts w:ascii="Calibri Light" w:hAnsi="Calibri Light"/>
          <w:b/>
          <w:sz w:val="22"/>
          <w:szCs w:val="22"/>
          <w:lang w:val="en-GB"/>
        </w:rPr>
      </w:pPr>
    </w:p>
    <w:p w14:paraId="06F39937" w14:textId="77777777" w:rsidR="00FB3B86" w:rsidRPr="00FB3B86" w:rsidRDefault="00FB3B86" w:rsidP="00FB3B86">
      <w:pPr>
        <w:jc w:val="both"/>
        <w:rPr>
          <w:rFonts w:ascii="Calibri Light" w:hAnsi="Calibri Light"/>
          <w:sz w:val="22"/>
          <w:szCs w:val="22"/>
          <w:lang w:val="en-GB"/>
        </w:rPr>
      </w:pPr>
      <w:r w:rsidRPr="00FB3B86">
        <w:rPr>
          <w:rFonts w:ascii="Calibri Light" w:hAnsi="Calibri Light"/>
          <w:sz w:val="22"/>
          <w:szCs w:val="22"/>
          <w:lang w:val="en-GB"/>
        </w:rPr>
        <w:tab/>
        <w:t xml:space="preserve">Federalism in America is the product of a long history leading to the Constitution and nowadays institutions. </w:t>
      </w:r>
      <w:commentRangeStart w:id="4"/>
      <w:r w:rsidRPr="00FB3B86">
        <w:rPr>
          <w:rFonts w:ascii="Calibri Light" w:hAnsi="Calibri Light"/>
          <w:sz w:val="22"/>
          <w:szCs w:val="22"/>
          <w:lang w:val="en-GB"/>
        </w:rPr>
        <w:t xml:space="preserve">From the first settlers and the development of an American identity where individualism, self-reliance and liberties are crucial, to the civil war that opposed the Union to the Confederacy due to social and political oppositions. </w:t>
      </w:r>
      <w:commentRangeEnd w:id="4"/>
      <w:r w:rsidRPr="00380949">
        <w:rPr>
          <w:rStyle w:val="Marquedecommentaire"/>
          <w:rFonts w:ascii="Calibri Light" w:hAnsi="Calibri Light"/>
          <w:sz w:val="22"/>
          <w:szCs w:val="22"/>
        </w:rPr>
        <w:commentReference w:id="4"/>
      </w:r>
      <w:r w:rsidRPr="00FB3B86">
        <w:rPr>
          <w:rFonts w:ascii="Calibri Light" w:hAnsi="Calibri Light"/>
          <w:sz w:val="22"/>
          <w:szCs w:val="22"/>
          <w:lang w:val="en-GB"/>
        </w:rPr>
        <w:t xml:space="preserve">The growing conflicts and </w:t>
      </w:r>
      <w:proofErr w:type="spellStart"/>
      <w:r w:rsidRPr="00FB3B86">
        <w:rPr>
          <w:rFonts w:ascii="Calibri Light" w:hAnsi="Calibri Light"/>
          <w:sz w:val="22"/>
          <w:szCs w:val="22"/>
          <w:lang w:val="en-GB"/>
        </w:rPr>
        <w:t>violences</w:t>
      </w:r>
      <w:proofErr w:type="spellEnd"/>
      <w:r w:rsidRPr="00FB3B86">
        <w:rPr>
          <w:rFonts w:ascii="Calibri Light" w:hAnsi="Calibri Light"/>
          <w:sz w:val="22"/>
          <w:szCs w:val="22"/>
          <w:lang w:val="en-GB"/>
        </w:rPr>
        <w:t xml:space="preserve"> can be seen as the result of this history. </w:t>
      </w:r>
    </w:p>
    <w:p w14:paraId="4A498615" w14:textId="77777777" w:rsidR="00FB3B86" w:rsidRPr="00FB3B86" w:rsidRDefault="00FB3B86" w:rsidP="00FB3B86">
      <w:pPr>
        <w:jc w:val="both"/>
        <w:rPr>
          <w:rFonts w:ascii="Calibri Light" w:hAnsi="Calibri Light"/>
          <w:sz w:val="22"/>
          <w:szCs w:val="22"/>
          <w:lang w:val="en-GB"/>
        </w:rPr>
      </w:pPr>
    </w:p>
    <w:p w14:paraId="01A9A8D4" w14:textId="77777777" w:rsidR="00FB3B86" w:rsidRPr="00FB3B86" w:rsidRDefault="00FB3B86" w:rsidP="00FB3B86">
      <w:pPr>
        <w:numPr>
          <w:ilvl w:val="1"/>
          <w:numId w:val="14"/>
        </w:numPr>
        <w:spacing w:after="0" w:line="276" w:lineRule="auto"/>
        <w:jc w:val="both"/>
        <w:rPr>
          <w:rFonts w:ascii="Calibri Light" w:hAnsi="Calibri Light"/>
          <w:b/>
          <w:sz w:val="22"/>
          <w:szCs w:val="22"/>
          <w:lang w:val="en-GB"/>
        </w:rPr>
      </w:pPr>
      <w:r w:rsidRPr="00FB3B86">
        <w:rPr>
          <w:rFonts w:ascii="Calibri Light" w:hAnsi="Calibri Light"/>
          <w:b/>
          <w:sz w:val="22"/>
          <w:szCs w:val="22"/>
          <w:lang w:val="en-GB"/>
        </w:rPr>
        <w:t>An exacerbated social and political divide that threatens to explode</w:t>
      </w:r>
    </w:p>
    <w:p w14:paraId="64BE6E48" w14:textId="77777777" w:rsidR="00FB3B86" w:rsidRPr="00FB3B86" w:rsidRDefault="00FB3B86" w:rsidP="00FB3B86">
      <w:pPr>
        <w:jc w:val="both"/>
        <w:rPr>
          <w:rFonts w:ascii="Calibri Light" w:hAnsi="Calibri Light"/>
          <w:sz w:val="22"/>
          <w:szCs w:val="22"/>
          <w:lang w:val="en-GB"/>
        </w:rPr>
      </w:pPr>
    </w:p>
    <w:p w14:paraId="7899B2DF" w14:textId="77777777" w:rsidR="00FB3B86" w:rsidRPr="00380949" w:rsidRDefault="00FB3B86" w:rsidP="00FB3B86">
      <w:pPr>
        <w:ind w:firstLine="720"/>
        <w:jc w:val="both"/>
        <w:rPr>
          <w:rFonts w:ascii="Calibri Light" w:hAnsi="Calibri Light"/>
          <w:sz w:val="22"/>
          <w:szCs w:val="22"/>
        </w:rPr>
      </w:pPr>
      <w:r w:rsidRPr="00FB3B86">
        <w:rPr>
          <w:rFonts w:ascii="Calibri Light" w:hAnsi="Calibri Light"/>
          <w:sz w:val="22"/>
          <w:szCs w:val="22"/>
          <w:lang w:val="en-GB"/>
        </w:rPr>
        <w:t xml:space="preserve">Today's America seems more disunited than ever. The presidential elections and the Capitol crisis showed how divided the nation is. For some people, there are two Americas that can't be reconciled and </w:t>
      </w:r>
      <w:commentRangeStart w:id="6"/>
      <w:r w:rsidRPr="00FB3B86">
        <w:rPr>
          <w:rFonts w:ascii="Calibri Light" w:hAnsi="Calibri Light"/>
          <w:sz w:val="22"/>
          <w:szCs w:val="22"/>
          <w:lang w:val="en-GB"/>
        </w:rPr>
        <w:t xml:space="preserve">23 percent of Americans support their state seceding from the Union. </w:t>
      </w:r>
      <w:commentRangeEnd w:id="6"/>
      <w:r w:rsidRPr="00380949">
        <w:rPr>
          <w:rStyle w:val="Marquedecommentaire"/>
          <w:rFonts w:ascii="Calibri Light" w:hAnsi="Calibri Light"/>
          <w:sz w:val="22"/>
          <w:szCs w:val="22"/>
        </w:rPr>
        <w:commentReference w:id="6"/>
      </w:r>
      <w:r w:rsidRPr="00FB3B86">
        <w:rPr>
          <w:rFonts w:ascii="Calibri Light" w:hAnsi="Calibri Light"/>
          <w:sz w:val="22"/>
          <w:szCs w:val="22"/>
          <w:lang w:val="en-GB"/>
        </w:rPr>
        <w:t xml:space="preserve">This can be linked to a growing distrust in the central state shown by citizens, but also political figures such as Governor Greg Abbot. </w:t>
      </w:r>
      <w:r w:rsidRPr="00380949">
        <w:rPr>
          <w:rFonts w:ascii="Calibri Light" w:hAnsi="Calibri Light"/>
          <w:sz w:val="22"/>
          <w:szCs w:val="22"/>
        </w:rPr>
        <w:t xml:space="preserve">The challenge </w:t>
      </w:r>
      <w:proofErr w:type="spellStart"/>
      <w:r w:rsidRPr="00380949">
        <w:rPr>
          <w:rFonts w:ascii="Calibri Light" w:hAnsi="Calibri Light"/>
          <w:sz w:val="22"/>
          <w:szCs w:val="22"/>
        </w:rPr>
        <w:t>is</w:t>
      </w:r>
      <w:proofErr w:type="spellEnd"/>
      <w:r w:rsidRPr="00380949">
        <w:rPr>
          <w:rFonts w:ascii="Calibri Light" w:hAnsi="Calibri Light"/>
          <w:sz w:val="22"/>
          <w:szCs w:val="22"/>
        </w:rPr>
        <w:t xml:space="preserve"> to </w:t>
      </w:r>
      <w:proofErr w:type="spellStart"/>
      <w:r w:rsidRPr="00380949">
        <w:rPr>
          <w:rFonts w:ascii="Calibri Light" w:hAnsi="Calibri Light"/>
          <w:sz w:val="22"/>
          <w:szCs w:val="22"/>
        </w:rPr>
        <w:t>reunite</w:t>
      </w:r>
      <w:proofErr w:type="spellEnd"/>
      <w:r w:rsidRPr="00380949">
        <w:rPr>
          <w:rFonts w:ascii="Calibri Light" w:hAnsi="Calibri Light"/>
          <w:sz w:val="22"/>
          <w:szCs w:val="22"/>
        </w:rPr>
        <w:t xml:space="preserve"> the </w:t>
      </w:r>
      <w:proofErr w:type="spellStart"/>
      <w:r w:rsidRPr="00380949">
        <w:rPr>
          <w:rFonts w:ascii="Calibri Light" w:hAnsi="Calibri Light"/>
          <w:sz w:val="22"/>
          <w:szCs w:val="22"/>
        </w:rPr>
        <w:t>disunited</w:t>
      </w:r>
      <w:proofErr w:type="spellEnd"/>
      <w:r w:rsidRPr="00380949">
        <w:rPr>
          <w:rFonts w:ascii="Calibri Light" w:hAnsi="Calibri Light"/>
          <w:sz w:val="22"/>
          <w:szCs w:val="22"/>
        </w:rPr>
        <w:t xml:space="preserve"> states.</w:t>
      </w:r>
    </w:p>
    <w:p w14:paraId="3B6FFDD6" w14:textId="77777777" w:rsidR="00FB3B86" w:rsidRPr="00380949" w:rsidRDefault="00FB3B86" w:rsidP="00FB3B86">
      <w:pPr>
        <w:ind w:firstLine="720"/>
        <w:jc w:val="both"/>
        <w:rPr>
          <w:rFonts w:ascii="Calibri Light" w:hAnsi="Calibri Light"/>
          <w:sz w:val="22"/>
          <w:szCs w:val="22"/>
        </w:rPr>
      </w:pPr>
    </w:p>
    <w:p w14:paraId="5269D913" w14:textId="77777777" w:rsidR="00FB3B86" w:rsidRPr="00FB3B86" w:rsidRDefault="00FB3B86" w:rsidP="00FB3B86">
      <w:pPr>
        <w:numPr>
          <w:ilvl w:val="0"/>
          <w:numId w:val="14"/>
        </w:numPr>
        <w:spacing w:after="0" w:line="276" w:lineRule="auto"/>
        <w:jc w:val="both"/>
        <w:rPr>
          <w:rFonts w:ascii="Calibri Light" w:hAnsi="Calibri Light"/>
          <w:b/>
          <w:sz w:val="22"/>
          <w:szCs w:val="22"/>
          <w:lang w:val="en-GB"/>
        </w:rPr>
      </w:pPr>
      <w:r w:rsidRPr="00FB3B86">
        <w:rPr>
          <w:rFonts w:ascii="Calibri Light" w:hAnsi="Calibri Light"/>
          <w:b/>
          <w:sz w:val="22"/>
          <w:szCs w:val="22"/>
          <w:lang w:val="en-GB"/>
        </w:rPr>
        <w:t>Responses to a growing challenge: between balance and patriotism</w:t>
      </w:r>
    </w:p>
    <w:p w14:paraId="41B9A20B" w14:textId="77777777" w:rsidR="00FB3B86" w:rsidRPr="00FB3B86" w:rsidRDefault="00FB3B86" w:rsidP="00FB3B86">
      <w:pPr>
        <w:jc w:val="both"/>
        <w:rPr>
          <w:rFonts w:ascii="Calibri Light" w:hAnsi="Calibri Light"/>
          <w:sz w:val="22"/>
          <w:szCs w:val="22"/>
          <w:lang w:val="en-GB"/>
        </w:rPr>
      </w:pPr>
    </w:p>
    <w:p w14:paraId="098A484E" w14:textId="77777777" w:rsidR="00FB3B86" w:rsidRPr="00FB3B86" w:rsidRDefault="00FB3B86" w:rsidP="00FB3B86">
      <w:pPr>
        <w:numPr>
          <w:ilvl w:val="1"/>
          <w:numId w:val="14"/>
        </w:numPr>
        <w:spacing w:after="0" w:line="276" w:lineRule="auto"/>
        <w:jc w:val="both"/>
        <w:rPr>
          <w:rFonts w:ascii="Calibri Light" w:hAnsi="Calibri Light"/>
          <w:b/>
          <w:sz w:val="22"/>
          <w:szCs w:val="22"/>
          <w:lang w:val="en-GB"/>
        </w:rPr>
      </w:pPr>
      <w:r w:rsidRPr="00FB3B86">
        <w:rPr>
          <w:rFonts w:ascii="Calibri Light" w:hAnsi="Calibri Light"/>
          <w:b/>
          <w:sz w:val="22"/>
          <w:szCs w:val="22"/>
          <w:lang w:val="en-GB"/>
        </w:rPr>
        <w:t>Adapting to today's challenges: the role of the centralized state</w:t>
      </w:r>
    </w:p>
    <w:p w14:paraId="190496AE" w14:textId="77777777" w:rsidR="00FB3B86" w:rsidRPr="00FB3B86" w:rsidRDefault="00FB3B86" w:rsidP="00FB3B86">
      <w:pPr>
        <w:jc w:val="both"/>
        <w:rPr>
          <w:rFonts w:ascii="Calibri Light" w:hAnsi="Calibri Light"/>
          <w:b/>
          <w:sz w:val="22"/>
          <w:szCs w:val="22"/>
          <w:lang w:val="en-GB"/>
        </w:rPr>
      </w:pPr>
      <w:r w:rsidRPr="00FB3B86">
        <w:rPr>
          <w:rFonts w:ascii="Calibri Light" w:hAnsi="Calibri Light"/>
          <w:b/>
          <w:sz w:val="22"/>
          <w:szCs w:val="22"/>
          <w:lang w:val="en-GB"/>
        </w:rPr>
        <w:tab/>
      </w:r>
    </w:p>
    <w:p w14:paraId="6015497B" w14:textId="77777777" w:rsidR="00FB3B86" w:rsidRPr="00FB3B86" w:rsidRDefault="00FB3B86" w:rsidP="00FB3B86">
      <w:pPr>
        <w:jc w:val="both"/>
        <w:rPr>
          <w:rFonts w:ascii="Calibri Light" w:hAnsi="Calibri Light"/>
          <w:sz w:val="22"/>
          <w:szCs w:val="22"/>
          <w:lang w:val="en-GB"/>
        </w:rPr>
      </w:pPr>
      <w:r w:rsidRPr="00FB3B86">
        <w:rPr>
          <w:rFonts w:ascii="Calibri Light" w:hAnsi="Calibri Light"/>
          <w:b/>
          <w:sz w:val="22"/>
          <w:szCs w:val="22"/>
          <w:lang w:val="en-GB"/>
        </w:rPr>
        <w:tab/>
      </w:r>
      <w:r w:rsidRPr="00FB3B86">
        <w:rPr>
          <w:rFonts w:ascii="Calibri Light" w:hAnsi="Calibri Light"/>
          <w:sz w:val="22"/>
          <w:szCs w:val="22"/>
          <w:lang w:val="en-GB"/>
        </w:rPr>
        <w:t xml:space="preserve">If federalism can lead to the US implosion, the American system can react and respond to the citizen's concern. Facing this alarming situation, the central government can use its power to reassure the political and institutional system of federalism. The court has an important role in this and Greg </w:t>
      </w:r>
      <w:proofErr w:type="spellStart"/>
      <w:r w:rsidRPr="00FB3B86">
        <w:rPr>
          <w:rFonts w:ascii="Calibri Light" w:hAnsi="Calibri Light"/>
          <w:sz w:val="22"/>
          <w:szCs w:val="22"/>
          <w:lang w:val="en-GB"/>
        </w:rPr>
        <w:t>Abott</w:t>
      </w:r>
      <w:proofErr w:type="spellEnd"/>
      <w:r w:rsidRPr="00FB3B86">
        <w:rPr>
          <w:rFonts w:ascii="Calibri Light" w:hAnsi="Calibri Light"/>
          <w:sz w:val="22"/>
          <w:szCs w:val="22"/>
          <w:lang w:val="en-GB"/>
        </w:rPr>
        <w:t xml:space="preserve"> judgment, for example, could be a moment of affirmation of the system.</w:t>
      </w:r>
    </w:p>
    <w:p w14:paraId="2BB0DD56" w14:textId="77777777" w:rsidR="00FB3B86" w:rsidRPr="00FB3B86" w:rsidRDefault="00FB3B86" w:rsidP="00FB3B86">
      <w:pPr>
        <w:jc w:val="both"/>
        <w:rPr>
          <w:rFonts w:ascii="Calibri Light" w:hAnsi="Calibri Light"/>
          <w:sz w:val="22"/>
          <w:szCs w:val="22"/>
          <w:lang w:val="en-GB"/>
        </w:rPr>
      </w:pPr>
    </w:p>
    <w:p w14:paraId="3B27E410" w14:textId="77777777" w:rsidR="00FB3B86" w:rsidRPr="00FB3B86" w:rsidRDefault="00FB3B86" w:rsidP="00FB3B86">
      <w:pPr>
        <w:numPr>
          <w:ilvl w:val="1"/>
          <w:numId w:val="14"/>
        </w:numPr>
        <w:spacing w:after="0" w:line="276" w:lineRule="auto"/>
        <w:jc w:val="both"/>
        <w:rPr>
          <w:rFonts w:ascii="Calibri Light" w:hAnsi="Calibri Light"/>
          <w:b/>
          <w:sz w:val="22"/>
          <w:szCs w:val="22"/>
          <w:lang w:val="en-GB"/>
        </w:rPr>
      </w:pPr>
      <w:r w:rsidRPr="00FB3B86">
        <w:rPr>
          <w:rFonts w:ascii="Calibri Light" w:hAnsi="Calibri Light"/>
          <w:b/>
          <w:sz w:val="22"/>
          <w:szCs w:val="22"/>
          <w:lang w:val="en-GB"/>
        </w:rPr>
        <w:lastRenderedPageBreak/>
        <w:t>Reuniting America through a commitment to American identity, culture and history.</w:t>
      </w:r>
    </w:p>
    <w:p w14:paraId="04652005" w14:textId="77777777" w:rsidR="00FB3B86" w:rsidRPr="00FB3B86" w:rsidRDefault="00FB3B86" w:rsidP="00FB3B86">
      <w:pPr>
        <w:spacing w:before="280" w:after="280" w:line="261" w:lineRule="auto"/>
        <w:jc w:val="both"/>
        <w:rPr>
          <w:rFonts w:ascii="Calibri Light" w:hAnsi="Calibri Light"/>
          <w:sz w:val="22"/>
          <w:szCs w:val="22"/>
          <w:lang w:val="en-GB"/>
        </w:rPr>
      </w:pPr>
      <w:r w:rsidRPr="00FB3B86">
        <w:rPr>
          <w:rFonts w:ascii="Calibri Light" w:hAnsi="Calibri Light"/>
          <w:sz w:val="22"/>
          <w:szCs w:val="22"/>
          <w:lang w:val="en-GB"/>
        </w:rPr>
        <w:tab/>
        <w:t>Furthermore, the implosion of America is seen as problematic for most of the citizens attached to the American identity. Whether it is culture, history, identity or the American spirit, most citizens are united and a majority of them would not support their states seceding.</w:t>
      </w:r>
    </w:p>
    <w:p w14:paraId="368A0A00" w14:textId="77777777" w:rsidR="00FB3B86" w:rsidRPr="00FB3B86" w:rsidRDefault="00FB3B86" w:rsidP="00FB3B86">
      <w:pPr>
        <w:spacing w:before="280" w:after="280" w:line="261" w:lineRule="auto"/>
        <w:jc w:val="both"/>
        <w:rPr>
          <w:rFonts w:ascii="Calibri Light" w:hAnsi="Calibri Light"/>
          <w:sz w:val="22"/>
          <w:szCs w:val="22"/>
          <w:lang w:val="en-GB"/>
        </w:rPr>
      </w:pPr>
      <w:proofErr w:type="gramStart"/>
      <w:r w:rsidRPr="00FB3B86">
        <w:rPr>
          <w:rFonts w:ascii="Calibri Light" w:hAnsi="Calibri Light"/>
          <w:strike/>
          <w:sz w:val="22"/>
          <w:szCs w:val="22"/>
          <w:lang w:val="en-GB"/>
        </w:rPr>
        <w:t>Conclusion :</w:t>
      </w:r>
      <w:proofErr w:type="gramEnd"/>
      <w:r w:rsidRPr="00FB3B86">
        <w:rPr>
          <w:rFonts w:ascii="Calibri Light" w:hAnsi="Calibri Light"/>
          <w:sz w:val="22"/>
          <w:szCs w:val="22"/>
          <w:lang w:val="en-GB"/>
        </w:rPr>
        <w:t xml:space="preserve"> More than ever, the threat of an implosion of America, already shown in art and media, due to federalism is blatant but still can be nuanced by the central government's actions and an American spirit that survives.</w:t>
      </w:r>
    </w:p>
    <w:bookmarkEnd w:id="3"/>
    <w:p w14:paraId="68AE85F4" w14:textId="77777777" w:rsidR="00FB3B86" w:rsidRDefault="00FB3B86" w:rsidP="00FB3B86">
      <w:pPr>
        <w:rPr>
          <w:rFonts w:ascii="Calibri Light" w:hAnsi="Calibri Light"/>
          <w:color w:val="C00000"/>
          <w:sz w:val="22"/>
          <w:szCs w:val="22"/>
        </w:rPr>
      </w:pPr>
      <w:r w:rsidRPr="00380949">
        <w:rPr>
          <w:rFonts w:ascii="Calibri Light" w:hAnsi="Calibri Light"/>
          <w:color w:val="C00000"/>
          <w:sz w:val="22"/>
          <w:szCs w:val="22"/>
        </w:rPr>
        <w:t xml:space="preserve">Très bon plan. 380 mots en tout, c’est parfaitement calibré. </w:t>
      </w:r>
    </w:p>
    <w:p w14:paraId="6C203C09" w14:textId="77777777" w:rsidR="00FB3B86" w:rsidRPr="00FB3B86" w:rsidRDefault="00FB3B86" w:rsidP="002830C6">
      <w:pPr>
        <w:rPr>
          <w:rFonts w:ascii="Calibri" w:hAnsi="Calibri" w:cs="Calibri"/>
          <w:color w:val="C00000"/>
          <w:sz w:val="22"/>
          <w:szCs w:val="22"/>
        </w:rPr>
      </w:pPr>
    </w:p>
    <w:sectPr w:rsidR="00FB3B86" w:rsidRPr="00FB3B8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elodie Garcia" w:date="2024-04-09T17:03:00Z" w:initials="MG">
    <w:p w14:paraId="27781848" w14:textId="2F8E5997" w:rsidR="004A690C" w:rsidRPr="004A690C" w:rsidRDefault="004A690C">
      <w:pPr>
        <w:pStyle w:val="Commentaire"/>
        <w:rPr>
          <w:lang w:val="en-GB"/>
        </w:rPr>
      </w:pPr>
      <w:r>
        <w:rPr>
          <w:rStyle w:val="Marquedecommentaire"/>
        </w:rPr>
        <w:annotationRef/>
      </w:r>
      <w:proofErr w:type="spellStart"/>
      <w:r w:rsidRPr="004A690C">
        <w:rPr>
          <w:lang w:val="en-GB"/>
        </w:rPr>
        <w:t>Evitez</w:t>
      </w:r>
      <w:proofErr w:type="spellEnd"/>
      <w:r w:rsidRPr="004A690C">
        <w:rPr>
          <w:lang w:val="en-GB"/>
        </w:rPr>
        <w:t xml:space="preserve"> les « we » </w:t>
      </w:r>
      <w:proofErr w:type="spellStart"/>
      <w:r w:rsidRPr="004A690C">
        <w:rPr>
          <w:lang w:val="en-GB"/>
        </w:rPr>
        <w:t>peu</w:t>
      </w:r>
      <w:proofErr w:type="spellEnd"/>
      <w:r w:rsidRPr="004A690C">
        <w:rPr>
          <w:lang w:val="en-GB"/>
        </w:rPr>
        <w:t xml:space="preserve"> </w:t>
      </w:r>
      <w:proofErr w:type="spellStart"/>
      <w:proofErr w:type="gramStart"/>
      <w:r w:rsidRPr="004A690C">
        <w:rPr>
          <w:lang w:val="en-GB"/>
        </w:rPr>
        <w:t>idiomatiques</w:t>
      </w:r>
      <w:proofErr w:type="spellEnd"/>
      <w:r w:rsidRPr="004A690C">
        <w:rPr>
          <w:lang w:val="en-GB"/>
        </w:rPr>
        <w:t> :</w:t>
      </w:r>
      <w:proofErr w:type="gramEnd"/>
      <w:r w:rsidRPr="004A690C">
        <w:rPr>
          <w:lang w:val="en-GB"/>
        </w:rPr>
        <w:t xml:space="preserve"> </w:t>
      </w:r>
      <w:proofErr w:type="spellStart"/>
      <w:r w:rsidRPr="004A690C">
        <w:rPr>
          <w:lang w:val="en-GB"/>
        </w:rPr>
        <w:t>ici</w:t>
      </w:r>
      <w:proofErr w:type="spellEnd"/>
      <w:r w:rsidRPr="004A690C">
        <w:rPr>
          <w:lang w:val="en-GB"/>
        </w:rPr>
        <w:t xml:space="preserve"> « In other words, each s</w:t>
      </w:r>
      <w:r>
        <w:rPr>
          <w:lang w:val="en-GB"/>
        </w:rPr>
        <w:t>tate is a small state …”</w:t>
      </w:r>
    </w:p>
  </w:comment>
  <w:comment w:id="1" w:author="Melodie Garcia" w:date="2024-04-09T17:07:00Z" w:initials="MG">
    <w:p w14:paraId="7D714590" w14:textId="32517694" w:rsidR="004A690C" w:rsidRDefault="004A690C">
      <w:pPr>
        <w:pStyle w:val="Commentaire"/>
      </w:pPr>
      <w:r>
        <w:rPr>
          <w:rStyle w:val="Marquedecommentaire"/>
        </w:rPr>
        <w:annotationRef/>
      </w:r>
      <w:r>
        <w:t xml:space="preserve">Comme en français, on évite, sauf effet stylistique précis, de commencer une phrase par une conjonction de coordination. </w:t>
      </w:r>
    </w:p>
    <w:p w14:paraId="2F8EA176" w14:textId="77777777" w:rsidR="004A690C" w:rsidRDefault="004A690C">
      <w:pPr>
        <w:pStyle w:val="Commentaire"/>
      </w:pPr>
    </w:p>
    <w:p w14:paraId="31E2F100" w14:textId="77777777" w:rsidR="004A690C" w:rsidRPr="004A690C" w:rsidRDefault="004A690C" w:rsidP="004A690C">
      <w:pPr>
        <w:spacing w:before="100" w:beforeAutospacing="1" w:after="100" w:afterAutospacing="1" w:line="240" w:lineRule="auto"/>
        <w:rPr>
          <w:rFonts w:ascii="Times New Roman" w:eastAsia="Times New Roman" w:hAnsi="Times New Roman" w:cs="Times New Roman"/>
          <w:kern w:val="0"/>
          <w:lang w:val="en-GB" w:eastAsia="fr-FR"/>
          <w14:ligatures w14:val="none"/>
        </w:rPr>
      </w:pPr>
      <w:r w:rsidRPr="004A690C">
        <w:rPr>
          <w:rFonts w:ascii="Times New Roman" w:eastAsia="Times New Roman" w:hAnsi="Times New Roman" w:cs="Times New Roman"/>
          <w:kern w:val="0"/>
          <w:lang w:val="en-GB" w:eastAsia="fr-FR"/>
          <w14:ligatures w14:val="none"/>
        </w:rPr>
        <w:t xml:space="preserve">Coordinating conjunctions are the glue that binds together the pieces of a sentence. As their name implies, they </w:t>
      </w:r>
      <w:r w:rsidRPr="004A690C">
        <w:rPr>
          <w:rFonts w:ascii="Times New Roman" w:eastAsia="Times New Roman" w:hAnsi="Times New Roman" w:cs="Times New Roman"/>
          <w:i/>
          <w:iCs/>
          <w:kern w:val="0"/>
          <w:lang w:val="en-GB" w:eastAsia="fr-FR"/>
          <w14:ligatures w14:val="none"/>
        </w:rPr>
        <w:t>conjoin</w:t>
      </w:r>
      <w:r w:rsidRPr="004A690C">
        <w:rPr>
          <w:rFonts w:ascii="Times New Roman" w:eastAsia="Times New Roman" w:hAnsi="Times New Roman" w:cs="Times New Roman"/>
          <w:kern w:val="0"/>
          <w:lang w:val="en-GB" w:eastAsia="fr-FR"/>
          <w14:ligatures w14:val="none"/>
        </w:rPr>
        <w:t xml:space="preserve"> elements—words, </w:t>
      </w:r>
      <w:hyperlink r:id="rId1" w:history="1">
        <w:r w:rsidRPr="004A690C">
          <w:rPr>
            <w:rFonts w:ascii="Times New Roman" w:eastAsia="Times New Roman" w:hAnsi="Times New Roman" w:cs="Times New Roman"/>
            <w:color w:val="0000FF"/>
            <w:kern w:val="0"/>
            <w:u w:val="single"/>
            <w:lang w:val="en-GB" w:eastAsia="fr-FR"/>
            <w14:ligatures w14:val="none"/>
          </w:rPr>
          <w:t>phrases, or clauses</w:t>
        </w:r>
      </w:hyperlink>
      <w:r w:rsidRPr="004A690C">
        <w:rPr>
          <w:rFonts w:ascii="Times New Roman" w:eastAsia="Times New Roman" w:hAnsi="Times New Roman" w:cs="Times New Roman"/>
          <w:kern w:val="0"/>
          <w:lang w:val="en-GB" w:eastAsia="fr-FR"/>
          <w14:ligatures w14:val="none"/>
        </w:rPr>
        <w:t>—that share a syntactic function.</w:t>
      </w:r>
    </w:p>
    <w:p w14:paraId="6A44536E" w14:textId="77777777" w:rsidR="004A690C" w:rsidRPr="004A690C" w:rsidRDefault="004A690C" w:rsidP="004A690C">
      <w:pPr>
        <w:spacing w:before="100" w:beforeAutospacing="1" w:after="100" w:afterAutospacing="1" w:line="240" w:lineRule="auto"/>
        <w:rPr>
          <w:rFonts w:ascii="Times New Roman" w:eastAsia="Times New Roman" w:hAnsi="Times New Roman" w:cs="Times New Roman"/>
          <w:kern w:val="0"/>
          <w:lang w:val="en-GB" w:eastAsia="fr-FR"/>
          <w14:ligatures w14:val="none"/>
        </w:rPr>
      </w:pPr>
      <w:r w:rsidRPr="004A690C">
        <w:rPr>
          <w:rFonts w:ascii="Times New Roman" w:eastAsia="Times New Roman" w:hAnsi="Times New Roman" w:cs="Times New Roman"/>
          <w:kern w:val="0"/>
          <w:lang w:val="en-GB" w:eastAsia="fr-FR"/>
          <w14:ligatures w14:val="none"/>
        </w:rPr>
        <w:t>English has seven coordinating conjunctions—for, and, nor, but, or, yet, so—which you can remember using the mnemonic FANBOYS:</w:t>
      </w:r>
    </w:p>
    <w:p w14:paraId="5A419945" w14:textId="77777777" w:rsidR="004A690C" w:rsidRPr="004A690C" w:rsidRDefault="004A690C" w:rsidP="004A690C">
      <w:pPr>
        <w:numPr>
          <w:ilvl w:val="0"/>
          <w:numId w:val="9"/>
        </w:numPr>
        <w:spacing w:before="100" w:beforeAutospacing="1" w:after="100" w:afterAutospacing="1" w:line="240" w:lineRule="auto"/>
        <w:rPr>
          <w:rFonts w:ascii="Times New Roman" w:eastAsia="Times New Roman" w:hAnsi="Times New Roman" w:cs="Times New Roman"/>
          <w:kern w:val="0"/>
          <w:lang w:val="en-GB" w:eastAsia="fr-FR"/>
          <w14:ligatures w14:val="none"/>
        </w:rPr>
      </w:pPr>
      <w:r w:rsidRPr="004A690C">
        <w:rPr>
          <w:rFonts w:ascii="Times New Roman" w:eastAsia="Times New Roman" w:hAnsi="Times New Roman" w:cs="Times New Roman"/>
          <w:b/>
          <w:bCs/>
          <w:kern w:val="0"/>
          <w:lang w:val="en-GB" w:eastAsia="fr-FR"/>
          <w14:ligatures w14:val="none"/>
        </w:rPr>
        <w:t>For</w:t>
      </w:r>
      <w:r w:rsidRPr="004A690C">
        <w:rPr>
          <w:rFonts w:ascii="Times New Roman" w:eastAsia="Times New Roman" w:hAnsi="Times New Roman" w:cs="Times New Roman"/>
          <w:kern w:val="0"/>
          <w:lang w:val="en-GB" w:eastAsia="fr-FR"/>
          <w14:ligatures w14:val="none"/>
        </w:rPr>
        <w:t xml:space="preserve"> indicates causation: “We left a day early, </w:t>
      </w:r>
      <w:r w:rsidRPr="004A690C">
        <w:rPr>
          <w:rFonts w:ascii="Times New Roman" w:eastAsia="Times New Roman" w:hAnsi="Times New Roman" w:cs="Times New Roman"/>
          <w:kern w:val="0"/>
          <w:u w:val="single"/>
          <w:lang w:val="en-GB" w:eastAsia="fr-FR"/>
          <w14:ligatures w14:val="none"/>
        </w:rPr>
        <w:t>for</w:t>
      </w:r>
      <w:r w:rsidRPr="004A690C">
        <w:rPr>
          <w:rFonts w:ascii="Times New Roman" w:eastAsia="Times New Roman" w:hAnsi="Times New Roman" w:cs="Times New Roman"/>
          <w:kern w:val="0"/>
          <w:lang w:val="en-GB" w:eastAsia="fr-FR"/>
          <w14:ligatures w14:val="none"/>
        </w:rPr>
        <w:t xml:space="preserve"> the weather was not as clement as we had anticipated.”</w:t>
      </w:r>
    </w:p>
    <w:p w14:paraId="21A1E501" w14:textId="77777777" w:rsidR="004A690C" w:rsidRPr="004A690C" w:rsidRDefault="004A690C" w:rsidP="004A690C">
      <w:pPr>
        <w:numPr>
          <w:ilvl w:val="0"/>
          <w:numId w:val="9"/>
        </w:numPr>
        <w:spacing w:before="100" w:beforeAutospacing="1" w:after="100" w:afterAutospacing="1" w:line="240" w:lineRule="auto"/>
        <w:rPr>
          <w:rFonts w:ascii="Times New Roman" w:eastAsia="Times New Roman" w:hAnsi="Times New Roman" w:cs="Times New Roman"/>
          <w:kern w:val="0"/>
          <w:lang w:val="en-GB" w:eastAsia="fr-FR"/>
          <w14:ligatures w14:val="none"/>
        </w:rPr>
      </w:pPr>
      <w:r w:rsidRPr="004A690C">
        <w:rPr>
          <w:rFonts w:ascii="Times New Roman" w:eastAsia="Times New Roman" w:hAnsi="Times New Roman" w:cs="Times New Roman"/>
          <w:b/>
          <w:bCs/>
          <w:kern w:val="0"/>
          <w:lang w:val="en-GB" w:eastAsia="fr-FR"/>
          <w14:ligatures w14:val="none"/>
        </w:rPr>
        <w:t>And</w:t>
      </w:r>
      <w:r w:rsidRPr="004A690C">
        <w:rPr>
          <w:rFonts w:ascii="Times New Roman" w:eastAsia="Times New Roman" w:hAnsi="Times New Roman" w:cs="Times New Roman"/>
          <w:kern w:val="0"/>
          <w:lang w:val="en-GB" w:eastAsia="fr-FR"/>
          <w14:ligatures w14:val="none"/>
        </w:rPr>
        <w:t xml:space="preserve"> juxtaposes two or more items without specifying a relationship between them: “neorealism, neoclassical realism, </w:t>
      </w:r>
      <w:r w:rsidRPr="004A690C">
        <w:rPr>
          <w:rFonts w:ascii="Times New Roman" w:eastAsia="Times New Roman" w:hAnsi="Times New Roman" w:cs="Times New Roman"/>
          <w:kern w:val="0"/>
          <w:u w:val="single"/>
          <w:lang w:val="en-GB" w:eastAsia="fr-FR"/>
          <w14:ligatures w14:val="none"/>
        </w:rPr>
        <w:t>and</w:t>
      </w:r>
      <w:r w:rsidRPr="004A690C">
        <w:rPr>
          <w:rFonts w:ascii="Times New Roman" w:eastAsia="Times New Roman" w:hAnsi="Times New Roman" w:cs="Times New Roman"/>
          <w:kern w:val="0"/>
          <w:lang w:val="en-GB" w:eastAsia="fr-FR"/>
          <w14:ligatures w14:val="none"/>
        </w:rPr>
        <w:t xml:space="preserve"> realist constructivism”; “Mearsheimer subscribes to one approach, and Waltz argues for another.”</w:t>
      </w:r>
    </w:p>
    <w:p w14:paraId="5ADB1148" w14:textId="77777777" w:rsidR="004A690C" w:rsidRPr="004A690C" w:rsidRDefault="004A690C" w:rsidP="004A690C">
      <w:pPr>
        <w:numPr>
          <w:ilvl w:val="0"/>
          <w:numId w:val="9"/>
        </w:numPr>
        <w:spacing w:before="100" w:beforeAutospacing="1" w:after="100" w:afterAutospacing="1" w:line="240" w:lineRule="auto"/>
        <w:rPr>
          <w:rFonts w:ascii="Times New Roman" w:eastAsia="Times New Roman" w:hAnsi="Times New Roman" w:cs="Times New Roman"/>
          <w:kern w:val="0"/>
          <w:lang w:val="en-GB" w:eastAsia="fr-FR"/>
          <w14:ligatures w14:val="none"/>
        </w:rPr>
      </w:pPr>
      <w:r w:rsidRPr="004A690C">
        <w:rPr>
          <w:rFonts w:ascii="Times New Roman" w:eastAsia="Times New Roman" w:hAnsi="Times New Roman" w:cs="Times New Roman"/>
          <w:b/>
          <w:bCs/>
          <w:kern w:val="0"/>
          <w:lang w:val="en-GB" w:eastAsia="fr-FR"/>
          <w14:ligatures w14:val="none"/>
        </w:rPr>
        <w:t>Nor</w:t>
      </w:r>
      <w:r w:rsidRPr="004A690C">
        <w:rPr>
          <w:rFonts w:ascii="Times New Roman" w:eastAsia="Times New Roman" w:hAnsi="Times New Roman" w:cs="Times New Roman"/>
          <w:kern w:val="0"/>
          <w:lang w:val="en-GB" w:eastAsia="fr-FR"/>
          <w14:ligatures w14:val="none"/>
        </w:rPr>
        <w:t xml:space="preserve"> supplements a previously stated negation: “neither fish </w:t>
      </w:r>
      <w:r w:rsidRPr="004A690C">
        <w:rPr>
          <w:rFonts w:ascii="Times New Roman" w:eastAsia="Times New Roman" w:hAnsi="Times New Roman" w:cs="Times New Roman"/>
          <w:kern w:val="0"/>
          <w:u w:val="single"/>
          <w:lang w:val="en-GB" w:eastAsia="fr-FR"/>
          <w14:ligatures w14:val="none"/>
        </w:rPr>
        <w:t>nor</w:t>
      </w:r>
      <w:r w:rsidRPr="004A690C">
        <w:rPr>
          <w:rFonts w:ascii="Times New Roman" w:eastAsia="Times New Roman" w:hAnsi="Times New Roman" w:cs="Times New Roman"/>
          <w:kern w:val="0"/>
          <w:lang w:val="en-GB" w:eastAsia="fr-FR"/>
          <w14:ligatures w14:val="none"/>
        </w:rPr>
        <w:t xml:space="preserve"> fowl”; “The results did not confirm the hypothesis, </w:t>
      </w:r>
      <w:r w:rsidRPr="004A690C">
        <w:rPr>
          <w:rFonts w:ascii="Times New Roman" w:eastAsia="Times New Roman" w:hAnsi="Times New Roman" w:cs="Times New Roman"/>
          <w:kern w:val="0"/>
          <w:u w:val="single"/>
          <w:lang w:val="en-GB" w:eastAsia="fr-FR"/>
          <w14:ligatures w14:val="none"/>
        </w:rPr>
        <w:t>nor</w:t>
      </w:r>
      <w:r w:rsidRPr="004A690C">
        <w:rPr>
          <w:rFonts w:ascii="Times New Roman" w:eastAsia="Times New Roman" w:hAnsi="Times New Roman" w:cs="Times New Roman"/>
          <w:kern w:val="0"/>
          <w:lang w:val="en-GB" w:eastAsia="fr-FR"/>
          <w14:ligatures w14:val="none"/>
        </w:rPr>
        <w:t xml:space="preserve"> did they suggest any particular alternative explanation.”</w:t>
      </w:r>
    </w:p>
    <w:p w14:paraId="2132E0A8" w14:textId="77777777" w:rsidR="004A690C" w:rsidRPr="004A690C" w:rsidRDefault="004A690C" w:rsidP="004A690C">
      <w:pPr>
        <w:numPr>
          <w:ilvl w:val="0"/>
          <w:numId w:val="9"/>
        </w:numPr>
        <w:spacing w:before="100" w:beforeAutospacing="1" w:after="100" w:afterAutospacing="1" w:line="240" w:lineRule="auto"/>
        <w:rPr>
          <w:rFonts w:ascii="Times New Roman" w:eastAsia="Times New Roman" w:hAnsi="Times New Roman" w:cs="Times New Roman"/>
          <w:kern w:val="0"/>
          <w:lang w:val="en-GB" w:eastAsia="fr-FR"/>
          <w14:ligatures w14:val="none"/>
        </w:rPr>
      </w:pPr>
      <w:r w:rsidRPr="004A690C">
        <w:rPr>
          <w:rFonts w:ascii="Times New Roman" w:eastAsia="Times New Roman" w:hAnsi="Times New Roman" w:cs="Times New Roman"/>
          <w:b/>
          <w:bCs/>
          <w:kern w:val="0"/>
          <w:lang w:val="en-GB" w:eastAsia="fr-FR"/>
          <w14:ligatures w14:val="none"/>
        </w:rPr>
        <w:t>But</w:t>
      </w:r>
      <w:r w:rsidRPr="004A690C">
        <w:rPr>
          <w:rFonts w:ascii="Times New Roman" w:eastAsia="Times New Roman" w:hAnsi="Times New Roman" w:cs="Times New Roman"/>
          <w:kern w:val="0"/>
          <w:lang w:val="en-GB" w:eastAsia="fr-FR"/>
          <w14:ligatures w14:val="none"/>
        </w:rPr>
        <w:t xml:space="preserve"> signals a contradiction, caveat, or other tension: “this oft-cited </w:t>
      </w:r>
      <w:r w:rsidRPr="004A690C">
        <w:rPr>
          <w:rFonts w:ascii="Times New Roman" w:eastAsia="Times New Roman" w:hAnsi="Times New Roman" w:cs="Times New Roman"/>
          <w:kern w:val="0"/>
          <w:u w:val="single"/>
          <w:lang w:val="en-GB" w:eastAsia="fr-FR"/>
          <w14:ligatures w14:val="none"/>
        </w:rPr>
        <w:t>but</w:t>
      </w:r>
      <w:r w:rsidRPr="004A690C">
        <w:rPr>
          <w:rFonts w:ascii="Times New Roman" w:eastAsia="Times New Roman" w:hAnsi="Times New Roman" w:cs="Times New Roman"/>
          <w:kern w:val="0"/>
          <w:lang w:val="en-GB" w:eastAsia="fr-FR"/>
          <w14:ligatures w14:val="none"/>
        </w:rPr>
        <w:t xml:space="preserve"> inaccurate account”; “There was no precedent for such an approach, </w:t>
      </w:r>
      <w:r w:rsidRPr="004A690C">
        <w:rPr>
          <w:rFonts w:ascii="Times New Roman" w:eastAsia="Times New Roman" w:hAnsi="Times New Roman" w:cs="Times New Roman"/>
          <w:kern w:val="0"/>
          <w:u w:val="single"/>
          <w:lang w:val="en-GB" w:eastAsia="fr-FR"/>
          <w14:ligatures w14:val="none"/>
        </w:rPr>
        <w:t>but</w:t>
      </w:r>
      <w:r w:rsidRPr="004A690C">
        <w:rPr>
          <w:rFonts w:ascii="Times New Roman" w:eastAsia="Times New Roman" w:hAnsi="Times New Roman" w:cs="Times New Roman"/>
          <w:kern w:val="0"/>
          <w:lang w:val="en-GB" w:eastAsia="fr-FR"/>
          <w14:ligatures w14:val="none"/>
        </w:rPr>
        <w:t xml:space="preserve"> the team forged ahead.”</w:t>
      </w:r>
    </w:p>
    <w:p w14:paraId="37E15D48" w14:textId="77777777" w:rsidR="004A690C" w:rsidRPr="004A690C" w:rsidRDefault="004A690C" w:rsidP="004A690C">
      <w:pPr>
        <w:numPr>
          <w:ilvl w:val="0"/>
          <w:numId w:val="9"/>
        </w:numPr>
        <w:spacing w:before="100" w:beforeAutospacing="1" w:after="100" w:afterAutospacing="1" w:line="240" w:lineRule="auto"/>
        <w:rPr>
          <w:rFonts w:ascii="Times New Roman" w:eastAsia="Times New Roman" w:hAnsi="Times New Roman" w:cs="Times New Roman"/>
          <w:kern w:val="0"/>
          <w:lang w:val="en-GB" w:eastAsia="fr-FR"/>
          <w14:ligatures w14:val="none"/>
        </w:rPr>
      </w:pPr>
      <w:r w:rsidRPr="004A690C">
        <w:rPr>
          <w:rFonts w:ascii="Times New Roman" w:eastAsia="Times New Roman" w:hAnsi="Times New Roman" w:cs="Times New Roman"/>
          <w:b/>
          <w:bCs/>
          <w:kern w:val="0"/>
          <w:lang w:val="en-GB" w:eastAsia="fr-FR"/>
          <w14:ligatures w14:val="none"/>
        </w:rPr>
        <w:t>Or</w:t>
      </w:r>
      <w:r w:rsidRPr="004A690C">
        <w:rPr>
          <w:rFonts w:ascii="Times New Roman" w:eastAsia="Times New Roman" w:hAnsi="Times New Roman" w:cs="Times New Roman"/>
          <w:kern w:val="0"/>
          <w:lang w:val="en-GB" w:eastAsia="fr-FR"/>
          <w14:ligatures w14:val="none"/>
        </w:rPr>
        <w:t xml:space="preserve"> indicates alternatives: “Give me liberty </w:t>
      </w:r>
      <w:r w:rsidRPr="004A690C">
        <w:rPr>
          <w:rFonts w:ascii="Times New Roman" w:eastAsia="Times New Roman" w:hAnsi="Times New Roman" w:cs="Times New Roman"/>
          <w:kern w:val="0"/>
          <w:u w:val="single"/>
          <w:lang w:val="en-GB" w:eastAsia="fr-FR"/>
          <w14:ligatures w14:val="none"/>
        </w:rPr>
        <w:t>or</w:t>
      </w:r>
      <w:r w:rsidRPr="004A690C">
        <w:rPr>
          <w:rFonts w:ascii="Times New Roman" w:eastAsia="Times New Roman" w:hAnsi="Times New Roman" w:cs="Times New Roman"/>
          <w:kern w:val="0"/>
          <w:lang w:val="en-GB" w:eastAsia="fr-FR"/>
          <w14:ligatures w14:val="none"/>
        </w:rPr>
        <w:t xml:space="preserve"> give me death.”</w:t>
      </w:r>
    </w:p>
    <w:p w14:paraId="5BC45B3C" w14:textId="77777777" w:rsidR="004A690C" w:rsidRPr="004A690C" w:rsidRDefault="004A690C" w:rsidP="004A690C">
      <w:pPr>
        <w:numPr>
          <w:ilvl w:val="0"/>
          <w:numId w:val="9"/>
        </w:numPr>
        <w:spacing w:before="100" w:beforeAutospacing="1" w:after="100" w:afterAutospacing="1" w:line="240" w:lineRule="auto"/>
        <w:rPr>
          <w:rFonts w:ascii="Times New Roman" w:eastAsia="Times New Roman" w:hAnsi="Times New Roman" w:cs="Times New Roman"/>
          <w:kern w:val="0"/>
          <w:lang w:val="en-GB" w:eastAsia="fr-FR"/>
          <w14:ligatures w14:val="none"/>
        </w:rPr>
      </w:pPr>
      <w:r w:rsidRPr="004A690C">
        <w:rPr>
          <w:rFonts w:ascii="Times New Roman" w:eastAsia="Times New Roman" w:hAnsi="Times New Roman" w:cs="Times New Roman"/>
          <w:b/>
          <w:bCs/>
          <w:kern w:val="0"/>
          <w:lang w:val="en-GB" w:eastAsia="fr-FR"/>
          <w14:ligatures w14:val="none"/>
        </w:rPr>
        <w:t>Yet</w:t>
      </w:r>
      <w:r w:rsidRPr="004A690C">
        <w:rPr>
          <w:rFonts w:ascii="Times New Roman" w:eastAsia="Times New Roman" w:hAnsi="Times New Roman" w:cs="Times New Roman"/>
          <w:kern w:val="0"/>
          <w:lang w:val="en-GB" w:eastAsia="fr-FR"/>
          <w14:ligatures w14:val="none"/>
        </w:rPr>
        <w:t xml:space="preserve">, like "but," means “nevertheless” or “in spite of” something: “There was no precedent for such an approach, </w:t>
      </w:r>
      <w:r w:rsidRPr="004A690C">
        <w:rPr>
          <w:rFonts w:ascii="Times New Roman" w:eastAsia="Times New Roman" w:hAnsi="Times New Roman" w:cs="Times New Roman"/>
          <w:kern w:val="0"/>
          <w:u w:val="single"/>
          <w:lang w:val="en-GB" w:eastAsia="fr-FR"/>
          <w14:ligatures w14:val="none"/>
        </w:rPr>
        <w:t>yet</w:t>
      </w:r>
      <w:r w:rsidRPr="004A690C">
        <w:rPr>
          <w:rFonts w:ascii="Times New Roman" w:eastAsia="Times New Roman" w:hAnsi="Times New Roman" w:cs="Times New Roman"/>
          <w:kern w:val="0"/>
          <w:lang w:val="en-GB" w:eastAsia="fr-FR"/>
          <w14:ligatures w14:val="none"/>
        </w:rPr>
        <w:t xml:space="preserve"> the team forged ahead.”</w:t>
      </w:r>
    </w:p>
    <w:p w14:paraId="16ED02F6" w14:textId="77777777" w:rsidR="004A690C" w:rsidRPr="004A690C" w:rsidRDefault="004A690C" w:rsidP="004A690C">
      <w:pPr>
        <w:numPr>
          <w:ilvl w:val="0"/>
          <w:numId w:val="9"/>
        </w:numPr>
        <w:spacing w:before="100" w:beforeAutospacing="1" w:after="100" w:afterAutospacing="1" w:line="240" w:lineRule="auto"/>
        <w:rPr>
          <w:rFonts w:ascii="Times New Roman" w:eastAsia="Times New Roman" w:hAnsi="Times New Roman" w:cs="Times New Roman"/>
          <w:kern w:val="0"/>
          <w:lang w:val="en-GB" w:eastAsia="fr-FR"/>
          <w14:ligatures w14:val="none"/>
        </w:rPr>
      </w:pPr>
      <w:r w:rsidRPr="004A690C">
        <w:rPr>
          <w:rFonts w:ascii="Times New Roman" w:eastAsia="Times New Roman" w:hAnsi="Times New Roman" w:cs="Times New Roman"/>
          <w:b/>
          <w:bCs/>
          <w:kern w:val="0"/>
          <w:lang w:val="en-GB" w:eastAsia="fr-FR"/>
          <w14:ligatures w14:val="none"/>
        </w:rPr>
        <w:t>So</w:t>
      </w:r>
      <w:r w:rsidRPr="004A690C">
        <w:rPr>
          <w:rFonts w:ascii="Times New Roman" w:eastAsia="Times New Roman" w:hAnsi="Times New Roman" w:cs="Times New Roman"/>
          <w:kern w:val="0"/>
          <w:lang w:val="en-GB" w:eastAsia="fr-FR"/>
          <w14:ligatures w14:val="none"/>
        </w:rPr>
        <w:t xml:space="preserve">, like "for," indicates reasoning or causation; while "for" indicates the cause, "so" introduces the effect: “The weather was not as clement as we had anticipated, </w:t>
      </w:r>
      <w:r w:rsidRPr="004A690C">
        <w:rPr>
          <w:rFonts w:ascii="Times New Roman" w:eastAsia="Times New Roman" w:hAnsi="Times New Roman" w:cs="Times New Roman"/>
          <w:kern w:val="0"/>
          <w:u w:val="single"/>
          <w:lang w:val="en-GB" w:eastAsia="fr-FR"/>
          <w14:ligatures w14:val="none"/>
        </w:rPr>
        <w:t>so</w:t>
      </w:r>
      <w:r w:rsidRPr="004A690C">
        <w:rPr>
          <w:rFonts w:ascii="Times New Roman" w:eastAsia="Times New Roman" w:hAnsi="Times New Roman" w:cs="Times New Roman"/>
          <w:kern w:val="0"/>
          <w:lang w:val="en-GB" w:eastAsia="fr-FR"/>
          <w14:ligatures w14:val="none"/>
        </w:rPr>
        <w:t xml:space="preserve"> we left a day early.”</w:t>
      </w:r>
    </w:p>
    <w:p w14:paraId="07C8E27D" w14:textId="7D869853" w:rsidR="004A690C" w:rsidRPr="004A690C" w:rsidRDefault="004A690C">
      <w:pPr>
        <w:pStyle w:val="Commentaire"/>
        <w:rPr>
          <w:lang w:val="en-GB"/>
        </w:rPr>
      </w:pPr>
    </w:p>
  </w:comment>
  <w:comment w:id="2" w:author="Melodie Garcia" w:date="2024-04-09T17:11:00Z" w:initials="MG">
    <w:p w14:paraId="1D975C01" w14:textId="3EF04F6C" w:rsidR="004A690C" w:rsidRDefault="004A690C">
      <w:pPr>
        <w:pStyle w:val="Commentaire"/>
      </w:pPr>
      <w:r>
        <w:rPr>
          <w:rStyle w:val="Marquedecommentaire"/>
        </w:rPr>
        <w:annotationRef/>
      </w:r>
      <w:r>
        <w:t>Attention à la syntaxe, ce n’est pas une question</w:t>
      </w:r>
    </w:p>
  </w:comment>
  <w:comment w:id="4" w:author="Melodie Garcia" w:date="2024-04-10T10:05:00Z" w:initials="MG">
    <w:p w14:paraId="0A55C752" w14:textId="7A3EE441" w:rsidR="00FB3B86" w:rsidRDefault="00FB3B86" w:rsidP="00FB3B86">
      <w:pPr>
        <w:pStyle w:val="Commentaire"/>
      </w:pPr>
      <w:r>
        <w:rPr>
          <w:rStyle w:val="Marquedecommentaire"/>
        </w:rPr>
        <w:annotationRef/>
      </w:r>
      <w:r>
        <w:t xml:space="preserve">Bien sur le fond, mais sur la forme, la syntaxe ne </w:t>
      </w:r>
      <w:r>
        <w:t>va</w:t>
      </w:r>
      <w:bookmarkStart w:id="5" w:name="_GoBack"/>
      <w:bookmarkEnd w:id="5"/>
      <w:r>
        <w:t xml:space="preserve"> pas : ce n’est pas une phrase.</w:t>
      </w:r>
    </w:p>
  </w:comment>
  <w:comment w:id="6" w:author="Melodie Garcia" w:date="2024-04-10T10:09:00Z" w:initials="MG">
    <w:p w14:paraId="17CC5AED" w14:textId="77777777" w:rsidR="00FB3B86" w:rsidRDefault="00FB3B86" w:rsidP="00FB3B86">
      <w:pPr>
        <w:pStyle w:val="Commentaire"/>
      </w:pPr>
      <w:r>
        <w:rPr>
          <w:rStyle w:val="Marquedecommentaire"/>
        </w:rPr>
        <w:annotationRef/>
      </w:r>
      <w:r>
        <w:t>Donner la source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781848" w15:done="0"/>
  <w15:commentEx w15:paraId="07C8E27D" w15:done="0"/>
  <w15:commentEx w15:paraId="1D975C01" w15:done="0"/>
  <w15:commentEx w15:paraId="0A55C752" w15:done="0"/>
  <w15:commentEx w15:paraId="17CC5A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781848" w16cid:durableId="29BFF353"/>
  <w16cid:commentId w16cid:paraId="07C8E27D" w16cid:durableId="29BFF456"/>
  <w16cid:commentId w16cid:paraId="1D975C01" w16cid:durableId="29BFF55F"/>
  <w16cid:commentId w16cid:paraId="0A55C752" w16cid:durableId="29C0E306"/>
  <w16cid:commentId w16cid:paraId="17CC5AED" w16cid:durableId="29C0E3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D1F1E"/>
    <w:multiLevelType w:val="hybridMultilevel"/>
    <w:tmpl w:val="8682D07A"/>
    <w:lvl w:ilvl="0" w:tplc="49E8B63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28B010FC"/>
    <w:multiLevelType w:val="hybridMultilevel"/>
    <w:tmpl w:val="E83E23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BA214B6"/>
    <w:multiLevelType w:val="multilevel"/>
    <w:tmpl w:val="92DA182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C087385"/>
    <w:multiLevelType w:val="hybridMultilevel"/>
    <w:tmpl w:val="BD168BAC"/>
    <w:lvl w:ilvl="0" w:tplc="CDE0C68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9F36225"/>
    <w:multiLevelType w:val="hybridMultilevel"/>
    <w:tmpl w:val="2A5A2B70"/>
    <w:lvl w:ilvl="0" w:tplc="9A58D2A2">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3D0A6972"/>
    <w:multiLevelType w:val="multilevel"/>
    <w:tmpl w:val="15EA05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421C6D26"/>
    <w:multiLevelType w:val="hybridMultilevel"/>
    <w:tmpl w:val="5FEE8F68"/>
    <w:lvl w:ilvl="0" w:tplc="D46CCDD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4AE33092"/>
    <w:multiLevelType w:val="hybridMultilevel"/>
    <w:tmpl w:val="B8E4740E"/>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3395403"/>
    <w:multiLevelType w:val="multilevel"/>
    <w:tmpl w:val="80D610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649C1428"/>
    <w:multiLevelType w:val="hybridMultilevel"/>
    <w:tmpl w:val="3AAAD85A"/>
    <w:lvl w:ilvl="0" w:tplc="0E449E6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7783004"/>
    <w:multiLevelType w:val="hybridMultilevel"/>
    <w:tmpl w:val="62A0FB1C"/>
    <w:lvl w:ilvl="0" w:tplc="D926FFA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6C791BF2"/>
    <w:multiLevelType w:val="multilevel"/>
    <w:tmpl w:val="91A4D4E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720E47D8"/>
    <w:multiLevelType w:val="multilevel"/>
    <w:tmpl w:val="C186DC0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D573BE6"/>
    <w:multiLevelType w:val="multilevel"/>
    <w:tmpl w:val="6596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
  </w:num>
  <w:num w:numId="4">
    <w:abstractNumId w:val="6"/>
  </w:num>
  <w:num w:numId="5">
    <w:abstractNumId w:val="10"/>
  </w:num>
  <w:num w:numId="6">
    <w:abstractNumId w:val="3"/>
  </w:num>
  <w:num w:numId="7">
    <w:abstractNumId w:val="0"/>
  </w:num>
  <w:num w:numId="8">
    <w:abstractNumId w:val="7"/>
  </w:num>
  <w:num w:numId="9">
    <w:abstractNumId w:val="13"/>
  </w:num>
  <w:num w:numId="10">
    <w:abstractNumId w:val="2"/>
  </w:num>
  <w:num w:numId="11">
    <w:abstractNumId w:val="8"/>
    <w:lvlOverride w:ilvl="0">
      <w:startOverride w:val="2"/>
    </w:lvlOverride>
  </w:num>
  <w:num w:numId="12">
    <w:abstractNumId w:val="11"/>
    <w:lvlOverride w:ilvl="0">
      <w:startOverride w:val="2"/>
    </w:lvlOverride>
  </w:num>
  <w:num w:numId="13">
    <w:abstractNumId w:val="5"/>
    <w:lvlOverride w:ilvl="0">
      <w:startOverride w:val="2"/>
    </w:lvlOverride>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odie Garcia">
    <w15:presenceInfo w15:providerId="AD" w15:userId="S-1-5-21-2532064017-1110016622-2015289324-185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75"/>
    <w:rsid w:val="00021B81"/>
    <w:rsid w:val="00061764"/>
    <w:rsid w:val="000B6B66"/>
    <w:rsid w:val="001376FE"/>
    <w:rsid w:val="00207148"/>
    <w:rsid w:val="002830C6"/>
    <w:rsid w:val="002A2C68"/>
    <w:rsid w:val="003F0188"/>
    <w:rsid w:val="00431769"/>
    <w:rsid w:val="00487EA3"/>
    <w:rsid w:val="004A690C"/>
    <w:rsid w:val="004C51EE"/>
    <w:rsid w:val="0052219E"/>
    <w:rsid w:val="00584690"/>
    <w:rsid w:val="0065331C"/>
    <w:rsid w:val="00671714"/>
    <w:rsid w:val="00706075"/>
    <w:rsid w:val="00783960"/>
    <w:rsid w:val="007F13E5"/>
    <w:rsid w:val="008311FB"/>
    <w:rsid w:val="00860CA6"/>
    <w:rsid w:val="00861D17"/>
    <w:rsid w:val="008F0710"/>
    <w:rsid w:val="008F63D4"/>
    <w:rsid w:val="009262C5"/>
    <w:rsid w:val="009539C0"/>
    <w:rsid w:val="00975753"/>
    <w:rsid w:val="009A54BE"/>
    <w:rsid w:val="00A67C02"/>
    <w:rsid w:val="00AD2901"/>
    <w:rsid w:val="00AF795F"/>
    <w:rsid w:val="00BE787A"/>
    <w:rsid w:val="00C645AE"/>
    <w:rsid w:val="00D85CE1"/>
    <w:rsid w:val="00DA4875"/>
    <w:rsid w:val="00DB0308"/>
    <w:rsid w:val="00DB7DE8"/>
    <w:rsid w:val="00DD5340"/>
    <w:rsid w:val="00E7593C"/>
    <w:rsid w:val="00E90375"/>
    <w:rsid w:val="00EA7E73"/>
    <w:rsid w:val="00F210DD"/>
    <w:rsid w:val="00F35EB4"/>
    <w:rsid w:val="00FA30A7"/>
    <w:rsid w:val="00FB3B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1B41"/>
  <w15:chartTrackingRefBased/>
  <w15:docId w15:val="{EF8BDC39-EAB2-D641-A2F2-B4C2C571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7060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7060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706075"/>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706075"/>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706075"/>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706075"/>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706075"/>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706075"/>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706075"/>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6075"/>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706075"/>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706075"/>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706075"/>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706075"/>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706075"/>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706075"/>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706075"/>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706075"/>
    <w:rPr>
      <w:rFonts w:eastAsiaTheme="majorEastAsia" w:cstheme="majorBidi"/>
      <w:color w:val="272727" w:themeColor="text1" w:themeTint="D8"/>
    </w:rPr>
  </w:style>
  <w:style w:type="paragraph" w:styleId="Titre">
    <w:name w:val="Title"/>
    <w:basedOn w:val="Normal"/>
    <w:next w:val="Normal"/>
    <w:link w:val="TitreCar"/>
    <w:uiPriority w:val="10"/>
    <w:qFormat/>
    <w:rsid w:val="007060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0607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706075"/>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706075"/>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706075"/>
    <w:pPr>
      <w:spacing w:before="160"/>
      <w:jc w:val="center"/>
    </w:pPr>
    <w:rPr>
      <w:i/>
      <w:iCs/>
      <w:color w:val="404040" w:themeColor="text1" w:themeTint="BF"/>
    </w:rPr>
  </w:style>
  <w:style w:type="character" w:customStyle="1" w:styleId="CitationCar">
    <w:name w:val="Citation Car"/>
    <w:basedOn w:val="Policepardfaut"/>
    <w:link w:val="Citation"/>
    <w:uiPriority w:val="29"/>
    <w:rsid w:val="00706075"/>
    <w:rPr>
      <w:i/>
      <w:iCs/>
      <w:color w:val="404040" w:themeColor="text1" w:themeTint="BF"/>
    </w:rPr>
  </w:style>
  <w:style w:type="paragraph" w:styleId="Paragraphedeliste">
    <w:name w:val="List Paragraph"/>
    <w:basedOn w:val="Normal"/>
    <w:uiPriority w:val="34"/>
    <w:qFormat/>
    <w:rsid w:val="00706075"/>
    <w:pPr>
      <w:ind w:left="720"/>
      <w:contextualSpacing/>
    </w:pPr>
  </w:style>
  <w:style w:type="character" w:styleId="Accentuationintense">
    <w:name w:val="Intense Emphasis"/>
    <w:basedOn w:val="Policepardfaut"/>
    <w:uiPriority w:val="21"/>
    <w:qFormat/>
    <w:rsid w:val="00706075"/>
    <w:rPr>
      <w:i/>
      <w:iCs/>
      <w:color w:val="0F4761" w:themeColor="accent1" w:themeShade="BF"/>
    </w:rPr>
  </w:style>
  <w:style w:type="paragraph" w:styleId="Citationintense">
    <w:name w:val="Intense Quote"/>
    <w:basedOn w:val="Normal"/>
    <w:next w:val="Normal"/>
    <w:link w:val="CitationintenseCar"/>
    <w:uiPriority w:val="30"/>
    <w:qFormat/>
    <w:rsid w:val="007060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706075"/>
    <w:rPr>
      <w:i/>
      <w:iCs/>
      <w:color w:val="0F4761" w:themeColor="accent1" w:themeShade="BF"/>
    </w:rPr>
  </w:style>
  <w:style w:type="character" w:styleId="Rfrenceintense">
    <w:name w:val="Intense Reference"/>
    <w:basedOn w:val="Policepardfaut"/>
    <w:uiPriority w:val="32"/>
    <w:qFormat/>
    <w:rsid w:val="00706075"/>
    <w:rPr>
      <w:b/>
      <w:bCs/>
      <w:smallCaps/>
      <w:color w:val="0F4761" w:themeColor="accent1" w:themeShade="BF"/>
      <w:spacing w:val="5"/>
    </w:rPr>
  </w:style>
  <w:style w:type="character" w:styleId="Marquedecommentaire">
    <w:name w:val="annotation reference"/>
    <w:basedOn w:val="Policepardfaut"/>
    <w:uiPriority w:val="99"/>
    <w:semiHidden/>
    <w:unhideWhenUsed/>
    <w:rsid w:val="004A690C"/>
    <w:rPr>
      <w:sz w:val="16"/>
      <w:szCs w:val="16"/>
    </w:rPr>
  </w:style>
  <w:style w:type="paragraph" w:styleId="Commentaire">
    <w:name w:val="annotation text"/>
    <w:basedOn w:val="Normal"/>
    <w:link w:val="CommentaireCar"/>
    <w:uiPriority w:val="99"/>
    <w:semiHidden/>
    <w:unhideWhenUsed/>
    <w:rsid w:val="004A690C"/>
    <w:pPr>
      <w:spacing w:line="240" w:lineRule="auto"/>
    </w:pPr>
    <w:rPr>
      <w:sz w:val="20"/>
      <w:szCs w:val="20"/>
    </w:rPr>
  </w:style>
  <w:style w:type="character" w:customStyle="1" w:styleId="CommentaireCar">
    <w:name w:val="Commentaire Car"/>
    <w:basedOn w:val="Policepardfaut"/>
    <w:link w:val="Commentaire"/>
    <w:uiPriority w:val="99"/>
    <w:semiHidden/>
    <w:rsid w:val="004A690C"/>
    <w:rPr>
      <w:sz w:val="20"/>
      <w:szCs w:val="20"/>
    </w:rPr>
  </w:style>
  <w:style w:type="paragraph" w:styleId="Objetducommentaire">
    <w:name w:val="annotation subject"/>
    <w:basedOn w:val="Commentaire"/>
    <w:next w:val="Commentaire"/>
    <w:link w:val="ObjetducommentaireCar"/>
    <w:uiPriority w:val="99"/>
    <w:semiHidden/>
    <w:unhideWhenUsed/>
    <w:rsid w:val="004A690C"/>
    <w:rPr>
      <w:b/>
      <w:bCs/>
    </w:rPr>
  </w:style>
  <w:style w:type="character" w:customStyle="1" w:styleId="ObjetducommentaireCar">
    <w:name w:val="Objet du commentaire Car"/>
    <w:basedOn w:val="CommentaireCar"/>
    <w:link w:val="Objetducommentaire"/>
    <w:uiPriority w:val="99"/>
    <w:semiHidden/>
    <w:rsid w:val="004A690C"/>
    <w:rPr>
      <w:b/>
      <w:bCs/>
      <w:sz w:val="20"/>
      <w:szCs w:val="20"/>
    </w:rPr>
  </w:style>
  <w:style w:type="paragraph" w:styleId="Textedebulles">
    <w:name w:val="Balloon Text"/>
    <w:basedOn w:val="Normal"/>
    <w:link w:val="TextedebullesCar"/>
    <w:uiPriority w:val="99"/>
    <w:semiHidden/>
    <w:unhideWhenUsed/>
    <w:rsid w:val="004A69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690C"/>
    <w:rPr>
      <w:rFonts w:ascii="Segoe UI" w:hAnsi="Segoe UI" w:cs="Segoe UI"/>
      <w:sz w:val="18"/>
      <w:szCs w:val="18"/>
    </w:rPr>
  </w:style>
  <w:style w:type="paragraph" w:styleId="NormalWeb">
    <w:name w:val="Normal (Web)"/>
    <w:basedOn w:val="Normal"/>
    <w:uiPriority w:val="99"/>
    <w:semiHidden/>
    <w:unhideWhenUsed/>
    <w:rsid w:val="004A690C"/>
    <w:pPr>
      <w:spacing w:before="100" w:beforeAutospacing="1" w:after="100" w:afterAutospacing="1" w:line="240" w:lineRule="auto"/>
    </w:pPr>
    <w:rPr>
      <w:rFonts w:ascii="Times New Roman" w:eastAsia="Times New Roman" w:hAnsi="Times New Roman" w:cs="Times New Roman"/>
      <w:kern w:val="0"/>
      <w:lang w:eastAsia="fr-FR"/>
      <w14:ligatures w14:val="none"/>
    </w:rPr>
  </w:style>
  <w:style w:type="character" w:styleId="Accentuation">
    <w:name w:val="Emphasis"/>
    <w:basedOn w:val="Policepardfaut"/>
    <w:uiPriority w:val="20"/>
    <w:qFormat/>
    <w:rsid w:val="004A690C"/>
    <w:rPr>
      <w:i/>
      <w:iCs/>
    </w:rPr>
  </w:style>
  <w:style w:type="character" w:styleId="Lienhypertexte">
    <w:name w:val="Hyperlink"/>
    <w:basedOn w:val="Policepardfaut"/>
    <w:uiPriority w:val="99"/>
    <w:semiHidden/>
    <w:unhideWhenUsed/>
    <w:rsid w:val="004A690C"/>
    <w:rPr>
      <w:color w:val="0000FF"/>
      <w:u w:val="single"/>
    </w:rPr>
  </w:style>
  <w:style w:type="character" w:styleId="lev">
    <w:name w:val="Strong"/>
    <w:basedOn w:val="Policepardfaut"/>
    <w:uiPriority w:val="22"/>
    <w:qFormat/>
    <w:rsid w:val="004A69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80927">
      <w:bodyDiv w:val="1"/>
      <w:marLeft w:val="0"/>
      <w:marRight w:val="0"/>
      <w:marTop w:val="0"/>
      <w:marBottom w:val="0"/>
      <w:divBdr>
        <w:top w:val="none" w:sz="0" w:space="0" w:color="auto"/>
        <w:left w:val="none" w:sz="0" w:space="0" w:color="auto"/>
        <w:bottom w:val="none" w:sz="0" w:space="0" w:color="auto"/>
        <w:right w:val="none" w:sz="0" w:space="0" w:color="auto"/>
      </w:divBdr>
    </w:div>
    <w:div w:id="65773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nps.edu/web/gwc/phrases-and-clauses"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1407</TotalTime>
  <Pages>4</Pages>
  <Words>1359</Words>
  <Characters>6307</Characters>
  <Application>Microsoft Office Word</Application>
  <DocSecurity>0</DocSecurity>
  <Lines>105</Lines>
  <Paragraphs>125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zeldacoutureau@gmail.com</dc:creator>
  <cp:keywords/>
  <dc:description/>
  <cp:lastModifiedBy>Melodie Garcia</cp:lastModifiedBy>
  <cp:revision>6</cp:revision>
  <dcterms:created xsi:type="dcterms:W3CDTF">2024-04-04T10:03:00Z</dcterms:created>
  <dcterms:modified xsi:type="dcterms:W3CDTF">2024-04-11T09:27:00Z</dcterms:modified>
</cp:coreProperties>
</file>