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BCAF" w14:textId="2D688656" w:rsidR="00DB73AC" w:rsidRDefault="00A9637F" w:rsidP="00B00148">
      <w:pPr>
        <w:pStyle w:val="Titre1"/>
      </w:pPr>
      <w:r>
        <w:t xml:space="preserve">Sas capes </w:t>
      </w:r>
      <w:r w:rsidRPr="00B00148">
        <w:t>agreg</w:t>
      </w:r>
      <w:r>
        <w:t xml:space="preserve"> 202</w:t>
      </w:r>
      <w:r w:rsidR="00C3435D">
        <w:t>3</w:t>
      </w:r>
      <w:r>
        <w:t>-2</w:t>
      </w:r>
      <w:r w:rsidR="00C3435D">
        <w:t>4</w:t>
      </w:r>
    </w:p>
    <w:p w14:paraId="3016956F" w14:textId="050FCE78" w:rsidR="00925F35" w:rsidRDefault="00C3435D" w:rsidP="00FA54C8">
      <w:pPr>
        <w:pStyle w:val="Titre1"/>
      </w:pPr>
      <w:r>
        <w:t>Défaillances de marché</w:t>
      </w:r>
      <w:r w:rsidR="00FA54C8">
        <w:t>. E</w:t>
      </w:r>
      <w:r w:rsidR="00925F35">
        <w:t>xternalités</w:t>
      </w:r>
    </w:p>
    <w:p w14:paraId="530A04CD" w14:textId="42699600" w:rsidR="007A7C2F" w:rsidRPr="006624E4" w:rsidRDefault="007A7C2F" w:rsidP="007A7C2F">
      <w:r w:rsidRPr="006624E4">
        <w:t xml:space="preserve">Parmi les </w:t>
      </w:r>
      <w:proofErr w:type="spellStart"/>
      <w:r w:rsidRPr="006624E4">
        <w:t>hyp</w:t>
      </w:r>
      <w:proofErr w:type="spellEnd"/>
      <w:r w:rsidRPr="006624E4">
        <w:t xml:space="preserve"> du 1</w:t>
      </w:r>
      <w:r w:rsidRPr="006624E4">
        <w:rPr>
          <w:vertAlign w:val="superscript"/>
        </w:rPr>
        <w:t>er</w:t>
      </w:r>
      <w:r w:rsidRPr="006624E4">
        <w:t xml:space="preserve"> </w:t>
      </w:r>
      <w:proofErr w:type="spellStart"/>
      <w:r w:rsidRPr="006624E4">
        <w:t>thme</w:t>
      </w:r>
      <w:proofErr w:type="spellEnd"/>
      <w:r w:rsidRPr="006624E4">
        <w:t xml:space="preserve">, chaque bien </w:t>
      </w:r>
      <w:proofErr w:type="spellStart"/>
      <w:r w:rsidRPr="006624E4">
        <w:t>a</w:t>
      </w:r>
      <w:proofErr w:type="spellEnd"/>
      <w:r w:rsidRPr="006624E4">
        <w:t xml:space="preserve"> un prix, i.e. pas d’externalité</w:t>
      </w:r>
      <w:r>
        <w:t>.</w:t>
      </w:r>
    </w:p>
    <w:p w14:paraId="6FD89EAA" w14:textId="77260A6A" w:rsidR="007A7C2F" w:rsidRDefault="007A7C2F" w:rsidP="007A7C2F">
      <w:pPr>
        <w:pStyle w:val="Titre3"/>
        <w:numPr>
          <w:ilvl w:val="0"/>
          <w:numId w:val="30"/>
        </w:numPr>
      </w:pPr>
      <w:r>
        <w:t>Définition</w:t>
      </w:r>
    </w:p>
    <w:p w14:paraId="3FAB89FC" w14:textId="4096AF87" w:rsidR="007A7C2F" w:rsidRDefault="007A7C2F" w:rsidP="007A7C2F">
      <w:r>
        <w:t>E</w:t>
      </w:r>
      <w:r w:rsidRPr="006624E4">
        <w:t>xternalité ou effet externe</w:t>
      </w:r>
      <w:r>
        <w:t xml:space="preserve"> = </w:t>
      </w:r>
      <w:r w:rsidRPr="006624E4">
        <w:t>l’effet direct de l’activité d’un agent sur un autre</w:t>
      </w:r>
      <w:r>
        <w:t>. Direct donc pas par les prix : la C° d’un agent (Cr ou Pr) est l’argument (positif ou négatif) de la fct d’U ou de P° d’un autre. Effet auquel n’est attribué aucun prix.</w:t>
      </w:r>
    </w:p>
    <w:p w14:paraId="48D9AB35" w14:textId="693A654A" w:rsidR="007A7C2F" w:rsidRPr="006624E4" w:rsidRDefault="007A7C2F" w:rsidP="007A7C2F">
      <w:r>
        <w:t xml:space="preserve">Les émetteurs sont indifférents à cet effet ; les récepteurs ne le contrôlent pas. </w:t>
      </w:r>
      <w:r>
        <w:rPr>
          <w:b/>
        </w:rPr>
        <w:t>C</w:t>
      </w:r>
      <w:r w:rsidRPr="006624E4">
        <w:t xml:space="preserve">’est </w:t>
      </w:r>
      <w:proofErr w:type="spellStart"/>
      <w:r w:rsidRPr="006624E4">
        <w:t>pcq</w:t>
      </w:r>
      <w:proofErr w:type="spellEnd"/>
      <w:r w:rsidRPr="006624E4">
        <w:t xml:space="preserve"> pas de prix que l’émetteur y est indifférent : s’il devait payer </w:t>
      </w:r>
      <w:r>
        <w:t xml:space="preserve">(ou était payé) </w:t>
      </w:r>
      <w:r w:rsidRPr="006624E4">
        <w:t xml:space="preserve">pour </w:t>
      </w:r>
      <w:r>
        <w:t>émettre</w:t>
      </w:r>
      <w:r w:rsidRPr="006624E4">
        <w:t xml:space="preserve">, il ne serait pas indifférent. C’est parce qu’il n’y a pas de prix que </w:t>
      </w:r>
      <w:r>
        <w:t xml:space="preserve">le récepteur </w:t>
      </w:r>
      <w:r w:rsidRPr="006624E4">
        <w:t xml:space="preserve">n’a pas de contrôle : s’il était payé </w:t>
      </w:r>
      <w:r>
        <w:t xml:space="preserve">(ou devait payer) </w:t>
      </w:r>
      <w:r w:rsidRPr="006624E4">
        <w:t xml:space="preserve">pour </w:t>
      </w:r>
      <w:r>
        <w:t xml:space="preserve">recevoir l’externalité, il pourrait influencer le </w:t>
      </w:r>
      <w:proofErr w:type="spellStart"/>
      <w:r>
        <w:t>compt</w:t>
      </w:r>
      <w:proofErr w:type="spellEnd"/>
      <w:r>
        <w:t xml:space="preserve"> de l’émetteur par </w:t>
      </w:r>
      <w:proofErr w:type="gramStart"/>
      <w:r>
        <w:t>la prix</w:t>
      </w:r>
      <w:proofErr w:type="gramEnd"/>
      <w:r>
        <w:t>.</w:t>
      </w:r>
    </w:p>
    <w:p w14:paraId="69810892" w14:textId="7228D8BF" w:rsidR="007A7C2F" w:rsidRPr="006624E4" w:rsidRDefault="007A7C2F" w:rsidP="007A7C2F">
      <w:pPr>
        <w:pStyle w:val="Titre3"/>
      </w:pPr>
      <w:r>
        <w:t>Sous-optimalité de l’équilibre</w:t>
      </w:r>
      <w:r w:rsidR="00522312">
        <w:t> : a</w:t>
      </w:r>
      <w:r w:rsidRPr="006624E4">
        <w:t xml:space="preserve">rticulation </w:t>
      </w:r>
      <w:proofErr w:type="spellStart"/>
      <w:r w:rsidRPr="006624E4">
        <w:t>ratté</w:t>
      </w:r>
      <w:proofErr w:type="spellEnd"/>
      <w:r w:rsidRPr="006624E4">
        <w:t xml:space="preserve"> individuelle / collective.</w:t>
      </w:r>
    </w:p>
    <w:p w14:paraId="2EEAF298" w14:textId="77777777" w:rsidR="007A7C2F" w:rsidRDefault="007A7C2F" w:rsidP="007A7C2F">
      <w:proofErr w:type="spellStart"/>
      <w:r w:rsidRPr="006624E4">
        <w:t>Ratté</w:t>
      </w:r>
      <w:proofErr w:type="spellEnd"/>
      <w:r w:rsidRPr="006624E4">
        <w:t xml:space="preserve"> individuelle préside aux choix </w:t>
      </w:r>
      <w:r>
        <w:t>individuels</w:t>
      </w:r>
      <w:r w:rsidRPr="006624E4">
        <w:t xml:space="preserve"> qui conduisent à l’équilibre concurrentiel. </w:t>
      </w:r>
      <w:r>
        <w:t>Les c</w:t>
      </w:r>
      <w:r w:rsidRPr="006624E4">
        <w:t>hoix optimaux résultent d’un arbitrage entre gains et perte.</w:t>
      </w:r>
    </w:p>
    <w:p w14:paraId="30B07720" w14:textId="3EB33F92" w:rsidR="007A7C2F" w:rsidRDefault="007A7C2F" w:rsidP="007A7C2F">
      <w:r w:rsidRPr="006624E4">
        <w:t>Les</w:t>
      </w:r>
      <w:r>
        <w:t xml:space="preserve"> </w:t>
      </w:r>
      <w:r w:rsidRPr="006624E4">
        <w:t>émetteurs</w:t>
      </w:r>
      <w:r>
        <w:t xml:space="preserve"> (Crs et Prs)</w:t>
      </w:r>
      <w:r w:rsidRPr="006624E4">
        <w:t xml:space="preserve"> </w:t>
      </w:r>
      <w:r>
        <w:t xml:space="preserve">égalisent </w:t>
      </w:r>
      <w:r w:rsidRPr="006624E4">
        <w:t>avantage</w:t>
      </w:r>
      <w:r>
        <w:t xml:space="preserve"> et perte </w:t>
      </w:r>
      <w:proofErr w:type="spellStart"/>
      <w:r>
        <w:t>marg</w:t>
      </w:r>
      <w:proofErr w:type="spellEnd"/>
      <w:r>
        <w:t xml:space="preserve">. L’émission procure des gains subj (Crs) ou </w:t>
      </w:r>
      <w:proofErr w:type="spellStart"/>
      <w:r>
        <w:t>obj</w:t>
      </w:r>
      <w:proofErr w:type="spellEnd"/>
      <w:r>
        <w:t xml:space="preserve"> (Prs), mais exige des coûts (prix du bien consommé). Si externalité, </w:t>
      </w:r>
      <w:r w:rsidRPr="006624E4">
        <w:t xml:space="preserve">les émetteurs </w:t>
      </w:r>
      <w:r>
        <w:t xml:space="preserve">négligent </w:t>
      </w:r>
      <w:r w:rsidRPr="006624E4">
        <w:t xml:space="preserve">le coût pour </w:t>
      </w:r>
      <w:r w:rsidR="00505745">
        <w:t xml:space="preserve">autrui </w:t>
      </w:r>
      <w:r w:rsidRPr="006624E4">
        <w:t xml:space="preserve">de </w:t>
      </w:r>
      <w:r w:rsidR="00505745">
        <w:t>l’</w:t>
      </w:r>
      <w:r w:rsidRPr="006624E4">
        <w:t>émission.</w:t>
      </w:r>
    </w:p>
    <w:p w14:paraId="592EF542" w14:textId="4D3FF3CD" w:rsidR="007A7C2F" w:rsidRPr="006624E4" w:rsidRDefault="00505745" w:rsidP="007A7C2F">
      <w:r>
        <w:t>L</w:t>
      </w:r>
      <w:r w:rsidR="007A7C2F" w:rsidRPr="006624E4">
        <w:t>’</w:t>
      </w:r>
      <w:proofErr w:type="spellStart"/>
      <w:r w:rsidR="007A7C2F" w:rsidRPr="006624E4">
        <w:t>éq</w:t>
      </w:r>
      <w:proofErr w:type="spellEnd"/>
      <w:r w:rsidR="007A7C2F" w:rsidRPr="006624E4">
        <w:t xml:space="preserve"> qui résulte de ces décisions individuelles n’est OP que si tous les coûts (ou gains si </w:t>
      </w:r>
      <w:proofErr w:type="spellStart"/>
      <w:r w:rsidR="007A7C2F" w:rsidRPr="006624E4">
        <w:t>exter</w:t>
      </w:r>
      <w:proofErr w:type="spellEnd"/>
      <w:r w:rsidR="007A7C2F" w:rsidRPr="006624E4">
        <w:t xml:space="preserve"> &gt; 0) sont pris en compte dans les décisions. Ces coûts ne sont pas pris en compte dans les calculs individuels parce que nul ne subit qu’une petite partie des effets &lt; 0 de sa décision, partie qui n’est pas suffisante pour le décourager de la prendre</w:t>
      </w:r>
      <w:r>
        <w:t xml:space="preserve"> (p</w:t>
      </w:r>
      <w:r w:rsidR="007A7C2F" w:rsidRPr="006624E4">
        <w:t>b dit, improprement, du passager clandestin : chacun a intérêt à ce que le train soit financé. Mais tout le monde a intérêt à circuler sans payer</w:t>
      </w:r>
      <w:r>
        <w:t>)</w:t>
      </w:r>
      <w:r w:rsidR="007A7C2F" w:rsidRPr="006624E4">
        <w:t xml:space="preserve">. </w:t>
      </w:r>
    </w:p>
    <w:p w14:paraId="7983BB84" w14:textId="74C14F10" w:rsidR="007A7C2F" w:rsidRPr="006624E4" w:rsidRDefault="00505745" w:rsidP="00505745">
      <w:pPr>
        <w:pStyle w:val="Paragraphedeliste"/>
        <w:numPr>
          <w:ilvl w:val="0"/>
          <w:numId w:val="22"/>
        </w:numPr>
      </w:pPr>
      <w:r>
        <w:t>D</w:t>
      </w:r>
      <w:r w:rsidR="007A7C2F" w:rsidRPr="006624E4">
        <w:t xml:space="preserve">éfaut de coordination. En présence d’externalités (même positives), l’équilibre général n’est plus un optimum de Pareto. </w:t>
      </w:r>
    </w:p>
    <w:p w14:paraId="4DBDAF4A" w14:textId="0990EA22" w:rsidR="007A7C2F" w:rsidRPr="006624E4" w:rsidRDefault="007A7C2F" w:rsidP="007A7C2F">
      <w:proofErr w:type="spellStart"/>
      <w:r w:rsidRPr="006624E4">
        <w:t>Rque</w:t>
      </w:r>
      <w:proofErr w:type="spellEnd"/>
      <w:r w:rsidR="00505745">
        <w:t>. L</w:t>
      </w:r>
      <w:r w:rsidRPr="006624E4">
        <w:t xml:space="preserve">’OP ne requiert pas l’absence d’émission d’externalité &lt; 0. Mais une </w:t>
      </w:r>
      <w:proofErr w:type="spellStart"/>
      <w:r w:rsidRPr="006624E4">
        <w:t>exter</w:t>
      </w:r>
      <w:proofErr w:type="spellEnd"/>
      <w:r w:rsidRPr="006624E4">
        <w:t xml:space="preserve"> &lt; 0 peut être </w:t>
      </w:r>
      <w:r w:rsidR="00505745">
        <w:t xml:space="preserve">optimale </w:t>
      </w:r>
      <w:r w:rsidRPr="006624E4">
        <w:t xml:space="preserve">si elle produit un avantage collectif supérieur à son coût. L’OP dit : il faut émettre jusqu’au gain </w:t>
      </w:r>
      <w:r w:rsidR="00505745">
        <w:t xml:space="preserve">net </w:t>
      </w:r>
      <w:r w:rsidRPr="006624E4">
        <w:t>collectif max.</w:t>
      </w:r>
    </w:p>
    <w:p w14:paraId="00FA78F0" w14:textId="77777777" w:rsidR="007A7C2F" w:rsidRPr="006624E4" w:rsidRDefault="007A7C2F" w:rsidP="00BA03CC">
      <w:pPr>
        <w:pStyle w:val="Titre3"/>
      </w:pPr>
      <w:r w:rsidRPr="006624E4">
        <w:t>Solutions</w:t>
      </w:r>
    </w:p>
    <w:p w14:paraId="29E528B4" w14:textId="77777777" w:rsidR="00BA03CC" w:rsidRDefault="00BA03CC" w:rsidP="00BA03CC">
      <w:pPr>
        <w:pStyle w:val="Titre4"/>
      </w:pPr>
      <w:r>
        <w:t>L</w:t>
      </w:r>
      <w:r w:rsidR="007A7C2F" w:rsidRPr="006624E4">
        <w:t>o</w:t>
      </w:r>
      <w:r>
        <w:t>i</w:t>
      </w:r>
    </w:p>
    <w:p w14:paraId="727CBFD3" w14:textId="6C4B6B01" w:rsidR="00BA03CC" w:rsidRDefault="00BA03CC" w:rsidP="00BA03CC">
      <w:r>
        <w:t>Q</w:t>
      </w:r>
      <w:r w:rsidR="007A7C2F" w:rsidRPr="006624E4">
        <w:t>uotas</w:t>
      </w:r>
      <w:r>
        <w:t xml:space="preserve"> ou interdictions/ </w:t>
      </w:r>
      <w:r w:rsidR="007A7C2F" w:rsidRPr="006624E4">
        <w:t>obligations</w:t>
      </w:r>
      <w:r>
        <w:t xml:space="preserve">. </w:t>
      </w:r>
      <w:r w:rsidR="007A7C2F" w:rsidRPr="006624E4">
        <w:t>Pb : quelle évaluation d</w:t>
      </w:r>
      <w:r>
        <w:t>es externalités ? Si mauvaise évaluation, p</w:t>
      </w:r>
      <w:r w:rsidR="007A7C2F" w:rsidRPr="006624E4">
        <w:t>as sûr que ça restaure l’optimalité</w:t>
      </w:r>
      <w:r>
        <w:t>.</w:t>
      </w:r>
    </w:p>
    <w:p w14:paraId="13949C61" w14:textId="77777777" w:rsidR="00BA03CC" w:rsidRDefault="007A7C2F" w:rsidP="00BA03CC">
      <w:pPr>
        <w:pStyle w:val="Titre4"/>
      </w:pPr>
      <w:r w:rsidRPr="006624E4">
        <w:lastRenderedPageBreak/>
        <w:t>Prix administrés</w:t>
      </w:r>
    </w:p>
    <w:p w14:paraId="4A7D9253" w14:textId="10F4FC10" w:rsidR="00BA03CC" w:rsidRDefault="00BA03CC" w:rsidP="00BA03CC">
      <w:pPr>
        <w:pStyle w:val="Paragraphedeliste"/>
        <w:numPr>
          <w:ilvl w:val="0"/>
          <w:numId w:val="21"/>
        </w:numPr>
      </w:pPr>
      <w:r>
        <w:t>T</w:t>
      </w:r>
      <w:r w:rsidRPr="006624E4">
        <w:t>axe</w:t>
      </w:r>
      <w:r>
        <w:t>s</w:t>
      </w:r>
      <w:r w:rsidRPr="006624E4">
        <w:t xml:space="preserve"> payée</w:t>
      </w:r>
      <w:r>
        <w:t>s</w:t>
      </w:r>
      <w:r w:rsidRPr="006624E4">
        <w:t xml:space="preserve"> </w:t>
      </w:r>
      <w:r>
        <w:t>/ s</w:t>
      </w:r>
      <w:r w:rsidRPr="006624E4">
        <w:t>ubvention</w:t>
      </w:r>
      <w:r>
        <w:t>s</w:t>
      </w:r>
      <w:r w:rsidRPr="006624E4">
        <w:t xml:space="preserve"> accordée</w:t>
      </w:r>
      <w:r>
        <w:t>s</w:t>
      </w:r>
      <w:r w:rsidRPr="006624E4">
        <w:t xml:space="preserve"> </w:t>
      </w:r>
      <w:r>
        <w:t>/</w:t>
      </w:r>
      <w:r w:rsidRPr="006624E4">
        <w:t xml:space="preserve"> </w:t>
      </w:r>
      <w:r w:rsidR="0035225F">
        <w:t xml:space="preserve">pour </w:t>
      </w:r>
      <w:r w:rsidRPr="006624E4">
        <w:t>modifier le</w:t>
      </w:r>
      <w:r w:rsidR="0035225F">
        <w:t xml:space="preserve">s </w:t>
      </w:r>
      <w:r>
        <w:t>décisions</w:t>
      </w:r>
      <w:r w:rsidR="0035225F">
        <w:t xml:space="preserve"> des émetteurs</w:t>
      </w:r>
      <w:r>
        <w:t xml:space="preserve">. Non pour dédommager mais pour </w:t>
      </w:r>
      <w:r w:rsidR="007A7C2F" w:rsidRPr="006624E4">
        <w:t>décourager la production d</w:t>
      </w:r>
      <w:r>
        <w:t>’externalités</w:t>
      </w:r>
      <w:r w:rsidR="007A7C2F" w:rsidRPr="006624E4">
        <w:t xml:space="preserve"> négatives</w:t>
      </w:r>
      <w:r>
        <w:t xml:space="preserve"> (</w:t>
      </w:r>
      <w:r w:rsidR="007A7C2F" w:rsidRPr="006624E4">
        <w:t>encourager la production d</w:t>
      </w:r>
      <w:r>
        <w:t>’externalités</w:t>
      </w:r>
      <w:r w:rsidR="007A7C2F" w:rsidRPr="006624E4">
        <w:t xml:space="preserve"> positives</w:t>
      </w:r>
      <w:r>
        <w:t>)</w:t>
      </w:r>
      <w:r w:rsidR="007A7C2F" w:rsidRPr="006624E4">
        <w:t>.</w:t>
      </w:r>
      <w:r>
        <w:t xml:space="preserve"> P</w:t>
      </w:r>
      <w:r w:rsidR="007A7C2F" w:rsidRPr="006624E4">
        <w:t>ollueur payé dissua</w:t>
      </w:r>
      <w:r>
        <w:t xml:space="preserve">de aussi bien. </w:t>
      </w:r>
      <w:r w:rsidR="007A7C2F" w:rsidRPr="006624E4">
        <w:t>Les taxes ne sont pas le moyen d’une réparation mais d’</w:t>
      </w:r>
      <w:r>
        <w:t xml:space="preserve">une amélioration du </w:t>
      </w:r>
      <w:proofErr w:type="spellStart"/>
      <w:r w:rsidR="007A7C2F" w:rsidRPr="006624E4">
        <w:t>b-ê</w:t>
      </w:r>
      <w:proofErr w:type="spellEnd"/>
      <w:r w:rsidR="007A7C2F" w:rsidRPr="006624E4">
        <w:t xml:space="preserve"> de tous </w:t>
      </w:r>
      <w:r>
        <w:t xml:space="preserve">(même si conflits de </w:t>
      </w:r>
      <w:proofErr w:type="spellStart"/>
      <w:r w:rsidR="007A7C2F" w:rsidRPr="006624E4">
        <w:t>répart</w:t>
      </w:r>
      <w:proofErr w:type="spellEnd"/>
      <w:r w:rsidR="007A7C2F" w:rsidRPr="006624E4">
        <w:t xml:space="preserve"> sur les différents optima préférés à la situation </w:t>
      </w:r>
      <w:proofErr w:type="spellStart"/>
      <w:r w:rsidR="007A7C2F" w:rsidRPr="006624E4">
        <w:t>ss</w:t>
      </w:r>
      <w:proofErr w:type="spellEnd"/>
      <w:r w:rsidR="007A7C2F" w:rsidRPr="006624E4">
        <w:t>-optimale</w:t>
      </w:r>
      <w:r>
        <w:t>)</w:t>
      </w:r>
      <w:r w:rsidR="007A7C2F" w:rsidRPr="006624E4">
        <w:t>.</w:t>
      </w:r>
    </w:p>
    <w:p w14:paraId="126A436A" w14:textId="77777777" w:rsidR="0035225F" w:rsidRDefault="00BA03CC" w:rsidP="0035225F">
      <w:pPr>
        <w:pStyle w:val="Paragraphedeliste"/>
        <w:numPr>
          <w:ilvl w:val="0"/>
          <w:numId w:val="21"/>
        </w:numPr>
      </w:pPr>
      <w:r>
        <w:t>M</w:t>
      </w:r>
      <w:r w:rsidR="007A7C2F" w:rsidRPr="006624E4">
        <w:t xml:space="preserve">ontant optimal de la taxe ? Pigou </w:t>
      </w:r>
      <w:r w:rsidR="007A7C2F" w:rsidRPr="00BA03CC">
        <w:rPr>
          <w:i/>
        </w:rPr>
        <w:t xml:space="preserve">The </w:t>
      </w:r>
      <w:proofErr w:type="spellStart"/>
      <w:r w:rsidR="007A7C2F" w:rsidRPr="00BA03CC">
        <w:rPr>
          <w:i/>
        </w:rPr>
        <w:t>economics</w:t>
      </w:r>
      <w:proofErr w:type="spellEnd"/>
      <w:r w:rsidR="007A7C2F" w:rsidRPr="00BA03CC">
        <w:rPr>
          <w:i/>
        </w:rPr>
        <w:t xml:space="preserve"> of </w:t>
      </w:r>
      <w:proofErr w:type="spellStart"/>
      <w:r w:rsidR="007A7C2F" w:rsidRPr="00BA03CC">
        <w:rPr>
          <w:i/>
        </w:rPr>
        <w:t>welfare</w:t>
      </w:r>
      <w:proofErr w:type="spellEnd"/>
      <w:r w:rsidR="007A7C2F" w:rsidRPr="006624E4">
        <w:t xml:space="preserve"> (1932) : il faut taxe = coût marginal subi par le pollué = bénéfice marginal de la pollution pour le pollueur (par rapport à une prod° non émettrice). I.e. il faut infos sur les dommages de la pollution et sur le coût si on y renonce.</w:t>
      </w:r>
    </w:p>
    <w:p w14:paraId="496B40DD" w14:textId="77777777" w:rsidR="0035225F" w:rsidRDefault="007A7C2F" w:rsidP="0035225F">
      <w:pPr>
        <w:pStyle w:val="Paragraphedeliste"/>
        <w:numPr>
          <w:ilvl w:val="0"/>
          <w:numId w:val="21"/>
        </w:numPr>
      </w:pPr>
      <w:r w:rsidRPr="0035225F">
        <w:rPr>
          <w:iCs/>
        </w:rPr>
        <w:t>Pbs d’info</w:t>
      </w:r>
      <w:r w:rsidR="0035225F" w:rsidRPr="0035225F">
        <w:rPr>
          <w:iCs/>
        </w:rPr>
        <w:t>.</w:t>
      </w:r>
      <w:r w:rsidRPr="006624E4">
        <w:t xml:space="preserve"> </w:t>
      </w:r>
      <w:r w:rsidR="0035225F">
        <w:t>S</w:t>
      </w:r>
      <w:r w:rsidRPr="006624E4">
        <w:t xml:space="preserve">uppose que les autorités publiques </w:t>
      </w:r>
      <w:r w:rsidR="0035225F">
        <w:t>qui déterminent la taxe (</w:t>
      </w:r>
      <w:proofErr w:type="spellStart"/>
      <w:r w:rsidR="0035225F">
        <w:t>subv</w:t>
      </w:r>
      <w:proofErr w:type="spellEnd"/>
      <w:r w:rsidR="0035225F">
        <w:t xml:space="preserve">) </w:t>
      </w:r>
      <w:r w:rsidRPr="006624E4">
        <w:t xml:space="preserve">disposent des informations </w:t>
      </w:r>
      <w:r w:rsidR="0035225F">
        <w:t>(</w:t>
      </w:r>
      <w:proofErr w:type="spellStart"/>
      <w:r w:rsidR="0035225F">
        <w:t>préf</w:t>
      </w:r>
      <w:proofErr w:type="spellEnd"/>
      <w:r w:rsidR="0035225F">
        <w:t xml:space="preserve">, techniques de prod°) </w:t>
      </w:r>
      <w:r w:rsidRPr="006624E4">
        <w:t>sur le</w:t>
      </w:r>
      <w:r w:rsidR="0035225F">
        <w:t>s</w:t>
      </w:r>
      <w:r w:rsidRPr="006624E4">
        <w:t xml:space="preserve"> dommage</w:t>
      </w:r>
      <w:r w:rsidR="0035225F">
        <w:t>s</w:t>
      </w:r>
      <w:r w:rsidRPr="006624E4">
        <w:t xml:space="preserve"> subi</w:t>
      </w:r>
      <w:r w:rsidR="0035225F">
        <w:t>s</w:t>
      </w:r>
      <w:r w:rsidRPr="006624E4">
        <w:t xml:space="preserve"> par les pollués</w:t>
      </w:r>
      <w:r w:rsidR="0035225F">
        <w:t xml:space="preserve"> et</w:t>
      </w:r>
      <w:r w:rsidRPr="006624E4">
        <w:t xml:space="preserve"> sur les coûts marginaux des pollueurs. </w:t>
      </w:r>
      <w:r w:rsidR="0035225F">
        <w:t>L</w:t>
      </w:r>
      <w:r w:rsidRPr="006624E4">
        <w:t>es agents n’ont pas forcément intérêt à révéler leurs préférences et techniques : les pollués ont intérêt à exagérer leurs dommages, les pollueurs à exagérer les bénéfices de la pollution.</w:t>
      </w:r>
    </w:p>
    <w:p w14:paraId="74D89B9C" w14:textId="77777777" w:rsidR="007A7C2F" w:rsidRPr="006624E4" w:rsidRDefault="007A7C2F" w:rsidP="007A7C2F">
      <w:pPr>
        <w:pStyle w:val="Paragraphedeliste"/>
      </w:pPr>
    </w:p>
    <w:p w14:paraId="34D6B8B7" w14:textId="77777777" w:rsidR="007A7C2F" w:rsidRPr="006624E4" w:rsidRDefault="007A7C2F" w:rsidP="0035225F">
      <w:pPr>
        <w:pStyle w:val="Titre4"/>
      </w:pPr>
      <w:r w:rsidRPr="006624E4">
        <w:t>Px de marché. Création d’un marché</w:t>
      </w:r>
    </w:p>
    <w:p w14:paraId="2C7926DD" w14:textId="1B6D6DD8" w:rsidR="007A7C2F" w:rsidRDefault="0035225F" w:rsidP="0035225F">
      <w:pPr>
        <w:pStyle w:val="Paragraphedeliste"/>
        <w:numPr>
          <w:ilvl w:val="0"/>
          <w:numId w:val="21"/>
        </w:numPr>
      </w:pPr>
      <w:r>
        <w:t>S</w:t>
      </w:r>
      <w:r w:rsidR="007A7C2F" w:rsidRPr="006624E4">
        <w:t>ous-optimalité parce qu</w:t>
      </w:r>
      <w:r>
        <w:t xml:space="preserve">e </w:t>
      </w:r>
      <w:r w:rsidR="007A7C2F" w:rsidRPr="006624E4">
        <w:t xml:space="preserve">pas de prix associé à un bien </w:t>
      </w:r>
      <w:r>
        <w:t xml:space="preserve">(car externalité </w:t>
      </w:r>
      <w:r w:rsidR="007A7C2F" w:rsidRPr="006624E4">
        <w:t>entre dans les fonctions d’U ou de</w:t>
      </w:r>
      <w:r>
        <w:t xml:space="preserve"> prod°)</w:t>
      </w:r>
      <w:r w:rsidR="007A7C2F" w:rsidRPr="006624E4">
        <w:t xml:space="preserve">. </w:t>
      </w:r>
      <w:r>
        <w:t>D</w:t>
      </w:r>
      <w:r w:rsidR="007A7C2F" w:rsidRPr="006624E4">
        <w:t>onc cré</w:t>
      </w:r>
      <w:r>
        <w:t xml:space="preserve">ation de </w:t>
      </w:r>
      <w:r w:rsidR="007A7C2F" w:rsidRPr="006624E4">
        <w:t>marché des externalités : droits à polluer</w:t>
      </w:r>
      <w:r>
        <w:t xml:space="preserve">. </w:t>
      </w:r>
    </w:p>
    <w:p w14:paraId="06AC518B" w14:textId="77777777" w:rsidR="0035225F" w:rsidRDefault="0035225F" w:rsidP="0035225F">
      <w:pPr>
        <w:pStyle w:val="Paragraphedeliste"/>
        <w:numPr>
          <w:ilvl w:val="0"/>
          <w:numId w:val="21"/>
        </w:numPr>
      </w:pPr>
      <w:r>
        <w:t>A</w:t>
      </w:r>
      <w:r w:rsidR="007A7C2F" w:rsidRPr="006624E4">
        <w:t>ttribuer des dotations</w:t>
      </w:r>
      <w:r>
        <w:t xml:space="preserve"> et organisation des échanges de droits : </w:t>
      </w:r>
      <w:r w:rsidR="007A7C2F" w:rsidRPr="006624E4">
        <w:t>Ce qui distingue les marchés de droits des taxes, c’est que ces droits peuvent être échangés</w:t>
      </w:r>
      <w:r>
        <w:t>, entre émetteurs, de manière à employer les externalités émises dans les branches les + efficaces.</w:t>
      </w:r>
    </w:p>
    <w:p w14:paraId="21CC9A52" w14:textId="40B3954F" w:rsidR="007A7C2F" w:rsidRPr="006624E4" w:rsidRDefault="0035225F" w:rsidP="0035225F">
      <w:pPr>
        <w:pStyle w:val="Paragraphedeliste"/>
        <w:numPr>
          <w:ilvl w:val="0"/>
          <w:numId w:val="21"/>
        </w:numPr>
      </w:pPr>
      <w:r>
        <w:t>C</w:t>
      </w:r>
      <w:r w:rsidR="007A7C2F" w:rsidRPr="006624E4">
        <w:t>ontrôles</w:t>
      </w:r>
      <w:r>
        <w:t xml:space="preserve"> des émissions, par </w:t>
      </w:r>
      <w:r w:rsidR="007A7C2F" w:rsidRPr="006624E4">
        <w:t xml:space="preserve">système d’information sur l’émission et </w:t>
      </w:r>
      <w:r>
        <w:t xml:space="preserve">moyens </w:t>
      </w:r>
      <w:r w:rsidR="007A7C2F" w:rsidRPr="006624E4">
        <w:t>de coercition.</w:t>
      </w:r>
    </w:p>
    <w:p w14:paraId="45F31EF6" w14:textId="6D48FE65" w:rsidR="00925F35" w:rsidRDefault="00925F35" w:rsidP="00925F35"/>
    <w:p w14:paraId="245459E9" w14:textId="77777777" w:rsidR="007A7C2F" w:rsidRDefault="007A7C2F" w:rsidP="00925F35"/>
    <w:p w14:paraId="2700BB51" w14:textId="621EE37F" w:rsidR="00925F35" w:rsidRDefault="00925F35" w:rsidP="00925F35"/>
    <w:p w14:paraId="560A6D81" w14:textId="6917DD0E" w:rsidR="00925F35" w:rsidRDefault="00925F35" w:rsidP="00925F35"/>
    <w:p w14:paraId="53885134" w14:textId="2FA0200B" w:rsidR="00925F35" w:rsidRDefault="00925F35" w:rsidP="00925F35"/>
    <w:p w14:paraId="2CFA0BE8" w14:textId="0FA788D1" w:rsidR="00925F35" w:rsidRDefault="00925F35" w:rsidP="00925F35"/>
    <w:p w14:paraId="293882FC" w14:textId="77777777" w:rsidR="00925F35" w:rsidRPr="00925F35" w:rsidRDefault="00925F35" w:rsidP="00925F35"/>
    <w:p w14:paraId="4BA21E63" w14:textId="3F756DE4" w:rsidR="006D7122" w:rsidRDefault="00E20597" w:rsidP="00FA54C8">
      <w:pPr>
        <w:pStyle w:val="Titre1"/>
      </w:pPr>
      <w:r>
        <w:br w:type="page"/>
      </w:r>
      <w:r w:rsidR="006D7122">
        <w:lastRenderedPageBreak/>
        <w:t>Concurrence imparfaite</w:t>
      </w:r>
    </w:p>
    <w:p w14:paraId="34556052" w14:textId="1F0068DC" w:rsidR="00654244" w:rsidRDefault="00654244" w:rsidP="006D7122">
      <w:pPr>
        <w:pStyle w:val="Titre2"/>
        <w:numPr>
          <w:ilvl w:val="0"/>
          <w:numId w:val="23"/>
        </w:numPr>
      </w:pPr>
      <w:r w:rsidRPr="00654244">
        <w:t xml:space="preserve">Le </w:t>
      </w:r>
      <w:r w:rsidRPr="00492C3A">
        <w:t>monopole</w:t>
      </w:r>
    </w:p>
    <w:p w14:paraId="6DC37126" w14:textId="7AD26EFC" w:rsidR="006D7122" w:rsidRPr="006D7122" w:rsidRDefault="006D7122" w:rsidP="006D7122">
      <w:pPr>
        <w:pStyle w:val="Titre3"/>
        <w:numPr>
          <w:ilvl w:val="0"/>
          <w:numId w:val="24"/>
        </w:numPr>
      </w:pPr>
      <w:r>
        <w:t>Hypothèses</w:t>
      </w:r>
    </w:p>
    <w:p w14:paraId="686A1207" w14:textId="5D440D33" w:rsidR="00DC5CE2" w:rsidRPr="004841CE" w:rsidRDefault="00F960CF" w:rsidP="00DC5CE2">
      <w:pPr>
        <w:rPr>
          <w:b/>
        </w:rPr>
      </w:pPr>
      <w:r>
        <w:t>U</w:t>
      </w:r>
      <w:r w:rsidR="00DC5CE2" w:rsidRPr="004841CE">
        <w:t>ne firme seule offreur sur le marché d’un bien.</w:t>
      </w:r>
    </w:p>
    <w:p w14:paraId="484287E9" w14:textId="0171FD87" w:rsidR="00DC5CE2" w:rsidRPr="004841CE" w:rsidRDefault="00DC5CE2" w:rsidP="00DC5CE2">
      <w:pPr>
        <w:pStyle w:val="Paragraphedeliste"/>
        <w:numPr>
          <w:ilvl w:val="0"/>
          <w:numId w:val="15"/>
        </w:numPr>
      </w:pPr>
      <w:r w:rsidRPr="004841CE">
        <w:t xml:space="preserve">Fct coût </w:t>
      </w:r>
      <w:r w:rsidRPr="00975BE8">
        <w:rPr>
          <w:i/>
        </w:rPr>
        <w:t>C(q)</w:t>
      </w:r>
      <w:r>
        <w:t> </w:t>
      </w:r>
      <w:r w:rsidRPr="004841CE">
        <w:t>=</w:t>
      </w:r>
      <w:r>
        <w:t> </w:t>
      </w:r>
      <w:proofErr w:type="spellStart"/>
      <w:r w:rsidRPr="004841CE">
        <w:rPr>
          <w:i/>
        </w:rPr>
        <w:t>cq</w:t>
      </w:r>
      <w:proofErr w:type="spellEnd"/>
      <w:r w:rsidR="00F960CF">
        <w:rPr>
          <w:iCs/>
        </w:rPr>
        <w:t xml:space="preserve"> (pour simplifier)</w:t>
      </w:r>
    </w:p>
    <w:p w14:paraId="3B64C8AA" w14:textId="77777777" w:rsidR="00DC5CE2" w:rsidRPr="004841CE" w:rsidRDefault="00DC5CE2" w:rsidP="00DC5CE2">
      <w:pPr>
        <w:pStyle w:val="Paragraphedeliste"/>
        <w:numPr>
          <w:ilvl w:val="0"/>
          <w:numId w:val="15"/>
        </w:numPr>
      </w:pPr>
      <w:r w:rsidRPr="004841CE">
        <w:t xml:space="preserve">Modèle asymétrique : le </w:t>
      </w:r>
      <w:proofErr w:type="spellStart"/>
      <w:r w:rsidRPr="004841CE">
        <w:t>monop</w:t>
      </w:r>
      <w:proofErr w:type="spellEnd"/>
      <w:r w:rsidRPr="004841CE">
        <w:t xml:space="preserve"> est </w:t>
      </w:r>
      <w:proofErr w:type="spellStart"/>
      <w:r w:rsidRPr="004841CE">
        <w:t>price</w:t>
      </w:r>
      <w:proofErr w:type="spellEnd"/>
      <w:r w:rsidRPr="004841CE">
        <w:t>-maker, les consommateurs price-takers</w:t>
      </w:r>
      <w:r>
        <w:t>.</w:t>
      </w:r>
    </w:p>
    <w:p w14:paraId="2473057D" w14:textId="77777777" w:rsidR="00DC5CE2" w:rsidRDefault="00DC5CE2" w:rsidP="00DC5CE2">
      <w:pPr>
        <w:pStyle w:val="Paragraphedeliste"/>
        <w:ind w:left="397"/>
      </w:pPr>
      <w:proofErr w:type="spellStart"/>
      <w:r>
        <w:t>Hyp</w:t>
      </w:r>
      <w:proofErr w:type="spellEnd"/>
      <w:r>
        <w:t xml:space="preserve"> d’information. L</w:t>
      </w:r>
      <w:r w:rsidRPr="00335285">
        <w:t xml:space="preserve">e </w:t>
      </w:r>
      <w:proofErr w:type="spellStart"/>
      <w:r w:rsidRPr="00335285">
        <w:t>monop</w:t>
      </w:r>
      <w:proofErr w:type="spellEnd"/>
      <w:r w:rsidRPr="00335285">
        <w:t xml:space="preserve"> connaît ses caractéristiques propres (ses coûts) et celles des autres agents (la fct de </w:t>
      </w:r>
      <w:proofErr w:type="spellStart"/>
      <w:r w:rsidRPr="00335285">
        <w:t>dde</w:t>
      </w:r>
      <w:proofErr w:type="spellEnd"/>
      <w:r w:rsidRPr="00335285">
        <w:t xml:space="preserve">) et agit sur la base de cette </w:t>
      </w:r>
      <w:proofErr w:type="spellStart"/>
      <w:r w:rsidRPr="00335285">
        <w:t>connssce</w:t>
      </w:r>
      <w:proofErr w:type="spellEnd"/>
      <w:r w:rsidRPr="00335285">
        <w:t xml:space="preserve"> alors que les consommateurs ne connaissent que leurs caractéristiques propres.</w:t>
      </w:r>
    </w:p>
    <w:p w14:paraId="6BA65D2E" w14:textId="77777777" w:rsidR="00DC5CE2" w:rsidRDefault="00DC5CE2" w:rsidP="00DC5CE2">
      <w:pPr>
        <w:pStyle w:val="Paragraphedeliste"/>
        <w:ind w:left="397"/>
      </w:pPr>
      <w:r>
        <w:t>L</w:t>
      </w:r>
      <w:r w:rsidRPr="004841CE">
        <w:t xml:space="preserve">a connaissance de la fct de </w:t>
      </w:r>
      <w:proofErr w:type="spellStart"/>
      <w:r w:rsidRPr="004841CE">
        <w:t>dde</w:t>
      </w:r>
      <w:proofErr w:type="spellEnd"/>
      <w:r w:rsidRPr="004841CE">
        <w:t xml:space="preserve"> modifie le comportement de l’Or, selon qu’il est en conc ou en </w:t>
      </w:r>
      <w:proofErr w:type="spellStart"/>
      <w:r w:rsidRPr="004841CE">
        <w:t>monop</w:t>
      </w:r>
      <w:proofErr w:type="spellEnd"/>
      <w:r w:rsidRPr="004841CE">
        <w:t> :</w:t>
      </w:r>
    </w:p>
    <w:p w14:paraId="6851A691" w14:textId="77777777" w:rsidR="00DC5CE2" w:rsidRDefault="00DC5CE2" w:rsidP="00DC5CE2">
      <w:pPr>
        <w:pStyle w:val="Paragraphedeliste"/>
        <w:ind w:left="397"/>
      </w:pPr>
      <w:proofErr w:type="spellStart"/>
      <w:r w:rsidRPr="004841CE">
        <w:t>PTing</w:t>
      </w:r>
      <w:proofErr w:type="spellEnd"/>
      <w:r w:rsidRPr="004841CE">
        <w:t xml:space="preserve"> implique que la firme choisit </w:t>
      </w:r>
      <w:r w:rsidRPr="00335285">
        <w:rPr>
          <w:i/>
        </w:rPr>
        <w:t>q</w:t>
      </w:r>
      <w:r w:rsidRPr="004841CE">
        <w:t xml:space="preserve"> en conjecturant que </w:t>
      </w:r>
      <w:r w:rsidRPr="00335285">
        <w:rPr>
          <w:i/>
        </w:rPr>
        <w:t>q</w:t>
      </w:r>
      <w:r w:rsidRPr="004841CE">
        <w:t xml:space="preserve"> est sans effet sur le prix max auquel </w:t>
      </w:r>
      <w:r w:rsidRPr="00335285">
        <w:rPr>
          <w:i/>
        </w:rPr>
        <w:t>q</w:t>
      </w:r>
      <w:r w:rsidRPr="004841CE">
        <w:t xml:space="preserve"> peut être vendue. Donc qté offerte est infinie tant que </w:t>
      </w:r>
      <w:r w:rsidRPr="00335285">
        <w:rPr>
          <w:i/>
        </w:rPr>
        <w:t xml:space="preserve">p </w:t>
      </w:r>
      <w:r w:rsidRPr="004841CE">
        <w:t>&gt;</w:t>
      </w:r>
      <w:r w:rsidRPr="00335285">
        <w:rPr>
          <w:i/>
        </w:rPr>
        <w:t xml:space="preserve"> c</w:t>
      </w:r>
      <w:r w:rsidRPr="004841CE">
        <w:t> ;</w:t>
      </w:r>
    </w:p>
    <w:p w14:paraId="1F70086E" w14:textId="77777777" w:rsidR="00DC5CE2" w:rsidRPr="004841CE" w:rsidRDefault="00DC5CE2" w:rsidP="00DC5CE2">
      <w:pPr>
        <w:pStyle w:val="Paragraphedeliste"/>
        <w:ind w:left="397"/>
      </w:pPr>
      <w:proofErr w:type="spellStart"/>
      <w:r w:rsidRPr="004841CE">
        <w:t>PMing</w:t>
      </w:r>
      <w:proofErr w:type="spellEnd"/>
      <w:r w:rsidRPr="004841CE">
        <w:t xml:space="preserve"> implique que le </w:t>
      </w:r>
      <w:proofErr w:type="spellStart"/>
      <w:r w:rsidRPr="004841CE">
        <w:t>monop</w:t>
      </w:r>
      <w:proofErr w:type="spellEnd"/>
      <w:r w:rsidRPr="004841CE">
        <w:t xml:space="preserve"> anticipe que plus sa qté offerte est importante, plus le prix max de vente est faible. </w:t>
      </w:r>
      <w:proofErr w:type="spellStart"/>
      <w:r w:rsidRPr="004841CE">
        <w:t>Lq’il</w:t>
      </w:r>
      <w:proofErr w:type="spellEnd"/>
      <w:r w:rsidRPr="004841CE">
        <w:t xml:space="preserve"> s’interroge sur les effets d’une hausse de </w:t>
      </w:r>
      <w:r w:rsidRPr="00335285">
        <w:rPr>
          <w:i/>
        </w:rPr>
        <w:t>q</w:t>
      </w:r>
      <w:r w:rsidRPr="004841CE">
        <w:t xml:space="preserve">, ne pense pas </w:t>
      </w:r>
      <w:proofErr w:type="spellStart"/>
      <w:r w:rsidRPr="004841CE">
        <w:t>slt</w:t>
      </w:r>
      <w:proofErr w:type="spellEnd"/>
      <w:r w:rsidRPr="004841CE">
        <w:t xml:space="preserve"> que ça augmente son profit si </w:t>
      </w:r>
      <w:r w:rsidRPr="00335285">
        <w:rPr>
          <w:i/>
        </w:rPr>
        <w:t>p</w:t>
      </w:r>
      <w:r w:rsidRPr="004841CE">
        <w:t xml:space="preserve"> &gt; </w:t>
      </w:r>
      <w:r w:rsidRPr="00335285">
        <w:rPr>
          <w:i/>
        </w:rPr>
        <w:t>c</w:t>
      </w:r>
      <w:r w:rsidRPr="004841CE">
        <w:t xml:space="preserve">, mais que hausse de </w:t>
      </w:r>
      <w:r w:rsidRPr="00335285">
        <w:rPr>
          <w:i/>
        </w:rPr>
        <w:t>q</w:t>
      </w:r>
      <w:r w:rsidRPr="004841CE">
        <w:t xml:space="preserve"> produit une baisse de </w:t>
      </w:r>
      <w:r w:rsidRPr="00335285">
        <w:rPr>
          <w:i/>
        </w:rPr>
        <w:t>p</w:t>
      </w:r>
      <w:r w:rsidRPr="004841CE">
        <w:t xml:space="preserve"> qui réduit la marge sur les futures unités vendues et sur les unités antérieures.</w:t>
      </w:r>
    </w:p>
    <w:p w14:paraId="2A922731" w14:textId="77777777" w:rsidR="00DC5CE2" w:rsidRDefault="00DC5CE2" w:rsidP="00DC5CE2">
      <w:r w:rsidRPr="004841CE">
        <w:t xml:space="preserve">Il est équivalent pour le </w:t>
      </w:r>
      <w:proofErr w:type="spellStart"/>
      <w:r w:rsidRPr="004841CE">
        <w:t>monop</w:t>
      </w:r>
      <w:proofErr w:type="spellEnd"/>
      <w:r w:rsidRPr="004841CE">
        <w:t xml:space="preserve"> de choisir q, en anticipant p qui égalisera q à la demande, ou de choisir p, en anticipant la qté qui sera demandé à ce prix.</w:t>
      </w:r>
    </w:p>
    <w:p w14:paraId="43F64EC7" w14:textId="77777777" w:rsidR="00DC5CE2" w:rsidRDefault="00DC5CE2" w:rsidP="00DC5CE2"/>
    <w:p w14:paraId="7FE3A3F7" w14:textId="34CB3958" w:rsidR="00DC5CE2" w:rsidRPr="007F428F" w:rsidRDefault="00DC5CE2" w:rsidP="006D7122">
      <w:pPr>
        <w:pStyle w:val="Titre3"/>
      </w:pPr>
      <w:r w:rsidRPr="007F428F">
        <w:t xml:space="preserve">Max° du profit </w:t>
      </w:r>
      <w:r w:rsidR="00EF2D16">
        <w:t>(</w:t>
      </w:r>
      <w:r w:rsidRPr="007F428F">
        <w:t xml:space="preserve">en fonction de </w:t>
      </w:r>
      <w:r w:rsidRPr="007F428F">
        <w:rPr>
          <w:i/>
        </w:rPr>
        <w:t>q</w:t>
      </w:r>
      <w:r w:rsidR="00EF2D16">
        <w:rPr>
          <w:iCs/>
        </w:rPr>
        <w:t>)</w:t>
      </w:r>
      <w:r w:rsidR="006D7122">
        <w:rPr>
          <w:iCs/>
        </w:rPr>
        <w:t>.</w:t>
      </w:r>
      <w:r w:rsidR="006D7122" w:rsidRPr="006D7122">
        <w:t xml:space="preserve"> </w:t>
      </w:r>
      <w:r w:rsidRPr="007F428F">
        <w:t xml:space="preserve">Comparaison coût </w:t>
      </w:r>
      <w:proofErr w:type="spellStart"/>
      <w:r w:rsidRPr="007F428F">
        <w:t>marg</w:t>
      </w:r>
      <w:proofErr w:type="spellEnd"/>
      <w:r w:rsidRPr="007F428F">
        <w:t xml:space="preserve"> / recette marginale</w:t>
      </w:r>
    </w:p>
    <w:p w14:paraId="5B162CFF" w14:textId="7D670523" w:rsidR="00DC5CE2" w:rsidRPr="004841CE" w:rsidRDefault="00E20597" w:rsidP="00DC5CE2">
      <w:r>
        <w:t>En</w:t>
      </w:r>
      <w:r w:rsidR="00DC5CE2">
        <w:t xml:space="preserve"> </w:t>
      </w:r>
      <w:proofErr w:type="spellStart"/>
      <w:r w:rsidR="00DC5CE2">
        <w:t>monop</w:t>
      </w:r>
      <w:proofErr w:type="spellEnd"/>
      <w:r w:rsidR="00DC5CE2">
        <w:t xml:space="preserve"> </w:t>
      </w:r>
      <w:r>
        <w:t xml:space="preserve">comme en </w:t>
      </w:r>
      <w:r w:rsidR="00DC5CE2">
        <w:t xml:space="preserve">concurrence, </w:t>
      </w:r>
      <w:r w:rsidR="00DC5CE2" w:rsidRPr="004841CE">
        <w:t>l’</w:t>
      </w:r>
      <w:proofErr w:type="spellStart"/>
      <w:r w:rsidR="00DC5CE2" w:rsidRPr="004841CE">
        <w:t>éq</w:t>
      </w:r>
      <w:proofErr w:type="spellEnd"/>
      <w:r w:rsidR="00DC5CE2" w:rsidRPr="004841CE">
        <w:t xml:space="preserve"> </w:t>
      </w:r>
      <w:r>
        <w:t xml:space="preserve">vérifie </w:t>
      </w:r>
      <w:r w:rsidR="00DC5CE2" w:rsidRPr="004841CE">
        <w:t xml:space="preserve">coût marginal = recette </w:t>
      </w:r>
      <w:proofErr w:type="spellStart"/>
      <w:r w:rsidR="00DC5CE2" w:rsidRPr="004841CE">
        <w:t>marg</w:t>
      </w:r>
      <w:proofErr w:type="spellEnd"/>
      <w:r w:rsidR="00DC5CE2" w:rsidRPr="004841CE">
        <w:t xml:space="preserve">, mais recette </w:t>
      </w:r>
      <w:proofErr w:type="spellStart"/>
      <w:r w:rsidR="00DC5CE2" w:rsidRPr="004841CE">
        <w:t>marg</w:t>
      </w:r>
      <w:proofErr w:type="spellEnd"/>
      <w:r w:rsidR="00DC5CE2" w:rsidRPr="004841CE">
        <w:t xml:space="preserve"> diffère.</w:t>
      </w:r>
    </w:p>
    <w:p w14:paraId="7CC90C9F" w14:textId="77777777" w:rsidR="00DC5CE2" w:rsidRPr="004841CE" w:rsidRDefault="00DC5CE2" w:rsidP="00DC5CE2">
      <w:r w:rsidRPr="004841CE">
        <w:t xml:space="preserve">En conc parfaite, </w:t>
      </w:r>
      <w:r w:rsidRPr="00AB5AF2">
        <w:rPr>
          <w:i/>
        </w:rPr>
        <w:t>R(q)</w:t>
      </w:r>
      <w:r w:rsidRPr="004841CE">
        <w:t xml:space="preserve"> = </w:t>
      </w:r>
      <w:proofErr w:type="spellStart"/>
      <w:r w:rsidRPr="00335285">
        <w:rPr>
          <w:i/>
        </w:rPr>
        <w:t>pq</w:t>
      </w:r>
      <w:proofErr w:type="spellEnd"/>
      <w:r w:rsidRPr="004841CE">
        <w:t xml:space="preserve">, </w:t>
      </w:r>
      <w:r w:rsidRPr="00335285">
        <w:rPr>
          <w:i/>
        </w:rPr>
        <w:t>R</w:t>
      </w:r>
      <w:r>
        <w:rPr>
          <w:i/>
        </w:rPr>
        <w:t>’(q)</w:t>
      </w:r>
      <w:r w:rsidRPr="004841CE">
        <w:t xml:space="preserve"> = </w:t>
      </w:r>
      <w:r w:rsidRPr="00335285">
        <w:rPr>
          <w:i/>
        </w:rPr>
        <w:t>p</w:t>
      </w:r>
      <w:r w:rsidRPr="004841CE">
        <w:t xml:space="preserve">, </w:t>
      </w:r>
      <w:r>
        <w:t xml:space="preserve">pour tout </w:t>
      </w:r>
      <w:r>
        <w:rPr>
          <w:i/>
        </w:rPr>
        <w:t>q</w:t>
      </w:r>
      <w:r>
        <w:t xml:space="preserve">. </w:t>
      </w:r>
      <w:r w:rsidRPr="00335285">
        <w:rPr>
          <w:i/>
        </w:rPr>
        <w:t>R</w:t>
      </w:r>
      <w:r>
        <w:rPr>
          <w:i/>
        </w:rPr>
        <w:t xml:space="preserve">’(q) </w:t>
      </w:r>
      <w:r>
        <w:t xml:space="preserve">indépendant de </w:t>
      </w:r>
      <w:r w:rsidRPr="00335285">
        <w:rPr>
          <w:i/>
        </w:rPr>
        <w:t>q</w:t>
      </w:r>
      <w:r w:rsidRPr="004841CE">
        <w:t>.</w:t>
      </w:r>
    </w:p>
    <w:p w14:paraId="47F635BC" w14:textId="77777777" w:rsidR="00DC5CE2" w:rsidRDefault="00DC5CE2" w:rsidP="00DC5CE2">
      <w:r w:rsidRPr="004841CE">
        <w:t xml:space="preserve">En </w:t>
      </w:r>
      <w:proofErr w:type="spellStart"/>
      <w:r w:rsidRPr="004841CE">
        <w:t>monop</w:t>
      </w:r>
      <w:proofErr w:type="spellEnd"/>
      <w:r w:rsidRPr="004841CE">
        <w:t>, R</w:t>
      </w:r>
      <w:r>
        <w:t>(q)</w:t>
      </w:r>
      <w:r w:rsidRPr="004841CE">
        <w:t xml:space="preserve"> = </w:t>
      </w:r>
      <w:r w:rsidRPr="00335285">
        <w:rPr>
          <w:i/>
        </w:rPr>
        <w:t>p(q)q</w:t>
      </w:r>
      <w:r w:rsidRPr="004841CE">
        <w:t xml:space="preserve">, </w:t>
      </w:r>
      <w:r w:rsidRPr="00335285">
        <w:rPr>
          <w:i/>
        </w:rPr>
        <w:t>R</w:t>
      </w:r>
      <w:r>
        <w:rPr>
          <w:i/>
          <w:vertAlign w:val="subscript"/>
        </w:rPr>
        <w:t>’</w:t>
      </w:r>
      <w:r>
        <w:t xml:space="preserve"> </w:t>
      </w:r>
      <w:r w:rsidRPr="00C24CA5">
        <w:rPr>
          <w:i/>
        </w:rPr>
        <w:t>(q)</w:t>
      </w:r>
      <w:r w:rsidRPr="004841CE">
        <w:t xml:space="preserve"> = </w:t>
      </w:r>
      <w:r w:rsidRPr="00335285">
        <w:rPr>
          <w:i/>
        </w:rPr>
        <w:t>p’(q)q</w:t>
      </w:r>
      <w:r w:rsidRPr="004841CE">
        <w:t xml:space="preserve"> + </w:t>
      </w:r>
      <w:r w:rsidRPr="00335285">
        <w:rPr>
          <w:i/>
        </w:rPr>
        <w:t>p(q)</w:t>
      </w:r>
      <w:r w:rsidRPr="004841CE">
        <w:t xml:space="preserve"> &lt; </w:t>
      </w:r>
      <w:r w:rsidRPr="00335285">
        <w:rPr>
          <w:i/>
        </w:rPr>
        <w:t>p(q)</w:t>
      </w:r>
      <w:r w:rsidRPr="004841CE">
        <w:t xml:space="preserve"> car </w:t>
      </w:r>
      <w:r w:rsidRPr="00335285">
        <w:rPr>
          <w:i/>
        </w:rPr>
        <w:t>p’(q)</w:t>
      </w:r>
      <w:r w:rsidRPr="004841CE">
        <w:t xml:space="preserve"> &lt; 0 : une hausse de </w:t>
      </w:r>
      <w:r w:rsidRPr="00335285">
        <w:rPr>
          <w:i/>
        </w:rPr>
        <w:t>q</w:t>
      </w:r>
      <w:r w:rsidRPr="004841CE">
        <w:t xml:space="preserve"> n’a pas seulement un effet positif (hausse des recettes par hausse des ventes), elle a un effet négatif par baisse du prix sur les premières unités. Donc </w:t>
      </w:r>
      <w:r w:rsidRPr="00335285">
        <w:rPr>
          <w:i/>
        </w:rPr>
        <w:t>R</w:t>
      </w:r>
      <w:r>
        <w:rPr>
          <w:i/>
        </w:rPr>
        <w:t>’(q)</w:t>
      </w:r>
      <w:r w:rsidRPr="004841CE">
        <w:t xml:space="preserve"> décroissante</w:t>
      </w:r>
      <w:r>
        <w:t xml:space="preserve">, et donc </w:t>
      </w:r>
      <w:r w:rsidRPr="00335285">
        <w:rPr>
          <w:i/>
        </w:rPr>
        <w:t>R</w:t>
      </w:r>
      <w:r>
        <w:rPr>
          <w:i/>
        </w:rPr>
        <w:t>’(</w:t>
      </w:r>
      <w:proofErr w:type="spellStart"/>
      <w:r>
        <w:rPr>
          <w:i/>
        </w:rPr>
        <w:t>q</w:t>
      </w:r>
      <w:r w:rsidRPr="00AB5AF2">
        <w:rPr>
          <w:i/>
          <w:vertAlign w:val="superscript"/>
        </w:rPr>
        <w:t>m</w:t>
      </w:r>
      <w:proofErr w:type="spellEnd"/>
      <w:r>
        <w:rPr>
          <w:i/>
        </w:rPr>
        <w:t>)</w:t>
      </w:r>
      <w:r>
        <w:t xml:space="preserve"> &lt; </w:t>
      </w:r>
      <w:r w:rsidRPr="00AB5AF2">
        <w:rPr>
          <w:i/>
        </w:rPr>
        <w:t>p</w:t>
      </w:r>
      <w:r>
        <w:t>.</w:t>
      </w:r>
    </w:p>
    <w:p w14:paraId="4B783E72" w14:textId="77777777" w:rsidR="00DC5CE2" w:rsidRPr="004841CE" w:rsidRDefault="00DC5CE2" w:rsidP="00DC5CE2">
      <w:r>
        <w:t>L</w:t>
      </w:r>
      <w:r w:rsidRPr="004841CE">
        <w:t xml:space="preserve">e </w:t>
      </w:r>
      <w:proofErr w:type="spellStart"/>
      <w:r w:rsidRPr="004841CE">
        <w:t>monop</w:t>
      </w:r>
      <w:proofErr w:type="spellEnd"/>
      <w:r w:rsidRPr="004841CE">
        <w:t xml:space="preserve"> </w:t>
      </w:r>
      <w:r>
        <w:t xml:space="preserve">est dissuadé de produire </w:t>
      </w:r>
      <w:r w:rsidRPr="00AB5AF2">
        <w:rPr>
          <w:i/>
        </w:rPr>
        <w:t>q(c)</w:t>
      </w:r>
      <w:r>
        <w:t xml:space="preserve"> car </w:t>
      </w:r>
      <w:r w:rsidRPr="004841CE">
        <w:t>il perd</w:t>
      </w:r>
      <w:r>
        <w:t>rait</w:t>
      </w:r>
      <w:r w:rsidRPr="004841CE">
        <w:t xml:space="preserve"> le profit </w:t>
      </w:r>
      <w:r>
        <w:t xml:space="preserve">réalisé pour </w:t>
      </w:r>
      <w:proofErr w:type="spellStart"/>
      <w:r w:rsidRPr="00975BE8">
        <w:rPr>
          <w:i/>
        </w:rPr>
        <w:t>q</w:t>
      </w:r>
      <w:r w:rsidRPr="00AB5AF2">
        <w:rPr>
          <w:i/>
          <w:vertAlign w:val="superscript"/>
        </w:rPr>
        <w:t>m</w:t>
      </w:r>
      <w:proofErr w:type="spellEnd"/>
      <w:r>
        <w:t xml:space="preserve">. </w:t>
      </w:r>
    </w:p>
    <w:p w14:paraId="2DFE430A" w14:textId="65286116" w:rsidR="00DC5CE2" w:rsidRPr="00975BE8" w:rsidRDefault="00E20597" w:rsidP="00DC5CE2">
      <w:pPr>
        <w:rPr>
          <w:u w:val="single"/>
        </w:rPr>
      </w:pPr>
      <w:r>
        <w:rPr>
          <w:u w:val="single"/>
        </w:rPr>
        <w:t>G</w:t>
      </w:r>
      <w:r w:rsidR="00DC5CE2" w:rsidRPr="00975BE8">
        <w:rPr>
          <w:u w:val="single"/>
        </w:rPr>
        <w:t>raphique (</w:t>
      </w:r>
      <w:proofErr w:type="spellStart"/>
      <w:proofErr w:type="gramStart"/>
      <w:r w:rsidR="00DC5CE2" w:rsidRPr="00975BE8">
        <w:rPr>
          <w:u w:val="single"/>
        </w:rPr>
        <w:t>q,p</w:t>
      </w:r>
      <w:proofErr w:type="spellEnd"/>
      <w:proofErr w:type="gramEnd"/>
      <w:r w:rsidR="00DC5CE2" w:rsidRPr="00975BE8">
        <w:rPr>
          <w:u w:val="single"/>
        </w:rPr>
        <w:t>)</w:t>
      </w:r>
    </w:p>
    <w:p w14:paraId="78EAA37A" w14:textId="77777777" w:rsidR="00B013C5" w:rsidRDefault="00B013C5" w:rsidP="00DC5CE2"/>
    <w:p w14:paraId="618B4BC1" w14:textId="22228993" w:rsidR="00B013C5" w:rsidRDefault="00B013C5" w:rsidP="00DC5CE2"/>
    <w:p w14:paraId="22048D24" w14:textId="77777777" w:rsidR="00EF2D16" w:rsidRDefault="00EF2D16" w:rsidP="00DC5CE2"/>
    <w:p w14:paraId="0EF12F76" w14:textId="77777777" w:rsidR="00B013C5" w:rsidRDefault="00B013C5" w:rsidP="00DC5CE2"/>
    <w:p w14:paraId="55728F1D" w14:textId="77777777" w:rsidR="00B013C5" w:rsidRDefault="00B013C5" w:rsidP="00DC5CE2"/>
    <w:p w14:paraId="0E5E9FC4" w14:textId="26E91C76" w:rsidR="00DC5CE2" w:rsidRDefault="00DC5CE2" w:rsidP="00DC5CE2">
      <w:r>
        <w:t xml:space="preserve">Avec p(q) linéaire. </w:t>
      </w:r>
      <w:r w:rsidRPr="00AB5AF2">
        <w:rPr>
          <w:i/>
        </w:rPr>
        <w:t>R’ (q)</w:t>
      </w:r>
      <w:r>
        <w:t xml:space="preserve"> est décroissante affine</w:t>
      </w:r>
    </w:p>
    <w:p w14:paraId="5F23E078" w14:textId="77777777" w:rsidR="00DC5CE2" w:rsidRDefault="00DC5CE2" w:rsidP="00DC5CE2">
      <w:pPr>
        <w:pStyle w:val="Paragraphedeliste"/>
        <w:numPr>
          <w:ilvl w:val="0"/>
          <w:numId w:val="15"/>
        </w:numPr>
      </w:pPr>
      <w:r>
        <w:t xml:space="preserve">Même ordonnée à l’origine que </w:t>
      </w:r>
      <w:r w:rsidRPr="00C24CA5">
        <w:rPr>
          <w:i/>
        </w:rPr>
        <w:t>p(q)</w:t>
      </w:r>
      <w:r>
        <w:t xml:space="preserve"> car </w:t>
      </w:r>
      <w:r w:rsidRPr="00335285">
        <w:rPr>
          <w:i/>
        </w:rPr>
        <w:t>R</w:t>
      </w:r>
      <w:proofErr w:type="gramStart"/>
      <w:r>
        <w:t>’</w:t>
      </w:r>
      <w:r w:rsidRPr="00C24CA5">
        <w:rPr>
          <w:i/>
        </w:rPr>
        <w:t>(</w:t>
      </w:r>
      <w:proofErr w:type="gramEnd"/>
      <w:r>
        <w:rPr>
          <w:i/>
        </w:rPr>
        <w:t>0</w:t>
      </w:r>
      <w:r w:rsidRPr="00C24CA5">
        <w:rPr>
          <w:i/>
        </w:rPr>
        <w:t>)</w:t>
      </w:r>
      <w:r w:rsidRPr="004841CE">
        <w:t xml:space="preserve"> = </w:t>
      </w:r>
      <w:r w:rsidRPr="00335285">
        <w:rPr>
          <w:i/>
        </w:rPr>
        <w:t>p’(</w:t>
      </w:r>
      <w:r>
        <w:rPr>
          <w:i/>
        </w:rPr>
        <w:t>0</w:t>
      </w:r>
      <w:r w:rsidRPr="00335285">
        <w:rPr>
          <w:i/>
        </w:rPr>
        <w:t>)</w:t>
      </w:r>
      <w:r>
        <w:rPr>
          <w:i/>
        </w:rPr>
        <w:t>0</w:t>
      </w:r>
      <w:r w:rsidRPr="004841CE">
        <w:t xml:space="preserve"> + </w:t>
      </w:r>
      <w:r w:rsidRPr="00335285">
        <w:rPr>
          <w:i/>
        </w:rPr>
        <w:t>p(</w:t>
      </w:r>
      <w:r>
        <w:rPr>
          <w:i/>
        </w:rPr>
        <w:t>0</w:t>
      </w:r>
      <w:r w:rsidRPr="00335285">
        <w:rPr>
          <w:i/>
        </w:rPr>
        <w:t>)</w:t>
      </w:r>
      <w:r>
        <w:rPr>
          <w:i/>
        </w:rPr>
        <w:t xml:space="preserve"> = p(0)</w:t>
      </w:r>
    </w:p>
    <w:p w14:paraId="7E673342" w14:textId="77777777" w:rsidR="00DC5CE2" w:rsidRDefault="00DC5CE2" w:rsidP="00DC5CE2">
      <w:pPr>
        <w:pStyle w:val="Paragraphedeliste"/>
        <w:numPr>
          <w:ilvl w:val="0"/>
          <w:numId w:val="15"/>
        </w:numPr>
      </w:pPr>
      <w:r>
        <w:t>Pente en valeur absolue supérieure à pente de p(q) car</w:t>
      </w:r>
    </w:p>
    <w:p w14:paraId="582658BF" w14:textId="77777777" w:rsidR="00DC5CE2" w:rsidRDefault="00DC5CE2" w:rsidP="00DC5CE2">
      <w:pPr>
        <w:pStyle w:val="Paragraphedeliste"/>
        <w:ind w:left="397"/>
      </w:pPr>
      <w:r w:rsidRPr="00335285">
        <w:rPr>
          <w:i/>
        </w:rPr>
        <w:t>R</w:t>
      </w:r>
      <w:r>
        <w:rPr>
          <w:i/>
        </w:rPr>
        <w:t>’’</w:t>
      </w:r>
      <w:r>
        <w:t xml:space="preserve"> </w:t>
      </w:r>
      <w:r w:rsidRPr="00C24CA5">
        <w:rPr>
          <w:i/>
        </w:rPr>
        <w:t>(q)</w:t>
      </w:r>
      <w:r w:rsidRPr="004841CE">
        <w:t xml:space="preserve"> = </w:t>
      </w:r>
      <w:r w:rsidRPr="00335285">
        <w:rPr>
          <w:i/>
        </w:rPr>
        <w:t>p’</w:t>
      </w:r>
      <w:r>
        <w:rPr>
          <w:i/>
        </w:rPr>
        <w:t>’</w:t>
      </w:r>
      <w:r w:rsidRPr="00335285">
        <w:rPr>
          <w:i/>
        </w:rPr>
        <w:t>(q)q</w:t>
      </w:r>
      <w:r w:rsidRPr="004841CE">
        <w:t xml:space="preserve"> + </w:t>
      </w:r>
      <w:r w:rsidRPr="00335285">
        <w:rPr>
          <w:i/>
        </w:rPr>
        <w:t>p</w:t>
      </w:r>
      <w:r>
        <w:rPr>
          <w:i/>
        </w:rPr>
        <w:t>’</w:t>
      </w:r>
      <w:r w:rsidRPr="00335285">
        <w:rPr>
          <w:i/>
        </w:rPr>
        <w:t>(q)</w:t>
      </w:r>
      <w:r>
        <w:rPr>
          <w:i/>
        </w:rPr>
        <w:t xml:space="preserve"> </w:t>
      </w:r>
      <w:r>
        <w:t xml:space="preserve">+ </w:t>
      </w:r>
      <w:r w:rsidRPr="00335285">
        <w:rPr>
          <w:i/>
        </w:rPr>
        <w:t>p</w:t>
      </w:r>
      <w:r>
        <w:rPr>
          <w:i/>
        </w:rPr>
        <w:t>’</w:t>
      </w:r>
      <w:r w:rsidRPr="00335285">
        <w:rPr>
          <w:i/>
        </w:rPr>
        <w:t>(q)</w:t>
      </w:r>
      <w:r>
        <w:t xml:space="preserve"> = 2 </w:t>
      </w:r>
      <w:r w:rsidRPr="00335285">
        <w:rPr>
          <w:i/>
        </w:rPr>
        <w:t>p</w:t>
      </w:r>
      <w:r>
        <w:rPr>
          <w:i/>
        </w:rPr>
        <w:t>’</w:t>
      </w:r>
      <w:r w:rsidRPr="00335285">
        <w:rPr>
          <w:i/>
        </w:rPr>
        <w:t>(q)</w:t>
      </w:r>
      <w:r>
        <w:t xml:space="preserve"> puisque p’(q) = cste et </w:t>
      </w:r>
      <w:proofErr w:type="spellStart"/>
      <w:r>
        <w:t>et</w:t>
      </w:r>
      <w:proofErr w:type="spellEnd"/>
      <w:r>
        <w:t xml:space="preserve"> </w:t>
      </w:r>
      <w:r w:rsidRPr="00AB5AF2">
        <w:rPr>
          <w:i/>
        </w:rPr>
        <w:t>p’’(q)</w:t>
      </w:r>
      <w:r>
        <w:t xml:space="preserve"> = 0 si </w:t>
      </w:r>
      <w:r w:rsidRPr="00AB5AF2">
        <w:rPr>
          <w:i/>
        </w:rPr>
        <w:t>p(q)</w:t>
      </w:r>
      <w:r>
        <w:t xml:space="preserve"> affine.</w:t>
      </w:r>
    </w:p>
    <w:p w14:paraId="52277545" w14:textId="21A9D71C" w:rsidR="00DC5CE2" w:rsidRDefault="00DC5CE2" w:rsidP="00DC5CE2">
      <w:pPr>
        <w:pStyle w:val="Paragraphedeliste"/>
        <w:ind w:left="397"/>
      </w:pPr>
      <w:r>
        <w:t xml:space="preserve">Intuitivement, dans </w:t>
      </w:r>
      <w:r w:rsidRPr="00335285">
        <w:rPr>
          <w:i/>
        </w:rPr>
        <w:t>R</w:t>
      </w:r>
      <w:r>
        <w:rPr>
          <w:i/>
        </w:rPr>
        <w:t>’</w:t>
      </w:r>
      <w:r w:rsidRPr="00C24CA5">
        <w:rPr>
          <w:i/>
        </w:rPr>
        <w:t>(q)</w:t>
      </w:r>
      <w:r w:rsidRPr="004841CE">
        <w:t xml:space="preserve"> = </w:t>
      </w:r>
      <w:r w:rsidRPr="00335285">
        <w:rPr>
          <w:i/>
        </w:rPr>
        <w:t>p’(q)q</w:t>
      </w:r>
      <w:r w:rsidRPr="004841CE">
        <w:t xml:space="preserve"> + </w:t>
      </w:r>
      <w:r w:rsidRPr="00335285">
        <w:rPr>
          <w:i/>
        </w:rPr>
        <w:t>p(q)</w:t>
      </w:r>
      <w:r>
        <w:t xml:space="preserve">, </w:t>
      </w:r>
      <w:r w:rsidRPr="00335285">
        <w:rPr>
          <w:i/>
        </w:rPr>
        <w:t>p’(q)q</w:t>
      </w:r>
      <w:r w:rsidRPr="004841CE">
        <w:t xml:space="preserve"> </w:t>
      </w:r>
      <w:r>
        <w:t xml:space="preserve">est d’autant plus élevé en valeur absolue que </w:t>
      </w:r>
      <w:r w:rsidRPr="00217C32">
        <w:rPr>
          <w:i/>
        </w:rPr>
        <w:t>q</w:t>
      </w:r>
      <w:r>
        <w:t xml:space="preserve"> est élevé puisque </w:t>
      </w:r>
      <w:r w:rsidRPr="00335285">
        <w:rPr>
          <w:i/>
        </w:rPr>
        <w:t>p’(q)</w:t>
      </w:r>
      <w:r>
        <w:t xml:space="preserve"> est cste, donc </w:t>
      </w:r>
      <w:r w:rsidRPr="00335285">
        <w:rPr>
          <w:i/>
        </w:rPr>
        <w:t>R</w:t>
      </w:r>
      <w:r>
        <w:rPr>
          <w:i/>
        </w:rPr>
        <w:t>’</w:t>
      </w:r>
      <w:r w:rsidRPr="00C24CA5">
        <w:rPr>
          <w:i/>
        </w:rPr>
        <w:t>(q)</w:t>
      </w:r>
      <w:r>
        <w:rPr>
          <w:i/>
        </w:rPr>
        <w:t xml:space="preserve"> &lt; </w:t>
      </w:r>
      <w:r w:rsidRPr="00217C32">
        <w:rPr>
          <w:i/>
        </w:rPr>
        <w:t>p</w:t>
      </w:r>
      <w:r>
        <w:rPr>
          <w:i/>
        </w:rPr>
        <w:t>(q)</w:t>
      </w:r>
      <w:r>
        <w:t xml:space="preserve"> pour </w:t>
      </w:r>
      <w:r w:rsidRPr="00217C32">
        <w:rPr>
          <w:i/>
        </w:rPr>
        <w:t>q</w:t>
      </w:r>
      <w:r>
        <w:t xml:space="preserve"> &gt; 0 et l’écart entre </w:t>
      </w:r>
      <w:r w:rsidRPr="00217C32">
        <w:rPr>
          <w:i/>
        </w:rPr>
        <w:t>R</w:t>
      </w:r>
      <w:r>
        <w:rPr>
          <w:i/>
        </w:rPr>
        <w:t>’</w:t>
      </w:r>
      <w:r w:rsidRPr="00C24CA5">
        <w:rPr>
          <w:i/>
        </w:rPr>
        <w:t>(q)</w:t>
      </w:r>
      <w:r>
        <w:t xml:space="preserve"> et</w:t>
      </w:r>
      <w:r>
        <w:rPr>
          <w:i/>
        </w:rPr>
        <w:t xml:space="preserve"> </w:t>
      </w:r>
      <w:r w:rsidRPr="00217C32">
        <w:rPr>
          <w:i/>
        </w:rPr>
        <w:t>p</w:t>
      </w:r>
      <w:r>
        <w:rPr>
          <w:i/>
        </w:rPr>
        <w:t>(q)</w:t>
      </w:r>
      <w:r>
        <w:t xml:space="preserve"> s’accroît avec </w:t>
      </w:r>
      <w:r w:rsidRPr="00217C32">
        <w:rPr>
          <w:i/>
        </w:rPr>
        <w:t>q</w:t>
      </w:r>
      <w:r>
        <w:t>.</w:t>
      </w:r>
    </w:p>
    <w:p w14:paraId="4ECAC8C2" w14:textId="77777777" w:rsidR="00DC5CE2" w:rsidRPr="00217C32" w:rsidRDefault="00DC5CE2" w:rsidP="00DC5CE2">
      <w:pPr>
        <w:pStyle w:val="Paragraphedeliste"/>
        <w:numPr>
          <w:ilvl w:val="0"/>
          <w:numId w:val="15"/>
        </w:numPr>
      </w:pPr>
      <w:r>
        <w:t xml:space="preserve">On détermine </w:t>
      </w:r>
      <w:proofErr w:type="spellStart"/>
      <w:r w:rsidRPr="00F960CF">
        <w:rPr>
          <w:i/>
        </w:rPr>
        <w:t>q</w:t>
      </w:r>
      <w:r w:rsidRPr="00F960CF">
        <w:rPr>
          <w:i/>
          <w:vertAlign w:val="superscript"/>
        </w:rPr>
        <w:t>m</w:t>
      </w:r>
      <w:proofErr w:type="spellEnd"/>
      <w:r w:rsidRPr="00F960CF">
        <w:rPr>
          <w:i/>
        </w:rPr>
        <w:t xml:space="preserve"> </w:t>
      </w:r>
      <w:r w:rsidRPr="00C24CA5">
        <w:t>à</w:t>
      </w:r>
      <w:r w:rsidRPr="00F960CF">
        <w:rPr>
          <w:i/>
        </w:rPr>
        <w:t xml:space="preserve"> </w:t>
      </w:r>
      <w:r>
        <w:t xml:space="preserve">l’intersection de </w:t>
      </w:r>
      <w:r w:rsidRPr="00F960CF">
        <w:rPr>
          <w:i/>
        </w:rPr>
        <w:t>c</w:t>
      </w:r>
      <w:r>
        <w:t xml:space="preserve"> et </w:t>
      </w:r>
      <w:r w:rsidRPr="00F960CF">
        <w:rPr>
          <w:i/>
        </w:rPr>
        <w:t>R’(q)</w:t>
      </w:r>
      <w:r>
        <w:t xml:space="preserve">, et </w:t>
      </w:r>
      <w:r w:rsidRPr="00F960CF">
        <w:rPr>
          <w:i/>
        </w:rPr>
        <w:t>p</w:t>
      </w:r>
      <w:r w:rsidRPr="00F960CF">
        <w:rPr>
          <w:i/>
          <w:vertAlign w:val="superscript"/>
        </w:rPr>
        <w:t>m</w:t>
      </w:r>
      <w:r>
        <w:t xml:space="preserve"> = </w:t>
      </w:r>
      <w:r w:rsidRPr="00F960CF">
        <w:rPr>
          <w:i/>
        </w:rPr>
        <w:t>p (</w:t>
      </w:r>
      <w:proofErr w:type="spellStart"/>
      <w:r w:rsidRPr="00F960CF">
        <w:rPr>
          <w:i/>
        </w:rPr>
        <w:t>q</w:t>
      </w:r>
      <w:r w:rsidRPr="00F960CF">
        <w:rPr>
          <w:i/>
          <w:vertAlign w:val="superscript"/>
        </w:rPr>
        <w:t>m</w:t>
      </w:r>
      <w:proofErr w:type="spellEnd"/>
      <w:r w:rsidRPr="00F960CF">
        <w:rPr>
          <w:i/>
        </w:rPr>
        <w:t>)</w:t>
      </w:r>
      <w:r>
        <w:t>.</w:t>
      </w:r>
    </w:p>
    <w:p w14:paraId="0394AE5A" w14:textId="3B49168B" w:rsidR="00B013C5" w:rsidRDefault="00B013C5" w:rsidP="00DC5CE2">
      <w:r>
        <w:t>Représentation du surplus</w:t>
      </w:r>
    </w:p>
    <w:p w14:paraId="7DF2A8F6" w14:textId="6148D6BB" w:rsidR="00B013C5" w:rsidRDefault="00B013C5" w:rsidP="00DC5CE2"/>
    <w:p w14:paraId="4262BD64" w14:textId="77777777" w:rsidR="00B013C5" w:rsidRDefault="00B013C5" w:rsidP="00DC5CE2"/>
    <w:p w14:paraId="3A5CF504" w14:textId="77777777" w:rsidR="00B013C5" w:rsidRDefault="00B013C5" w:rsidP="00DC5CE2"/>
    <w:p w14:paraId="29525C4E" w14:textId="23A77586" w:rsidR="00B013C5" w:rsidRDefault="00B013C5" w:rsidP="00DC5CE2"/>
    <w:p w14:paraId="6A54482E" w14:textId="77777777" w:rsidR="00EF2D16" w:rsidRDefault="00EF2D16" w:rsidP="00DC5CE2"/>
    <w:p w14:paraId="7766D82D" w14:textId="77777777" w:rsidR="00B013C5" w:rsidRDefault="00B013C5" w:rsidP="00DC5CE2"/>
    <w:p w14:paraId="25201544" w14:textId="4213875A" w:rsidR="00DC5CE2" w:rsidRDefault="00E20597" w:rsidP="00DC5CE2">
      <w:r>
        <w:t>P</w:t>
      </w:r>
      <w:r w:rsidR="00DC5CE2">
        <w:t xml:space="preserve">rofit </w:t>
      </w:r>
      <w:r>
        <w:t xml:space="preserve">= </w:t>
      </w:r>
      <w:r w:rsidR="00DC5CE2">
        <w:t xml:space="preserve">aire </w:t>
      </w:r>
      <w:r w:rsidR="00DC5CE2" w:rsidRPr="00C24CA5">
        <w:rPr>
          <w:i/>
        </w:rPr>
        <w:t>p</w:t>
      </w:r>
      <w:r w:rsidR="00DC5CE2" w:rsidRPr="00C24CA5">
        <w:rPr>
          <w:i/>
          <w:vertAlign w:val="subscript"/>
        </w:rPr>
        <w:t>m</w:t>
      </w:r>
      <w:r w:rsidR="00DC5CE2" w:rsidRPr="00C24CA5">
        <w:rPr>
          <w:i/>
        </w:rPr>
        <w:t> </w:t>
      </w:r>
      <w:proofErr w:type="spellStart"/>
      <w:r w:rsidR="00DC5CE2" w:rsidRPr="00C24CA5">
        <w:rPr>
          <w:i/>
        </w:rPr>
        <w:t>q</w:t>
      </w:r>
      <w:r w:rsidR="00DC5CE2" w:rsidRPr="00C24CA5">
        <w:rPr>
          <w:i/>
          <w:vertAlign w:val="subscript"/>
        </w:rPr>
        <w:t>m</w:t>
      </w:r>
      <w:proofErr w:type="spellEnd"/>
      <w:r w:rsidR="00DC5CE2" w:rsidRPr="00C24CA5">
        <w:rPr>
          <w:i/>
        </w:rPr>
        <w:t> – c </w:t>
      </w:r>
      <w:proofErr w:type="spellStart"/>
      <w:r w:rsidR="00DC5CE2" w:rsidRPr="00C24CA5">
        <w:rPr>
          <w:i/>
        </w:rPr>
        <w:t>q</w:t>
      </w:r>
      <w:r w:rsidR="00DC5CE2" w:rsidRPr="00C24CA5">
        <w:rPr>
          <w:i/>
          <w:vertAlign w:val="subscript"/>
        </w:rPr>
        <w:t>m</w:t>
      </w:r>
      <w:proofErr w:type="spellEnd"/>
      <w:r w:rsidR="00DC5CE2">
        <w:t>.</w:t>
      </w:r>
    </w:p>
    <w:p w14:paraId="5CED5957" w14:textId="0F376FF0" w:rsidR="00DC5CE2" w:rsidRDefault="00DC5CE2" w:rsidP="00DC5CE2">
      <w:r>
        <w:t xml:space="preserve">Comparaison du profit pour </w:t>
      </w:r>
      <w:proofErr w:type="spellStart"/>
      <w:r w:rsidRPr="00C24CA5">
        <w:rPr>
          <w:i/>
        </w:rPr>
        <w:t>q</w:t>
      </w:r>
      <w:r w:rsidRPr="00C24CA5">
        <w:rPr>
          <w:i/>
          <w:vertAlign w:val="subscript"/>
        </w:rPr>
        <w:t>m</w:t>
      </w:r>
      <w:proofErr w:type="spellEnd"/>
      <w:r>
        <w:t xml:space="preserve"> et pour </w:t>
      </w:r>
      <w:r w:rsidRPr="00975BE8">
        <w:rPr>
          <w:i/>
        </w:rPr>
        <w:t>q</w:t>
      </w:r>
      <w:r>
        <w:t xml:space="preserve"> &gt; </w:t>
      </w:r>
      <w:proofErr w:type="spellStart"/>
      <w:r w:rsidRPr="00C24CA5">
        <w:rPr>
          <w:i/>
        </w:rPr>
        <w:t>q</w:t>
      </w:r>
      <w:r w:rsidRPr="00C24CA5">
        <w:rPr>
          <w:i/>
          <w:vertAlign w:val="subscript"/>
        </w:rPr>
        <w:t>m</w:t>
      </w:r>
      <w:proofErr w:type="spellEnd"/>
      <w:r w:rsidR="00E20597">
        <w:rPr>
          <w:iCs/>
        </w:rPr>
        <w:t xml:space="preserve"> : </w:t>
      </w:r>
      <w:r w:rsidR="00E20597">
        <w:t>c</w:t>
      </w:r>
      <w:r>
        <w:t xml:space="preserve">e n’est pas parce que le prix baisse quand la qté augmente que </w:t>
      </w:r>
      <w:proofErr w:type="spellStart"/>
      <w:r w:rsidRPr="00F94404">
        <w:rPr>
          <w:i/>
        </w:rPr>
        <w:t>q</w:t>
      </w:r>
      <w:r w:rsidRPr="00F94404">
        <w:rPr>
          <w:i/>
          <w:vertAlign w:val="superscript"/>
        </w:rPr>
        <w:t>m</w:t>
      </w:r>
      <w:proofErr w:type="spellEnd"/>
      <w:r w:rsidRPr="00F94404">
        <w:rPr>
          <w:i/>
        </w:rPr>
        <w:t xml:space="preserve"> &lt; q*</w:t>
      </w:r>
      <w:r>
        <w:t xml:space="preserve">, mais c’est </w:t>
      </w:r>
      <w:proofErr w:type="spellStart"/>
      <w:r>
        <w:t>pcq</w:t>
      </w:r>
      <w:proofErr w:type="spellEnd"/>
      <w:r>
        <w:t xml:space="preserve"> le </w:t>
      </w:r>
      <w:proofErr w:type="spellStart"/>
      <w:r>
        <w:t>monop</w:t>
      </w:r>
      <w:proofErr w:type="spellEnd"/>
      <w:r>
        <w:t xml:space="preserve"> anticipe que ce prix à la baisse affecte ttes les qtés produites jusqu’à </w:t>
      </w:r>
      <w:proofErr w:type="spellStart"/>
      <w:r w:rsidRPr="00F94404">
        <w:rPr>
          <w:i/>
        </w:rPr>
        <w:t>q</w:t>
      </w:r>
      <w:r w:rsidRPr="00F94404">
        <w:rPr>
          <w:i/>
          <w:vertAlign w:val="superscript"/>
        </w:rPr>
        <w:t>m</w:t>
      </w:r>
      <w:proofErr w:type="spellEnd"/>
      <w:r>
        <w:t>, donc diminue son profit.</w:t>
      </w:r>
    </w:p>
    <w:p w14:paraId="18895512" w14:textId="77777777" w:rsidR="00DC5CE2" w:rsidRPr="007F428F" w:rsidRDefault="00DC5CE2" w:rsidP="006D7122">
      <w:pPr>
        <w:pStyle w:val="Titre3"/>
      </w:pPr>
      <w:r w:rsidRPr="007F428F">
        <w:t xml:space="preserve">Perte de bien-être en </w:t>
      </w:r>
      <w:proofErr w:type="spellStart"/>
      <w:r w:rsidRPr="007F428F">
        <w:t>monop</w:t>
      </w:r>
      <w:proofErr w:type="spellEnd"/>
    </w:p>
    <w:p w14:paraId="67914DAE" w14:textId="77777777" w:rsidR="00DC5CE2" w:rsidRPr="007F428F" w:rsidRDefault="00DC5CE2" w:rsidP="006D7122">
      <w:pPr>
        <w:pStyle w:val="Titre4"/>
      </w:pPr>
      <w:r w:rsidRPr="007F428F">
        <w:t>Indép de l’</w:t>
      </w:r>
      <w:proofErr w:type="spellStart"/>
      <w:r w:rsidRPr="007F428F">
        <w:t>acct</w:t>
      </w:r>
      <w:proofErr w:type="spellEnd"/>
      <w:r w:rsidRPr="007F428F">
        <w:t xml:space="preserve"> du coût</w:t>
      </w:r>
    </w:p>
    <w:p w14:paraId="4C5E0A9D" w14:textId="77777777" w:rsidR="00DC5CE2" w:rsidRPr="004841CE" w:rsidRDefault="00DC5CE2" w:rsidP="00DC5CE2">
      <w:r>
        <w:t>P</w:t>
      </w:r>
      <w:r w:rsidRPr="004841CE">
        <w:t xml:space="preserve">as de moindre </w:t>
      </w:r>
      <w:proofErr w:type="spellStart"/>
      <w:r w:rsidRPr="004841CE">
        <w:t>effté</w:t>
      </w:r>
      <w:proofErr w:type="spellEnd"/>
      <w:r w:rsidRPr="004841CE">
        <w:t xml:space="preserve"> dans le choix des inputs ; le prix d’</w:t>
      </w:r>
      <w:proofErr w:type="spellStart"/>
      <w:r w:rsidRPr="004841CE">
        <w:t>éq</w:t>
      </w:r>
      <w:proofErr w:type="spellEnd"/>
      <w:r w:rsidRPr="004841CE">
        <w:t xml:space="preserve"> + élevé qu’en conc ne résulte pas d’une hausse du coût unitaire, sauf à supposer que le </w:t>
      </w:r>
      <w:proofErr w:type="spellStart"/>
      <w:r w:rsidRPr="004841CE">
        <w:t>monop</w:t>
      </w:r>
      <w:proofErr w:type="spellEnd"/>
      <w:r w:rsidRPr="004841CE">
        <w:t xml:space="preserve"> ne max pas le profit…</w:t>
      </w:r>
    </w:p>
    <w:p w14:paraId="4ECA1348" w14:textId="77777777" w:rsidR="00DC5CE2" w:rsidRPr="007F428F" w:rsidRDefault="00DC5CE2" w:rsidP="006D7122">
      <w:pPr>
        <w:pStyle w:val="Titre4"/>
      </w:pPr>
      <w:r w:rsidRPr="007F428F">
        <w:t>Insuffisance du critère Parétien</w:t>
      </w:r>
    </w:p>
    <w:p w14:paraId="3952A0BA" w14:textId="77777777" w:rsidR="00DC5CE2" w:rsidRDefault="00DC5CE2" w:rsidP="00DC5CE2">
      <w:r w:rsidRPr="004841CE">
        <w:t>Critère de Pareto ne permet pas la comparaison :</w:t>
      </w:r>
    </w:p>
    <w:p w14:paraId="31ECC4CE" w14:textId="77777777" w:rsidR="00DC5CE2" w:rsidRDefault="00DC5CE2" w:rsidP="00DC5CE2">
      <w:pPr>
        <w:pStyle w:val="Paragraphedeliste"/>
        <w:numPr>
          <w:ilvl w:val="0"/>
          <w:numId w:val="15"/>
        </w:numPr>
      </w:pPr>
      <w:r>
        <w:t>L</w:t>
      </w:r>
      <w:r w:rsidRPr="004841CE">
        <w:t>es consommateurs préfèrent la solution concurrentielle (cf. cours séance 2) ;</w:t>
      </w:r>
    </w:p>
    <w:p w14:paraId="6346E661" w14:textId="77777777" w:rsidR="00DC5CE2" w:rsidRPr="004841CE" w:rsidRDefault="00DC5CE2" w:rsidP="00DC5CE2">
      <w:pPr>
        <w:pStyle w:val="Paragraphedeliste"/>
        <w:numPr>
          <w:ilvl w:val="0"/>
          <w:numId w:val="15"/>
        </w:numPr>
      </w:pPr>
      <w:r>
        <w:t>L</w:t>
      </w:r>
      <w:r w:rsidRPr="004841CE">
        <w:t xml:space="preserve">e </w:t>
      </w:r>
      <w:proofErr w:type="spellStart"/>
      <w:r w:rsidRPr="004841CE">
        <w:t>monop</w:t>
      </w:r>
      <w:proofErr w:type="spellEnd"/>
      <w:r w:rsidRPr="004841CE">
        <w:t xml:space="preserve"> préfère les px et qté de </w:t>
      </w:r>
      <w:proofErr w:type="spellStart"/>
      <w:r w:rsidRPr="004841CE">
        <w:t>monop</w:t>
      </w:r>
      <w:proofErr w:type="spellEnd"/>
      <w:r w:rsidRPr="004841CE">
        <w:t>. En effet, profit concurrentiel nul ;</w:t>
      </w:r>
      <w:r>
        <w:t xml:space="preserve"> </w:t>
      </w:r>
      <w:r w:rsidRPr="004841CE">
        <w:t xml:space="preserve">profit de </w:t>
      </w:r>
      <w:proofErr w:type="spellStart"/>
      <w:r w:rsidRPr="004841CE">
        <w:t>monop</w:t>
      </w:r>
      <w:proofErr w:type="spellEnd"/>
      <w:r w:rsidRPr="004841CE">
        <w:t xml:space="preserve"> =  </w:t>
      </w:r>
      <m:oMath>
        <m:d>
          <m:dPr>
            <m:ctrlPr>
              <w:rPr>
                <w:rFonts w:ascii="Cambria Math" w:hAnsi="Cambria Math"/>
                <w:i/>
              </w:rPr>
            </m:ctrlPr>
          </m:dPr>
          <m:e>
            <m:r>
              <w:rPr>
                <w:rFonts w:ascii="Cambria Math" w:eastAsiaTheme="minorEastAsia" w:hAnsi="Cambria Math"/>
              </w:rPr>
              <m:t>p*-c</m:t>
            </m:r>
            <m:ctrlPr>
              <w:rPr>
                <w:rFonts w:ascii="Cambria Math" w:eastAsiaTheme="minorEastAsia" w:hAnsi="Cambria Math"/>
                <w:i/>
              </w:rPr>
            </m:ctrlPr>
          </m:e>
        </m:d>
        <m:r>
          <w:rPr>
            <w:rFonts w:ascii="Cambria Math" w:eastAsiaTheme="minorEastAsia" w:hAnsi="Cambria Math"/>
          </w:rPr>
          <m:t>q*=</m:t>
        </m:r>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q*</m:t>
            </m:r>
          </m:e>
        </m:d>
        <m:r>
          <w:rPr>
            <w:rFonts w:ascii="Cambria Math" w:hAnsi="Cambria Math"/>
          </w:rPr>
          <m:t>q</m:t>
        </m:r>
        <m:r>
          <w:rPr>
            <w:rFonts w:ascii="Cambria Math" w:eastAsiaTheme="minorEastAsia" w:hAnsi="Cambria Math"/>
          </w:rPr>
          <m:t>*q*</m:t>
        </m:r>
      </m:oMath>
      <w:r w:rsidRPr="004841CE">
        <w:t xml:space="preserve"> &gt; 0 si q* &gt; 0</w:t>
      </w:r>
    </w:p>
    <w:p w14:paraId="32010562" w14:textId="5CCE109E" w:rsidR="00DC5CE2" w:rsidRDefault="00DC5CE2" w:rsidP="00DC5CE2">
      <w:pPr>
        <w:pStyle w:val="Paragraphedeliste"/>
        <w:numPr>
          <w:ilvl w:val="0"/>
          <w:numId w:val="18"/>
        </w:numPr>
      </w:pPr>
      <w:r w:rsidRPr="004841CE">
        <w:t>Jugement non unanime.</w:t>
      </w:r>
    </w:p>
    <w:p w14:paraId="686073B5" w14:textId="459B57E5" w:rsidR="00E20597" w:rsidRDefault="00E20597" w:rsidP="00E20597"/>
    <w:p w14:paraId="7387D743" w14:textId="77777777" w:rsidR="00E20597" w:rsidRDefault="00E20597" w:rsidP="00E20597"/>
    <w:p w14:paraId="6C385AE3" w14:textId="77777777" w:rsidR="00DC5CE2" w:rsidRPr="007F428F" w:rsidRDefault="00DC5CE2" w:rsidP="006D7122">
      <w:pPr>
        <w:pStyle w:val="Titre4"/>
      </w:pPr>
      <w:r w:rsidRPr="007F428F">
        <w:lastRenderedPageBreak/>
        <w:t>Mesure par le surplus</w:t>
      </w:r>
    </w:p>
    <w:p w14:paraId="4903B1F2" w14:textId="77777777" w:rsidR="00DC5CE2" w:rsidRPr="004841CE" w:rsidRDefault="00DC5CE2" w:rsidP="00DC5CE2">
      <w:r>
        <w:t>L</w:t>
      </w:r>
      <w:r w:rsidRPr="004841CE">
        <w:t xml:space="preserve">e gain du </w:t>
      </w:r>
      <w:proofErr w:type="spellStart"/>
      <w:r w:rsidRPr="004841CE">
        <w:t>monop</w:t>
      </w:r>
      <w:proofErr w:type="spellEnd"/>
      <w:r w:rsidRPr="004841CE">
        <w:t xml:space="preserve"> est inférieur à la perte des consommateurs. </w:t>
      </w:r>
    </w:p>
    <w:p w14:paraId="2DCE77F1" w14:textId="77777777" w:rsidR="00DC5CE2" w:rsidRPr="004841CE" w:rsidRDefault="00DC5CE2" w:rsidP="00DC5CE2">
      <w:r w:rsidRPr="004841CE">
        <w:t>Graphique (</w:t>
      </w:r>
      <w:proofErr w:type="spellStart"/>
      <w:proofErr w:type="gramStart"/>
      <w:r w:rsidRPr="004841CE">
        <w:t>p,q</w:t>
      </w:r>
      <w:proofErr w:type="spellEnd"/>
      <w:proofErr w:type="gramEnd"/>
      <w:r w:rsidRPr="004841CE">
        <w:t>)</w:t>
      </w:r>
    </w:p>
    <w:p w14:paraId="32568537" w14:textId="77777777" w:rsidR="00DC5CE2" w:rsidRPr="004841CE" w:rsidRDefault="00DC5CE2" w:rsidP="00DC5CE2">
      <w:pPr>
        <w:pStyle w:val="Paragraphedeliste"/>
      </w:pPr>
    </w:p>
    <w:p w14:paraId="3C41606E" w14:textId="77777777" w:rsidR="00DC5CE2" w:rsidRPr="004841CE" w:rsidRDefault="00DC5CE2" w:rsidP="00DC5CE2">
      <w:pPr>
        <w:pStyle w:val="Paragraphedeliste"/>
      </w:pPr>
    </w:p>
    <w:p w14:paraId="331D2072" w14:textId="77777777" w:rsidR="00DC5CE2" w:rsidRPr="004841CE" w:rsidRDefault="00DC5CE2" w:rsidP="00DC5CE2">
      <w:pPr>
        <w:pStyle w:val="Paragraphedeliste"/>
      </w:pPr>
    </w:p>
    <w:p w14:paraId="7F729000" w14:textId="77777777" w:rsidR="00DC5CE2" w:rsidRPr="004841CE" w:rsidRDefault="00DC5CE2" w:rsidP="00DC5CE2">
      <w:pPr>
        <w:pStyle w:val="Paragraphedeliste"/>
      </w:pPr>
    </w:p>
    <w:p w14:paraId="690B40FD" w14:textId="77777777" w:rsidR="00DC5CE2" w:rsidRPr="004841CE" w:rsidRDefault="00DC5CE2" w:rsidP="00DC5CE2">
      <w:pPr>
        <w:pStyle w:val="Paragraphedeliste"/>
      </w:pPr>
    </w:p>
    <w:p w14:paraId="6FC926D0" w14:textId="77777777" w:rsidR="00DC5CE2" w:rsidRPr="004841CE" w:rsidRDefault="00DC5CE2" w:rsidP="00DC5CE2">
      <w:pPr>
        <w:pStyle w:val="Paragraphedeliste"/>
      </w:pPr>
    </w:p>
    <w:p w14:paraId="16892AEC" w14:textId="77777777" w:rsidR="00DC5CE2" w:rsidRDefault="00DC5CE2" w:rsidP="00DC5CE2">
      <w:pPr>
        <w:pStyle w:val="Paragraphedeliste"/>
      </w:pPr>
    </w:p>
    <w:p w14:paraId="27405E60" w14:textId="77777777" w:rsidR="00DC5CE2" w:rsidRDefault="00DC5CE2" w:rsidP="00DC5CE2">
      <w:pPr>
        <w:pStyle w:val="Paragraphedeliste"/>
      </w:pPr>
    </w:p>
    <w:p w14:paraId="6B715D04" w14:textId="77777777" w:rsidR="00DC5CE2" w:rsidRPr="004841CE" w:rsidRDefault="00DC5CE2" w:rsidP="00DC5CE2">
      <w:pPr>
        <w:pStyle w:val="Paragraphedeliste"/>
      </w:pPr>
    </w:p>
    <w:p w14:paraId="770A61FA" w14:textId="77777777" w:rsidR="00DC5CE2" w:rsidRDefault="00DC5CE2" w:rsidP="00DC5CE2">
      <w:r w:rsidRPr="004841CE">
        <w:t xml:space="preserve">La perte de surplus global ne vient pas du transfert de </w:t>
      </w:r>
      <w:proofErr w:type="spellStart"/>
      <w:r w:rsidRPr="004841CE">
        <w:t>rev</w:t>
      </w:r>
      <w:proofErr w:type="spellEnd"/>
      <w:r w:rsidRPr="004841CE">
        <w:t xml:space="preserve"> des Crs vers le Pr (px + élevé) mais des échanges non réalisés : les Crs perdent en surplus parce qu’ils paient un prix + élevé mais cette perte est égale au (et donc globalement compensée par le) gain de profit du Pr.</w:t>
      </w:r>
    </w:p>
    <w:p w14:paraId="645DBA04" w14:textId="77777777" w:rsidR="00DC5CE2" w:rsidRPr="004841CE" w:rsidRDefault="00DC5CE2" w:rsidP="00DC5CE2">
      <w:r w:rsidRPr="004841CE">
        <w:t xml:space="preserve">La perte de surplus global vient du fait que sont exclus de l’échange les Crs dont l’utilité marginale est comprise entre le prix concurrentiel et le prix de </w:t>
      </w:r>
      <w:proofErr w:type="spellStart"/>
      <w:r w:rsidRPr="004841CE">
        <w:t>monop</w:t>
      </w:r>
      <w:proofErr w:type="spellEnd"/>
      <w:r w:rsidRPr="004841CE">
        <w:t>.</w:t>
      </w:r>
    </w:p>
    <w:p w14:paraId="7AB61194" w14:textId="77777777" w:rsidR="00DC5CE2" w:rsidRPr="007F428F" w:rsidRDefault="00DC5CE2" w:rsidP="006D7122">
      <w:pPr>
        <w:pStyle w:val="Titre4"/>
      </w:pPr>
      <w:r w:rsidRPr="007F428F">
        <w:t>Point de vue parétien</w:t>
      </w:r>
    </w:p>
    <w:p w14:paraId="35CD4AB6" w14:textId="37631F8A" w:rsidR="00DC5CE2" w:rsidRDefault="00DC5CE2" w:rsidP="00DC5CE2">
      <w:r>
        <w:t>S</w:t>
      </w:r>
      <w:r w:rsidRPr="004841CE">
        <w:t xml:space="preserve">ous-optimalité car il existe des échanges mutuellement avantageux non réalisés. Il serait possible d’améliorer la situation de tous si le </w:t>
      </w:r>
      <w:proofErr w:type="spellStart"/>
      <w:r w:rsidRPr="004841CE">
        <w:t>monop</w:t>
      </w:r>
      <w:proofErr w:type="spellEnd"/>
      <w:r w:rsidRPr="004841CE">
        <w:t xml:space="preserve"> pouvait vendre aux Crs exclus à un prix compris entre </w:t>
      </w:r>
      <w:r w:rsidRPr="004841CE">
        <w:rPr>
          <w:i/>
        </w:rPr>
        <w:t>p</w:t>
      </w:r>
      <w:r w:rsidRPr="004841CE">
        <w:rPr>
          <w:i/>
          <w:vertAlign w:val="subscript"/>
        </w:rPr>
        <w:t>m</w:t>
      </w:r>
      <w:r w:rsidRPr="004841CE">
        <w:t xml:space="preserve"> et </w:t>
      </w:r>
      <w:r w:rsidRPr="004841CE">
        <w:rPr>
          <w:i/>
        </w:rPr>
        <w:t>c</w:t>
      </w:r>
      <w:r w:rsidRPr="004841CE">
        <w:t>.</w:t>
      </w:r>
    </w:p>
    <w:p w14:paraId="1FB7E9FB" w14:textId="77777777" w:rsidR="00DC5CE2" w:rsidRDefault="00DC5CE2" w:rsidP="00DC5CE2">
      <w:r>
        <w:br w:type="page"/>
      </w:r>
    </w:p>
    <w:p w14:paraId="6D980F0F" w14:textId="0E98A173" w:rsidR="00DC5CE2" w:rsidRDefault="006D7122" w:rsidP="006D7122">
      <w:pPr>
        <w:pStyle w:val="Titre3"/>
        <w:rPr>
          <w:i/>
        </w:rPr>
      </w:pPr>
      <w:proofErr w:type="spellStart"/>
      <w:r>
        <w:lastRenderedPageBreak/>
        <w:t>Monop</w:t>
      </w:r>
      <w:proofErr w:type="spellEnd"/>
      <w:r>
        <w:t xml:space="preserve"> et </w:t>
      </w:r>
      <w:proofErr w:type="spellStart"/>
      <w:r>
        <w:t>élastricité</w:t>
      </w:r>
      <w:proofErr w:type="spellEnd"/>
      <w:r>
        <w:t xml:space="preserve"> prix de la demande </w:t>
      </w:r>
    </w:p>
    <w:p w14:paraId="3CD07C00" w14:textId="35D41B61" w:rsidR="00B10C5B" w:rsidRDefault="00B10C5B" w:rsidP="00B10C5B">
      <w:pPr>
        <w:rPr>
          <w:rFonts w:eastAsiaTheme="minorEastAsia"/>
          <w:sz w:val="28"/>
          <w:szCs w:val="28"/>
        </w:rPr>
      </w:pPr>
      <w:r>
        <w:t xml:space="preserve">La distorsion de </w:t>
      </w:r>
      <w:proofErr w:type="spellStart"/>
      <w:r>
        <w:t>monop</w:t>
      </w:r>
      <w:proofErr w:type="spellEnd"/>
      <w:r>
        <w:t xml:space="preserve"> est mesurée par l’indice de Lerner </w:t>
      </w:r>
      <m:oMath>
        <m:r>
          <w:rPr>
            <w:rFonts w:ascii="Cambria Math" w:hAnsi="Cambria Math"/>
          </w:rPr>
          <m:t xml:space="preserve">L= </m:t>
        </m:r>
        <m:f>
          <m:fPr>
            <m:ctrlPr>
              <w:rPr>
                <w:rFonts w:ascii="Cambria Math" w:eastAsiaTheme="minorEastAsia" w:hAnsi="Cambria Math"/>
                <w:i/>
                <w:sz w:val="28"/>
                <w:szCs w:val="28"/>
              </w:rPr>
            </m:ctrlPr>
          </m:fPr>
          <m:num>
            <m:r>
              <w:rPr>
                <w:rFonts w:ascii="Cambria Math" w:eastAsiaTheme="minorEastAsia" w:hAnsi="Cambria Math"/>
                <w:sz w:val="28"/>
                <w:szCs w:val="28"/>
              </w:rPr>
              <m:t>p-c</m:t>
            </m:r>
          </m:num>
          <m:den>
            <m:r>
              <w:rPr>
                <w:rFonts w:ascii="Cambria Math" w:eastAsiaTheme="minorEastAsia" w:hAnsi="Cambria Math"/>
                <w:sz w:val="28"/>
                <w:szCs w:val="28"/>
              </w:rPr>
              <m:t>p</m:t>
            </m:r>
          </m:den>
        </m:f>
      </m:oMath>
      <w:r>
        <w:rPr>
          <w:rFonts w:eastAsiaTheme="minorEastAsia"/>
          <w:sz w:val="28"/>
          <w:szCs w:val="28"/>
        </w:rPr>
        <w:t>.</w:t>
      </w:r>
    </w:p>
    <w:p w14:paraId="255088FB" w14:textId="77777777" w:rsidR="00147810" w:rsidRDefault="00B10C5B" w:rsidP="00B10C5B">
      <w:r>
        <w:t>D’autant plus importante que l’élasticité-prix de la demande</w:t>
      </w:r>
      <w:r w:rsidR="00147810">
        <w:t xml:space="preserve">, en valeur absolue, </w:t>
      </w:r>
      <w:r>
        <w:t>est faible :</w:t>
      </w:r>
    </w:p>
    <w:p w14:paraId="6A6400BD" w14:textId="4AFB49F1" w:rsidR="00B10C5B" w:rsidRPr="00B10C5B" w:rsidRDefault="00B10C5B" w:rsidP="00B10C5B">
      <w:r>
        <w:t xml:space="preserve"> </w:t>
      </w:r>
      <m:oMath>
        <m:r>
          <w:rPr>
            <w:rFonts w:ascii="Cambria Math" w:hAnsi="Cambria Math"/>
          </w:rPr>
          <m:t>ε=</m:t>
        </m:r>
        <m:f>
          <m:fPr>
            <m:ctrlPr>
              <w:rPr>
                <w:rFonts w:ascii="Cambria Math" w:hAnsi="Cambria Math"/>
                <w:i/>
              </w:rPr>
            </m:ctrlPr>
          </m:fPr>
          <m:num>
            <m:r>
              <w:rPr>
                <w:rFonts w:ascii="Cambria Math" w:hAnsi="Cambria Math"/>
              </w:rPr>
              <m:t>ΔD(p)∕D(p)</m:t>
            </m:r>
          </m:num>
          <m:den>
            <m:r>
              <w:rPr>
                <w:rFonts w:ascii="Cambria Math" w:hAnsi="Cambria Math"/>
              </w:rPr>
              <m:t>Δp∕p</m:t>
            </m:r>
          </m:den>
        </m:f>
        <m:r>
          <w:rPr>
            <w:rFonts w:ascii="Cambria Math" w:eastAsiaTheme="minorEastAsia" w:hAnsi="Cambria Math"/>
          </w:rPr>
          <m:t>&lt;0</m:t>
        </m:r>
      </m:oMath>
    </w:p>
    <w:p w14:paraId="4D66D5B0" w14:textId="6AE57A5C" w:rsidR="00B10C5B" w:rsidRPr="00B10C5B" w:rsidRDefault="00B10C5B" w:rsidP="00B10C5B">
      <w:r>
        <w:t>Dém° :</w:t>
      </w:r>
    </w:p>
    <w:p w14:paraId="1DAB814F" w14:textId="77777777" w:rsidR="00147810" w:rsidRDefault="00DC5CE2" w:rsidP="00147810">
      <w:pPr>
        <w:pStyle w:val="Paragraphedeliste"/>
        <w:numPr>
          <w:ilvl w:val="0"/>
          <w:numId w:val="15"/>
        </w:numPr>
        <w:spacing w:line="360" w:lineRule="auto"/>
        <w:rPr>
          <w:rFonts w:eastAsiaTheme="minorEastAsia"/>
        </w:rPr>
      </w:pPr>
      <m:oMath>
        <m:r>
          <w:rPr>
            <w:rFonts w:ascii="Cambria Math" w:hAnsi="Cambria Math"/>
          </w:rPr>
          <m:t>π</m:t>
        </m:r>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pD</m:t>
        </m:r>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cD</m:t>
        </m:r>
        <m:r>
          <m:rPr>
            <m:sty m:val="p"/>
          </m:rPr>
          <w:rPr>
            <w:rFonts w:ascii="Cambria Math" w:hAnsi="Cambria Math"/>
          </w:rPr>
          <m:t>(</m:t>
        </m:r>
        <m:r>
          <w:rPr>
            <w:rFonts w:ascii="Cambria Math" w:hAnsi="Cambria Math"/>
          </w:rPr>
          <m:t>p</m:t>
        </m:r>
        <m:r>
          <m:rPr>
            <m:sty m:val="p"/>
          </m:rPr>
          <w:rPr>
            <w:rFonts w:ascii="Cambria Math" w:hAnsi="Cambria Math"/>
          </w:rPr>
          <m:t>)</m:t>
        </m:r>
      </m:oMath>
      <w:r w:rsidRPr="00147810">
        <w:rPr>
          <w:rFonts w:eastAsiaTheme="minorEastAsia"/>
        </w:rPr>
        <w:t xml:space="preserve"> </w:t>
      </w:r>
      <w:r w:rsidR="00B10C5B" w:rsidRPr="00147810">
        <w:rPr>
          <w:rFonts w:eastAsiaTheme="minorEastAsia"/>
        </w:rPr>
        <w:t>.</w:t>
      </w:r>
    </w:p>
    <w:p w14:paraId="62D03B4C" w14:textId="77777777" w:rsidR="00147810" w:rsidRDefault="007F231F" w:rsidP="00147810">
      <w:pPr>
        <w:pStyle w:val="Paragraphedeliste"/>
        <w:spacing w:line="360" w:lineRule="auto"/>
        <w:ind w:left="397"/>
        <w:rPr>
          <w:rFonts w:eastAsiaTheme="minorEastAsia"/>
        </w:rPr>
      </w:pPr>
      <m:oMath>
        <m:sSup>
          <m:sSupPr>
            <m:ctrlPr>
              <w:rPr>
                <w:rFonts w:ascii="Cambria Math" w:hAnsi="Cambria Math"/>
              </w:rPr>
            </m:ctrlPr>
          </m:sSupPr>
          <m:e>
            <m:r>
              <w:rPr>
                <w:rFonts w:ascii="Cambria Math" w:hAnsi="Cambria Math"/>
              </w:rPr>
              <m:t>π</m:t>
            </m:r>
          </m:e>
          <m:sup>
            <m:r>
              <m:rPr>
                <m:sty m:val="p"/>
              </m:rPr>
              <w:rPr>
                <w:rFonts w:ascii="Cambria Math" w:hAnsi="Cambria Math"/>
              </w:rPr>
              <m:t>'</m:t>
            </m:r>
          </m:sup>
        </m:sSup>
        <m:d>
          <m:dPr>
            <m:ctrlPr>
              <w:rPr>
                <w:rFonts w:ascii="Cambria Math" w:hAnsi="Cambria Math"/>
              </w:rPr>
            </m:ctrlPr>
          </m:dPr>
          <m:e>
            <m:sSup>
              <m:sSupPr>
                <m:ctrlPr>
                  <w:rPr>
                    <w:rFonts w:ascii="Cambria Math" w:hAnsi="Cambria Math"/>
                  </w:rPr>
                </m:ctrlPr>
              </m:sSupPr>
              <m:e>
                <m:r>
                  <w:rPr>
                    <w:rFonts w:ascii="Cambria Math" w:hAnsi="Cambria Math"/>
                  </w:rPr>
                  <m:t>p</m:t>
                </m:r>
              </m:e>
              <m:sup>
                <m:r>
                  <w:rPr>
                    <w:rFonts w:ascii="Cambria Math" w:hAnsi="Cambria Math"/>
                  </w:rPr>
                  <m:t>m</m:t>
                </m:r>
              </m:sup>
            </m:sSup>
          </m:e>
        </m:d>
        <m:r>
          <m:rPr>
            <m:sty m:val="p"/>
          </m:rPr>
          <w:rPr>
            <w:rFonts w:ascii="Cambria Math" w:hAnsi="Cambria Math"/>
          </w:rPr>
          <m:t>=</m:t>
        </m:r>
        <m:r>
          <w:rPr>
            <w:rFonts w:ascii="Cambria Math" w:hAnsi="Cambria Math"/>
          </w:rPr>
          <m:t>D</m:t>
        </m:r>
        <m:d>
          <m:dPr>
            <m:ctrlPr>
              <w:rPr>
                <w:rFonts w:ascii="Cambria Math" w:hAnsi="Cambria Math"/>
              </w:rPr>
            </m:ctrlPr>
          </m:dPr>
          <m:e>
            <m:sSup>
              <m:sSupPr>
                <m:ctrlPr>
                  <w:rPr>
                    <w:rFonts w:ascii="Cambria Math" w:hAnsi="Cambria Math"/>
                    <w:i/>
                  </w:rPr>
                </m:ctrlPr>
              </m:sSupPr>
              <m:e>
                <m:r>
                  <w:rPr>
                    <w:rFonts w:ascii="Cambria Math" w:hAnsi="Cambria Math"/>
                  </w:rPr>
                  <m:t>p</m:t>
                </m:r>
              </m:e>
              <m:sup>
                <m:r>
                  <w:rPr>
                    <w:rFonts w:ascii="Cambria Math" w:hAnsi="Cambria Math"/>
                  </w:rPr>
                  <m:t>m</m:t>
                </m:r>
              </m:sup>
            </m:sSup>
          </m:e>
        </m:d>
        <m:r>
          <m:rPr>
            <m:sty m:val="p"/>
          </m:rPr>
          <w:rPr>
            <w:rFonts w:ascii="Cambria Math" w:hAnsi="Cambria Math"/>
          </w:rPr>
          <m:t xml:space="preserve">+ </m:t>
        </m:r>
        <m:sSup>
          <m:sSupPr>
            <m:ctrlPr>
              <w:rPr>
                <w:rFonts w:ascii="Cambria Math" w:hAnsi="Cambria Math"/>
              </w:rPr>
            </m:ctrlPr>
          </m:sSupPr>
          <m:e>
            <m:r>
              <w:rPr>
                <w:rFonts w:ascii="Cambria Math" w:hAnsi="Cambria Math"/>
              </w:rPr>
              <m:t>p</m:t>
            </m:r>
          </m:e>
          <m:sup>
            <m:r>
              <w:rPr>
                <w:rFonts w:ascii="Cambria Math" w:hAnsi="Cambria Math"/>
              </w:rPr>
              <m:t>m</m:t>
            </m:r>
          </m:sup>
        </m:sSup>
        <m:sSup>
          <m:sSupPr>
            <m:ctrlPr>
              <w:rPr>
                <w:rFonts w:ascii="Cambria Math" w:hAnsi="Cambria Math"/>
              </w:rPr>
            </m:ctrlPr>
          </m:sSupPr>
          <m:e>
            <m:r>
              <w:rPr>
                <w:rFonts w:ascii="Cambria Math" w:hAnsi="Cambria Math"/>
              </w:rPr>
              <m:t>D</m:t>
            </m:r>
          </m:e>
          <m:sup>
            <m:r>
              <m:rPr>
                <m:sty m:val="p"/>
              </m:rPr>
              <w:rPr>
                <w:rFonts w:ascii="Cambria Math" w:hAnsi="Cambria Math"/>
              </w:rPr>
              <m:t>'</m:t>
            </m:r>
          </m:sup>
        </m:sSup>
        <m:d>
          <m:dPr>
            <m:ctrlPr>
              <w:rPr>
                <w:rFonts w:ascii="Cambria Math" w:hAnsi="Cambria Math"/>
              </w:rPr>
            </m:ctrlPr>
          </m:dPr>
          <m:e>
            <m:sSup>
              <m:sSupPr>
                <m:ctrlPr>
                  <w:rPr>
                    <w:rFonts w:ascii="Cambria Math" w:hAnsi="Cambria Math"/>
                    <w:i/>
                  </w:rPr>
                </m:ctrlPr>
              </m:sSupPr>
              <m:e>
                <m:r>
                  <w:rPr>
                    <w:rFonts w:ascii="Cambria Math" w:hAnsi="Cambria Math"/>
                  </w:rPr>
                  <m:t>p</m:t>
                </m:r>
              </m:e>
              <m:sup>
                <m:r>
                  <w:rPr>
                    <w:rFonts w:ascii="Cambria Math" w:hAnsi="Cambria Math"/>
                  </w:rPr>
                  <m:t>m</m:t>
                </m:r>
              </m:sup>
            </m:sSup>
          </m:e>
        </m:d>
        <m:r>
          <m:rPr>
            <m:sty m:val="p"/>
          </m:rPr>
          <w:rPr>
            <w:rFonts w:ascii="Cambria Math" w:hAnsi="Cambria Math"/>
          </w:rPr>
          <m:t>-</m:t>
        </m:r>
        <m:r>
          <w:rPr>
            <w:rFonts w:ascii="Cambria Math" w:hAnsi="Cambria Math"/>
          </w:rPr>
          <m:t>c</m:t>
        </m:r>
        <m:sSup>
          <m:sSupPr>
            <m:ctrlPr>
              <w:rPr>
                <w:rFonts w:ascii="Cambria Math" w:hAnsi="Cambria Math"/>
              </w:rPr>
            </m:ctrlPr>
          </m:sSupPr>
          <m:e>
            <m:r>
              <w:rPr>
                <w:rFonts w:ascii="Cambria Math" w:hAnsi="Cambria Math"/>
              </w:rPr>
              <m:t>D</m:t>
            </m:r>
          </m:e>
          <m:sup>
            <m:r>
              <m:rPr>
                <m:sty m:val="p"/>
              </m:rPr>
              <w:rPr>
                <w:rFonts w:ascii="Cambria Math" w:hAnsi="Cambria Math"/>
              </w:rPr>
              <m:t>'</m:t>
            </m:r>
          </m:sup>
        </m:sSup>
        <m:d>
          <m:dPr>
            <m:ctrlPr>
              <w:rPr>
                <w:rFonts w:ascii="Cambria Math" w:hAnsi="Cambria Math"/>
              </w:rPr>
            </m:ctrlPr>
          </m:dPr>
          <m:e>
            <m:sSup>
              <m:sSupPr>
                <m:ctrlPr>
                  <w:rPr>
                    <w:rFonts w:ascii="Cambria Math" w:hAnsi="Cambria Math"/>
                    <w:i/>
                  </w:rPr>
                </m:ctrlPr>
              </m:sSupPr>
              <m:e>
                <m:r>
                  <w:rPr>
                    <w:rFonts w:ascii="Cambria Math" w:hAnsi="Cambria Math"/>
                  </w:rPr>
                  <m:t>p</m:t>
                </m:r>
              </m:e>
              <m:sup>
                <m:r>
                  <w:rPr>
                    <w:rFonts w:ascii="Cambria Math" w:hAnsi="Cambria Math"/>
                  </w:rPr>
                  <m:t>m</m:t>
                </m:r>
              </m:sup>
            </m:sSup>
          </m:e>
        </m:d>
        <m:r>
          <m:rPr>
            <m:sty m:val="p"/>
          </m:rPr>
          <w:rPr>
            <w:rFonts w:ascii="Cambria Math" w:hAnsi="Cambria Math"/>
          </w:rPr>
          <m:t>=0</m:t>
        </m:r>
      </m:oMath>
      <w:r w:rsidR="00DC5CE2" w:rsidRPr="00147810">
        <w:rPr>
          <w:rFonts w:eastAsiaTheme="minorEastAsia"/>
        </w:rPr>
        <w:t xml:space="preserve"> </w:t>
      </w:r>
    </w:p>
    <w:p w14:paraId="54215885" w14:textId="4530238A" w:rsidR="00DC5CE2" w:rsidRDefault="00DC5CE2" w:rsidP="00147810">
      <w:pPr>
        <w:pStyle w:val="Paragraphedeliste"/>
        <w:spacing w:line="360" w:lineRule="auto"/>
        <w:ind w:left="397"/>
        <w:contextualSpacing w:val="0"/>
        <w:rPr>
          <w:rFonts w:eastAsiaTheme="minorEastAsia"/>
        </w:rPr>
      </w:pPr>
      <m:oMath>
        <m:r>
          <w:rPr>
            <w:rFonts w:ascii="Cambria Math" w:hAnsi="Cambria Math"/>
          </w:rPr>
          <m:t>p</m:t>
        </m:r>
        <m:r>
          <m:rPr>
            <m:sty m:val="p"/>
          </m:rPr>
          <w:rPr>
            <w:rFonts w:ascii="Cambria Math" w:hAnsi="Cambria Math"/>
          </w:rPr>
          <m:t>*=</m:t>
        </m:r>
        <m:r>
          <w:rPr>
            <w:rFonts w:ascii="Cambria Math" w:hAnsi="Cambria Math"/>
          </w:rPr>
          <m:t>c</m:t>
        </m:r>
        <m:r>
          <m:rPr>
            <m:sty m:val="p"/>
          </m:rPr>
          <w:rPr>
            <w:rFonts w:ascii="Cambria Math" w:hAnsi="Cambria Math"/>
          </w:rPr>
          <m:t>-</m:t>
        </m:r>
        <m:f>
          <m:fPr>
            <m:ctrlPr>
              <w:rPr>
                <w:rFonts w:ascii="Cambria Math" w:hAnsi="Cambria Math"/>
              </w:rPr>
            </m:ctrlPr>
          </m:fPr>
          <m:num>
            <m:r>
              <w:rPr>
                <w:rFonts w:ascii="Cambria Math" w:hAnsi="Cambria Math"/>
              </w:rPr>
              <m:t>D</m:t>
            </m:r>
            <m:d>
              <m:dPr>
                <m:ctrlPr>
                  <w:rPr>
                    <w:rFonts w:ascii="Cambria Math" w:hAnsi="Cambria Math"/>
                  </w:rPr>
                </m:ctrlPr>
              </m:dPr>
              <m:e>
                <m:r>
                  <w:rPr>
                    <w:rFonts w:ascii="Cambria Math" w:hAnsi="Cambria Math"/>
                  </w:rPr>
                  <m:t>p</m:t>
                </m:r>
                <m:r>
                  <m:rPr>
                    <m:sty m:val="p"/>
                  </m:rPr>
                  <w:rPr>
                    <w:rFonts w:ascii="Cambria Math" w:hAnsi="Cambria Math"/>
                  </w:rPr>
                  <m:t>*</m:t>
                </m:r>
              </m:e>
            </m:d>
          </m:num>
          <m:den>
            <m:sSup>
              <m:sSupPr>
                <m:ctrlPr>
                  <w:rPr>
                    <w:rFonts w:ascii="Cambria Math" w:hAnsi="Cambria Math"/>
                  </w:rPr>
                </m:ctrlPr>
              </m:sSupPr>
              <m:e>
                <m:r>
                  <w:rPr>
                    <w:rFonts w:ascii="Cambria Math" w:hAnsi="Cambria Math"/>
                  </w:rPr>
                  <m:t>D</m:t>
                </m:r>
              </m:e>
              <m:sup>
                <m:r>
                  <m:rPr>
                    <m:sty m:val="p"/>
                  </m:rPr>
                  <w:rPr>
                    <w:rFonts w:ascii="Cambria Math" w:hAnsi="Cambria Math"/>
                  </w:rPr>
                  <m:t>'</m:t>
                </m:r>
              </m:sup>
            </m:sSup>
            <m:d>
              <m:dPr>
                <m:ctrlPr>
                  <w:rPr>
                    <w:rFonts w:ascii="Cambria Math" w:hAnsi="Cambria Math"/>
                  </w:rPr>
                </m:ctrlPr>
              </m:dPr>
              <m:e>
                <m:r>
                  <w:rPr>
                    <w:rFonts w:ascii="Cambria Math" w:hAnsi="Cambria Math"/>
                  </w:rPr>
                  <m:t>p</m:t>
                </m:r>
                <m:r>
                  <m:rPr>
                    <m:sty m:val="p"/>
                  </m:rPr>
                  <w:rPr>
                    <w:rFonts w:ascii="Cambria Math" w:hAnsi="Cambria Math"/>
                  </w:rPr>
                  <m:t>*</m:t>
                </m:r>
              </m:e>
            </m:d>
          </m:den>
        </m:f>
        <m:r>
          <m:rPr>
            <m:sty m:val="p"/>
          </m:rPr>
          <w:rPr>
            <w:rFonts w:ascii="Cambria Math" w:hAnsi="Cambria Math"/>
          </w:rPr>
          <m:t>&gt;</m:t>
        </m:r>
        <m:r>
          <w:rPr>
            <w:rFonts w:ascii="Cambria Math" w:hAnsi="Cambria Math"/>
          </w:rPr>
          <m:t>p</m:t>
        </m:r>
        <m:r>
          <m:rPr>
            <m:sty m:val="p"/>
          </m:rPr>
          <w:rPr>
            <w:rFonts w:ascii="Cambria Math" w:hAnsi="Cambria Math"/>
          </w:rPr>
          <m:t xml:space="preserve"> </m:t>
        </m:r>
      </m:oMath>
      <w:proofErr w:type="gramStart"/>
      <w:r w:rsidRPr="004841CE">
        <w:rPr>
          <w:rFonts w:eastAsiaTheme="minorEastAsia"/>
        </w:rPr>
        <w:t>car</w:t>
      </w:r>
      <w:proofErr w:type="gramEnd"/>
      <w:r w:rsidRPr="004841CE">
        <w:rPr>
          <w:rFonts w:eastAsiaTheme="minorEastAsia"/>
        </w:rPr>
        <w:t xml:space="preserve"> </w:t>
      </w:r>
      <w:r w:rsidRPr="00335285">
        <w:rPr>
          <w:rFonts w:eastAsiaTheme="minorEastAsia"/>
          <w:i/>
        </w:rPr>
        <w:t>D’(p*)</w:t>
      </w:r>
      <w:r w:rsidRPr="00335285">
        <w:rPr>
          <w:rFonts w:eastAsiaTheme="minorEastAsia"/>
        </w:rPr>
        <w:t> &gt; 0</w:t>
      </w:r>
      <w:r>
        <w:rPr>
          <w:rFonts w:eastAsiaTheme="minorEastAsia"/>
        </w:rPr>
        <w:t>.</w:t>
      </w:r>
    </w:p>
    <w:p w14:paraId="29EDCFD5" w14:textId="77777777" w:rsidR="00147810" w:rsidRPr="00147810" w:rsidRDefault="007F231F" w:rsidP="00147810">
      <w:pPr>
        <w:pStyle w:val="Paragraphedeliste"/>
        <w:numPr>
          <w:ilvl w:val="0"/>
          <w:numId w:val="15"/>
        </w:numPr>
        <w:spacing w:before="240" w:after="240" w:line="360" w:lineRule="auto"/>
        <w:contextualSpacing w:val="0"/>
        <w:jc w:val="left"/>
        <w:rPr>
          <w:rFonts w:eastAsiaTheme="minorEastAsia"/>
          <w:sz w:val="28"/>
          <w:szCs w:val="28"/>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ε</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m:t>
                </m:r>
              </m:e>
            </m:d>
          </m:num>
          <m:den>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p</m:t>
                    </m:r>
                  </m:e>
                </m:d>
              </m:sup>
            </m:sSup>
          </m:den>
        </m:f>
      </m:oMath>
    </w:p>
    <w:p w14:paraId="5B07E4F8" w14:textId="3182FF7A" w:rsidR="006D7122" w:rsidRPr="006D7122" w:rsidRDefault="006D7122" w:rsidP="006D7122">
      <w:pPr>
        <w:pStyle w:val="Paragraphedeliste"/>
        <w:numPr>
          <w:ilvl w:val="0"/>
          <w:numId w:val="15"/>
        </w:numPr>
        <w:spacing w:before="240" w:line="360" w:lineRule="auto"/>
        <w:contextualSpacing w:val="0"/>
        <w:jc w:val="left"/>
        <w:rPr>
          <w:rFonts w:eastAsiaTheme="minorEastAsia"/>
        </w:rPr>
      </w:pPr>
      <w:r>
        <w:t xml:space="preserve">Calcul : </w:t>
      </w:r>
      <m:oMath>
        <m:r>
          <w:rPr>
            <w:rFonts w:ascii="Cambria Math" w:hAnsi="Cambria Math"/>
          </w:rPr>
          <m:t>L</m:t>
        </m:r>
        <m:r>
          <m:rPr>
            <m:sty m:val="p"/>
          </m:rPr>
          <w:rPr>
            <w:rFonts w:ascii="Cambria Math" w:hAnsi="Cambria Math"/>
          </w:rPr>
          <m:t>=</m:t>
        </m:r>
        <m:f>
          <m:fPr>
            <m:ctrlPr>
              <w:rPr>
                <w:rFonts w:ascii="Cambria Math" w:hAnsi="Cambria Math"/>
              </w:rPr>
            </m:ctrlPr>
          </m:fPr>
          <m:num>
            <m:r>
              <w:rPr>
                <w:rFonts w:ascii="Cambria Math" w:hAnsi="Cambria Math"/>
              </w:rPr>
              <m:t>p</m:t>
            </m:r>
            <m:r>
              <m:rPr>
                <m:sty m:val="p"/>
              </m:rPr>
              <w:rPr>
                <w:rFonts w:ascii="Cambria Math" w:hAnsi="Cambria Math"/>
              </w:rPr>
              <m:t>-</m:t>
            </m:r>
            <m:r>
              <w:rPr>
                <w:rFonts w:ascii="Cambria Math" w:hAnsi="Cambria Math"/>
              </w:rPr>
              <m:t>c</m:t>
            </m:r>
          </m:num>
          <m:den>
            <m:r>
              <w:rPr>
                <w:rFonts w:ascii="Cambria Math" w:hAnsi="Cambria Math"/>
              </w:rPr>
              <m:t>p</m:t>
            </m:r>
          </m:den>
        </m:f>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p</m:t>
            </m:r>
            <m:r>
              <m:rPr>
                <m:sty m:val="p"/>
              </m:rPr>
              <w:rPr>
                <w:rFonts w:ascii="Cambria Math" w:hAnsi="Cambria Math"/>
              </w:rPr>
              <m:t>)</m:t>
            </m:r>
          </m:num>
          <m:den>
            <m:sSup>
              <m:sSupPr>
                <m:ctrlPr>
                  <w:rPr>
                    <w:rFonts w:ascii="Cambria Math" w:hAnsi="Cambria Math"/>
                  </w:rPr>
                </m:ctrlPr>
              </m:sSupPr>
              <m:e>
                <m:r>
                  <w:rPr>
                    <w:rFonts w:ascii="Cambria Math" w:hAnsi="Cambria Math"/>
                  </w:rPr>
                  <m:t>D</m:t>
                </m:r>
              </m:e>
              <m:sup>
                <m:r>
                  <m:rPr>
                    <m:sty m:val="p"/>
                  </m:rPr>
                  <w:rPr>
                    <w:rFonts w:ascii="Cambria Math" w:hAnsi="Cambria Math"/>
                  </w:rPr>
                  <m:t>'</m:t>
                </m:r>
              </m:sup>
            </m:sSup>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p</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d>
              <m:dPr>
                <m:begChr m:val="|"/>
                <m:endChr m:val="|"/>
                <m:ctrlPr>
                  <w:rPr>
                    <w:rFonts w:ascii="Cambria Math" w:hAnsi="Cambria Math"/>
                  </w:rPr>
                </m:ctrlPr>
              </m:dPr>
              <m:e>
                <m:r>
                  <w:rPr>
                    <w:rFonts w:ascii="Cambria Math" w:hAnsi="Cambria Math"/>
                  </w:rPr>
                  <m:t>ε</m:t>
                </m:r>
              </m:e>
            </m:d>
          </m:den>
        </m:f>
      </m:oMath>
      <w:r w:rsidR="00DC5CE2">
        <w:t>.</w:t>
      </w:r>
      <w:r>
        <w:t xml:space="preserve"> </w:t>
      </w:r>
      <w:proofErr w:type="spellStart"/>
      <w:r w:rsidRPr="006D7122">
        <w:rPr>
          <w:rFonts w:eastAsiaTheme="minorEastAsia"/>
        </w:rPr>
        <w:t>L</w:t>
      </w:r>
      <w:r>
        <w:rPr>
          <w:rFonts w:eastAsiaTheme="minorEastAsia"/>
        </w:rPr>
        <w:t xml:space="preserve"> </w:t>
      </w:r>
      <w:r w:rsidRPr="006D7122">
        <w:rPr>
          <w:rFonts w:eastAsiaTheme="minorEastAsia"/>
        </w:rPr>
        <w:t>est</w:t>
      </w:r>
      <w:proofErr w:type="spellEnd"/>
      <w:r w:rsidRPr="006D7122">
        <w:rPr>
          <w:rFonts w:eastAsiaTheme="minorEastAsia"/>
        </w:rPr>
        <w:t xml:space="preserve"> d’autant plus élevé que </w:t>
      </w:r>
      <m:oMath>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ε</m:t>
            </m:r>
          </m:e>
        </m:d>
      </m:oMath>
      <w:r w:rsidRPr="006D7122">
        <w:rPr>
          <w:rFonts w:eastAsiaTheme="minorEastAsia"/>
          <w:sz w:val="28"/>
          <w:szCs w:val="28"/>
        </w:rPr>
        <w:t xml:space="preserve"> </w:t>
      </w:r>
      <w:r w:rsidRPr="006D7122">
        <w:rPr>
          <w:rFonts w:eastAsiaTheme="minorEastAsia"/>
        </w:rPr>
        <w:t>est faible.</w:t>
      </w:r>
    </w:p>
    <w:p w14:paraId="6F6A5999" w14:textId="4B52881C" w:rsidR="00DC5CE2" w:rsidRPr="007627E5" w:rsidRDefault="006D7122" w:rsidP="00DC5CE2">
      <w:pPr>
        <w:spacing w:line="360" w:lineRule="auto"/>
        <w:rPr>
          <w:rFonts w:eastAsiaTheme="minorEastAsia"/>
        </w:rPr>
      </w:pPr>
      <w:r>
        <w:rPr>
          <w:rFonts w:eastAsiaTheme="minorEastAsia"/>
        </w:rPr>
        <w:t>I</w:t>
      </w:r>
      <w:r w:rsidR="00DC5CE2">
        <w:rPr>
          <w:rFonts w:eastAsiaTheme="minorEastAsia"/>
        </w:rPr>
        <w:t>ntuitif : la perte de profit par restriction de la qté produite est plus forte quand D plus élastique).</w:t>
      </w:r>
    </w:p>
    <w:p w14:paraId="2E311215" w14:textId="442F7511" w:rsidR="00DC5CE2" w:rsidRDefault="00DC5CE2" w:rsidP="006D7122">
      <w:pPr>
        <w:pStyle w:val="Paragraphedeliste"/>
        <w:numPr>
          <w:ilvl w:val="0"/>
          <w:numId w:val="15"/>
        </w:numPr>
      </w:pPr>
      <w:r>
        <w:t>Perte de surplus de monopole selon l’élasticité de la demande</w:t>
      </w:r>
      <w:r w:rsidR="006D7122">
        <w:t xml:space="preserve"> : </w:t>
      </w:r>
      <w:r>
        <w:t>On peut penser : demande moins élastique, donc distorsion de prix plus importante, donc perte de surplus plus importante. Mais l’ampleur de l’effet sur la qté produite est plus faible quand la demande est peu élastique. Donc effet comparé sur le surplus, selon que D est très ou peu élastique, est indéterminé.</w:t>
      </w:r>
    </w:p>
    <w:p w14:paraId="6BAAE703" w14:textId="4FCA0E53" w:rsidR="004472F4" w:rsidRDefault="004472F4" w:rsidP="004472F4">
      <w:pPr>
        <w:pStyle w:val="Titre3"/>
      </w:pPr>
      <w:r>
        <w:t>Monopole régulé</w:t>
      </w:r>
    </w:p>
    <w:p w14:paraId="159459B3" w14:textId="16D7E1B7" w:rsidR="004472F4" w:rsidRDefault="004472F4" w:rsidP="004472F4">
      <w:r>
        <w:t>C(q</w:t>
      </w:r>
      <w:proofErr w:type="gramStart"/>
      <w:r>
        <w:t>) )</w:t>
      </w:r>
      <w:proofErr w:type="gramEnd"/>
      <w:r>
        <w:t xml:space="preserve"> = </w:t>
      </w:r>
      <w:proofErr w:type="spellStart"/>
      <w:r>
        <w:t>cp</w:t>
      </w:r>
      <w:proofErr w:type="spellEnd"/>
      <w:r>
        <w:t xml:space="preserve"> + F.</w:t>
      </w:r>
    </w:p>
    <w:p w14:paraId="1BC820BA" w14:textId="0D87D278" w:rsidR="004472F4" w:rsidRDefault="004472F4">
      <w:r>
        <w:t>En conc parfaite, pas d’équilibre car offre soit infinie soit nulle.</w:t>
      </w:r>
      <w:r w:rsidR="00A14BA0">
        <w:t xml:space="preserve"> </w:t>
      </w:r>
      <w:r>
        <w:t>Efficience productive requiert un Pr unique. Mais solution de monopole ne max pas le surplus.</w:t>
      </w:r>
    </w:p>
    <w:p w14:paraId="1E386E09" w14:textId="00D39DDD" w:rsidR="004472F4" w:rsidRDefault="00A14BA0">
      <w:r>
        <w:t>R</w:t>
      </w:r>
      <w:r w:rsidR="004472F4">
        <w:t>égulation</w:t>
      </w:r>
      <w:r>
        <w:t xml:space="preserve"> du prix :</w:t>
      </w:r>
      <w:r w:rsidR="004472F4">
        <w:t xml:space="preserve"> au coût moyen (courbe décroissante asymptote à c) ou au coût marginal.</w:t>
      </w:r>
      <w:r>
        <w:t xml:space="preserve"> Pour fixer le prix, l’Etat doit être informé de la fct de coût.</w:t>
      </w:r>
    </w:p>
    <w:p w14:paraId="7E42E38A" w14:textId="03D70469" w:rsidR="00A14BA0" w:rsidRDefault="00A14BA0">
      <w:r>
        <w:t>Graphique (</w:t>
      </w:r>
      <w:proofErr w:type="spellStart"/>
      <w:proofErr w:type="gramStart"/>
      <w:r>
        <w:t>q,p</w:t>
      </w:r>
      <w:proofErr w:type="spellEnd"/>
      <w:proofErr w:type="gramEnd"/>
      <w:r>
        <w:t xml:space="preserve">) avec demande inverse, coût </w:t>
      </w:r>
      <w:proofErr w:type="spellStart"/>
      <w:r>
        <w:t>marg</w:t>
      </w:r>
      <w:proofErr w:type="spellEnd"/>
      <w:r>
        <w:t>, coût moyen, représentation du surplus</w:t>
      </w:r>
    </w:p>
    <w:p w14:paraId="58F45297" w14:textId="301146DE" w:rsidR="00A14BA0" w:rsidRDefault="00A14BA0"/>
    <w:p w14:paraId="21D88E96" w14:textId="0BE2E577" w:rsidR="00A14BA0" w:rsidRDefault="00A14BA0"/>
    <w:p w14:paraId="1A89B8F6" w14:textId="308967B8" w:rsidR="00A14BA0" w:rsidRDefault="00A14BA0"/>
    <w:p w14:paraId="225CDA15" w14:textId="73C4ED9F" w:rsidR="00A14BA0" w:rsidRDefault="00A14BA0"/>
    <w:p w14:paraId="64DCE1DF" w14:textId="77777777" w:rsidR="00A14BA0" w:rsidRDefault="00A14BA0"/>
    <w:p w14:paraId="5AA82D26" w14:textId="77777777" w:rsidR="00A14BA0" w:rsidRDefault="00A14BA0"/>
    <w:p w14:paraId="64D830ED" w14:textId="72EFC77D" w:rsidR="004472F4" w:rsidRDefault="004472F4">
      <w:r>
        <w:t>La régulation au coût marginal est optimale mais impose une subvention égale à F.</w:t>
      </w:r>
    </w:p>
    <w:p w14:paraId="6DCD7DFA" w14:textId="7F66CAAA" w:rsidR="00A14BA0" w:rsidRDefault="00A14BA0"/>
    <w:p w14:paraId="76FE5E91" w14:textId="563397F3" w:rsidR="004472F4" w:rsidRDefault="004472F4" w:rsidP="004472F4">
      <w:pPr>
        <w:pStyle w:val="Titre3"/>
      </w:pPr>
      <w:r>
        <w:t>Monopole discriminant</w:t>
      </w:r>
    </w:p>
    <w:p w14:paraId="7870C514" w14:textId="6F5539FE" w:rsidR="004472F4" w:rsidRDefault="004472F4" w:rsidP="004472F4">
      <w:r>
        <w:t>Conditions de la discrimination : infos sur les Crs / impossibilité d’échanges entre Crs.</w:t>
      </w:r>
    </w:p>
    <w:p w14:paraId="1860D4A1" w14:textId="7D7C5A89" w:rsidR="00A14BA0" w:rsidRDefault="00A14BA0" w:rsidP="00A14BA0">
      <w:r>
        <w:t>Discrimination parfaite : max le surplus entièrement approprié par le Pr.</w:t>
      </w:r>
    </w:p>
    <w:p w14:paraId="25961FAD" w14:textId="26AA2525" w:rsidR="00A14BA0" w:rsidRDefault="00A14BA0" w:rsidP="00A14BA0">
      <w:r>
        <w:t>Graphique (</w:t>
      </w:r>
      <w:proofErr w:type="spellStart"/>
      <w:proofErr w:type="gramStart"/>
      <w:r>
        <w:t>q,p</w:t>
      </w:r>
      <w:proofErr w:type="spellEnd"/>
      <w:proofErr w:type="gramEnd"/>
      <w:r>
        <w:t>)</w:t>
      </w:r>
    </w:p>
    <w:p w14:paraId="685FBB27" w14:textId="3B9BC8A5" w:rsidR="00A14BA0" w:rsidRDefault="00A14BA0" w:rsidP="00A14BA0"/>
    <w:p w14:paraId="626D36FC" w14:textId="12E3419C" w:rsidR="00A14BA0" w:rsidRDefault="00A14BA0" w:rsidP="00A14BA0"/>
    <w:p w14:paraId="3358ABE7" w14:textId="6BC79987" w:rsidR="00A14BA0" w:rsidRDefault="00A14BA0" w:rsidP="00A14BA0"/>
    <w:p w14:paraId="6359BD5D" w14:textId="04C2733A" w:rsidR="00A14BA0" w:rsidRDefault="00A14BA0" w:rsidP="00A14BA0"/>
    <w:p w14:paraId="32CB34C3" w14:textId="38B3FBA0" w:rsidR="00A14BA0" w:rsidRDefault="00A14BA0" w:rsidP="00A14BA0"/>
    <w:p w14:paraId="6BC8FA58" w14:textId="77777777" w:rsidR="00A14BA0" w:rsidRDefault="00A14BA0" w:rsidP="00A14BA0"/>
    <w:p w14:paraId="55C9E78C" w14:textId="77777777" w:rsidR="00A14BA0" w:rsidRDefault="00A14BA0" w:rsidP="00A14BA0">
      <w:r>
        <w:t>Discrimination par segments : effets indéterminés</w:t>
      </w:r>
    </w:p>
    <w:p w14:paraId="0B8DEDF7" w14:textId="076521C0" w:rsidR="0044603C" w:rsidRDefault="0044603C">
      <w:r>
        <w:br w:type="page"/>
      </w:r>
    </w:p>
    <w:p w14:paraId="731723A0" w14:textId="55F65BF0" w:rsidR="00654244" w:rsidRPr="005C59B2" w:rsidRDefault="00654244" w:rsidP="006D7122">
      <w:pPr>
        <w:pStyle w:val="Titre2"/>
      </w:pPr>
      <w:r w:rsidRPr="005C59B2">
        <w:lastRenderedPageBreak/>
        <w:t xml:space="preserve">Théorie des jeux </w:t>
      </w:r>
      <w:r w:rsidR="0044603C">
        <w:t xml:space="preserve">(non coopératifs) </w:t>
      </w:r>
      <w:r w:rsidRPr="005C59B2">
        <w:t>et oligopole</w:t>
      </w:r>
    </w:p>
    <w:p w14:paraId="143C74F2" w14:textId="77777777" w:rsidR="004472F4" w:rsidRDefault="00D35852" w:rsidP="00654244">
      <w:r>
        <w:t xml:space="preserve">DP cas particulier simplissime. Plus fréquent, </w:t>
      </w:r>
      <w:r w:rsidR="005C59B2">
        <w:t xml:space="preserve">NE </w:t>
      </w:r>
      <w:r w:rsidR="002768D3">
        <w:t xml:space="preserve">sans </w:t>
      </w:r>
      <w:proofErr w:type="spellStart"/>
      <w:r w:rsidR="002768D3">
        <w:t>str</w:t>
      </w:r>
      <w:proofErr w:type="spellEnd"/>
      <w:r w:rsidR="002768D3">
        <w:t xml:space="preserve"> dominantes</w:t>
      </w:r>
      <w:r w:rsidR="004472F4">
        <w:t>, unique ou pas, optimal ou pas.</w:t>
      </w:r>
    </w:p>
    <w:p w14:paraId="59BE9A53" w14:textId="77DF4015" w:rsidR="00654244" w:rsidRDefault="002768D3" w:rsidP="00654244">
      <w:r>
        <w:t>Eq = intersection des fcts de MR. Eq de non regret.</w:t>
      </w:r>
    </w:p>
    <w:p w14:paraId="4AAA6502" w14:textId="1E37D4F8" w:rsidR="000560F0" w:rsidRDefault="000560F0" w:rsidP="00654244">
      <w:r>
        <w:t xml:space="preserve">Choix en qtés ou en prix conduisent à </w:t>
      </w:r>
      <w:proofErr w:type="spellStart"/>
      <w:r>
        <w:t>éq</w:t>
      </w:r>
      <w:proofErr w:type="spellEnd"/>
      <w:r>
        <w:t xml:space="preserve"> différents.</w:t>
      </w:r>
    </w:p>
    <w:p w14:paraId="06EA41EA" w14:textId="77777777" w:rsidR="000560F0" w:rsidRDefault="002768D3" w:rsidP="00654244">
      <w:r w:rsidRPr="005C59B2">
        <w:rPr>
          <w:b/>
        </w:rPr>
        <w:t>Cournot</w:t>
      </w:r>
      <w:r>
        <w:t>.</w:t>
      </w:r>
    </w:p>
    <w:p w14:paraId="00333CE5" w14:textId="380D78C7" w:rsidR="002768D3" w:rsidRDefault="000560F0" w:rsidP="00654244">
      <w:r>
        <w:t xml:space="preserve">Concurrence en qté. </w:t>
      </w:r>
      <w:r w:rsidR="005C59B2">
        <w:t>S</w:t>
      </w:r>
      <w:r w:rsidR="002768D3">
        <w:t xml:space="preserve">emblable au </w:t>
      </w:r>
      <w:proofErr w:type="spellStart"/>
      <w:r w:rsidR="002768D3">
        <w:t>monop</w:t>
      </w:r>
      <w:proofErr w:type="spellEnd"/>
      <w:r w:rsidR="002768D3">
        <w:t xml:space="preserve"> mais partage du marché (pas forcément à parts égales)</w:t>
      </w:r>
      <w:r w:rsidR="00ED1AA4">
        <w:t xml:space="preserve"> car p(q</w:t>
      </w:r>
      <w:r w:rsidR="00603D46">
        <w:t xml:space="preserve">) = </w:t>
      </w:r>
      <w:proofErr w:type="gramStart"/>
      <w:r w:rsidR="00603D46">
        <w:t>p(</w:t>
      </w:r>
      <w:proofErr w:type="gramEnd"/>
      <w:r w:rsidR="00603D46">
        <w:t>q1 + q2).</w:t>
      </w:r>
    </w:p>
    <w:p w14:paraId="5F3C30FF" w14:textId="50A162D7" w:rsidR="0044603C" w:rsidRDefault="005C59B2" w:rsidP="0044603C">
      <w:r>
        <w:t>C</w:t>
      </w:r>
      <w:r w:rsidR="00603D46">
        <w:t xml:space="preserve">haque </w:t>
      </w:r>
      <w:proofErr w:type="spellStart"/>
      <w:r w:rsidR="00603D46">
        <w:t>duopoleur</w:t>
      </w:r>
      <w:proofErr w:type="spellEnd"/>
      <w:r w:rsidR="0044603C">
        <w:t xml:space="preserve"> max profit, fct de son offre et du prix. L</w:t>
      </w:r>
      <w:r w:rsidR="00603D46">
        <w:t>e prix dépend de son offre et de celle de son concurren</w:t>
      </w:r>
      <w:r w:rsidR="00A42643">
        <w:t>t :</w:t>
      </w:r>
      <w:r w:rsidR="00603D46">
        <w:t xml:space="preserve"> son </w:t>
      </w:r>
      <w:r w:rsidR="0044603C">
        <w:t xml:space="preserve">choix </w:t>
      </w:r>
      <w:r w:rsidR="00603D46">
        <w:t xml:space="preserve">dépend </w:t>
      </w:r>
      <w:r w:rsidR="0044603C">
        <w:t xml:space="preserve">de l’offre (anticipée) </w:t>
      </w:r>
      <w:r w:rsidR="00603D46">
        <w:t>de son concurrent.</w:t>
      </w:r>
      <w:r w:rsidR="0044603C">
        <w:t xml:space="preserve"> Max° profit conduit à la </w:t>
      </w:r>
      <w:proofErr w:type="spellStart"/>
      <w:r w:rsidR="0044603C">
        <w:t>ft</w:t>
      </w:r>
      <w:proofErr w:type="spellEnd"/>
      <w:r w:rsidR="0044603C">
        <w:t xml:space="preserve"> de meilleure réponse de </w:t>
      </w:r>
      <w:r w:rsidR="000560F0">
        <w:t>2</w:t>
      </w:r>
      <w:r w:rsidR="0044603C">
        <w:t xml:space="preserve"> en fct de q</w:t>
      </w:r>
      <w:r w:rsidR="000560F0">
        <w:t>1</w:t>
      </w:r>
      <w:r w:rsidR="0044603C">
        <w:t xml:space="preserve">. </w:t>
      </w:r>
    </w:p>
    <w:p w14:paraId="48B3CF65" w14:textId="74699BCD" w:rsidR="00603D46" w:rsidRDefault="0044603C" w:rsidP="0044603C">
      <w:pPr>
        <w:pStyle w:val="Paragraphedeliste"/>
        <w:numPr>
          <w:ilvl w:val="0"/>
          <w:numId w:val="15"/>
        </w:numPr>
      </w:pPr>
      <w:r>
        <w:t>S</w:t>
      </w:r>
      <w:r w:rsidR="00A42643">
        <w:t>i q</w:t>
      </w:r>
      <w:r w:rsidR="000560F0">
        <w:t>1</w:t>
      </w:r>
      <w:r w:rsidR="00A42643">
        <w:t xml:space="preserve"> = 0, q</w:t>
      </w:r>
      <w:r w:rsidR="000560F0">
        <w:t>2</w:t>
      </w:r>
      <w:r w:rsidR="00A42643">
        <w:t xml:space="preserve"> = </w:t>
      </w:r>
      <w:proofErr w:type="spellStart"/>
      <w:r w:rsidR="000560F0">
        <w:t>qm</w:t>
      </w:r>
      <w:proofErr w:type="spellEnd"/>
    </w:p>
    <w:p w14:paraId="31891C0A" w14:textId="0558A048" w:rsidR="0044603C" w:rsidRDefault="0044603C" w:rsidP="0044603C">
      <w:pPr>
        <w:pStyle w:val="Paragraphedeliste"/>
        <w:numPr>
          <w:ilvl w:val="0"/>
          <w:numId w:val="15"/>
        </w:numPr>
      </w:pPr>
      <w:r>
        <w:t>Si q</w:t>
      </w:r>
      <w:r w:rsidR="000560F0">
        <w:t>1</w:t>
      </w:r>
      <w:r>
        <w:t xml:space="preserve"> = 0, q</w:t>
      </w:r>
      <w:r w:rsidR="000560F0">
        <w:t>2</w:t>
      </w:r>
      <w:r>
        <w:t xml:space="preserve"> &gt; </w:t>
      </w:r>
      <w:proofErr w:type="spellStart"/>
      <w:r>
        <w:t>qm</w:t>
      </w:r>
      <w:proofErr w:type="spellEnd"/>
      <w:r>
        <w:t xml:space="preserve"> </w:t>
      </w:r>
      <w:r w:rsidR="000560F0">
        <w:t xml:space="preserve">– </w:t>
      </w:r>
      <w:r>
        <w:t>q</w:t>
      </w:r>
      <w:r w:rsidR="000560F0">
        <w:t>1</w:t>
      </w:r>
      <w:r>
        <w:t xml:space="preserve"> </w:t>
      </w:r>
      <w:r w:rsidR="000560F0">
        <w:t>(</w:t>
      </w:r>
      <w:r>
        <w:t xml:space="preserve">i.e. </w:t>
      </w:r>
      <w:r w:rsidR="000560F0">
        <w:t>q1 + q2 &gt;</w:t>
      </w:r>
      <w:r>
        <w:t xml:space="preserve"> </w:t>
      </w:r>
      <w:proofErr w:type="spellStart"/>
      <w:r>
        <w:t>qm</w:t>
      </w:r>
      <w:proofErr w:type="spellEnd"/>
      <w:r w:rsidR="000560F0">
        <w:t>) mais q1 + q2 &lt; offre concurrentielle.</w:t>
      </w:r>
    </w:p>
    <w:p w14:paraId="675C07CB" w14:textId="77777777" w:rsidR="000560F0" w:rsidRDefault="000560F0" w:rsidP="000560F0">
      <w:pPr>
        <w:pStyle w:val="Paragraphedeliste"/>
        <w:ind w:left="397"/>
      </w:pPr>
      <w:r>
        <w:t xml:space="preserve">Car : comme le </w:t>
      </w:r>
      <w:proofErr w:type="spellStart"/>
      <w:r>
        <w:t>monop</w:t>
      </w:r>
      <w:proofErr w:type="spellEnd"/>
      <w:r>
        <w:t xml:space="preserve">, les </w:t>
      </w:r>
      <w:proofErr w:type="spellStart"/>
      <w:r>
        <w:t>duopoleurs</w:t>
      </w:r>
      <w:proofErr w:type="spellEnd"/>
      <w:r>
        <w:t xml:space="preserve"> ont une recette </w:t>
      </w:r>
      <w:proofErr w:type="spellStart"/>
      <w:r>
        <w:t>marg</w:t>
      </w:r>
      <w:proofErr w:type="spellEnd"/>
      <w:r>
        <w:t xml:space="preserve"> inférieure au prix. </w:t>
      </w:r>
    </w:p>
    <w:p w14:paraId="2078C792" w14:textId="1C78F502" w:rsidR="000560F0" w:rsidRDefault="000560F0" w:rsidP="000560F0">
      <w:pPr>
        <w:pStyle w:val="Paragraphedeliste"/>
        <w:ind w:left="397"/>
      </w:pPr>
      <w:r>
        <w:t xml:space="preserve">Mais à la différence du </w:t>
      </w:r>
      <w:proofErr w:type="spellStart"/>
      <w:r>
        <w:t>monop</w:t>
      </w:r>
      <w:proofErr w:type="spellEnd"/>
      <w:r>
        <w:t xml:space="preserve">, les </w:t>
      </w:r>
      <w:proofErr w:type="spellStart"/>
      <w:r>
        <w:t>duopoleurs</w:t>
      </w:r>
      <w:proofErr w:type="spellEnd"/>
      <w:r>
        <w:t xml:space="preserve"> négligent une partie des csqces de l’</w:t>
      </w:r>
      <w:proofErr w:type="spellStart"/>
      <w:r>
        <w:t>acct</w:t>
      </w:r>
      <w:proofErr w:type="spellEnd"/>
      <w:r>
        <w:t xml:space="preserve"> de leur offre sur le prix (car affecte le profit du concurrent). i.e. Comparaison </w:t>
      </w:r>
      <w:proofErr w:type="spellStart"/>
      <w:r>
        <w:t>monop</w:t>
      </w:r>
      <w:proofErr w:type="spellEnd"/>
      <w:r>
        <w:t xml:space="preserve"> et conc : le </w:t>
      </w:r>
      <w:proofErr w:type="spellStart"/>
      <w:r>
        <w:t>duopoleur</w:t>
      </w:r>
      <w:proofErr w:type="spellEnd"/>
      <w:r>
        <w:t xml:space="preserve"> ne prend en compte qu’une part de la perte de marge bénéficiaire.</w:t>
      </w:r>
    </w:p>
    <w:p w14:paraId="1131D942" w14:textId="05621861" w:rsidR="000560F0" w:rsidRDefault="000560F0" w:rsidP="000560F0">
      <w:pPr>
        <w:pStyle w:val="Paragraphedeliste"/>
        <w:numPr>
          <w:ilvl w:val="0"/>
          <w:numId w:val="15"/>
        </w:numPr>
      </w:pPr>
      <w:r>
        <w:t xml:space="preserve">Fct q2(q1) est décroissante : + q1 élevé, + q2 est faible. </w:t>
      </w:r>
      <w:proofErr w:type="spellStart"/>
      <w:r>
        <w:t>Pcq</w:t>
      </w:r>
      <w:proofErr w:type="spellEnd"/>
      <w:r>
        <w:t xml:space="preserve"> + q1 élevé, plus </w:t>
      </w:r>
      <w:proofErr w:type="gramStart"/>
      <w:r>
        <w:t>p(</w:t>
      </w:r>
      <w:proofErr w:type="gramEnd"/>
      <w:r>
        <w:t>q1 + q2) faible, donc moins c’est intéressant de produire.</w:t>
      </w:r>
    </w:p>
    <w:p w14:paraId="5185FBD9" w14:textId="54E474D0" w:rsidR="0044603C" w:rsidRDefault="0044603C" w:rsidP="0044603C">
      <w:pPr>
        <w:pStyle w:val="Paragraphedeliste"/>
        <w:numPr>
          <w:ilvl w:val="0"/>
          <w:numId w:val="15"/>
        </w:numPr>
      </w:pPr>
      <w:r>
        <w:t>Eq (unique) : chaque Or est sur sa fct de meilleure réponse.</w:t>
      </w:r>
      <w:r w:rsidR="004D69A7">
        <w:t xml:space="preserve"> Situer graphiquement.</w:t>
      </w:r>
    </w:p>
    <w:p w14:paraId="6090036C" w14:textId="360CE8EB" w:rsidR="00A42643" w:rsidRDefault="00A42643" w:rsidP="00654244">
      <w:r>
        <w:t>G</w:t>
      </w:r>
      <w:r w:rsidR="00603D46">
        <w:t>raphique (q1, q2)</w:t>
      </w:r>
      <w:r w:rsidR="00CE022B">
        <w:t xml:space="preserve"> avec </w:t>
      </w:r>
      <w:proofErr w:type="spellStart"/>
      <w:r w:rsidR="00CE022B">
        <w:t>éq</w:t>
      </w:r>
      <w:proofErr w:type="spellEnd"/>
      <w:r w:rsidR="00CE022B">
        <w:t xml:space="preserve"> de </w:t>
      </w:r>
      <w:proofErr w:type="spellStart"/>
      <w:r w:rsidR="00CE022B">
        <w:t>monop</w:t>
      </w:r>
      <w:proofErr w:type="spellEnd"/>
      <w:r w:rsidR="00CE022B">
        <w:t xml:space="preserve">, </w:t>
      </w:r>
      <w:proofErr w:type="spellStart"/>
      <w:r w:rsidR="00CE022B">
        <w:t>ctiel</w:t>
      </w:r>
      <w:proofErr w:type="spellEnd"/>
      <w:r w:rsidR="00CE022B">
        <w:t xml:space="preserve"> et de Cournot</w:t>
      </w:r>
    </w:p>
    <w:p w14:paraId="2850631A" w14:textId="77777777" w:rsidR="00CE022B" w:rsidRDefault="00CE022B" w:rsidP="00654244"/>
    <w:p w14:paraId="750771C6" w14:textId="39A4C02D" w:rsidR="00A42643" w:rsidRDefault="00A42643" w:rsidP="00654244"/>
    <w:p w14:paraId="006D52F2" w14:textId="77777777" w:rsidR="00A42643" w:rsidRDefault="00A42643" w:rsidP="00654244"/>
    <w:p w14:paraId="27C7A1B6" w14:textId="77777777" w:rsidR="00A42643" w:rsidRDefault="00A42643" w:rsidP="00654244"/>
    <w:p w14:paraId="2478B40C" w14:textId="77777777" w:rsidR="00A42643" w:rsidRDefault="00A42643" w:rsidP="00654244"/>
    <w:p w14:paraId="258C3108" w14:textId="50A3EE2E" w:rsidR="00A42643" w:rsidRDefault="00A42643" w:rsidP="00654244"/>
    <w:p w14:paraId="3BF54915" w14:textId="77777777" w:rsidR="000560F0" w:rsidRDefault="000560F0" w:rsidP="00654244"/>
    <w:p w14:paraId="0D121FAB" w14:textId="77777777" w:rsidR="00A42643" w:rsidRDefault="00A42643" w:rsidP="00654244"/>
    <w:p w14:paraId="7262FE89" w14:textId="7A42BA14" w:rsidR="00A42643" w:rsidRDefault="00A42643" w:rsidP="00654244"/>
    <w:p w14:paraId="6CE982A1" w14:textId="554553F2" w:rsidR="000560F0" w:rsidRDefault="000560F0" w:rsidP="00654244"/>
    <w:p w14:paraId="5FB255AF" w14:textId="578E148E" w:rsidR="000560F0" w:rsidRDefault="000560F0" w:rsidP="00654244"/>
    <w:p w14:paraId="00B780B4" w14:textId="1AD12933" w:rsidR="000560F0" w:rsidRDefault="000560F0" w:rsidP="00654244"/>
    <w:p w14:paraId="652638A8" w14:textId="77777777" w:rsidR="000560F0" w:rsidRDefault="000560F0" w:rsidP="00654244"/>
    <w:p w14:paraId="01ADD3EE" w14:textId="74E46D51" w:rsidR="000560F0" w:rsidRDefault="002768D3" w:rsidP="00FA2EBA">
      <w:r w:rsidRPr="005C59B2">
        <w:rPr>
          <w:b/>
        </w:rPr>
        <w:t>Bertrand</w:t>
      </w:r>
      <w:r>
        <w:t xml:space="preserve">. </w:t>
      </w:r>
    </w:p>
    <w:p w14:paraId="61442781" w14:textId="69703597" w:rsidR="000560F0" w:rsidRDefault="000560F0" w:rsidP="00FA2EBA">
      <w:r>
        <w:t>Les fcts de MR sont à pente positive, légèrement inférieures à 1.</w:t>
      </w:r>
    </w:p>
    <w:p w14:paraId="10C4D5B3" w14:textId="55F9C637" w:rsidR="000560F0" w:rsidRDefault="000560F0" w:rsidP="00FA2EBA">
      <w:r>
        <w:t xml:space="preserve">Eq unique = </w:t>
      </w:r>
      <w:proofErr w:type="spellStart"/>
      <w:r>
        <w:t>éq</w:t>
      </w:r>
      <w:proofErr w:type="spellEnd"/>
      <w:r>
        <w:t xml:space="preserve"> </w:t>
      </w:r>
      <w:proofErr w:type="spellStart"/>
      <w:r>
        <w:t>ctiel</w:t>
      </w:r>
      <w:proofErr w:type="spellEnd"/>
      <w:r>
        <w:t>.</w:t>
      </w:r>
    </w:p>
    <w:p w14:paraId="2F48FC7C" w14:textId="77777777" w:rsidR="000560F0" w:rsidRDefault="00603D46" w:rsidP="00FA2EBA">
      <w:r>
        <w:t xml:space="preserve">Attention : </w:t>
      </w:r>
      <w:proofErr w:type="spellStart"/>
      <w:r>
        <w:t>strat</w:t>
      </w:r>
      <w:proofErr w:type="spellEnd"/>
      <w:r>
        <w:t xml:space="preserve"> faiblement dominées.</w:t>
      </w:r>
      <w:r w:rsidR="00332FA2">
        <w:t xml:space="preserve"> </w:t>
      </w:r>
      <w:r w:rsidR="002768D3">
        <w:t>Dilemme Ct-</w:t>
      </w:r>
      <w:proofErr w:type="spellStart"/>
      <w:r w:rsidR="002768D3">
        <w:t>Bt</w:t>
      </w:r>
      <w:proofErr w:type="spellEnd"/>
      <w:r w:rsidR="002768D3">
        <w:t>.</w:t>
      </w:r>
      <w:r>
        <w:t xml:space="preserve"> </w:t>
      </w:r>
    </w:p>
    <w:p w14:paraId="3937F05A" w14:textId="38083E40" w:rsidR="00FA2EBA" w:rsidRDefault="00603D46" w:rsidP="00FA2EBA">
      <w:r>
        <w:t>Pb du processus.</w:t>
      </w:r>
      <w:r w:rsidR="005C59B2">
        <w:t xml:space="preserve"> </w:t>
      </w:r>
      <w:r w:rsidR="002768D3">
        <w:t xml:space="preserve">Homogénéité, info parfaite, libre entrée comme </w:t>
      </w:r>
      <w:proofErr w:type="spellStart"/>
      <w:r w:rsidR="002768D3">
        <w:t>dvpts</w:t>
      </w:r>
      <w:proofErr w:type="spellEnd"/>
      <w:r w:rsidR="002768D3">
        <w:t xml:space="preserve"> de </w:t>
      </w:r>
      <w:proofErr w:type="spellStart"/>
      <w:r w:rsidR="002768D3">
        <w:t>Bt</w:t>
      </w:r>
      <w:proofErr w:type="spellEnd"/>
      <w:r w:rsidR="00B013C5">
        <w:t>.</w:t>
      </w:r>
    </w:p>
    <w:p w14:paraId="6CA1A053" w14:textId="1AA49F54" w:rsidR="006D3D51" w:rsidRDefault="006D3D51" w:rsidP="00FA2EBA"/>
    <w:p w14:paraId="38810786" w14:textId="490A6763" w:rsidR="00EB599D" w:rsidRDefault="00EB599D" w:rsidP="00FA2EBA"/>
    <w:p w14:paraId="2F2D1449" w14:textId="1E0AF5B8" w:rsidR="00EB599D" w:rsidRDefault="00EB599D" w:rsidP="00EB599D">
      <w:pPr>
        <w:pStyle w:val="Titre1"/>
      </w:pPr>
    </w:p>
    <w:p w14:paraId="25815110" w14:textId="6D0F95A5" w:rsidR="000560F0" w:rsidRDefault="000560F0" w:rsidP="000560F0"/>
    <w:p w14:paraId="09ECDC0C" w14:textId="5EC26AA2" w:rsidR="000560F0" w:rsidRDefault="000560F0" w:rsidP="000560F0"/>
    <w:p w14:paraId="6381C47B" w14:textId="77777777" w:rsidR="000560F0" w:rsidRPr="000560F0" w:rsidRDefault="000560F0" w:rsidP="000560F0"/>
    <w:sectPr w:rsidR="000560F0" w:rsidRPr="000560F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FA89" w14:textId="77777777" w:rsidR="007F231F" w:rsidRDefault="007F231F" w:rsidP="000560F0">
      <w:pPr>
        <w:spacing w:before="0" w:after="0" w:line="240" w:lineRule="auto"/>
      </w:pPr>
      <w:r>
        <w:separator/>
      </w:r>
    </w:p>
  </w:endnote>
  <w:endnote w:type="continuationSeparator" w:id="0">
    <w:p w14:paraId="5F5639EA" w14:textId="77777777" w:rsidR="007F231F" w:rsidRDefault="007F231F" w:rsidP="000560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230610"/>
      <w:docPartObj>
        <w:docPartGallery w:val="Page Numbers (Bottom of Page)"/>
        <w:docPartUnique/>
      </w:docPartObj>
    </w:sdtPr>
    <w:sdtEndPr/>
    <w:sdtContent>
      <w:p w14:paraId="3874D4E4" w14:textId="34F7A678" w:rsidR="000560F0" w:rsidRDefault="000560F0">
        <w:pPr>
          <w:pStyle w:val="Pieddepage"/>
          <w:jc w:val="center"/>
        </w:pPr>
        <w:r>
          <w:fldChar w:fldCharType="begin"/>
        </w:r>
        <w:r>
          <w:instrText>PAGE   \* MERGEFORMAT</w:instrText>
        </w:r>
        <w:r>
          <w:fldChar w:fldCharType="separate"/>
        </w:r>
        <w:r>
          <w:t>2</w:t>
        </w:r>
        <w:r>
          <w:fldChar w:fldCharType="end"/>
        </w:r>
      </w:p>
    </w:sdtContent>
  </w:sdt>
  <w:p w14:paraId="27FF65B9" w14:textId="77777777" w:rsidR="000560F0" w:rsidRDefault="000560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5FD6" w14:textId="77777777" w:rsidR="007F231F" w:rsidRDefault="007F231F" w:rsidP="000560F0">
      <w:pPr>
        <w:spacing w:before="0" w:after="0" w:line="240" w:lineRule="auto"/>
      </w:pPr>
      <w:r>
        <w:separator/>
      </w:r>
    </w:p>
  </w:footnote>
  <w:footnote w:type="continuationSeparator" w:id="0">
    <w:p w14:paraId="0BB28EB4" w14:textId="77777777" w:rsidR="007F231F" w:rsidRDefault="007F231F" w:rsidP="000560F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170F"/>
    <w:multiLevelType w:val="hybridMultilevel"/>
    <w:tmpl w:val="069C10B6"/>
    <w:lvl w:ilvl="0" w:tplc="38F8FE80">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1588B"/>
    <w:multiLevelType w:val="hybridMultilevel"/>
    <w:tmpl w:val="F2346A9C"/>
    <w:lvl w:ilvl="0" w:tplc="21D408B2">
      <w:start w:val="2"/>
      <w:numFmt w:val="bullet"/>
      <w:lvlText w:val="-"/>
      <w:lvlJc w:val="left"/>
      <w:pPr>
        <w:ind w:left="720" w:hanging="360"/>
      </w:pPr>
      <w:rPr>
        <w:rFonts w:ascii="Garamond" w:eastAsiaTheme="minorHAnsi" w:hAnsi="Garamond"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C3821"/>
    <w:multiLevelType w:val="hybridMultilevel"/>
    <w:tmpl w:val="FB602FEA"/>
    <w:lvl w:ilvl="0" w:tplc="86F61E7C">
      <w:start w:val="1"/>
      <w:numFmt w:val="lowerLetter"/>
      <w:pStyle w:val="Titre4"/>
      <w:lvlText w:val="%1)"/>
      <w:lvlJc w:val="left"/>
      <w:pPr>
        <w:ind w:left="284"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40546D"/>
    <w:multiLevelType w:val="hybridMultilevel"/>
    <w:tmpl w:val="3822B984"/>
    <w:lvl w:ilvl="0" w:tplc="0B400A02">
      <w:start w:val="3"/>
      <w:numFmt w:val="bullet"/>
      <w:lvlText w:val="-"/>
      <w:lvlJc w:val="left"/>
      <w:pPr>
        <w:ind w:left="284" w:hanging="284"/>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4D70A52"/>
    <w:multiLevelType w:val="hybridMultilevel"/>
    <w:tmpl w:val="42308990"/>
    <w:lvl w:ilvl="0" w:tplc="CB24C5B4">
      <w:start w:val="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970EE"/>
    <w:multiLevelType w:val="hybridMultilevel"/>
    <w:tmpl w:val="38D6DDD8"/>
    <w:lvl w:ilvl="0" w:tplc="DFB84B28">
      <w:start w:val="1"/>
      <w:numFmt w:val="bullet"/>
      <w:lvlText w:val="-"/>
      <w:lvlJc w:val="left"/>
      <w:pPr>
        <w:ind w:left="284" w:hanging="284"/>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27047C"/>
    <w:multiLevelType w:val="hybridMultilevel"/>
    <w:tmpl w:val="C706C6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FA515E2"/>
    <w:multiLevelType w:val="hybridMultilevel"/>
    <w:tmpl w:val="C31C8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1F3C71"/>
    <w:multiLevelType w:val="hybridMultilevel"/>
    <w:tmpl w:val="E0AA9A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96084C"/>
    <w:multiLevelType w:val="hybridMultilevel"/>
    <w:tmpl w:val="4CC239EC"/>
    <w:lvl w:ilvl="0" w:tplc="8D78A7C2">
      <w:start w:val="1"/>
      <w:numFmt w:val="upperRoman"/>
      <w:pStyle w:val="Titre2"/>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FF5474"/>
    <w:multiLevelType w:val="hybridMultilevel"/>
    <w:tmpl w:val="009A810C"/>
    <w:lvl w:ilvl="0" w:tplc="E280C5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9718BC"/>
    <w:multiLevelType w:val="hybridMultilevel"/>
    <w:tmpl w:val="AC582720"/>
    <w:lvl w:ilvl="0" w:tplc="A9C8ED34">
      <w:start w:val="1"/>
      <w:numFmt w:val="decimal"/>
      <w:lvlText w:val="%1."/>
      <w:lvlJc w:val="left"/>
      <w:pPr>
        <w:ind w:left="284"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017E8F"/>
    <w:multiLevelType w:val="hybridMultilevel"/>
    <w:tmpl w:val="AA68EF1E"/>
    <w:lvl w:ilvl="0" w:tplc="DFB84B28">
      <w:start w:val="1"/>
      <w:numFmt w:val="bullet"/>
      <w:lvlText w:val="-"/>
      <w:lvlJc w:val="left"/>
      <w:pPr>
        <w:ind w:left="284" w:hanging="284"/>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7449A9"/>
    <w:multiLevelType w:val="hybridMultilevel"/>
    <w:tmpl w:val="0CD0F1D6"/>
    <w:lvl w:ilvl="0" w:tplc="3062A106">
      <w:start w:val="1"/>
      <w:numFmt w:val="decimal"/>
      <w:pStyle w:val="Titre3"/>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AB4FAD"/>
    <w:multiLevelType w:val="hybridMultilevel"/>
    <w:tmpl w:val="C0029A96"/>
    <w:lvl w:ilvl="0" w:tplc="6A2C935C">
      <w:start w:val="3"/>
      <w:numFmt w:val="bullet"/>
      <w:lvlText w:val=""/>
      <w:lvlJc w:val="left"/>
      <w:pPr>
        <w:ind w:left="284" w:hanging="284"/>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A4362C"/>
    <w:multiLevelType w:val="hybridMultilevel"/>
    <w:tmpl w:val="D2102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94F01A3"/>
    <w:multiLevelType w:val="hybridMultilevel"/>
    <w:tmpl w:val="EF8444E0"/>
    <w:lvl w:ilvl="0" w:tplc="F5AC51FC">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F54454"/>
    <w:multiLevelType w:val="hybridMultilevel"/>
    <w:tmpl w:val="587CF7CC"/>
    <w:lvl w:ilvl="0" w:tplc="74125D9A">
      <w:start w:val="2"/>
      <w:numFmt w:val="bullet"/>
      <w:lvlText w:val=""/>
      <w:lvlJc w:val="left"/>
      <w:pPr>
        <w:ind w:left="36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CB2941"/>
    <w:multiLevelType w:val="hybridMultilevel"/>
    <w:tmpl w:val="9FF871A4"/>
    <w:lvl w:ilvl="0" w:tplc="86C22DB0">
      <w:start w:val="1"/>
      <w:numFmt w:val="decimal"/>
      <w:lvlText w:val="%1."/>
      <w:lvlJc w:val="left"/>
      <w:pPr>
        <w:ind w:left="397" w:hanging="39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EA5C77"/>
    <w:multiLevelType w:val="hybridMultilevel"/>
    <w:tmpl w:val="64EAC5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DF46B5B"/>
    <w:multiLevelType w:val="hybridMultilevel"/>
    <w:tmpl w:val="EB20BF78"/>
    <w:lvl w:ilvl="0" w:tplc="7C44C6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9C698E"/>
    <w:multiLevelType w:val="hybridMultilevel"/>
    <w:tmpl w:val="D76255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3401DFA"/>
    <w:multiLevelType w:val="hybridMultilevel"/>
    <w:tmpl w:val="7890CFEA"/>
    <w:lvl w:ilvl="0" w:tplc="B4EC318E">
      <w:start w:val="6"/>
      <w:numFmt w:val="bullet"/>
      <w:lvlText w:val="-"/>
      <w:lvlJc w:val="left"/>
      <w:pPr>
        <w:ind w:left="397" w:hanging="397"/>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2E4C5C"/>
    <w:multiLevelType w:val="hybridMultilevel"/>
    <w:tmpl w:val="BD980086"/>
    <w:lvl w:ilvl="0" w:tplc="2556DB22">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B94C21"/>
    <w:multiLevelType w:val="hybridMultilevel"/>
    <w:tmpl w:val="8C38A0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8"/>
  </w:num>
  <w:num w:numId="3">
    <w:abstractNumId w:val="15"/>
  </w:num>
  <w:num w:numId="4">
    <w:abstractNumId w:val="21"/>
  </w:num>
  <w:num w:numId="5">
    <w:abstractNumId w:val="19"/>
  </w:num>
  <w:num w:numId="6">
    <w:abstractNumId w:val="9"/>
  </w:num>
  <w:num w:numId="7">
    <w:abstractNumId w:val="13"/>
  </w:num>
  <w:num w:numId="8">
    <w:abstractNumId w:val="12"/>
  </w:num>
  <w:num w:numId="9">
    <w:abstractNumId w:val="16"/>
  </w:num>
  <w:num w:numId="10">
    <w:abstractNumId w:val="23"/>
  </w:num>
  <w:num w:numId="11">
    <w:abstractNumId w:val="5"/>
  </w:num>
  <w:num w:numId="12">
    <w:abstractNumId w:val="0"/>
  </w:num>
  <w:num w:numId="13">
    <w:abstractNumId w:val="6"/>
  </w:num>
  <w:num w:numId="14">
    <w:abstractNumId w:val="4"/>
  </w:num>
  <w:num w:numId="15">
    <w:abstractNumId w:val="22"/>
  </w:num>
  <w:num w:numId="16">
    <w:abstractNumId w:val="18"/>
  </w:num>
  <w:num w:numId="17">
    <w:abstractNumId w:val="18"/>
    <w:lvlOverride w:ilvl="0">
      <w:startOverride w:val="1"/>
    </w:lvlOverride>
  </w:num>
  <w:num w:numId="18">
    <w:abstractNumId w:val="17"/>
  </w:num>
  <w:num w:numId="19">
    <w:abstractNumId w:val="18"/>
    <w:lvlOverride w:ilvl="0">
      <w:startOverride w:val="1"/>
    </w:lvlOverride>
  </w:num>
  <w:num w:numId="20">
    <w:abstractNumId w:val="11"/>
  </w:num>
  <w:num w:numId="21">
    <w:abstractNumId w:val="3"/>
  </w:num>
  <w:num w:numId="22">
    <w:abstractNumId w:val="14"/>
  </w:num>
  <w:num w:numId="23">
    <w:abstractNumId w:val="9"/>
    <w:lvlOverride w:ilvl="0">
      <w:startOverride w:val="1"/>
    </w:lvlOverride>
  </w:num>
  <w:num w:numId="24">
    <w:abstractNumId w:val="13"/>
    <w:lvlOverride w:ilvl="0">
      <w:startOverride w:val="1"/>
    </w:lvlOverride>
  </w:num>
  <w:num w:numId="25">
    <w:abstractNumId w:val="2"/>
  </w:num>
  <w:num w:numId="26">
    <w:abstractNumId w:val="7"/>
  </w:num>
  <w:num w:numId="27">
    <w:abstractNumId w:val="1"/>
  </w:num>
  <w:num w:numId="28">
    <w:abstractNumId w:val="24"/>
  </w:num>
  <w:num w:numId="29">
    <w:abstractNumId w:val="10"/>
  </w:num>
  <w:num w:numId="3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7F"/>
    <w:rsid w:val="000560F0"/>
    <w:rsid w:val="00060C1A"/>
    <w:rsid w:val="0008507E"/>
    <w:rsid w:val="000878AD"/>
    <w:rsid w:val="00093468"/>
    <w:rsid w:val="000A4DD5"/>
    <w:rsid w:val="000A5769"/>
    <w:rsid w:val="000E48A1"/>
    <w:rsid w:val="00113704"/>
    <w:rsid w:val="00147810"/>
    <w:rsid w:val="00151A44"/>
    <w:rsid w:val="002768D3"/>
    <w:rsid w:val="00292031"/>
    <w:rsid w:val="002A459A"/>
    <w:rsid w:val="002E27C4"/>
    <w:rsid w:val="002F672D"/>
    <w:rsid w:val="00314FD7"/>
    <w:rsid w:val="00317A4E"/>
    <w:rsid w:val="00332FA2"/>
    <w:rsid w:val="003354E8"/>
    <w:rsid w:val="0035225F"/>
    <w:rsid w:val="004008E8"/>
    <w:rsid w:val="0044603C"/>
    <w:rsid w:val="004472F4"/>
    <w:rsid w:val="00492C3A"/>
    <w:rsid w:val="004A390A"/>
    <w:rsid w:val="004C4FB1"/>
    <w:rsid w:val="004D69A7"/>
    <w:rsid w:val="004F05A9"/>
    <w:rsid w:val="00505745"/>
    <w:rsid w:val="00513FD7"/>
    <w:rsid w:val="00522312"/>
    <w:rsid w:val="005270E3"/>
    <w:rsid w:val="00566BDE"/>
    <w:rsid w:val="005C59B2"/>
    <w:rsid w:val="005C6F07"/>
    <w:rsid w:val="00603D46"/>
    <w:rsid w:val="00654244"/>
    <w:rsid w:val="00667A6F"/>
    <w:rsid w:val="00674028"/>
    <w:rsid w:val="00675FBB"/>
    <w:rsid w:val="00690BD1"/>
    <w:rsid w:val="006A2100"/>
    <w:rsid w:val="006D3D51"/>
    <w:rsid w:val="006D7122"/>
    <w:rsid w:val="007A7C2F"/>
    <w:rsid w:val="007F1D98"/>
    <w:rsid w:val="007F231F"/>
    <w:rsid w:val="00802A89"/>
    <w:rsid w:val="008B26B9"/>
    <w:rsid w:val="008E58F6"/>
    <w:rsid w:val="00925F35"/>
    <w:rsid w:val="009319C0"/>
    <w:rsid w:val="00935996"/>
    <w:rsid w:val="00972EC2"/>
    <w:rsid w:val="009A04D2"/>
    <w:rsid w:val="009A07C4"/>
    <w:rsid w:val="009B51DF"/>
    <w:rsid w:val="009C05B9"/>
    <w:rsid w:val="009D088B"/>
    <w:rsid w:val="009D2F01"/>
    <w:rsid w:val="009D53AD"/>
    <w:rsid w:val="00A14BA0"/>
    <w:rsid w:val="00A42643"/>
    <w:rsid w:val="00A9637F"/>
    <w:rsid w:val="00A97EB3"/>
    <w:rsid w:val="00AF4560"/>
    <w:rsid w:val="00B00148"/>
    <w:rsid w:val="00B013C5"/>
    <w:rsid w:val="00B10C5B"/>
    <w:rsid w:val="00B140E9"/>
    <w:rsid w:val="00B1504A"/>
    <w:rsid w:val="00B24020"/>
    <w:rsid w:val="00B31E70"/>
    <w:rsid w:val="00BA03CC"/>
    <w:rsid w:val="00BB1A5D"/>
    <w:rsid w:val="00BB42C3"/>
    <w:rsid w:val="00BE7543"/>
    <w:rsid w:val="00C3435D"/>
    <w:rsid w:val="00C51A2D"/>
    <w:rsid w:val="00C75690"/>
    <w:rsid w:val="00CB5B62"/>
    <w:rsid w:val="00CD4076"/>
    <w:rsid w:val="00CE022B"/>
    <w:rsid w:val="00D224D7"/>
    <w:rsid w:val="00D35852"/>
    <w:rsid w:val="00DB73AC"/>
    <w:rsid w:val="00DC5CE2"/>
    <w:rsid w:val="00DD3FE6"/>
    <w:rsid w:val="00DE3796"/>
    <w:rsid w:val="00E20597"/>
    <w:rsid w:val="00E326FD"/>
    <w:rsid w:val="00E36EA3"/>
    <w:rsid w:val="00E423B7"/>
    <w:rsid w:val="00E65312"/>
    <w:rsid w:val="00E874B2"/>
    <w:rsid w:val="00E92DC5"/>
    <w:rsid w:val="00EB599D"/>
    <w:rsid w:val="00ED1AA4"/>
    <w:rsid w:val="00EF2D16"/>
    <w:rsid w:val="00F16E0F"/>
    <w:rsid w:val="00F676C0"/>
    <w:rsid w:val="00F95726"/>
    <w:rsid w:val="00F960CF"/>
    <w:rsid w:val="00FA2EBA"/>
    <w:rsid w:val="00FA54C8"/>
    <w:rsid w:val="00FF2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9B4F"/>
  <w15:chartTrackingRefBased/>
  <w15:docId w15:val="{001F0A31-2EF7-4447-88E0-2C68844E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0" w:after="120"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7E"/>
  </w:style>
  <w:style w:type="paragraph" w:styleId="Titre1">
    <w:name w:val="heading 1"/>
    <w:basedOn w:val="Normal"/>
    <w:next w:val="Normal"/>
    <w:link w:val="Titre1Car"/>
    <w:uiPriority w:val="9"/>
    <w:qFormat/>
    <w:rsid w:val="00B00148"/>
    <w:pPr>
      <w:keepNext/>
      <w:keepLines/>
      <w:spacing w:after="0"/>
      <w:jc w:val="center"/>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92C3A"/>
    <w:pPr>
      <w:keepNext/>
      <w:keepLines/>
      <w:numPr>
        <w:numId w:val="6"/>
      </w:numPr>
      <w:spacing w:before="2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00148"/>
    <w:pPr>
      <w:keepNext/>
      <w:keepLines/>
      <w:numPr>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6D7122"/>
    <w:pPr>
      <w:keepNext/>
      <w:keepLines/>
      <w:numPr>
        <w:numId w:val="25"/>
      </w:numPr>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7A6F"/>
    <w:pPr>
      <w:ind w:left="720"/>
      <w:contextualSpacing/>
    </w:pPr>
  </w:style>
  <w:style w:type="character" w:customStyle="1" w:styleId="Titre1Car">
    <w:name w:val="Titre 1 Car"/>
    <w:basedOn w:val="Policepardfaut"/>
    <w:link w:val="Titre1"/>
    <w:uiPriority w:val="9"/>
    <w:rsid w:val="00B0014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92C3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0014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6D7122"/>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unhideWhenUsed/>
    <w:rsid w:val="000560F0"/>
    <w:pPr>
      <w:tabs>
        <w:tab w:val="center" w:pos="4536"/>
        <w:tab w:val="right" w:pos="9072"/>
      </w:tabs>
      <w:spacing w:before="0" w:after="0" w:line="240" w:lineRule="auto"/>
    </w:pPr>
  </w:style>
  <w:style w:type="character" w:customStyle="1" w:styleId="En-tteCar">
    <w:name w:val="En-tête Car"/>
    <w:basedOn w:val="Policepardfaut"/>
    <w:link w:val="En-tte"/>
    <w:uiPriority w:val="99"/>
    <w:rsid w:val="000560F0"/>
  </w:style>
  <w:style w:type="paragraph" w:styleId="Pieddepage">
    <w:name w:val="footer"/>
    <w:basedOn w:val="Normal"/>
    <w:link w:val="PieddepageCar"/>
    <w:uiPriority w:val="99"/>
    <w:unhideWhenUsed/>
    <w:rsid w:val="000560F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05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1763</Words>
  <Characters>9702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Pignol</dc:creator>
  <cp:keywords/>
  <dc:description/>
  <cp:lastModifiedBy>Claire Pignol</cp:lastModifiedBy>
  <cp:revision>3</cp:revision>
  <dcterms:created xsi:type="dcterms:W3CDTF">2023-07-18T10:06:00Z</dcterms:created>
  <dcterms:modified xsi:type="dcterms:W3CDTF">2023-07-18T10:07:00Z</dcterms:modified>
</cp:coreProperties>
</file>