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E0B1" w14:textId="77777777" w:rsidR="008B5A18" w:rsidRPr="00240315" w:rsidRDefault="005C56CD" w:rsidP="00C52668">
      <w:pPr>
        <w:shd w:val="clear" w:color="auto" w:fill="E7E6E6" w:themeFill="background2"/>
        <w:contextualSpacing/>
        <w:jc w:val="center"/>
        <w:rPr>
          <w:rFonts w:ascii="Garamond" w:hAnsi="Garamond" w:cs="Arial"/>
          <w:sz w:val="44"/>
          <w:szCs w:val="44"/>
        </w:rPr>
      </w:pPr>
      <w:r>
        <w:rPr>
          <w:rFonts w:ascii="Garamond" w:hAnsi="Garamond" w:cs="Arial"/>
          <w:sz w:val="44"/>
          <w:szCs w:val="44"/>
        </w:rPr>
        <w:t>Éthique</w:t>
      </w:r>
      <w:r w:rsidR="00AA1CB9" w:rsidRPr="00240315">
        <w:rPr>
          <w:rFonts w:ascii="Garamond" w:hAnsi="Garamond" w:cs="Arial"/>
          <w:sz w:val="44"/>
          <w:szCs w:val="44"/>
        </w:rPr>
        <w:t xml:space="preserve"> de l’environnement</w:t>
      </w:r>
    </w:p>
    <w:p w14:paraId="6732EFB8" w14:textId="77777777" w:rsidR="00827C4D" w:rsidRPr="00240315" w:rsidRDefault="00666FA5" w:rsidP="00C52668">
      <w:pPr>
        <w:shd w:val="clear" w:color="auto" w:fill="E7E6E6" w:themeFill="background2"/>
        <w:contextualSpacing/>
        <w:jc w:val="center"/>
        <w:rPr>
          <w:rFonts w:ascii="Garamond" w:hAnsi="Garamond" w:cs="Arial"/>
          <w:sz w:val="44"/>
          <w:szCs w:val="44"/>
        </w:rPr>
      </w:pPr>
      <w:r w:rsidRPr="00240315">
        <w:rPr>
          <w:rFonts w:ascii="Garamond" w:hAnsi="Garamond" w:cs="Arial"/>
          <w:sz w:val="44"/>
          <w:szCs w:val="44"/>
        </w:rPr>
        <w:t>Calendrier</w:t>
      </w:r>
      <w:r w:rsidR="003664BE" w:rsidRPr="00240315">
        <w:rPr>
          <w:rFonts w:ascii="Garamond" w:hAnsi="Garamond" w:cs="Arial"/>
          <w:sz w:val="44"/>
          <w:szCs w:val="44"/>
        </w:rPr>
        <w:t xml:space="preserve"> des séances</w:t>
      </w:r>
    </w:p>
    <w:p w14:paraId="282344C8" w14:textId="77777777" w:rsidR="00666FA5" w:rsidRPr="00240315" w:rsidRDefault="00666FA5" w:rsidP="00C52668">
      <w:pPr>
        <w:spacing w:before="100" w:beforeAutospacing="1"/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Séance 1</w:t>
      </w:r>
      <w:r w:rsidR="003664BE" w:rsidRPr="00240315">
        <w:rPr>
          <w:rFonts w:ascii="Garamond" w:hAnsi="Garamond" w:cs="Arial"/>
          <w:sz w:val="28"/>
          <w:szCs w:val="28"/>
        </w:rPr>
        <w:t xml:space="preserve"> – </w:t>
      </w:r>
      <w:r w:rsidR="005C56CD">
        <w:rPr>
          <w:rFonts w:ascii="Garamond" w:hAnsi="Garamond" w:cs="Arial"/>
          <w:sz w:val="28"/>
          <w:szCs w:val="28"/>
        </w:rPr>
        <w:t>Introduction. Pourquoi une éthique de l’environnement ?</w:t>
      </w:r>
    </w:p>
    <w:p w14:paraId="18CAE0D8" w14:textId="77777777" w:rsidR="00827C4D" w:rsidRPr="00240315" w:rsidRDefault="003664BE" w:rsidP="003664BE">
      <w:pPr>
        <w:rPr>
          <w:rFonts w:ascii="Garamond" w:hAnsi="Garamond" w:cs="Arial"/>
          <w:b/>
        </w:rPr>
      </w:pPr>
      <w:r w:rsidRPr="00240315">
        <w:rPr>
          <w:rFonts w:ascii="Garamond" w:hAnsi="Garamond" w:cs="Arial"/>
          <w:b/>
        </w:rPr>
        <w:tab/>
      </w:r>
    </w:p>
    <w:p w14:paraId="3A207FE2" w14:textId="77777777" w:rsidR="00666FA5" w:rsidRPr="00240315" w:rsidRDefault="00666FA5" w:rsidP="003664BE">
      <w:pPr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</w:t>
      </w:r>
      <w:r w:rsidR="003664BE" w:rsidRPr="00240315">
        <w:rPr>
          <w:rFonts w:ascii="Garamond" w:hAnsi="Garamond" w:cs="Arial"/>
          <w:sz w:val="28"/>
          <w:szCs w:val="28"/>
        </w:rPr>
        <w:t>éance</w:t>
      </w:r>
      <w:r w:rsidRPr="00240315">
        <w:rPr>
          <w:rFonts w:ascii="Garamond" w:hAnsi="Garamond" w:cs="Arial"/>
          <w:sz w:val="28"/>
          <w:szCs w:val="28"/>
        </w:rPr>
        <w:t xml:space="preserve"> 2</w:t>
      </w:r>
      <w:r w:rsidR="003664BE" w:rsidRPr="00240315">
        <w:rPr>
          <w:rFonts w:ascii="Garamond" w:hAnsi="Garamond" w:cs="Arial"/>
          <w:sz w:val="28"/>
          <w:szCs w:val="28"/>
        </w:rPr>
        <w:t xml:space="preserve"> – </w:t>
      </w:r>
      <w:r w:rsidR="005C56CD">
        <w:rPr>
          <w:rFonts w:ascii="Garamond" w:hAnsi="Garamond" w:cs="Arial"/>
          <w:sz w:val="28"/>
          <w:szCs w:val="28"/>
        </w:rPr>
        <w:t>Les sources de l’éthique environnementale. L’éthique de la terre d’Aldo Leopold</w:t>
      </w:r>
    </w:p>
    <w:p w14:paraId="4A249D8B" w14:textId="77777777" w:rsidR="003664BE" w:rsidRPr="00240315" w:rsidRDefault="003664BE" w:rsidP="003664BE">
      <w:pPr>
        <w:rPr>
          <w:rFonts w:ascii="Garamond" w:hAnsi="Garamond" w:cs="Arial"/>
          <w:b/>
        </w:rPr>
      </w:pPr>
    </w:p>
    <w:p w14:paraId="79BCCB0A" w14:textId="77777777" w:rsidR="00666FA5" w:rsidRPr="00240315" w:rsidRDefault="00666FA5" w:rsidP="003664BE">
      <w:pPr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</w:t>
      </w:r>
      <w:r w:rsidR="003664BE" w:rsidRPr="00240315">
        <w:rPr>
          <w:rFonts w:ascii="Garamond" w:hAnsi="Garamond" w:cs="Arial"/>
          <w:sz w:val="28"/>
          <w:szCs w:val="28"/>
        </w:rPr>
        <w:t>éance</w:t>
      </w:r>
      <w:r w:rsidRPr="00240315">
        <w:rPr>
          <w:rFonts w:ascii="Garamond" w:hAnsi="Garamond" w:cs="Arial"/>
          <w:sz w:val="28"/>
          <w:szCs w:val="28"/>
        </w:rPr>
        <w:t xml:space="preserve"> 3</w:t>
      </w:r>
      <w:r w:rsidR="003664BE" w:rsidRPr="00240315">
        <w:rPr>
          <w:rFonts w:ascii="Garamond" w:hAnsi="Garamond" w:cs="Arial"/>
          <w:sz w:val="28"/>
          <w:szCs w:val="28"/>
        </w:rPr>
        <w:t xml:space="preserve"> – </w:t>
      </w:r>
      <w:r w:rsidR="005C56CD">
        <w:rPr>
          <w:rFonts w:ascii="Garamond" w:hAnsi="Garamond" w:cs="Arial"/>
          <w:sz w:val="28"/>
          <w:szCs w:val="28"/>
        </w:rPr>
        <w:t>La valeur intrinsèque de la nature</w:t>
      </w:r>
    </w:p>
    <w:p w14:paraId="7FDBC6B7" w14:textId="77777777" w:rsidR="003664BE" w:rsidRPr="00240315" w:rsidRDefault="003664BE" w:rsidP="003664BE">
      <w:pPr>
        <w:rPr>
          <w:rFonts w:ascii="Garamond" w:hAnsi="Garamond" w:cs="Arial"/>
          <w:b/>
        </w:rPr>
      </w:pPr>
      <w:r w:rsidRPr="00240315">
        <w:rPr>
          <w:rFonts w:ascii="Garamond" w:hAnsi="Garamond" w:cs="Arial"/>
        </w:rPr>
        <w:tab/>
      </w:r>
    </w:p>
    <w:p w14:paraId="2D63457B" w14:textId="14406A49" w:rsidR="00981A40" w:rsidRPr="00240315" w:rsidRDefault="00666FA5" w:rsidP="002C3041">
      <w:pPr>
        <w:ind w:left="426" w:hanging="426"/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</w:t>
      </w:r>
      <w:r w:rsidR="003664BE" w:rsidRPr="00240315">
        <w:rPr>
          <w:rFonts w:ascii="Garamond" w:hAnsi="Garamond" w:cs="Arial"/>
          <w:sz w:val="28"/>
          <w:szCs w:val="28"/>
        </w:rPr>
        <w:t>éance</w:t>
      </w:r>
      <w:r w:rsidRPr="00240315">
        <w:rPr>
          <w:rFonts w:ascii="Garamond" w:hAnsi="Garamond" w:cs="Arial"/>
          <w:sz w:val="28"/>
          <w:szCs w:val="28"/>
        </w:rPr>
        <w:t xml:space="preserve"> 4</w:t>
      </w:r>
      <w:r w:rsidR="003664BE" w:rsidRPr="00240315">
        <w:rPr>
          <w:rFonts w:ascii="Garamond" w:hAnsi="Garamond" w:cs="Arial"/>
          <w:sz w:val="28"/>
          <w:szCs w:val="28"/>
        </w:rPr>
        <w:t xml:space="preserve"> – </w:t>
      </w:r>
      <w:r w:rsidR="002C3041" w:rsidRPr="00240315">
        <w:rPr>
          <w:rFonts w:ascii="Garamond" w:hAnsi="Garamond" w:cs="Arial"/>
          <w:sz w:val="28"/>
          <w:szCs w:val="28"/>
        </w:rPr>
        <w:t xml:space="preserve">Anthropocentrisme, biocentrisme, </w:t>
      </w:r>
      <w:proofErr w:type="spellStart"/>
      <w:r w:rsidR="002C3041" w:rsidRPr="00240315">
        <w:rPr>
          <w:rFonts w:ascii="Garamond" w:hAnsi="Garamond" w:cs="Arial"/>
          <w:sz w:val="28"/>
          <w:szCs w:val="28"/>
        </w:rPr>
        <w:t>écocentrisme</w:t>
      </w:r>
      <w:proofErr w:type="spellEnd"/>
      <w:r w:rsidR="002C3041" w:rsidRPr="00240315">
        <w:rPr>
          <w:rFonts w:ascii="Garamond" w:hAnsi="Garamond" w:cs="Arial"/>
          <w:sz w:val="28"/>
          <w:szCs w:val="28"/>
        </w:rPr>
        <w:t> ?</w:t>
      </w:r>
    </w:p>
    <w:p w14:paraId="7E83E437" w14:textId="77777777" w:rsidR="003664BE" w:rsidRPr="00240315" w:rsidRDefault="00584748" w:rsidP="003664BE">
      <w:pPr>
        <w:rPr>
          <w:rFonts w:ascii="Garamond" w:hAnsi="Garamond" w:cs="Arial"/>
        </w:rPr>
      </w:pPr>
      <w:r w:rsidRPr="00240315">
        <w:rPr>
          <w:rFonts w:ascii="Garamond" w:hAnsi="Garamond" w:cs="Arial"/>
          <w:b/>
        </w:rPr>
        <w:tab/>
      </w:r>
    </w:p>
    <w:p w14:paraId="24D70FA3" w14:textId="1D2EBC27" w:rsidR="00981A40" w:rsidRPr="00240315" w:rsidRDefault="00666FA5" w:rsidP="00981A40">
      <w:pPr>
        <w:ind w:left="426" w:hanging="426"/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Séance 5</w:t>
      </w:r>
      <w:r w:rsidR="003664BE" w:rsidRPr="00240315">
        <w:rPr>
          <w:rFonts w:ascii="Garamond" w:hAnsi="Garamond" w:cs="Arial"/>
          <w:sz w:val="28"/>
          <w:szCs w:val="28"/>
        </w:rPr>
        <w:t xml:space="preserve"> –</w:t>
      </w:r>
      <w:r w:rsidR="00981A40" w:rsidRPr="00240315">
        <w:rPr>
          <w:rFonts w:ascii="Garamond" w:hAnsi="Garamond" w:cs="Arial"/>
          <w:sz w:val="28"/>
          <w:szCs w:val="28"/>
        </w:rPr>
        <w:t xml:space="preserve"> </w:t>
      </w:r>
      <w:r w:rsidR="002C3041">
        <w:rPr>
          <w:rFonts w:ascii="Garamond" w:hAnsi="Garamond" w:cs="Arial"/>
          <w:sz w:val="28"/>
          <w:szCs w:val="28"/>
        </w:rPr>
        <w:t>Le débat sur la « nature sauvage »</w:t>
      </w:r>
      <w:r w:rsidR="002C3041" w:rsidRPr="00240315">
        <w:rPr>
          <w:rFonts w:ascii="Garamond" w:hAnsi="Garamond" w:cs="Arial"/>
          <w:sz w:val="28"/>
          <w:szCs w:val="28"/>
        </w:rPr>
        <w:t> </w:t>
      </w:r>
    </w:p>
    <w:p w14:paraId="61D8565D" w14:textId="77777777" w:rsidR="00DF05E0" w:rsidRPr="00240315" w:rsidRDefault="00584748" w:rsidP="003664BE">
      <w:pPr>
        <w:rPr>
          <w:rFonts w:ascii="Garamond" w:hAnsi="Garamond" w:cs="Arial"/>
          <w:b/>
        </w:rPr>
      </w:pPr>
      <w:r w:rsidRPr="00240315">
        <w:rPr>
          <w:rFonts w:ascii="Garamond" w:hAnsi="Garamond" w:cs="Arial"/>
        </w:rPr>
        <w:tab/>
      </w:r>
    </w:p>
    <w:p w14:paraId="43761184" w14:textId="14F39C3A" w:rsidR="00981A40" w:rsidRPr="006668ED" w:rsidRDefault="00DF05E0" w:rsidP="003664BE">
      <w:pPr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Séance</w:t>
      </w:r>
      <w:r w:rsidR="00666FA5" w:rsidRPr="00240315">
        <w:rPr>
          <w:rFonts w:ascii="Garamond" w:hAnsi="Garamond" w:cs="Arial"/>
          <w:sz w:val="28"/>
          <w:szCs w:val="28"/>
        </w:rPr>
        <w:t xml:space="preserve"> 6</w:t>
      </w:r>
      <w:r w:rsidRPr="00240315">
        <w:rPr>
          <w:rFonts w:ascii="Garamond" w:hAnsi="Garamond" w:cs="Arial"/>
          <w:sz w:val="28"/>
          <w:szCs w:val="28"/>
        </w:rPr>
        <w:t xml:space="preserve"> – </w:t>
      </w:r>
      <w:r w:rsidR="00EF4F89">
        <w:rPr>
          <w:rFonts w:ascii="Garamond" w:hAnsi="Garamond" w:cs="Arial"/>
          <w:sz w:val="28"/>
          <w:szCs w:val="28"/>
        </w:rPr>
        <w:t xml:space="preserve">La </w:t>
      </w:r>
      <w:proofErr w:type="spellStart"/>
      <w:r w:rsidR="006668ED">
        <w:rPr>
          <w:rFonts w:ascii="Garamond" w:hAnsi="Garamond" w:cs="Arial"/>
          <w:i/>
          <w:iCs/>
          <w:sz w:val="28"/>
          <w:szCs w:val="28"/>
        </w:rPr>
        <w:t>d</w:t>
      </w:r>
      <w:r w:rsidR="00EF4F89">
        <w:rPr>
          <w:rFonts w:ascii="Garamond" w:hAnsi="Garamond" w:cs="Arial"/>
          <w:i/>
          <w:iCs/>
          <w:sz w:val="28"/>
          <w:szCs w:val="28"/>
        </w:rPr>
        <w:t>eep</w:t>
      </w:r>
      <w:proofErr w:type="spellEnd"/>
      <w:r w:rsidR="00EF4F89">
        <w:rPr>
          <w:rFonts w:ascii="Garamond" w:hAnsi="Garamond" w:cs="Arial"/>
          <w:i/>
          <w:iCs/>
          <w:sz w:val="28"/>
          <w:szCs w:val="28"/>
        </w:rPr>
        <w:t xml:space="preserve"> </w:t>
      </w:r>
      <w:proofErr w:type="spellStart"/>
      <w:r w:rsidR="00EF4F89">
        <w:rPr>
          <w:rFonts w:ascii="Garamond" w:hAnsi="Garamond" w:cs="Arial"/>
          <w:i/>
          <w:iCs/>
          <w:sz w:val="28"/>
          <w:szCs w:val="28"/>
        </w:rPr>
        <w:t>ecology</w:t>
      </w:r>
      <w:proofErr w:type="spellEnd"/>
      <w:r w:rsidR="006668ED">
        <w:rPr>
          <w:rFonts w:ascii="Garamond" w:hAnsi="Garamond" w:cs="Arial"/>
          <w:i/>
          <w:iCs/>
          <w:sz w:val="28"/>
          <w:szCs w:val="28"/>
        </w:rPr>
        <w:t xml:space="preserve"> </w:t>
      </w:r>
      <w:r w:rsidR="006668ED">
        <w:rPr>
          <w:rFonts w:ascii="Garamond" w:hAnsi="Garamond" w:cs="Arial"/>
          <w:sz w:val="28"/>
          <w:szCs w:val="28"/>
        </w:rPr>
        <w:t>et la réalisation du Soi écologique</w:t>
      </w:r>
    </w:p>
    <w:p w14:paraId="1DD04312" w14:textId="77777777" w:rsidR="00DF05E0" w:rsidRPr="00240315" w:rsidRDefault="00DF05E0" w:rsidP="003664BE">
      <w:pPr>
        <w:rPr>
          <w:rFonts w:ascii="Garamond" w:hAnsi="Garamond" w:cs="Arial"/>
          <w:b/>
        </w:rPr>
      </w:pPr>
    </w:p>
    <w:p w14:paraId="59A9BC7D" w14:textId="27DCA73A" w:rsidR="00054642" w:rsidRPr="00240315" w:rsidRDefault="00666FA5" w:rsidP="003664BE">
      <w:pPr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Séance 7</w:t>
      </w:r>
      <w:r w:rsidR="00DF05E0" w:rsidRPr="00240315">
        <w:rPr>
          <w:rFonts w:ascii="Garamond" w:hAnsi="Garamond" w:cs="Arial"/>
          <w:sz w:val="28"/>
          <w:szCs w:val="28"/>
        </w:rPr>
        <w:t xml:space="preserve"> – </w:t>
      </w:r>
      <w:r w:rsidR="00F97D92">
        <w:rPr>
          <w:rFonts w:ascii="Garamond" w:hAnsi="Garamond" w:cs="Arial"/>
          <w:sz w:val="28"/>
          <w:szCs w:val="28"/>
        </w:rPr>
        <w:t>L</w:t>
      </w:r>
      <w:r w:rsidR="00197C0F">
        <w:rPr>
          <w:rFonts w:ascii="Garamond" w:hAnsi="Garamond" w:cs="Arial"/>
          <w:sz w:val="28"/>
          <w:szCs w:val="28"/>
        </w:rPr>
        <w:t xml:space="preserve">es </w:t>
      </w:r>
      <w:r w:rsidR="00F97D92">
        <w:rPr>
          <w:rFonts w:ascii="Garamond" w:hAnsi="Garamond" w:cs="Arial"/>
          <w:sz w:val="28"/>
          <w:szCs w:val="28"/>
        </w:rPr>
        <w:t>éthique</w:t>
      </w:r>
      <w:r w:rsidR="00197C0F">
        <w:rPr>
          <w:rFonts w:ascii="Garamond" w:hAnsi="Garamond" w:cs="Arial"/>
          <w:sz w:val="28"/>
          <w:szCs w:val="28"/>
        </w:rPr>
        <w:t>s</w:t>
      </w:r>
      <w:r w:rsidR="00F97D92">
        <w:rPr>
          <w:rFonts w:ascii="Garamond" w:hAnsi="Garamond" w:cs="Arial"/>
          <w:sz w:val="28"/>
          <w:szCs w:val="28"/>
        </w:rPr>
        <w:t xml:space="preserve"> animale</w:t>
      </w:r>
      <w:r w:rsidR="00197C0F">
        <w:rPr>
          <w:rFonts w:ascii="Garamond" w:hAnsi="Garamond" w:cs="Arial"/>
          <w:sz w:val="28"/>
          <w:szCs w:val="28"/>
        </w:rPr>
        <w:t>s</w:t>
      </w:r>
    </w:p>
    <w:p w14:paraId="22B503C8" w14:textId="77777777" w:rsidR="00DF05E0" w:rsidRPr="00240315" w:rsidRDefault="00DF05E0" w:rsidP="003664BE">
      <w:pPr>
        <w:rPr>
          <w:rFonts w:ascii="Garamond" w:hAnsi="Garamond" w:cs="Arial"/>
          <w:b/>
        </w:rPr>
      </w:pPr>
      <w:r w:rsidRPr="00240315">
        <w:rPr>
          <w:rFonts w:ascii="Garamond" w:hAnsi="Garamond" w:cs="Arial"/>
        </w:rPr>
        <w:tab/>
      </w:r>
      <w:r w:rsidR="00584748" w:rsidRPr="00240315">
        <w:rPr>
          <w:rFonts w:ascii="Garamond" w:hAnsi="Garamond" w:cs="Arial"/>
          <w:b/>
        </w:rPr>
        <w:t xml:space="preserve"> </w:t>
      </w:r>
    </w:p>
    <w:p w14:paraId="155EDB43" w14:textId="77777777" w:rsidR="00C52668" w:rsidRPr="00240315" w:rsidRDefault="00666FA5" w:rsidP="003664BE">
      <w:pPr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Séance 8</w:t>
      </w:r>
      <w:r w:rsidR="00DF05E0" w:rsidRPr="00240315">
        <w:rPr>
          <w:rFonts w:ascii="Garamond" w:hAnsi="Garamond" w:cs="Arial"/>
          <w:sz w:val="28"/>
          <w:szCs w:val="28"/>
        </w:rPr>
        <w:t xml:space="preserve"> – </w:t>
      </w:r>
      <w:r w:rsidR="005C56CD">
        <w:rPr>
          <w:rFonts w:ascii="Garamond" w:hAnsi="Garamond" w:cs="Arial"/>
          <w:sz w:val="28"/>
          <w:szCs w:val="28"/>
        </w:rPr>
        <w:t>La critique écoféministe de l’éthique environnementale</w:t>
      </w:r>
    </w:p>
    <w:p w14:paraId="083B0D5E" w14:textId="77777777" w:rsidR="00DF05E0" w:rsidRPr="00240315" w:rsidRDefault="00DF05E0" w:rsidP="003664BE">
      <w:pPr>
        <w:rPr>
          <w:rFonts w:ascii="Garamond" w:hAnsi="Garamond" w:cs="Arial"/>
          <w:b/>
        </w:rPr>
      </w:pPr>
    </w:p>
    <w:p w14:paraId="5C7C7CA1" w14:textId="77777777" w:rsidR="00C52668" w:rsidRPr="00240315" w:rsidRDefault="00666FA5" w:rsidP="003664BE">
      <w:pPr>
        <w:rPr>
          <w:rFonts w:ascii="Garamond" w:hAnsi="Garamond" w:cs="Arial"/>
          <w:sz w:val="28"/>
          <w:szCs w:val="28"/>
        </w:rPr>
      </w:pPr>
      <w:r w:rsidRPr="00240315">
        <w:rPr>
          <w:rFonts w:ascii="Garamond" w:hAnsi="Garamond" w:cs="Arial"/>
          <w:sz w:val="28"/>
          <w:szCs w:val="28"/>
        </w:rPr>
        <w:t>Séance 9</w:t>
      </w:r>
      <w:r w:rsidR="00DF05E0" w:rsidRPr="00240315">
        <w:rPr>
          <w:rFonts w:ascii="Garamond" w:hAnsi="Garamond" w:cs="Arial"/>
          <w:sz w:val="28"/>
          <w:szCs w:val="28"/>
        </w:rPr>
        <w:t xml:space="preserve"> –</w:t>
      </w:r>
      <w:r w:rsidR="00EA00A1">
        <w:rPr>
          <w:rFonts w:ascii="Garamond" w:hAnsi="Garamond" w:cs="Arial"/>
          <w:sz w:val="28"/>
          <w:szCs w:val="28"/>
        </w:rPr>
        <w:t xml:space="preserve"> L’éthique face à la justice environnementale</w:t>
      </w:r>
    </w:p>
    <w:p w14:paraId="61042B18" w14:textId="26D1F56D" w:rsidR="003906B0" w:rsidRPr="00E82438" w:rsidRDefault="00DF05E0" w:rsidP="00E82438">
      <w:pPr>
        <w:rPr>
          <w:rFonts w:ascii="Garamond" w:hAnsi="Garamond" w:cs="Arial"/>
          <w:b/>
        </w:rPr>
      </w:pPr>
      <w:r w:rsidRPr="00240315">
        <w:rPr>
          <w:rFonts w:ascii="Garamond" w:hAnsi="Garamond" w:cs="Arial"/>
        </w:rPr>
        <w:tab/>
      </w:r>
    </w:p>
    <w:p w14:paraId="77F6160D" w14:textId="28E6EA7F" w:rsidR="003906B0" w:rsidRPr="003906B0" w:rsidRDefault="003906B0" w:rsidP="003906B0">
      <w:pPr>
        <w:rPr>
          <w:rFonts w:ascii="Garamond" w:hAnsi="Garamond" w:cs="Arial"/>
          <w:sz w:val="28"/>
          <w:szCs w:val="28"/>
        </w:rPr>
      </w:pPr>
      <w:r w:rsidRPr="003906B0">
        <w:rPr>
          <w:rFonts w:ascii="Garamond" w:hAnsi="Garamond" w:cs="Arial"/>
          <w:sz w:val="28"/>
          <w:szCs w:val="28"/>
        </w:rPr>
        <w:t>Séance 1</w:t>
      </w:r>
      <w:r w:rsidR="002A6ADB">
        <w:rPr>
          <w:rFonts w:ascii="Garamond" w:hAnsi="Garamond" w:cs="Arial"/>
          <w:sz w:val="28"/>
          <w:szCs w:val="28"/>
        </w:rPr>
        <w:t>0</w:t>
      </w:r>
      <w:r w:rsidRPr="003906B0">
        <w:rPr>
          <w:rFonts w:ascii="Garamond" w:hAnsi="Garamond" w:cs="Arial"/>
          <w:sz w:val="28"/>
          <w:szCs w:val="28"/>
        </w:rPr>
        <w:t xml:space="preserve"> – Conclusion</w:t>
      </w:r>
      <w:r w:rsidR="007A6B86">
        <w:rPr>
          <w:rFonts w:ascii="Garamond" w:hAnsi="Garamond" w:cs="Arial"/>
          <w:sz w:val="28"/>
          <w:szCs w:val="28"/>
        </w:rPr>
        <w:t>. L’écologie et le monde de la vie éthique</w:t>
      </w:r>
    </w:p>
    <w:p w14:paraId="6E30BABD" w14:textId="77777777" w:rsidR="004454EC" w:rsidRPr="00240315" w:rsidRDefault="004454EC" w:rsidP="00C52668">
      <w:pPr>
        <w:ind w:firstLine="426"/>
        <w:rPr>
          <w:rFonts w:ascii="Garamond" w:hAnsi="Garamond" w:cs="Arial"/>
        </w:rPr>
      </w:pPr>
    </w:p>
    <w:p w14:paraId="5E78D74D" w14:textId="77777777" w:rsidR="004454EC" w:rsidRPr="00240315" w:rsidRDefault="004454EC" w:rsidP="00FC3CA0">
      <w:pPr>
        <w:rPr>
          <w:rFonts w:ascii="Garamond" w:hAnsi="Garamond" w:cs="Arial"/>
        </w:rPr>
      </w:pPr>
    </w:p>
    <w:p w14:paraId="5CE87B83" w14:textId="77777777" w:rsidR="004454EC" w:rsidRPr="00240315" w:rsidRDefault="004454EC" w:rsidP="00C52668">
      <w:pPr>
        <w:ind w:firstLine="426"/>
        <w:rPr>
          <w:rFonts w:ascii="Garamond" w:hAnsi="Garamond" w:cs="Arial"/>
        </w:rPr>
      </w:pPr>
    </w:p>
    <w:p w14:paraId="5DD748EC" w14:textId="77777777" w:rsidR="00340911" w:rsidRPr="00E50068" w:rsidRDefault="00340911" w:rsidP="00E50068">
      <w:pPr>
        <w:shd w:val="clear" w:color="auto" w:fill="E7E6E6" w:themeFill="background2"/>
        <w:jc w:val="center"/>
        <w:rPr>
          <w:rFonts w:ascii="Garamond" w:hAnsi="Garamond" w:cs="Arial"/>
          <w:sz w:val="32"/>
          <w:szCs w:val="32"/>
        </w:rPr>
      </w:pPr>
      <w:r w:rsidRPr="00240315">
        <w:rPr>
          <w:rFonts w:ascii="Garamond" w:hAnsi="Garamond" w:cs="Arial"/>
          <w:sz w:val="32"/>
          <w:szCs w:val="32"/>
        </w:rPr>
        <w:t>Bibliographie</w:t>
      </w:r>
    </w:p>
    <w:p w14:paraId="27157B00" w14:textId="3EBBCA24" w:rsidR="00E50068" w:rsidRDefault="00E50068" w:rsidP="00E50068">
      <w:pPr>
        <w:autoSpaceDE w:val="0"/>
        <w:autoSpaceDN w:val="0"/>
        <w:adjustRightInd w:val="0"/>
        <w:spacing w:before="240" w:after="24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E50068">
        <w:rPr>
          <w:rFonts w:ascii="Garamond" w:hAnsi="Garamond" w:cs="Arial"/>
          <w:color w:val="000000"/>
          <w:sz w:val="22"/>
          <w:szCs w:val="22"/>
        </w:rPr>
        <w:t>Cette bibliographie contient deux types de références :</w:t>
      </w:r>
      <w:r>
        <w:rPr>
          <w:rFonts w:ascii="Garamond" w:hAnsi="Garamond" w:cs="Arial"/>
          <w:b/>
          <w:color w:val="000000"/>
          <w:sz w:val="22"/>
          <w:szCs w:val="22"/>
        </w:rPr>
        <w:t xml:space="preserve"> en gras, les ouvrages que nous allons étudier pendant le cours ou qui relèvent de l’objet du cours</w:t>
      </w:r>
      <w:r w:rsidR="002A6ADB">
        <w:rPr>
          <w:rFonts w:ascii="Garamond" w:hAnsi="Garamond" w:cs="Arial"/>
          <w:b/>
          <w:color w:val="000000"/>
          <w:sz w:val="22"/>
          <w:szCs w:val="22"/>
        </w:rPr>
        <w:t xml:space="preserve">. </w:t>
      </w:r>
      <w:r w:rsidRPr="00E50068">
        <w:rPr>
          <w:rFonts w:ascii="Garamond" w:hAnsi="Garamond" w:cs="Arial"/>
          <w:color w:val="000000"/>
          <w:sz w:val="22"/>
          <w:szCs w:val="22"/>
        </w:rPr>
        <w:t xml:space="preserve">En </w:t>
      </w:r>
      <w:r w:rsidR="00D76ED7">
        <w:rPr>
          <w:rFonts w:ascii="Garamond" w:hAnsi="Garamond" w:cs="Arial"/>
          <w:color w:val="000000"/>
          <w:sz w:val="22"/>
          <w:szCs w:val="22"/>
        </w:rPr>
        <w:t>caractères maigres</w:t>
      </w:r>
      <w:r w:rsidRPr="00E50068">
        <w:rPr>
          <w:rFonts w:ascii="Garamond" w:hAnsi="Garamond" w:cs="Arial"/>
          <w:color w:val="000000"/>
          <w:sz w:val="22"/>
          <w:szCs w:val="22"/>
        </w:rPr>
        <w:t>,</w:t>
      </w:r>
      <w:r>
        <w:rPr>
          <w:rFonts w:ascii="Garamond" w:hAnsi="Garamond" w:cs="Arial"/>
          <w:color w:val="000000"/>
          <w:sz w:val="22"/>
          <w:szCs w:val="22"/>
        </w:rPr>
        <w:t xml:space="preserve"> des ouvrages qui ne relèvent pas directement de l’objet du cours mais qui constituent des « classiques » de l’écologie politique. Pour le compte-rendu de lecture que vous aurez à présenter, vous pouvez choisir n’importe quel ouvrage de cette bibliographie. </w:t>
      </w:r>
    </w:p>
    <w:p w14:paraId="7E1C6CBD" w14:textId="0361CF8A" w:rsidR="00C52668" w:rsidRPr="000B15E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proofErr w:type="spellStart"/>
      <w:r w:rsidRPr="000B15E8">
        <w:rPr>
          <w:rFonts w:ascii="Garamond" w:hAnsi="Garamond" w:cs="Arial"/>
          <w:b/>
          <w:color w:val="000000"/>
          <w:sz w:val="22"/>
          <w:szCs w:val="22"/>
        </w:rPr>
        <w:t>Afeissa</w:t>
      </w:r>
      <w:proofErr w:type="spellEnd"/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 Hicham-Stéphane (textes réunis par), </w:t>
      </w:r>
      <w:r w:rsidR="003A3AA6">
        <w:rPr>
          <w:rFonts w:ascii="Garamond" w:hAnsi="Garamond" w:cs="Arial"/>
          <w:b/>
          <w:i/>
          <w:color w:val="000000"/>
          <w:sz w:val="22"/>
          <w:szCs w:val="22"/>
        </w:rPr>
        <w:t>É</w:t>
      </w:r>
      <w:r w:rsidRPr="000B15E8">
        <w:rPr>
          <w:rFonts w:ascii="Garamond" w:hAnsi="Garamond" w:cs="Arial"/>
          <w:b/>
          <w:i/>
          <w:color w:val="000000"/>
          <w:sz w:val="22"/>
          <w:szCs w:val="22"/>
        </w:rPr>
        <w:t>thique de l’environnement. Nature, valeur, respect</w:t>
      </w:r>
      <w:r w:rsidRPr="000B15E8">
        <w:rPr>
          <w:rFonts w:ascii="Garamond" w:hAnsi="Garamond" w:cs="Arial"/>
          <w:b/>
          <w:color w:val="000000"/>
          <w:sz w:val="22"/>
          <w:szCs w:val="22"/>
        </w:rPr>
        <w:t>, Vrin, 2007.</w:t>
      </w:r>
    </w:p>
    <w:p w14:paraId="23848247" w14:textId="750764BB" w:rsidR="00C52668" w:rsidRPr="003A3AA6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Cs/>
          <w:color w:val="000000"/>
          <w:sz w:val="22"/>
          <w:szCs w:val="22"/>
        </w:rPr>
      </w:pPr>
      <w:proofErr w:type="spellStart"/>
      <w:r w:rsidRPr="003A3AA6">
        <w:rPr>
          <w:rFonts w:ascii="Garamond" w:hAnsi="Garamond" w:cs="Arial"/>
          <w:bCs/>
          <w:color w:val="000000"/>
          <w:sz w:val="22"/>
          <w:szCs w:val="22"/>
        </w:rPr>
        <w:t>Afeissa</w:t>
      </w:r>
      <w:proofErr w:type="spellEnd"/>
      <w:r w:rsidRPr="003A3AA6">
        <w:rPr>
          <w:rFonts w:ascii="Garamond" w:hAnsi="Garamond" w:cs="Arial"/>
          <w:bCs/>
          <w:color w:val="000000"/>
          <w:sz w:val="22"/>
          <w:szCs w:val="22"/>
        </w:rPr>
        <w:t xml:space="preserve"> Hicham-Stéphane, </w:t>
      </w:r>
      <w:r w:rsidRPr="003A3AA6">
        <w:rPr>
          <w:rFonts w:ascii="Garamond" w:hAnsi="Garamond" w:cs="Arial"/>
          <w:bCs/>
          <w:i/>
          <w:color w:val="000000"/>
          <w:sz w:val="22"/>
          <w:szCs w:val="22"/>
        </w:rPr>
        <w:t>La fin du monde et de l’humanité. Essai de généalogie du discours écologique</w:t>
      </w:r>
      <w:r w:rsidRPr="003A3AA6">
        <w:rPr>
          <w:rFonts w:ascii="Garamond" w:hAnsi="Garamond" w:cs="Arial"/>
          <w:bCs/>
          <w:color w:val="000000"/>
          <w:sz w:val="22"/>
          <w:szCs w:val="22"/>
        </w:rPr>
        <w:t>, PUF, 2014</w:t>
      </w:r>
    </w:p>
    <w:p w14:paraId="38E17B00" w14:textId="105E2C95" w:rsidR="003A3AA6" w:rsidRPr="005853CC" w:rsidRDefault="003A3AA6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proofErr w:type="spellStart"/>
      <w:r>
        <w:rPr>
          <w:rFonts w:ascii="Garamond" w:hAnsi="Garamond" w:cs="Arial"/>
          <w:b/>
          <w:color w:val="000000"/>
          <w:sz w:val="22"/>
          <w:szCs w:val="22"/>
        </w:rPr>
        <w:t>Afeissa</w:t>
      </w:r>
      <w:proofErr w:type="spellEnd"/>
      <w:r>
        <w:rPr>
          <w:rFonts w:ascii="Garamond" w:hAnsi="Garamond" w:cs="Arial"/>
          <w:b/>
          <w:color w:val="000000"/>
          <w:sz w:val="22"/>
          <w:szCs w:val="22"/>
        </w:rPr>
        <w:t xml:space="preserve"> Hicham-Stéphane, </w:t>
      </w:r>
      <w:r w:rsidR="00B81E0A" w:rsidRPr="00B81E0A">
        <w:rPr>
          <w:rFonts w:ascii="Garamond" w:hAnsi="Garamond" w:cs="Arial"/>
          <w:b/>
          <w:i/>
          <w:iCs/>
          <w:color w:val="000000"/>
          <w:sz w:val="22"/>
          <w:szCs w:val="22"/>
        </w:rPr>
        <w:t>Portraits de philosophes en écologistes</w:t>
      </w:r>
      <w:r w:rsidR="00B81E0A">
        <w:rPr>
          <w:rFonts w:ascii="Garamond" w:hAnsi="Garamond" w:cs="Arial"/>
          <w:b/>
          <w:color w:val="000000"/>
          <w:sz w:val="22"/>
          <w:szCs w:val="22"/>
        </w:rPr>
        <w:t>, Dehors, Bellevaux, 2017.</w:t>
      </w:r>
    </w:p>
    <w:p w14:paraId="2D869BC3" w14:textId="77777777" w:rsidR="00C5266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Alexievitch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Svetlana,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La supplication. Tchernobyl, chronique du monde après l’apocalypse</w:t>
      </w:r>
      <w:r w:rsidRPr="00240315">
        <w:rPr>
          <w:rFonts w:ascii="Garamond" w:hAnsi="Garamond" w:cs="Arial"/>
          <w:color w:val="000000"/>
          <w:sz w:val="22"/>
          <w:szCs w:val="22"/>
        </w:rPr>
        <w:t>, J’ai lu, 1997.</w:t>
      </w:r>
    </w:p>
    <w:p w14:paraId="201243A3" w14:textId="076E276C" w:rsidR="00FC3CA0" w:rsidRPr="00FC3CA0" w:rsidRDefault="00FC3CA0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Baird </w:t>
      </w:r>
      <w:proofErr w:type="spellStart"/>
      <w:r w:rsidRPr="00FC3CA0">
        <w:rPr>
          <w:rFonts w:ascii="Garamond" w:hAnsi="Garamond" w:cs="Arial"/>
          <w:b/>
          <w:color w:val="000000"/>
          <w:sz w:val="22"/>
          <w:szCs w:val="22"/>
        </w:rPr>
        <w:t>Callicott</w:t>
      </w:r>
      <w:proofErr w:type="spellEnd"/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 John, </w:t>
      </w:r>
      <w:r w:rsidR="00F10229">
        <w:rPr>
          <w:rFonts w:ascii="Garamond" w:hAnsi="Garamond" w:cs="Arial"/>
          <w:b/>
          <w:i/>
          <w:color w:val="000000"/>
          <w:sz w:val="22"/>
          <w:szCs w:val="22"/>
        </w:rPr>
        <w:t>É</w:t>
      </w:r>
      <w:r w:rsidRPr="00FC3CA0">
        <w:rPr>
          <w:rFonts w:ascii="Garamond" w:hAnsi="Garamond" w:cs="Arial"/>
          <w:b/>
          <w:i/>
          <w:color w:val="000000"/>
          <w:sz w:val="22"/>
          <w:szCs w:val="22"/>
        </w:rPr>
        <w:t xml:space="preserve">thique de la terre, </w:t>
      </w:r>
      <w:proofErr w:type="spellStart"/>
      <w:r w:rsidRPr="00FC3CA0">
        <w:rPr>
          <w:rFonts w:ascii="Garamond" w:hAnsi="Garamond" w:cs="Arial"/>
          <w:b/>
          <w:color w:val="000000"/>
          <w:sz w:val="22"/>
          <w:szCs w:val="22"/>
        </w:rPr>
        <w:t>Wildproject</w:t>
      </w:r>
      <w:proofErr w:type="spellEnd"/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, Marseille, 2021. </w:t>
      </w:r>
    </w:p>
    <w:p w14:paraId="77B975BD" w14:textId="2B6AFD2C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>Bonneuil Christophe</w:t>
      </w:r>
      <w:r w:rsidR="00F10229">
        <w:rPr>
          <w:rFonts w:ascii="Garamond" w:hAnsi="Garamond" w:cs="Arial"/>
          <w:color w:val="000000"/>
          <w:sz w:val="22"/>
          <w:szCs w:val="22"/>
        </w:rPr>
        <w:t xml:space="preserve"> et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Fressoz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Jean-Baptiste,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L’événement Anthropocène. La terre, l’histoire et nous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r w:rsidR="00F10229">
        <w:rPr>
          <w:rFonts w:ascii="Garamond" w:hAnsi="Garamond" w:cs="Arial"/>
          <w:color w:val="000000"/>
          <w:sz w:val="22"/>
          <w:szCs w:val="22"/>
        </w:rPr>
        <w:t xml:space="preserve">Paris, </w:t>
      </w:r>
      <w:r w:rsidRPr="00240315">
        <w:rPr>
          <w:rFonts w:ascii="Garamond" w:hAnsi="Garamond" w:cs="Arial"/>
          <w:color w:val="000000"/>
          <w:sz w:val="22"/>
          <w:szCs w:val="22"/>
        </w:rPr>
        <w:t>Seuil, 2013</w:t>
      </w:r>
      <w:r w:rsidR="00F10229">
        <w:rPr>
          <w:rFonts w:ascii="Garamond" w:hAnsi="Garamond" w:cs="Arial"/>
          <w:color w:val="000000"/>
          <w:sz w:val="22"/>
          <w:szCs w:val="22"/>
        </w:rPr>
        <w:t>.</w:t>
      </w:r>
    </w:p>
    <w:p w14:paraId="20E6D656" w14:textId="427F4B04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Boumediene Samir,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La colonisation du savoir. Une histoire des plantes médicinales du Nouveau monde (1492-1750)</w:t>
      </w:r>
      <w:r w:rsidRPr="00240315">
        <w:rPr>
          <w:rFonts w:ascii="Garamond" w:hAnsi="Garamond" w:cs="Arial"/>
          <w:color w:val="000000"/>
          <w:sz w:val="22"/>
          <w:szCs w:val="22"/>
        </w:rPr>
        <w:t>, Les éditions des mondes à faire, 2016</w:t>
      </w:r>
      <w:r w:rsidR="00F10229">
        <w:rPr>
          <w:rFonts w:ascii="Garamond" w:hAnsi="Garamond" w:cs="Arial"/>
          <w:color w:val="000000"/>
          <w:sz w:val="22"/>
          <w:szCs w:val="22"/>
        </w:rPr>
        <w:t>.</w:t>
      </w:r>
    </w:p>
    <w:p w14:paraId="52B972B0" w14:textId="3D26D71A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Carson Rachel,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Printemps silencieux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 (1962), </w:t>
      </w:r>
      <w:r w:rsidR="00F10229">
        <w:rPr>
          <w:rFonts w:ascii="Garamond" w:hAnsi="Garamond" w:cs="Arial"/>
          <w:color w:val="000000"/>
          <w:sz w:val="22"/>
          <w:szCs w:val="22"/>
        </w:rPr>
        <w:t>É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ditions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Wildproject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2014</w:t>
      </w:r>
      <w:r w:rsidR="00EA00A1">
        <w:rPr>
          <w:rFonts w:ascii="Garamond" w:hAnsi="Garamond" w:cs="Arial"/>
          <w:color w:val="000000"/>
          <w:sz w:val="22"/>
          <w:szCs w:val="22"/>
        </w:rPr>
        <w:t>.</w:t>
      </w:r>
    </w:p>
    <w:p w14:paraId="2F71B4C9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lastRenderedPageBreak/>
        <w:t>Coccia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Emanuele,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La vie des plantes. Une métaphysique du mélange</w:t>
      </w:r>
      <w:r w:rsidRPr="00240315">
        <w:rPr>
          <w:rFonts w:ascii="Garamond" w:hAnsi="Garamond" w:cs="Arial"/>
          <w:color w:val="000000"/>
          <w:sz w:val="22"/>
          <w:szCs w:val="22"/>
        </w:rPr>
        <w:t>, Bibliothèque Rivage, 2016</w:t>
      </w:r>
    </w:p>
    <w:p w14:paraId="38315D9C" w14:textId="77777777" w:rsidR="004454EC" w:rsidRPr="000B15E8" w:rsidRDefault="00C52668" w:rsidP="005853CC">
      <w:pPr>
        <w:autoSpaceDE w:val="0"/>
        <w:autoSpaceDN w:val="0"/>
        <w:adjustRightInd w:val="0"/>
        <w:rPr>
          <w:rFonts w:ascii="Garamond" w:hAnsi="Garamond" w:cs="Arial"/>
          <w:b/>
          <w:color w:val="000000"/>
          <w:sz w:val="22"/>
          <w:szCs w:val="22"/>
        </w:rPr>
      </w:pPr>
      <w:proofErr w:type="spellStart"/>
      <w:r w:rsidRPr="000B15E8">
        <w:rPr>
          <w:rFonts w:ascii="Garamond" w:hAnsi="Garamond" w:cs="Arial"/>
          <w:b/>
          <w:color w:val="000000"/>
          <w:sz w:val="22"/>
          <w:szCs w:val="22"/>
        </w:rPr>
        <w:t>Cronon</w:t>
      </w:r>
      <w:proofErr w:type="spellEnd"/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 William, </w:t>
      </w:r>
      <w:r w:rsidRPr="000B15E8">
        <w:rPr>
          <w:rFonts w:ascii="Garamond" w:hAnsi="Garamond" w:cs="Arial"/>
          <w:b/>
          <w:i/>
          <w:color w:val="000000"/>
          <w:sz w:val="22"/>
          <w:szCs w:val="22"/>
        </w:rPr>
        <w:t>Nature et récits</w:t>
      </w:r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, </w:t>
      </w:r>
      <w:proofErr w:type="spellStart"/>
      <w:r w:rsidRPr="000B15E8">
        <w:rPr>
          <w:rFonts w:ascii="Garamond" w:hAnsi="Garamond" w:cs="Arial"/>
          <w:b/>
          <w:color w:val="000000"/>
          <w:sz w:val="22"/>
          <w:szCs w:val="22"/>
        </w:rPr>
        <w:t>Editions</w:t>
      </w:r>
      <w:proofErr w:type="spellEnd"/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 Dehors, 2016.</w:t>
      </w:r>
    </w:p>
    <w:p w14:paraId="58E0F44D" w14:textId="77777777" w:rsidR="004454EC" w:rsidRPr="000B15E8" w:rsidRDefault="004454EC" w:rsidP="005853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cs="Arial"/>
          <w:b/>
          <w:color w:val="000000"/>
          <w:sz w:val="22"/>
          <w:szCs w:val="22"/>
        </w:rPr>
      </w:pPr>
      <w:r w:rsidRPr="000B15E8">
        <w:rPr>
          <w:rFonts w:cs="Arial"/>
          <w:b/>
          <w:color w:val="000000"/>
          <w:sz w:val="22"/>
          <w:szCs w:val="22"/>
        </w:rPr>
        <w:t>« Une place pour les histoires : nature, histoire, récit », p. 47-96</w:t>
      </w:r>
    </w:p>
    <w:p w14:paraId="49090484" w14:textId="77777777" w:rsidR="004454EC" w:rsidRPr="000B15E8" w:rsidRDefault="004454EC" w:rsidP="005853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cs="Arial"/>
          <w:b/>
          <w:color w:val="000000"/>
          <w:sz w:val="22"/>
          <w:szCs w:val="22"/>
        </w:rPr>
      </w:pPr>
      <w:r w:rsidRPr="000B15E8">
        <w:rPr>
          <w:rFonts w:cs="Arial"/>
          <w:b/>
          <w:color w:val="000000"/>
          <w:sz w:val="22"/>
          <w:szCs w:val="22"/>
        </w:rPr>
        <w:t xml:space="preserve">« Le problème de la </w:t>
      </w:r>
      <w:proofErr w:type="spellStart"/>
      <w:r w:rsidRPr="000B15E8">
        <w:rPr>
          <w:rFonts w:cs="Arial"/>
          <w:b/>
          <w:i/>
          <w:color w:val="000000"/>
          <w:sz w:val="22"/>
          <w:szCs w:val="22"/>
        </w:rPr>
        <w:t>wilderness</w:t>
      </w:r>
      <w:proofErr w:type="spellEnd"/>
      <w:r w:rsidRPr="000B15E8">
        <w:rPr>
          <w:rFonts w:cs="Arial"/>
          <w:b/>
          <w:i/>
          <w:color w:val="000000"/>
          <w:sz w:val="22"/>
          <w:szCs w:val="22"/>
        </w:rPr>
        <w:t xml:space="preserve">, </w:t>
      </w:r>
      <w:r w:rsidRPr="000B15E8">
        <w:rPr>
          <w:rFonts w:cs="Arial"/>
          <w:b/>
          <w:color w:val="000000"/>
          <w:sz w:val="22"/>
          <w:szCs w:val="22"/>
        </w:rPr>
        <w:t>ou le retour vers une mauvaise nature », p. 133</w:t>
      </w:r>
    </w:p>
    <w:p w14:paraId="79FF0DEC" w14:textId="77777777" w:rsidR="004454EC" w:rsidRPr="000B15E8" w:rsidRDefault="004454EC" w:rsidP="005853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cs="Arial"/>
          <w:b/>
          <w:color w:val="000000"/>
          <w:sz w:val="22"/>
          <w:szCs w:val="22"/>
        </w:rPr>
      </w:pPr>
      <w:r w:rsidRPr="000B15E8">
        <w:rPr>
          <w:rFonts w:cs="Arial"/>
          <w:b/>
          <w:color w:val="000000"/>
          <w:sz w:val="22"/>
          <w:szCs w:val="22"/>
        </w:rPr>
        <w:t xml:space="preserve">« L’énigme des îles des Apôtres : comment gère-t-on une </w:t>
      </w:r>
      <w:proofErr w:type="spellStart"/>
      <w:r w:rsidRPr="000B15E8">
        <w:rPr>
          <w:rFonts w:cs="Arial"/>
          <w:b/>
          <w:color w:val="000000"/>
          <w:sz w:val="22"/>
          <w:szCs w:val="22"/>
        </w:rPr>
        <w:t>wilderness</w:t>
      </w:r>
      <w:proofErr w:type="spellEnd"/>
      <w:r w:rsidRPr="000B15E8">
        <w:rPr>
          <w:rFonts w:cs="Arial"/>
          <w:b/>
          <w:color w:val="000000"/>
          <w:sz w:val="22"/>
          <w:szCs w:val="22"/>
        </w:rPr>
        <w:t xml:space="preserve"> chargée d’histoires humaines ? », p.169</w:t>
      </w:r>
    </w:p>
    <w:p w14:paraId="48C60BFF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Davis K. Diana,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Les mythes environnementaux de la colonisation française au Maghreb</w:t>
      </w:r>
      <w:r w:rsidRPr="00240315">
        <w:rPr>
          <w:rFonts w:ascii="Garamond" w:hAnsi="Garamond" w:cs="Arial"/>
          <w:color w:val="000000"/>
          <w:sz w:val="22"/>
          <w:szCs w:val="22"/>
        </w:rPr>
        <w:t>, Champ Vallon, 2012.</w:t>
      </w:r>
    </w:p>
    <w:p w14:paraId="70C719D0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Descola Philippe,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Par-delà nature et culture</w:t>
      </w:r>
      <w:r w:rsidRPr="00240315">
        <w:rPr>
          <w:rFonts w:ascii="Garamond" w:hAnsi="Garamond" w:cs="Arial"/>
          <w:color w:val="000000"/>
          <w:sz w:val="22"/>
          <w:szCs w:val="22"/>
        </w:rPr>
        <w:t>, Gallimard, 2005</w:t>
      </w:r>
    </w:p>
    <w:p w14:paraId="21363B26" w14:textId="77777777" w:rsidR="004454EC" w:rsidRPr="00240315" w:rsidRDefault="004454EC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Despret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Vincianne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Habiter en oiseaux</w:t>
      </w:r>
      <w:r w:rsidRPr="00240315">
        <w:rPr>
          <w:rFonts w:ascii="Garamond" w:hAnsi="Garamond" w:cs="Arial"/>
          <w:color w:val="000000"/>
          <w:sz w:val="22"/>
          <w:szCs w:val="22"/>
        </w:rPr>
        <w:t>, Actes Sud, Arles, 2018.</w:t>
      </w:r>
    </w:p>
    <w:p w14:paraId="3887DA93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Diamond Jared,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Effondrement : comment les sociétés décident de leur disparition ou de leur survie</w:t>
      </w:r>
      <w:r w:rsidRPr="00240315">
        <w:rPr>
          <w:rFonts w:ascii="Garamond" w:hAnsi="Garamond" w:cs="Arial"/>
          <w:color w:val="000000"/>
          <w:sz w:val="22"/>
          <w:szCs w:val="22"/>
        </w:rPr>
        <w:t>, Gallimard, 2006.</w:t>
      </w:r>
    </w:p>
    <w:p w14:paraId="4ED914F7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Federici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Silvia,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Caliban et la sorcière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r w:rsidR="00240315">
        <w:rPr>
          <w:rFonts w:ascii="Garamond" w:hAnsi="Garamond" w:cs="Arial"/>
          <w:color w:val="000000"/>
          <w:sz w:val="22"/>
          <w:szCs w:val="22"/>
        </w:rPr>
        <w:t>É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ditions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Entremonde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2014</w:t>
      </w:r>
    </w:p>
    <w:p w14:paraId="79062038" w14:textId="77777777" w:rsidR="00C52668" w:rsidRDefault="00C52668" w:rsidP="00E50068">
      <w:pPr>
        <w:autoSpaceDE w:val="0"/>
        <w:autoSpaceDN w:val="0"/>
        <w:adjustRightInd w:val="0"/>
        <w:spacing w:after="120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Ferdinand Malcom,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 xml:space="preserve">Une écologie </w:t>
      </w:r>
      <w:proofErr w:type="spellStart"/>
      <w:r w:rsidRPr="00240315">
        <w:rPr>
          <w:rFonts w:ascii="Garamond" w:hAnsi="Garamond" w:cs="Arial"/>
          <w:i/>
          <w:color w:val="000000"/>
          <w:sz w:val="22"/>
          <w:szCs w:val="22"/>
        </w:rPr>
        <w:t>décoloniale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Seuil, coll. Anthropocène, 2019</w:t>
      </w:r>
    </w:p>
    <w:p w14:paraId="7B0EF209" w14:textId="77777777" w:rsidR="00E50068" w:rsidRPr="00240315" w:rsidRDefault="00E50068" w:rsidP="00E50068">
      <w:pPr>
        <w:autoSpaceDE w:val="0"/>
        <w:autoSpaceDN w:val="0"/>
        <w:adjustRightInd w:val="0"/>
        <w:spacing w:after="120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Foster John Bellamy, </w:t>
      </w:r>
      <w:r w:rsidRPr="00E50068">
        <w:rPr>
          <w:rFonts w:ascii="Garamond" w:hAnsi="Garamond" w:cs="Arial"/>
          <w:i/>
          <w:color w:val="000000"/>
          <w:sz w:val="22"/>
          <w:szCs w:val="22"/>
        </w:rPr>
        <w:t>Marx écologiste</w:t>
      </w:r>
      <w:r>
        <w:rPr>
          <w:rFonts w:ascii="Garamond" w:hAnsi="Garamond" w:cs="Arial"/>
          <w:color w:val="000000"/>
          <w:sz w:val="22"/>
          <w:szCs w:val="22"/>
        </w:rPr>
        <w:t>, Amsterdam, Anthropocène, 2016.</w:t>
      </w:r>
    </w:p>
    <w:p w14:paraId="0768407A" w14:textId="77777777" w:rsidR="00E90841" w:rsidRPr="00240315" w:rsidRDefault="00E90841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Fressoz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Jean-Baptiste,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L’apocalypse joyeuse. Une histoire du risque technologique,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 Éditions du Seuil, Paris, 2012.</w:t>
      </w:r>
    </w:p>
    <w:p w14:paraId="457E4FE0" w14:textId="77777777" w:rsidR="00C52668" w:rsidRPr="00F10229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Cs/>
          <w:color w:val="000000"/>
          <w:sz w:val="22"/>
          <w:szCs w:val="22"/>
        </w:rPr>
      </w:pPr>
      <w:r w:rsidRPr="00F10229">
        <w:rPr>
          <w:rFonts w:ascii="Garamond" w:hAnsi="Garamond" w:cs="Arial"/>
          <w:bCs/>
          <w:color w:val="000000"/>
          <w:sz w:val="22"/>
          <w:szCs w:val="22"/>
        </w:rPr>
        <w:t xml:space="preserve">Hache </w:t>
      </w:r>
      <w:proofErr w:type="spellStart"/>
      <w:r w:rsidRPr="00F10229">
        <w:rPr>
          <w:rFonts w:ascii="Garamond" w:hAnsi="Garamond" w:cs="Arial"/>
          <w:bCs/>
          <w:color w:val="000000"/>
          <w:sz w:val="22"/>
          <w:szCs w:val="22"/>
        </w:rPr>
        <w:t>Emilie</w:t>
      </w:r>
      <w:proofErr w:type="spellEnd"/>
      <w:r w:rsidRPr="00F10229">
        <w:rPr>
          <w:rFonts w:ascii="Garamond" w:hAnsi="Garamond" w:cs="Arial"/>
          <w:bCs/>
          <w:color w:val="000000"/>
          <w:sz w:val="22"/>
          <w:szCs w:val="22"/>
        </w:rPr>
        <w:t xml:space="preserve">, </w:t>
      </w:r>
      <w:r w:rsidRPr="00F10229">
        <w:rPr>
          <w:rFonts w:ascii="Garamond" w:hAnsi="Garamond" w:cs="Arial"/>
          <w:bCs/>
          <w:i/>
          <w:color w:val="000000"/>
          <w:sz w:val="22"/>
          <w:szCs w:val="22"/>
        </w:rPr>
        <w:t>Ce à quoi nous tenons. Propositions pour une écologie pragmatique</w:t>
      </w:r>
      <w:r w:rsidRPr="00F10229">
        <w:rPr>
          <w:rFonts w:ascii="Garamond" w:hAnsi="Garamond" w:cs="Arial"/>
          <w:bCs/>
          <w:color w:val="000000"/>
          <w:sz w:val="22"/>
          <w:szCs w:val="22"/>
        </w:rPr>
        <w:t>, Les Empêcheurs de penser en rond/La découverte, 2011.</w:t>
      </w:r>
    </w:p>
    <w:p w14:paraId="19CB3020" w14:textId="66F3FA29" w:rsidR="00C52668" w:rsidRPr="000111D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0111D8">
        <w:rPr>
          <w:rFonts w:ascii="Garamond" w:hAnsi="Garamond" w:cs="Arial"/>
          <w:b/>
          <w:color w:val="000000"/>
          <w:sz w:val="22"/>
          <w:szCs w:val="22"/>
        </w:rPr>
        <w:t xml:space="preserve">Hache </w:t>
      </w:r>
      <w:proofErr w:type="spellStart"/>
      <w:r w:rsidRPr="000111D8">
        <w:rPr>
          <w:rFonts w:ascii="Garamond" w:hAnsi="Garamond" w:cs="Arial"/>
          <w:b/>
          <w:color w:val="000000"/>
          <w:sz w:val="22"/>
          <w:szCs w:val="22"/>
        </w:rPr>
        <w:t>Emilie</w:t>
      </w:r>
      <w:proofErr w:type="spellEnd"/>
      <w:r w:rsidRPr="000111D8">
        <w:rPr>
          <w:rFonts w:ascii="Garamond" w:hAnsi="Garamond" w:cs="Arial"/>
          <w:b/>
          <w:color w:val="000000"/>
          <w:sz w:val="22"/>
          <w:szCs w:val="22"/>
        </w:rPr>
        <w:t xml:space="preserve"> (</w:t>
      </w:r>
      <w:proofErr w:type="spellStart"/>
      <w:r w:rsidRPr="000111D8">
        <w:rPr>
          <w:rFonts w:ascii="Garamond" w:hAnsi="Garamond" w:cs="Arial"/>
          <w:b/>
          <w:color w:val="000000"/>
          <w:sz w:val="22"/>
          <w:szCs w:val="22"/>
        </w:rPr>
        <w:t>dir</w:t>
      </w:r>
      <w:proofErr w:type="spellEnd"/>
      <w:r w:rsidRPr="000111D8">
        <w:rPr>
          <w:rFonts w:ascii="Garamond" w:hAnsi="Garamond" w:cs="Arial"/>
          <w:b/>
          <w:color w:val="000000"/>
          <w:sz w:val="22"/>
          <w:szCs w:val="22"/>
        </w:rPr>
        <w:t xml:space="preserve">.), </w:t>
      </w:r>
      <w:r w:rsidR="00F10229" w:rsidRPr="000111D8">
        <w:rPr>
          <w:rFonts w:ascii="Garamond" w:hAnsi="Garamond" w:cs="Arial"/>
          <w:b/>
          <w:i/>
          <w:color w:val="000000"/>
          <w:sz w:val="22"/>
          <w:szCs w:val="22"/>
        </w:rPr>
        <w:t>É</w:t>
      </w:r>
      <w:r w:rsidRPr="000111D8">
        <w:rPr>
          <w:rFonts w:ascii="Garamond" w:hAnsi="Garamond" w:cs="Arial"/>
          <w:b/>
          <w:i/>
          <w:color w:val="000000"/>
          <w:sz w:val="22"/>
          <w:szCs w:val="22"/>
        </w:rPr>
        <w:t>cologie politique</w:t>
      </w:r>
      <w:r w:rsidRPr="000111D8">
        <w:rPr>
          <w:rFonts w:ascii="Garamond" w:hAnsi="Garamond" w:cs="Arial"/>
          <w:b/>
          <w:color w:val="000000"/>
          <w:sz w:val="22"/>
          <w:szCs w:val="22"/>
        </w:rPr>
        <w:t xml:space="preserve">, </w:t>
      </w:r>
      <w:r w:rsidR="000111D8">
        <w:rPr>
          <w:rFonts w:ascii="Garamond" w:hAnsi="Garamond" w:cs="Arial"/>
          <w:b/>
          <w:color w:val="000000"/>
          <w:sz w:val="22"/>
          <w:szCs w:val="22"/>
        </w:rPr>
        <w:t>É</w:t>
      </w:r>
      <w:r w:rsidRPr="000111D8">
        <w:rPr>
          <w:rFonts w:ascii="Garamond" w:hAnsi="Garamond" w:cs="Arial"/>
          <w:b/>
          <w:color w:val="000000"/>
          <w:sz w:val="22"/>
          <w:szCs w:val="22"/>
        </w:rPr>
        <w:t>ditions Amsterdam, 2012</w:t>
      </w:r>
      <w:r w:rsidR="000111D8">
        <w:rPr>
          <w:rFonts w:ascii="Garamond" w:hAnsi="Garamond" w:cs="Arial"/>
          <w:b/>
          <w:color w:val="000000"/>
          <w:sz w:val="22"/>
          <w:szCs w:val="22"/>
        </w:rPr>
        <w:t xml:space="preserve">. </w:t>
      </w:r>
    </w:p>
    <w:p w14:paraId="2301F6BF" w14:textId="38D0E31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Hache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Emilie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(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dir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.),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Du monde clos à l’univers infini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Editions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Dehors, 2014</w:t>
      </w:r>
      <w:r w:rsidR="000111D8">
        <w:rPr>
          <w:rFonts w:ascii="Garamond" w:hAnsi="Garamond" w:cs="Arial"/>
          <w:color w:val="000000"/>
          <w:sz w:val="22"/>
          <w:szCs w:val="22"/>
        </w:rPr>
        <w:t>.</w:t>
      </w:r>
    </w:p>
    <w:p w14:paraId="1D63BCEE" w14:textId="40A4CE49" w:rsidR="00C52668" w:rsidRPr="000B15E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Hache </w:t>
      </w:r>
      <w:proofErr w:type="spellStart"/>
      <w:r w:rsidRPr="000B15E8">
        <w:rPr>
          <w:rFonts w:ascii="Garamond" w:hAnsi="Garamond" w:cs="Arial"/>
          <w:b/>
          <w:color w:val="000000"/>
          <w:sz w:val="22"/>
          <w:szCs w:val="22"/>
        </w:rPr>
        <w:t>Emilie</w:t>
      </w:r>
      <w:proofErr w:type="spellEnd"/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 (</w:t>
      </w:r>
      <w:proofErr w:type="spellStart"/>
      <w:r w:rsidRPr="000B15E8">
        <w:rPr>
          <w:rFonts w:ascii="Garamond" w:hAnsi="Garamond" w:cs="Arial"/>
          <w:b/>
          <w:color w:val="000000"/>
          <w:sz w:val="22"/>
          <w:szCs w:val="22"/>
        </w:rPr>
        <w:t>ed</w:t>
      </w:r>
      <w:proofErr w:type="spellEnd"/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.), </w:t>
      </w:r>
      <w:r w:rsidRPr="000B15E8">
        <w:rPr>
          <w:rFonts w:ascii="Garamond" w:hAnsi="Garamond" w:cs="Arial"/>
          <w:b/>
          <w:i/>
          <w:color w:val="000000"/>
          <w:sz w:val="22"/>
          <w:szCs w:val="22"/>
        </w:rPr>
        <w:t>Reclaim. Recueil de textes écoféministes</w:t>
      </w:r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, </w:t>
      </w:r>
      <w:proofErr w:type="spellStart"/>
      <w:r w:rsidRPr="000B15E8">
        <w:rPr>
          <w:rFonts w:ascii="Garamond" w:hAnsi="Garamond" w:cs="Arial"/>
          <w:b/>
          <w:color w:val="000000"/>
          <w:sz w:val="22"/>
          <w:szCs w:val="22"/>
        </w:rPr>
        <w:t>Editions</w:t>
      </w:r>
      <w:proofErr w:type="spellEnd"/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proofErr w:type="spellStart"/>
      <w:r w:rsidRPr="000B15E8">
        <w:rPr>
          <w:rFonts w:ascii="Garamond" w:hAnsi="Garamond" w:cs="Arial"/>
          <w:b/>
          <w:color w:val="000000"/>
          <w:sz w:val="22"/>
          <w:szCs w:val="22"/>
        </w:rPr>
        <w:t>Cambourakis</w:t>
      </w:r>
      <w:proofErr w:type="spellEnd"/>
      <w:r w:rsidRPr="000B15E8">
        <w:rPr>
          <w:rFonts w:ascii="Garamond" w:hAnsi="Garamond" w:cs="Arial"/>
          <w:b/>
          <w:color w:val="000000"/>
          <w:sz w:val="22"/>
          <w:szCs w:val="22"/>
        </w:rPr>
        <w:t>, 2016</w:t>
      </w:r>
      <w:r w:rsidR="000111D8">
        <w:rPr>
          <w:rFonts w:ascii="Garamond" w:hAnsi="Garamond" w:cs="Arial"/>
          <w:b/>
          <w:color w:val="000000"/>
          <w:sz w:val="22"/>
          <w:szCs w:val="22"/>
        </w:rPr>
        <w:t>.</w:t>
      </w:r>
    </w:p>
    <w:p w14:paraId="1653AB23" w14:textId="77777777" w:rsidR="00C52668" w:rsidRPr="000B15E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0B15E8">
        <w:rPr>
          <w:rFonts w:ascii="Garamond" w:hAnsi="Garamond" w:cs="Arial"/>
          <w:b/>
          <w:color w:val="000000"/>
          <w:sz w:val="22"/>
          <w:szCs w:val="22"/>
        </w:rPr>
        <w:t xml:space="preserve">Jonas Hans, </w:t>
      </w:r>
      <w:r w:rsidRPr="000B15E8">
        <w:rPr>
          <w:rFonts w:ascii="Garamond" w:hAnsi="Garamond" w:cs="Arial"/>
          <w:b/>
          <w:i/>
          <w:color w:val="000000"/>
          <w:sz w:val="22"/>
          <w:szCs w:val="22"/>
        </w:rPr>
        <w:t>Le principe Responsabilité : une éthique pour la civilisation technologique</w:t>
      </w:r>
      <w:r w:rsidRPr="000B15E8">
        <w:rPr>
          <w:rFonts w:ascii="Garamond" w:hAnsi="Garamond" w:cs="Arial"/>
          <w:b/>
          <w:color w:val="000000"/>
          <w:sz w:val="22"/>
          <w:szCs w:val="22"/>
        </w:rPr>
        <w:t>, GF Flammarion, 1998 (1979).</w:t>
      </w:r>
    </w:p>
    <w:p w14:paraId="22D92BCB" w14:textId="63D0962A" w:rsidR="00C5266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Keucheyan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Razmig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La nature est un champ de bataille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r w:rsidR="00F10229">
        <w:rPr>
          <w:rFonts w:ascii="Garamond" w:hAnsi="Garamond" w:cs="Arial"/>
          <w:color w:val="000000"/>
          <w:sz w:val="22"/>
          <w:szCs w:val="22"/>
        </w:rPr>
        <w:t xml:space="preserve">Paris, </w:t>
      </w:r>
      <w:r w:rsidRPr="00240315">
        <w:rPr>
          <w:rFonts w:ascii="Garamond" w:hAnsi="Garamond" w:cs="Arial"/>
          <w:color w:val="000000"/>
          <w:sz w:val="22"/>
          <w:szCs w:val="22"/>
        </w:rPr>
        <w:t>La découverte, 2014</w:t>
      </w:r>
      <w:r w:rsidR="00F10229">
        <w:rPr>
          <w:rFonts w:ascii="Garamond" w:hAnsi="Garamond" w:cs="Arial"/>
          <w:color w:val="000000"/>
          <w:sz w:val="22"/>
          <w:szCs w:val="22"/>
        </w:rPr>
        <w:t xml:space="preserve">. </w:t>
      </w:r>
    </w:p>
    <w:p w14:paraId="0071C891" w14:textId="77777777" w:rsidR="00E50068" w:rsidRDefault="00E500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>
        <w:rPr>
          <w:rFonts w:ascii="Garamond" w:hAnsi="Garamond" w:cs="Arial"/>
          <w:color w:val="000000"/>
          <w:sz w:val="22"/>
          <w:szCs w:val="22"/>
        </w:rPr>
        <w:t>Larrère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 xml:space="preserve"> Catherine et Raphaël, </w:t>
      </w:r>
      <w:r w:rsidRPr="005853CC">
        <w:rPr>
          <w:rFonts w:ascii="Garamond" w:hAnsi="Garamond" w:cs="Arial"/>
          <w:i/>
          <w:color w:val="000000"/>
          <w:sz w:val="22"/>
          <w:szCs w:val="22"/>
        </w:rPr>
        <w:t>Du bon usage de la nature : pour une philosophie de l’environnement</w:t>
      </w:r>
      <w:r>
        <w:rPr>
          <w:rFonts w:ascii="Garamond" w:hAnsi="Garamond" w:cs="Arial"/>
          <w:color w:val="000000"/>
          <w:sz w:val="22"/>
          <w:szCs w:val="22"/>
        </w:rPr>
        <w:t>, Flammarion, 20</w:t>
      </w:r>
      <w:r w:rsidR="005853CC">
        <w:rPr>
          <w:rFonts w:ascii="Garamond" w:hAnsi="Garamond" w:cs="Arial"/>
          <w:color w:val="000000"/>
          <w:sz w:val="22"/>
          <w:szCs w:val="22"/>
        </w:rPr>
        <w:t>15</w:t>
      </w:r>
      <w:r>
        <w:rPr>
          <w:rFonts w:ascii="Garamond" w:hAnsi="Garamond" w:cs="Arial"/>
          <w:color w:val="000000"/>
          <w:sz w:val="22"/>
          <w:szCs w:val="22"/>
        </w:rPr>
        <w:t xml:space="preserve">. </w:t>
      </w:r>
    </w:p>
    <w:p w14:paraId="28281089" w14:textId="77777777" w:rsidR="005853CC" w:rsidRDefault="005853CC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>
        <w:rPr>
          <w:rFonts w:ascii="Garamond" w:hAnsi="Garamond" w:cs="Arial"/>
          <w:color w:val="000000"/>
          <w:sz w:val="22"/>
          <w:szCs w:val="22"/>
        </w:rPr>
        <w:t>Larrère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 xml:space="preserve"> Catherine et Raphaël, </w:t>
      </w:r>
      <w:r w:rsidRPr="005853CC">
        <w:rPr>
          <w:rFonts w:ascii="Garamond" w:hAnsi="Garamond" w:cs="Arial"/>
          <w:i/>
          <w:color w:val="000000"/>
          <w:sz w:val="22"/>
          <w:szCs w:val="22"/>
        </w:rPr>
        <w:t>Penser et agir avec la nature : une enquête philosophique</w:t>
      </w:r>
      <w:r>
        <w:rPr>
          <w:rFonts w:ascii="Garamond" w:hAnsi="Garamond" w:cs="Arial"/>
          <w:color w:val="000000"/>
          <w:sz w:val="22"/>
          <w:szCs w:val="22"/>
        </w:rPr>
        <w:t>, La découverte, 2018.</w:t>
      </w:r>
    </w:p>
    <w:p w14:paraId="240F118B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Latour Bruno,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Politiques de la nature. Comment faire entrer les sciences en démocratie</w:t>
      </w:r>
      <w:r w:rsidRPr="00240315">
        <w:rPr>
          <w:rFonts w:ascii="Garamond" w:hAnsi="Garamond" w:cs="Arial"/>
          <w:color w:val="000000"/>
          <w:sz w:val="22"/>
          <w:szCs w:val="22"/>
        </w:rPr>
        <w:t>, La découverte, 2004 (1999).</w:t>
      </w:r>
    </w:p>
    <w:p w14:paraId="7120C232" w14:textId="77777777" w:rsidR="00C5266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Latour Bruno,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Face à Gaïa</w:t>
      </w:r>
      <w:r w:rsidRPr="00240315">
        <w:rPr>
          <w:rFonts w:ascii="Garamond" w:hAnsi="Garamond" w:cs="Arial"/>
          <w:color w:val="000000"/>
          <w:sz w:val="22"/>
          <w:szCs w:val="22"/>
        </w:rPr>
        <w:t>, La découverte, 2014</w:t>
      </w:r>
      <w:r w:rsidR="004454EC" w:rsidRPr="00240315">
        <w:rPr>
          <w:rFonts w:ascii="Garamond" w:hAnsi="Garamond" w:cs="Arial"/>
          <w:color w:val="000000"/>
          <w:sz w:val="22"/>
          <w:szCs w:val="22"/>
        </w:rPr>
        <w:t>.</w:t>
      </w:r>
    </w:p>
    <w:p w14:paraId="10C6DF4E" w14:textId="77777777" w:rsidR="00FC3CA0" w:rsidRPr="00FC3CA0" w:rsidRDefault="00FC3CA0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Leopold Aldo, </w:t>
      </w:r>
      <w:r w:rsidRPr="00FC3CA0">
        <w:rPr>
          <w:rFonts w:ascii="Garamond" w:hAnsi="Garamond" w:cs="Arial"/>
          <w:b/>
          <w:i/>
          <w:color w:val="000000"/>
          <w:sz w:val="22"/>
          <w:szCs w:val="22"/>
        </w:rPr>
        <w:t>Almanach d’un comté des sables, suivi de quelques croquis</w:t>
      </w:r>
      <w:r w:rsidRPr="00FC3CA0">
        <w:rPr>
          <w:rFonts w:ascii="Garamond" w:hAnsi="Garamond" w:cs="Arial"/>
          <w:b/>
          <w:color w:val="000000"/>
          <w:sz w:val="22"/>
          <w:szCs w:val="22"/>
        </w:rPr>
        <w:t>, Flammarion, Paris, 2000.</w:t>
      </w:r>
    </w:p>
    <w:p w14:paraId="38717B31" w14:textId="77777777" w:rsidR="000B15E8" w:rsidRDefault="000B15E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Malm Andreas, </w:t>
      </w:r>
      <w:r w:rsidRPr="000B15E8">
        <w:rPr>
          <w:rFonts w:ascii="Garamond" w:hAnsi="Garamond" w:cs="Arial"/>
          <w:i/>
          <w:color w:val="000000"/>
          <w:sz w:val="22"/>
          <w:szCs w:val="22"/>
        </w:rPr>
        <w:t>L’anthropocène contre l’histoire</w:t>
      </w:r>
      <w:r>
        <w:rPr>
          <w:rFonts w:ascii="Garamond" w:hAnsi="Garamond" w:cs="Arial"/>
          <w:color w:val="000000"/>
          <w:sz w:val="22"/>
          <w:szCs w:val="22"/>
        </w:rPr>
        <w:t>, La Fabrique, Paris, 2018.</w:t>
      </w:r>
    </w:p>
    <w:p w14:paraId="41CA1B0F" w14:textId="4952D83B" w:rsidR="00581EC9" w:rsidRPr="00581EC9" w:rsidRDefault="00581EC9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i/>
          <w:iCs/>
          <w:color w:val="000000"/>
          <w:sz w:val="22"/>
          <w:szCs w:val="22"/>
          <w:lang w:val="en-US"/>
        </w:rPr>
      </w:pPr>
      <w:r w:rsidRPr="00581EC9">
        <w:rPr>
          <w:rFonts w:ascii="Garamond" w:hAnsi="Garamond" w:cs="Arial"/>
          <w:color w:val="000000"/>
          <w:sz w:val="22"/>
          <w:szCs w:val="22"/>
          <w:lang w:val="en-US"/>
        </w:rPr>
        <w:t xml:space="preserve">Maran Timo, </w:t>
      </w:r>
      <w:proofErr w:type="spellStart"/>
      <w:r w:rsidRPr="00581EC9">
        <w:rPr>
          <w:rFonts w:ascii="Garamond" w:hAnsi="Garamond" w:cs="Arial"/>
          <w:i/>
          <w:iCs/>
          <w:color w:val="000000"/>
          <w:sz w:val="22"/>
          <w:szCs w:val="22"/>
          <w:lang w:val="en-US"/>
        </w:rPr>
        <w:t>Ecosemiotics</w:t>
      </w:r>
      <w:proofErr w:type="spellEnd"/>
      <w:r w:rsidRPr="00581EC9">
        <w:rPr>
          <w:rFonts w:ascii="Garamond" w:hAnsi="Garamond" w:cs="Arial"/>
          <w:i/>
          <w:iCs/>
          <w:color w:val="000000"/>
          <w:sz w:val="22"/>
          <w:szCs w:val="22"/>
          <w:lang w:val="en-US"/>
        </w:rPr>
        <w:t>. The Study of Signs</w:t>
      </w:r>
      <w:r w:rsidR="00A66289">
        <w:rPr>
          <w:rFonts w:ascii="Garamond" w:hAnsi="Garamond" w:cs="Arial"/>
          <w:i/>
          <w:iCs/>
          <w:color w:val="000000"/>
          <w:sz w:val="22"/>
          <w:szCs w:val="22"/>
          <w:lang w:val="en-US"/>
        </w:rPr>
        <w:t xml:space="preserve"> in Changing Ecologies, </w:t>
      </w:r>
      <w:r w:rsidR="00A66289" w:rsidRPr="00A66289">
        <w:rPr>
          <w:rFonts w:ascii="Garamond" w:hAnsi="Garamond" w:cs="Arial"/>
          <w:color w:val="000000"/>
          <w:sz w:val="22"/>
          <w:szCs w:val="22"/>
          <w:lang w:val="en-US"/>
        </w:rPr>
        <w:t>Cambridge, Cambridge University Press, 2020.</w:t>
      </w:r>
      <w:r w:rsidR="00A66289">
        <w:rPr>
          <w:rFonts w:ascii="Garamond" w:hAnsi="Garamond" w:cs="Arial"/>
          <w:i/>
          <w:iCs/>
          <w:color w:val="000000"/>
          <w:sz w:val="22"/>
          <w:szCs w:val="22"/>
          <w:lang w:val="en-US"/>
        </w:rPr>
        <w:t xml:space="preserve"> </w:t>
      </w:r>
    </w:p>
    <w:p w14:paraId="748FE80E" w14:textId="77777777" w:rsidR="00E50068" w:rsidRPr="00E50068" w:rsidRDefault="00E500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Moore Jason, </w:t>
      </w:r>
      <w:r>
        <w:rPr>
          <w:rFonts w:ascii="Garamond" w:hAnsi="Garamond" w:cs="Arial"/>
          <w:i/>
          <w:color w:val="000000"/>
          <w:sz w:val="22"/>
          <w:szCs w:val="22"/>
        </w:rPr>
        <w:t xml:space="preserve">Le capitalisme dans la toile de la vie, </w:t>
      </w:r>
      <w:r>
        <w:rPr>
          <w:rFonts w:ascii="Garamond" w:hAnsi="Garamond" w:cs="Arial"/>
          <w:color w:val="000000"/>
          <w:sz w:val="22"/>
          <w:szCs w:val="22"/>
        </w:rPr>
        <w:t>L’</w:t>
      </w:r>
      <w:proofErr w:type="spellStart"/>
      <w:r>
        <w:rPr>
          <w:rFonts w:ascii="Garamond" w:hAnsi="Garamond" w:cs="Arial"/>
          <w:color w:val="000000"/>
          <w:sz w:val="22"/>
          <w:szCs w:val="22"/>
        </w:rPr>
        <w:t>assymétrie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 xml:space="preserve">, Toulouse, 2020. </w:t>
      </w:r>
    </w:p>
    <w:p w14:paraId="4FC65872" w14:textId="77777777" w:rsidR="00E50068" w:rsidRDefault="004454EC" w:rsidP="00E50068">
      <w:pPr>
        <w:spacing w:after="120"/>
        <w:rPr>
          <w:rFonts w:ascii="Garamond" w:hAnsi="Garamond" w:cs="Arial"/>
          <w:sz w:val="22"/>
          <w:szCs w:val="22"/>
        </w:rPr>
      </w:pPr>
      <w:proofErr w:type="spellStart"/>
      <w:r w:rsidRPr="00240315">
        <w:rPr>
          <w:rFonts w:ascii="Garamond" w:hAnsi="Garamond" w:cs="Arial"/>
          <w:sz w:val="22"/>
          <w:szCs w:val="22"/>
        </w:rPr>
        <w:t>Morizot</w:t>
      </w:r>
      <w:proofErr w:type="spellEnd"/>
      <w:r w:rsidRPr="00240315">
        <w:rPr>
          <w:rFonts w:ascii="Garamond" w:hAnsi="Garamond" w:cs="Arial"/>
          <w:sz w:val="22"/>
          <w:szCs w:val="22"/>
        </w:rPr>
        <w:t xml:space="preserve"> Baptiste, </w:t>
      </w:r>
      <w:r w:rsidRPr="00240315">
        <w:rPr>
          <w:rFonts w:ascii="Garamond" w:hAnsi="Garamond" w:cs="Arial"/>
          <w:i/>
          <w:iCs/>
          <w:sz w:val="22"/>
          <w:szCs w:val="22"/>
        </w:rPr>
        <w:t xml:space="preserve">Les </w:t>
      </w:r>
      <w:proofErr w:type="gramStart"/>
      <w:r w:rsidRPr="00240315">
        <w:rPr>
          <w:rFonts w:ascii="Garamond" w:hAnsi="Garamond" w:cs="Arial"/>
          <w:i/>
          <w:iCs/>
          <w:sz w:val="22"/>
          <w:szCs w:val="22"/>
        </w:rPr>
        <w:t>diplomates:</w:t>
      </w:r>
      <w:proofErr w:type="gramEnd"/>
      <w:r w:rsidRPr="00240315">
        <w:rPr>
          <w:rFonts w:ascii="Garamond" w:hAnsi="Garamond" w:cs="Arial"/>
          <w:i/>
          <w:iCs/>
          <w:sz w:val="22"/>
          <w:szCs w:val="22"/>
        </w:rPr>
        <w:t xml:space="preserve"> cohabiter avec les loups sur une autre carte du vivant</w:t>
      </w:r>
      <w:r w:rsidRPr="00240315">
        <w:rPr>
          <w:rFonts w:ascii="Garamond" w:hAnsi="Garamond" w:cs="Arial"/>
          <w:sz w:val="22"/>
          <w:szCs w:val="22"/>
        </w:rPr>
        <w:t xml:space="preserve">, Marseille, Éditions </w:t>
      </w:r>
      <w:proofErr w:type="spellStart"/>
      <w:r w:rsidRPr="00240315">
        <w:rPr>
          <w:rFonts w:ascii="Garamond" w:hAnsi="Garamond" w:cs="Arial"/>
          <w:sz w:val="22"/>
          <w:szCs w:val="22"/>
        </w:rPr>
        <w:t>Wildproject</w:t>
      </w:r>
      <w:proofErr w:type="spellEnd"/>
      <w:r w:rsidRPr="00240315">
        <w:rPr>
          <w:rFonts w:ascii="Garamond" w:hAnsi="Garamond" w:cs="Arial"/>
          <w:sz w:val="22"/>
          <w:szCs w:val="22"/>
        </w:rPr>
        <w:t>, 2016, 314 p.</w:t>
      </w:r>
    </w:p>
    <w:p w14:paraId="073BF4E5" w14:textId="77777777" w:rsidR="004454EC" w:rsidRPr="00E50068" w:rsidRDefault="00E50068" w:rsidP="00E50068">
      <w:pPr>
        <w:spacing w:after="120"/>
        <w:rPr>
          <w:rFonts w:ascii="Garamond" w:hAnsi="Garamond"/>
          <w:sz w:val="22"/>
          <w:szCs w:val="22"/>
        </w:rPr>
      </w:pPr>
      <w:r w:rsidRPr="00E50068">
        <w:rPr>
          <w:rFonts w:ascii="Garamond" w:hAnsi="Garamond"/>
          <w:i/>
          <w:sz w:val="22"/>
          <w:szCs w:val="22"/>
        </w:rPr>
        <w:t xml:space="preserve">- </w:t>
      </w:r>
      <w:r w:rsidR="004454EC" w:rsidRPr="00E50068">
        <w:rPr>
          <w:rFonts w:ascii="Garamond" w:hAnsi="Garamond"/>
          <w:i/>
          <w:sz w:val="22"/>
          <w:szCs w:val="22"/>
        </w:rPr>
        <w:t>Manières d’être vivants</w:t>
      </w:r>
      <w:r w:rsidR="004454EC" w:rsidRPr="00E50068">
        <w:rPr>
          <w:rFonts w:ascii="Garamond" w:hAnsi="Garamond"/>
          <w:sz w:val="22"/>
          <w:szCs w:val="22"/>
        </w:rPr>
        <w:t>, Actes Sud, Arles, 2019.</w:t>
      </w:r>
    </w:p>
    <w:p w14:paraId="222EA2C0" w14:textId="541DAB0A" w:rsidR="00FC3CA0" w:rsidRDefault="00C52668" w:rsidP="00E50068">
      <w:pPr>
        <w:spacing w:after="120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Oreskes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Naomie,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Connoy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Erik,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Les marchands de doute</w:t>
      </w:r>
      <w:r w:rsidRPr="00240315">
        <w:rPr>
          <w:rFonts w:ascii="Garamond" w:hAnsi="Garamond" w:cs="Arial"/>
          <w:color w:val="000000"/>
          <w:sz w:val="22"/>
          <w:szCs w:val="22"/>
        </w:rPr>
        <w:t>, Le pommier, 2010.</w:t>
      </w:r>
    </w:p>
    <w:p w14:paraId="15D0D610" w14:textId="47C55792" w:rsidR="00F10229" w:rsidRPr="00C7194D" w:rsidRDefault="00C7194D" w:rsidP="00E50068">
      <w:pPr>
        <w:spacing w:after="120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C7194D">
        <w:rPr>
          <w:rFonts w:ascii="Garamond" w:hAnsi="Garamond" w:cs="Arial"/>
          <w:b/>
          <w:bCs/>
          <w:color w:val="000000"/>
          <w:sz w:val="22"/>
          <w:szCs w:val="22"/>
        </w:rPr>
        <w:t xml:space="preserve">Val </w:t>
      </w:r>
      <w:proofErr w:type="spellStart"/>
      <w:r w:rsidRPr="00C7194D">
        <w:rPr>
          <w:rFonts w:ascii="Garamond" w:hAnsi="Garamond" w:cs="Arial"/>
          <w:b/>
          <w:bCs/>
          <w:color w:val="000000"/>
          <w:sz w:val="22"/>
          <w:szCs w:val="22"/>
        </w:rPr>
        <w:t>Plumwood</w:t>
      </w:r>
      <w:proofErr w:type="spellEnd"/>
      <w:r w:rsidRPr="00C7194D">
        <w:rPr>
          <w:rFonts w:ascii="Garamond" w:hAnsi="Garamond" w:cs="Arial"/>
          <w:b/>
          <w:bCs/>
          <w:color w:val="000000"/>
          <w:sz w:val="22"/>
          <w:szCs w:val="22"/>
        </w:rPr>
        <w:t xml:space="preserve">, </w:t>
      </w:r>
      <w:r w:rsidRPr="00C7194D">
        <w:rPr>
          <w:rFonts w:ascii="Garamond" w:hAnsi="Garamond" w:cs="Arial"/>
          <w:b/>
          <w:bCs/>
          <w:i/>
          <w:iCs/>
          <w:color w:val="000000"/>
          <w:sz w:val="22"/>
          <w:szCs w:val="22"/>
        </w:rPr>
        <w:t xml:space="preserve">La critique écologique de la raison, </w:t>
      </w:r>
      <w:r w:rsidRPr="00C7194D">
        <w:rPr>
          <w:rFonts w:ascii="Garamond" w:hAnsi="Garamond" w:cs="Arial"/>
          <w:b/>
          <w:bCs/>
          <w:color w:val="000000"/>
          <w:sz w:val="22"/>
          <w:szCs w:val="22"/>
        </w:rPr>
        <w:t xml:space="preserve">Paris, Marseille, PUF, </w:t>
      </w:r>
      <w:proofErr w:type="spellStart"/>
      <w:r w:rsidRPr="00C7194D">
        <w:rPr>
          <w:rFonts w:ascii="Garamond" w:hAnsi="Garamond" w:cs="Arial"/>
          <w:b/>
          <w:bCs/>
          <w:color w:val="000000"/>
          <w:sz w:val="22"/>
          <w:szCs w:val="22"/>
        </w:rPr>
        <w:t>Wildproject</w:t>
      </w:r>
      <w:proofErr w:type="spellEnd"/>
      <w:r w:rsidRPr="00C7194D">
        <w:rPr>
          <w:rFonts w:ascii="Garamond" w:hAnsi="Garamond" w:cs="Arial"/>
          <w:b/>
          <w:bCs/>
          <w:color w:val="000000"/>
          <w:sz w:val="22"/>
          <w:szCs w:val="22"/>
        </w:rPr>
        <w:t xml:space="preserve">, 2023. </w:t>
      </w:r>
    </w:p>
    <w:p w14:paraId="72266402" w14:textId="77777777" w:rsidR="00FC3CA0" w:rsidRDefault="00FC3CA0" w:rsidP="00E50068">
      <w:pPr>
        <w:spacing w:after="120"/>
        <w:rPr>
          <w:rFonts w:ascii="Garamond" w:hAnsi="Garamond" w:cs="Arial"/>
          <w:b/>
          <w:color w:val="000000"/>
          <w:sz w:val="22"/>
          <w:szCs w:val="22"/>
        </w:rPr>
      </w:pPr>
      <w:proofErr w:type="spellStart"/>
      <w:r w:rsidRPr="00FC3CA0">
        <w:rPr>
          <w:rFonts w:ascii="Garamond" w:hAnsi="Garamond" w:cs="Arial"/>
          <w:b/>
          <w:color w:val="000000"/>
          <w:sz w:val="22"/>
          <w:szCs w:val="22"/>
        </w:rPr>
        <w:t>Rolston</w:t>
      </w:r>
      <w:proofErr w:type="spellEnd"/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 III, Holmes, </w:t>
      </w:r>
      <w:r w:rsidRPr="00FC3CA0">
        <w:rPr>
          <w:rFonts w:ascii="Garamond" w:hAnsi="Garamond" w:cs="Arial"/>
          <w:b/>
          <w:i/>
          <w:color w:val="000000"/>
          <w:sz w:val="22"/>
          <w:szCs w:val="22"/>
        </w:rPr>
        <w:t>Terre objective. Essais d’éthique environnementale</w:t>
      </w:r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, Dehors, 2018. </w:t>
      </w:r>
    </w:p>
    <w:p w14:paraId="45D78CC6" w14:textId="77777777" w:rsidR="00E50068" w:rsidRPr="00E50068" w:rsidRDefault="00E50068" w:rsidP="00E50068">
      <w:pPr>
        <w:spacing w:after="120"/>
        <w:rPr>
          <w:rFonts w:ascii="Garamond" w:hAnsi="Garamond" w:cs="Arial"/>
          <w:b/>
          <w:color w:val="000000"/>
          <w:sz w:val="22"/>
          <w:szCs w:val="22"/>
        </w:rPr>
      </w:pPr>
      <w:proofErr w:type="spellStart"/>
      <w:r>
        <w:rPr>
          <w:rFonts w:ascii="Garamond" w:hAnsi="Garamond" w:cs="Arial"/>
          <w:b/>
          <w:color w:val="000000"/>
          <w:sz w:val="22"/>
          <w:szCs w:val="22"/>
        </w:rPr>
        <w:t>Sylvan</w:t>
      </w:r>
      <w:proofErr w:type="spellEnd"/>
      <w:r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Arial"/>
          <w:b/>
          <w:color w:val="000000"/>
          <w:sz w:val="22"/>
          <w:szCs w:val="22"/>
        </w:rPr>
        <w:t>Routley</w:t>
      </w:r>
      <w:proofErr w:type="spellEnd"/>
      <w:r>
        <w:rPr>
          <w:rFonts w:ascii="Garamond" w:hAnsi="Garamond" w:cs="Arial"/>
          <w:b/>
          <w:color w:val="000000"/>
          <w:sz w:val="22"/>
          <w:szCs w:val="22"/>
        </w:rPr>
        <w:t xml:space="preserve"> Richard, </w:t>
      </w:r>
      <w:r>
        <w:rPr>
          <w:rFonts w:ascii="Garamond" w:hAnsi="Garamond" w:cs="Arial"/>
          <w:b/>
          <w:i/>
          <w:color w:val="000000"/>
          <w:sz w:val="22"/>
          <w:szCs w:val="22"/>
        </w:rPr>
        <w:t xml:space="preserve">Aux origines de l’éthique environnementale, </w:t>
      </w:r>
      <w:r>
        <w:rPr>
          <w:rFonts w:ascii="Garamond" w:hAnsi="Garamond" w:cs="Arial"/>
          <w:b/>
          <w:color w:val="000000"/>
          <w:sz w:val="22"/>
          <w:szCs w:val="22"/>
        </w:rPr>
        <w:t xml:space="preserve">PUF, 2019. </w:t>
      </w:r>
    </w:p>
    <w:p w14:paraId="79405F11" w14:textId="77777777" w:rsidR="00C52668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Starhawk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Rêver l’obscur. Femmes, magie et politique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Editions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Cambourakis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2015</w:t>
      </w:r>
    </w:p>
    <w:p w14:paraId="358C18E5" w14:textId="77777777" w:rsidR="00FC3CA0" w:rsidRDefault="00FC3CA0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  <w:lang w:val="en-US"/>
        </w:rPr>
      </w:pPr>
      <w:r w:rsidRPr="00E50068">
        <w:rPr>
          <w:rFonts w:ascii="Garamond" w:hAnsi="Garamond" w:cs="Arial"/>
          <w:b/>
          <w:color w:val="000000"/>
          <w:sz w:val="22"/>
          <w:szCs w:val="22"/>
        </w:rPr>
        <w:t xml:space="preserve">Stone Christopher, </w:t>
      </w:r>
      <w:r w:rsidRPr="00E50068">
        <w:rPr>
          <w:rFonts w:ascii="Garamond" w:hAnsi="Garamond" w:cs="Arial"/>
          <w:b/>
          <w:i/>
          <w:color w:val="000000"/>
          <w:sz w:val="22"/>
          <w:szCs w:val="22"/>
        </w:rPr>
        <w:t>Les arbres doivent-ils pouvoir plaider ?</w:t>
      </w:r>
      <w:r w:rsidRPr="00E50068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F61A7A">
        <w:rPr>
          <w:rFonts w:ascii="Garamond" w:hAnsi="Garamond" w:cs="Arial"/>
          <w:b/>
          <w:color w:val="000000"/>
          <w:sz w:val="22"/>
          <w:szCs w:val="22"/>
          <w:lang w:val="en-US"/>
        </w:rPr>
        <w:t xml:space="preserve">Lyon, </w:t>
      </w:r>
      <w:proofErr w:type="spellStart"/>
      <w:r w:rsidRPr="00F61A7A">
        <w:rPr>
          <w:rFonts w:ascii="Garamond" w:hAnsi="Garamond" w:cs="Arial"/>
          <w:b/>
          <w:color w:val="000000"/>
          <w:sz w:val="22"/>
          <w:szCs w:val="22"/>
          <w:lang w:val="en-US"/>
        </w:rPr>
        <w:t>Passager</w:t>
      </w:r>
      <w:proofErr w:type="spellEnd"/>
      <w:r w:rsidRPr="00F61A7A">
        <w:rPr>
          <w:rFonts w:ascii="Garamond" w:hAnsi="Garamond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F61A7A">
        <w:rPr>
          <w:rFonts w:ascii="Garamond" w:hAnsi="Garamond" w:cs="Arial"/>
          <w:b/>
          <w:color w:val="000000"/>
          <w:sz w:val="22"/>
          <w:szCs w:val="22"/>
          <w:lang w:val="en-US"/>
        </w:rPr>
        <w:t>Clandestin</w:t>
      </w:r>
      <w:proofErr w:type="spellEnd"/>
      <w:r w:rsidRPr="00F61A7A">
        <w:rPr>
          <w:rFonts w:ascii="Garamond" w:hAnsi="Garamond" w:cs="Arial"/>
          <w:b/>
          <w:color w:val="000000"/>
          <w:sz w:val="22"/>
          <w:szCs w:val="22"/>
          <w:lang w:val="en-US"/>
        </w:rPr>
        <w:t>, 201</w:t>
      </w:r>
      <w:r w:rsidR="00E50068" w:rsidRPr="00F61A7A">
        <w:rPr>
          <w:rFonts w:ascii="Garamond" w:hAnsi="Garamond" w:cs="Arial"/>
          <w:b/>
          <w:color w:val="000000"/>
          <w:sz w:val="22"/>
          <w:szCs w:val="22"/>
          <w:lang w:val="en-US"/>
        </w:rPr>
        <w:t>7.</w:t>
      </w:r>
    </w:p>
    <w:p w14:paraId="0EDEC74D" w14:textId="34625026" w:rsidR="00A66289" w:rsidRPr="001F1B35" w:rsidRDefault="00A66289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1F1B35">
        <w:rPr>
          <w:rFonts w:ascii="Garamond" w:hAnsi="Garamond" w:cs="Arial"/>
          <w:b/>
          <w:color w:val="000000"/>
          <w:sz w:val="22"/>
          <w:szCs w:val="22"/>
        </w:rPr>
        <w:lastRenderedPageBreak/>
        <w:t xml:space="preserve">Uexküll, Jakob von, </w:t>
      </w:r>
      <w:r w:rsidR="001F1B35" w:rsidRPr="001F1B35">
        <w:rPr>
          <w:rFonts w:ascii="Garamond" w:hAnsi="Garamond" w:cs="Arial"/>
          <w:b/>
          <w:color w:val="000000"/>
          <w:sz w:val="22"/>
          <w:szCs w:val="22"/>
        </w:rPr>
        <w:t>Milieu ani</w:t>
      </w:r>
      <w:r w:rsidR="001F1B35">
        <w:rPr>
          <w:rFonts w:ascii="Garamond" w:hAnsi="Garamond" w:cs="Arial"/>
          <w:b/>
          <w:color w:val="000000"/>
          <w:sz w:val="22"/>
          <w:szCs w:val="22"/>
        </w:rPr>
        <w:t xml:space="preserve">mal et milieu humain, Paris, Bibliothèque Rivages, 2010. </w:t>
      </w:r>
    </w:p>
    <w:p w14:paraId="5AA3DDA2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  <w:lang w:val="en-US"/>
        </w:rPr>
      </w:pPr>
      <w:r w:rsidRPr="00240315">
        <w:rPr>
          <w:rFonts w:ascii="Garamond" w:hAnsi="Garamond" w:cs="Arial"/>
          <w:color w:val="000000"/>
          <w:sz w:val="22"/>
          <w:szCs w:val="22"/>
          <w:lang w:val="en-US"/>
        </w:rPr>
        <w:t xml:space="preserve">Van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  <w:lang w:val="en-US"/>
        </w:rPr>
        <w:t>Dooren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  <w:lang w:val="en-US"/>
        </w:rPr>
        <w:t xml:space="preserve"> Thom, </w:t>
      </w:r>
      <w:proofErr w:type="spellStart"/>
      <w:r w:rsidRPr="00240315">
        <w:rPr>
          <w:rFonts w:ascii="Garamond" w:hAnsi="Garamond" w:cs="Arial"/>
          <w:i/>
          <w:color w:val="000000"/>
          <w:sz w:val="22"/>
          <w:szCs w:val="22"/>
          <w:lang w:val="en-US"/>
        </w:rPr>
        <w:t>Fligth</w:t>
      </w:r>
      <w:proofErr w:type="spellEnd"/>
      <w:r w:rsidRPr="00240315">
        <w:rPr>
          <w:rFonts w:ascii="Garamond" w:hAnsi="Garamond" w:cs="Arial"/>
          <w:i/>
          <w:color w:val="000000"/>
          <w:sz w:val="22"/>
          <w:szCs w:val="22"/>
          <w:lang w:val="en-US"/>
        </w:rPr>
        <w:t xml:space="preserve"> ways. Life and loss in the age of extinction</w:t>
      </w:r>
      <w:r w:rsidRPr="00240315">
        <w:rPr>
          <w:rFonts w:ascii="Garamond" w:hAnsi="Garamond" w:cs="Arial"/>
          <w:color w:val="000000"/>
          <w:sz w:val="22"/>
          <w:szCs w:val="22"/>
          <w:lang w:val="en-US"/>
        </w:rPr>
        <w:t>, Columbia University Press, 2016</w:t>
      </w:r>
    </w:p>
    <w:p w14:paraId="5B7A84E3" w14:textId="77777777" w:rsidR="00C52668" w:rsidRPr="00240315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Vanuxem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Sarah, </w:t>
      </w:r>
      <w:r w:rsidRPr="00240315">
        <w:rPr>
          <w:rFonts w:ascii="Garamond" w:hAnsi="Garamond" w:cs="Arial"/>
          <w:i/>
          <w:color w:val="000000"/>
          <w:sz w:val="22"/>
          <w:szCs w:val="22"/>
        </w:rPr>
        <w:t>La propriété de la terre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Editions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Wildproject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2018</w:t>
      </w:r>
    </w:p>
    <w:p w14:paraId="0648EE08" w14:textId="77777777" w:rsidR="00C52668" w:rsidRPr="00FC3CA0" w:rsidRDefault="00C52668" w:rsidP="00E50068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Whyte Lynn, « Les racines historiques de notre crise écologique » (1967), in P. Roch, D. Bourg, Crise écologique, crise des </w:t>
      </w:r>
      <w:proofErr w:type="gramStart"/>
      <w:r w:rsidRPr="00FC3CA0">
        <w:rPr>
          <w:rFonts w:ascii="Garamond" w:hAnsi="Garamond" w:cs="Arial"/>
          <w:b/>
          <w:color w:val="000000"/>
          <w:sz w:val="22"/>
          <w:szCs w:val="22"/>
        </w:rPr>
        <w:t>valeurs ?,</w:t>
      </w:r>
      <w:proofErr w:type="gramEnd"/>
      <w:r w:rsidRPr="00FC3CA0">
        <w:rPr>
          <w:rFonts w:ascii="Garamond" w:hAnsi="Garamond" w:cs="Arial"/>
          <w:b/>
          <w:color w:val="000000"/>
          <w:sz w:val="22"/>
          <w:szCs w:val="22"/>
        </w:rPr>
        <w:t xml:space="preserve"> Labor et </w:t>
      </w:r>
      <w:proofErr w:type="spellStart"/>
      <w:r w:rsidRPr="00FC3CA0">
        <w:rPr>
          <w:rFonts w:ascii="Garamond" w:hAnsi="Garamond" w:cs="Arial"/>
          <w:b/>
          <w:color w:val="000000"/>
          <w:sz w:val="22"/>
          <w:szCs w:val="22"/>
        </w:rPr>
        <w:t>fides</w:t>
      </w:r>
      <w:proofErr w:type="spellEnd"/>
      <w:r w:rsidRPr="00FC3CA0">
        <w:rPr>
          <w:rFonts w:ascii="Garamond" w:hAnsi="Garamond" w:cs="Arial"/>
          <w:b/>
          <w:color w:val="000000"/>
          <w:sz w:val="22"/>
          <w:szCs w:val="22"/>
        </w:rPr>
        <w:t>, 2010</w:t>
      </w:r>
    </w:p>
    <w:p w14:paraId="36E05C28" w14:textId="77777777" w:rsidR="00C52668" w:rsidRPr="00240315" w:rsidRDefault="00C52668" w:rsidP="00C52668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583C4DA9" w14:textId="77777777" w:rsidR="00C52668" w:rsidRPr="00240315" w:rsidRDefault="00C52668" w:rsidP="00C5266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240315">
        <w:rPr>
          <w:rFonts w:ascii="Garamond" w:hAnsi="Garamond" w:cs="Arial"/>
          <w:b/>
          <w:color w:val="000000"/>
          <w:sz w:val="22"/>
          <w:szCs w:val="22"/>
        </w:rPr>
        <w:t>Fictions</w:t>
      </w:r>
    </w:p>
    <w:p w14:paraId="1C7C3226" w14:textId="77777777" w:rsidR="00C52668" w:rsidRDefault="00C52668" w:rsidP="00E5006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>Ateliers de l’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antémonde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r w:rsidRPr="000B15E8">
        <w:rPr>
          <w:rFonts w:ascii="Garamond" w:hAnsi="Garamond" w:cs="Arial"/>
          <w:i/>
          <w:color w:val="000000"/>
          <w:sz w:val="22"/>
          <w:szCs w:val="22"/>
        </w:rPr>
        <w:t>Bâtir aussi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Editions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Cambourakis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2018</w:t>
      </w:r>
    </w:p>
    <w:p w14:paraId="639CA8E7" w14:textId="77777777" w:rsidR="005853CC" w:rsidRPr="005853CC" w:rsidRDefault="005853CC" w:rsidP="00E5006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Ballard J. G, </w:t>
      </w:r>
      <w:r w:rsidRPr="005853CC">
        <w:rPr>
          <w:rFonts w:ascii="Garamond" w:hAnsi="Garamond" w:cs="Arial"/>
          <w:i/>
          <w:color w:val="000000"/>
          <w:sz w:val="22"/>
          <w:szCs w:val="22"/>
        </w:rPr>
        <w:t>Le monde englouti</w:t>
      </w:r>
      <w:r>
        <w:rPr>
          <w:rFonts w:ascii="Garamond" w:hAnsi="Garamond" w:cs="Arial"/>
          <w:i/>
          <w:color w:val="000000"/>
          <w:sz w:val="22"/>
          <w:szCs w:val="22"/>
        </w:rPr>
        <w:t xml:space="preserve">, </w:t>
      </w:r>
      <w:r>
        <w:rPr>
          <w:rFonts w:ascii="Garamond" w:hAnsi="Garamond" w:cs="Arial"/>
          <w:color w:val="000000"/>
          <w:sz w:val="22"/>
          <w:szCs w:val="22"/>
        </w:rPr>
        <w:t>Gallimard, Folio SF, 2011.</w:t>
      </w:r>
    </w:p>
    <w:p w14:paraId="0C08A29A" w14:textId="77777777" w:rsidR="005853CC" w:rsidRPr="00240315" w:rsidRDefault="005853CC" w:rsidP="00E5006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Ballard J. G, </w:t>
      </w:r>
      <w:r w:rsidRPr="005853CC">
        <w:rPr>
          <w:rFonts w:ascii="Garamond" w:hAnsi="Garamond" w:cs="Arial"/>
          <w:i/>
          <w:color w:val="000000"/>
          <w:sz w:val="22"/>
          <w:szCs w:val="22"/>
        </w:rPr>
        <w:t>Sécheresse,</w:t>
      </w:r>
      <w:r>
        <w:rPr>
          <w:rFonts w:ascii="Garamond" w:hAnsi="Garamond" w:cs="Arial"/>
          <w:color w:val="000000"/>
          <w:sz w:val="22"/>
          <w:szCs w:val="22"/>
        </w:rPr>
        <w:t xml:space="preserve"> Gallimard, Folio SF, 2011</w:t>
      </w:r>
    </w:p>
    <w:p w14:paraId="4252AB03" w14:textId="77777777" w:rsidR="00C52668" w:rsidRDefault="00C52668" w:rsidP="00E5006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Hegland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Jean, </w:t>
      </w:r>
      <w:r w:rsidRPr="000B15E8">
        <w:rPr>
          <w:rFonts w:ascii="Garamond" w:hAnsi="Garamond" w:cs="Arial"/>
          <w:i/>
          <w:color w:val="000000"/>
          <w:sz w:val="22"/>
          <w:szCs w:val="22"/>
        </w:rPr>
        <w:t>Dans la forêt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Gallmeister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2016</w:t>
      </w:r>
    </w:p>
    <w:p w14:paraId="78776D59" w14:textId="77777777" w:rsidR="00E50068" w:rsidRPr="00240315" w:rsidRDefault="00E50068" w:rsidP="00E5006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Le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Guin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Ursula, </w:t>
      </w:r>
      <w:r w:rsidRPr="000B15E8">
        <w:rPr>
          <w:rFonts w:ascii="Garamond" w:hAnsi="Garamond" w:cs="Arial"/>
          <w:i/>
          <w:color w:val="000000"/>
          <w:sz w:val="22"/>
          <w:szCs w:val="22"/>
        </w:rPr>
        <w:t>Le nom du monde est forêt</w:t>
      </w:r>
      <w:r w:rsidRPr="00240315">
        <w:rPr>
          <w:rFonts w:ascii="Garamond" w:hAnsi="Garamond" w:cs="Arial"/>
          <w:color w:val="000000"/>
          <w:sz w:val="22"/>
          <w:szCs w:val="22"/>
        </w:rPr>
        <w:t>, Le livre de poche, 1979</w:t>
      </w:r>
    </w:p>
    <w:p w14:paraId="18AAF8AE" w14:textId="77777777" w:rsidR="005853CC" w:rsidRDefault="00C52668" w:rsidP="00E50068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 xml:space="preserve">Powers Richard, </w:t>
      </w:r>
      <w:r w:rsidRPr="000B15E8">
        <w:rPr>
          <w:rFonts w:ascii="Garamond" w:hAnsi="Garamond" w:cs="Arial"/>
          <w:i/>
          <w:color w:val="000000"/>
          <w:sz w:val="22"/>
          <w:szCs w:val="22"/>
        </w:rPr>
        <w:t>L’arbre-monde</w:t>
      </w:r>
      <w:r w:rsidRPr="00240315">
        <w:rPr>
          <w:rFonts w:ascii="Garamond" w:hAnsi="Garamond" w:cs="Arial"/>
          <w:color w:val="000000"/>
          <w:sz w:val="22"/>
          <w:szCs w:val="22"/>
        </w:rPr>
        <w:t xml:space="preserve">, Cherche-midi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editeur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>, 2018</w:t>
      </w:r>
    </w:p>
    <w:p w14:paraId="7212DCBC" w14:textId="77777777" w:rsidR="000B15E8" w:rsidRPr="00240315" w:rsidRDefault="000B15E8" w:rsidP="00C52668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58AB1AF8" w14:textId="77777777" w:rsidR="00C52668" w:rsidRPr="00240315" w:rsidRDefault="00C52668" w:rsidP="00C5266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373693E8" w14:textId="77777777" w:rsidR="00C52668" w:rsidRPr="00240315" w:rsidRDefault="00C52668" w:rsidP="00E90841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>Toutes les références que vous cherchez sont dans le catalogue SUDOC, le répertoire en ligne</w:t>
      </w:r>
    </w:p>
    <w:p w14:paraId="43D4EFC4" w14:textId="77777777" w:rsidR="00C52668" w:rsidRPr="00240315" w:rsidRDefault="00C52668" w:rsidP="00E90841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240315">
        <w:rPr>
          <w:rFonts w:ascii="Garamond" w:hAnsi="Garamond" w:cs="Arial"/>
          <w:color w:val="000000"/>
          <w:sz w:val="22"/>
          <w:szCs w:val="22"/>
        </w:rPr>
        <w:t>des</w:t>
      </w:r>
      <w:proofErr w:type="gramEnd"/>
      <w:r w:rsidRPr="00240315">
        <w:rPr>
          <w:rFonts w:ascii="Garamond" w:hAnsi="Garamond" w:cs="Arial"/>
          <w:color w:val="000000"/>
          <w:sz w:val="22"/>
          <w:szCs w:val="22"/>
        </w:rPr>
        <w:t xml:space="preserve"> bibliothèques universitaires en France, exceptées la BNF et Beaubourg</w:t>
      </w:r>
    </w:p>
    <w:p w14:paraId="5AFF0CCA" w14:textId="77777777" w:rsidR="00C52668" w:rsidRPr="00240315" w:rsidRDefault="00E90841" w:rsidP="00E90841">
      <w:pPr>
        <w:autoSpaceDE w:val="0"/>
        <w:autoSpaceDN w:val="0"/>
        <w:adjustRightInd w:val="0"/>
        <w:rPr>
          <w:rFonts w:ascii="Garamond" w:hAnsi="Garamond" w:cs="Arial"/>
          <w:color w:val="0000FF"/>
          <w:sz w:val="22"/>
          <w:szCs w:val="22"/>
        </w:rPr>
      </w:pPr>
      <w:hyperlink r:id="rId8" w:history="1">
        <w:r w:rsidRPr="00240315">
          <w:rPr>
            <w:rStyle w:val="Lienhypertexte"/>
            <w:rFonts w:ascii="Garamond" w:hAnsi="Garamond" w:cs="Arial"/>
            <w:sz w:val="22"/>
            <w:szCs w:val="22"/>
          </w:rPr>
          <w:t>http://www.sudoc.abes.fr</w:t>
        </w:r>
      </w:hyperlink>
    </w:p>
    <w:p w14:paraId="059A9261" w14:textId="77777777" w:rsidR="00815EB8" w:rsidRPr="00240315" w:rsidRDefault="00815EB8" w:rsidP="00C5266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 w:cs="Arial"/>
          <w:color w:val="0000FF"/>
          <w:sz w:val="22"/>
          <w:szCs w:val="22"/>
        </w:rPr>
      </w:pPr>
    </w:p>
    <w:p w14:paraId="15EE436C" w14:textId="77777777" w:rsidR="00C52668" w:rsidRPr="00240315" w:rsidRDefault="00C52668" w:rsidP="00E90841">
      <w:pPr>
        <w:shd w:val="clear" w:color="auto" w:fill="D0CECE" w:themeFill="background2" w:themeFillShade="E6"/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r w:rsidRPr="00240315">
        <w:rPr>
          <w:rFonts w:ascii="Garamond" w:hAnsi="Garamond" w:cs="Arial"/>
          <w:color w:val="000000"/>
          <w:sz w:val="22"/>
          <w:szCs w:val="22"/>
        </w:rPr>
        <w:t>Voici les liens vers deux sites sur lesquels vous trouverez de nombreux livres de cette</w:t>
      </w:r>
    </w:p>
    <w:p w14:paraId="709D31D7" w14:textId="77777777" w:rsidR="00C52668" w:rsidRPr="00240315" w:rsidRDefault="00C52668" w:rsidP="00E90841">
      <w:pPr>
        <w:shd w:val="clear" w:color="auto" w:fill="D0CECE" w:themeFill="background2" w:themeFillShade="E6"/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240315">
        <w:rPr>
          <w:rFonts w:ascii="Garamond" w:hAnsi="Garamond" w:cs="Arial"/>
          <w:color w:val="000000"/>
          <w:sz w:val="22"/>
          <w:szCs w:val="22"/>
        </w:rPr>
        <w:t>bibliographie</w:t>
      </w:r>
      <w:proofErr w:type="gramEnd"/>
      <w:r w:rsidRPr="00240315">
        <w:rPr>
          <w:rFonts w:ascii="Garamond" w:hAnsi="Garamond" w:cs="Arial"/>
          <w:color w:val="000000"/>
          <w:sz w:val="22"/>
          <w:szCs w:val="22"/>
        </w:rPr>
        <w:t xml:space="preserve"> en </w:t>
      </w:r>
      <w:proofErr w:type="spellStart"/>
      <w:r w:rsidRPr="00240315">
        <w:rPr>
          <w:rFonts w:ascii="Garamond" w:hAnsi="Garamond" w:cs="Arial"/>
          <w:color w:val="000000"/>
          <w:sz w:val="22"/>
          <w:szCs w:val="22"/>
        </w:rPr>
        <w:t>pdf</w:t>
      </w:r>
      <w:proofErr w:type="spellEnd"/>
      <w:r w:rsidRPr="00240315">
        <w:rPr>
          <w:rFonts w:ascii="Garamond" w:hAnsi="Garamond" w:cs="Arial"/>
          <w:color w:val="000000"/>
          <w:sz w:val="22"/>
          <w:szCs w:val="22"/>
        </w:rPr>
        <w:t xml:space="preserve"> :</w:t>
      </w:r>
    </w:p>
    <w:p w14:paraId="15CAB8F4" w14:textId="11BCE59D" w:rsidR="00640A56" w:rsidRDefault="00C52668" w:rsidP="00640A56">
      <w:pPr>
        <w:shd w:val="clear" w:color="auto" w:fill="D0CECE" w:themeFill="background2" w:themeFillShade="E6"/>
        <w:autoSpaceDE w:val="0"/>
        <w:autoSpaceDN w:val="0"/>
        <w:adjustRightInd w:val="0"/>
        <w:jc w:val="both"/>
        <w:rPr>
          <w:rFonts w:ascii="Garamond" w:hAnsi="Garamond" w:cs="Arial"/>
          <w:color w:val="DDA20D"/>
          <w:sz w:val="22"/>
          <w:szCs w:val="22"/>
        </w:rPr>
      </w:pPr>
      <w:r w:rsidRPr="00240315">
        <w:rPr>
          <w:rFonts w:ascii="Garamond" w:hAnsi="Garamond" w:cs="Arial"/>
          <w:color w:val="333333"/>
          <w:sz w:val="22"/>
          <w:szCs w:val="22"/>
        </w:rPr>
        <w:t xml:space="preserve">Library Genesis </w:t>
      </w:r>
      <w:hyperlink r:id="rId9" w:history="1">
        <w:r w:rsidR="00640A56" w:rsidRPr="00255A67">
          <w:rPr>
            <w:rStyle w:val="Lienhypertexte"/>
            <w:rFonts w:ascii="Garamond" w:hAnsi="Garamond" w:cs="Arial"/>
            <w:sz w:val="22"/>
            <w:szCs w:val="22"/>
          </w:rPr>
          <w:t>https://libgenesis.net/</w:t>
        </w:r>
      </w:hyperlink>
    </w:p>
    <w:p w14:paraId="1D0D86BD" w14:textId="033D1419" w:rsidR="00A6089A" w:rsidRPr="00640A56" w:rsidRDefault="000111D8" w:rsidP="00640A56">
      <w:pPr>
        <w:shd w:val="clear" w:color="auto" w:fill="D0CECE" w:themeFill="background2" w:themeFillShade="E6"/>
        <w:autoSpaceDE w:val="0"/>
        <w:autoSpaceDN w:val="0"/>
        <w:adjustRightInd w:val="0"/>
        <w:jc w:val="both"/>
        <w:rPr>
          <w:rFonts w:ascii="Garamond" w:hAnsi="Garamond" w:cs="Arial"/>
          <w:color w:val="DDA20D"/>
          <w:sz w:val="22"/>
          <w:szCs w:val="22"/>
        </w:rPr>
      </w:pPr>
      <w:proofErr w:type="spellStart"/>
      <w:r>
        <w:rPr>
          <w:rFonts w:ascii="Garamond" w:hAnsi="Garamond" w:cs="Arial"/>
          <w:b/>
          <w:sz w:val="32"/>
          <w:szCs w:val="32"/>
        </w:rPr>
        <w:t>Z</w:t>
      </w:r>
      <w:r w:rsidR="00A6089A">
        <w:rPr>
          <w:rFonts w:ascii="Garamond" w:hAnsi="Garamond" w:cs="Arial"/>
          <w:b/>
          <w:sz w:val="32"/>
          <w:szCs w:val="32"/>
        </w:rPr>
        <w:t>library</w:t>
      </w:r>
      <w:proofErr w:type="spellEnd"/>
      <w:r>
        <w:rPr>
          <w:rFonts w:ascii="Garamond" w:hAnsi="Garamond" w:cs="Arial"/>
          <w:b/>
          <w:sz w:val="32"/>
          <w:szCs w:val="32"/>
        </w:rPr>
        <w:t xml:space="preserve"> </w:t>
      </w:r>
      <w:r w:rsidRPr="000111D8">
        <w:rPr>
          <w:rFonts w:ascii="Garamond" w:hAnsi="Garamond" w:cs="Arial"/>
          <w:bCs/>
          <w:sz w:val="32"/>
          <w:szCs w:val="32"/>
        </w:rPr>
        <w:t>https://z-lib.id/</w:t>
      </w:r>
    </w:p>
    <w:sectPr w:rsidR="00A6089A" w:rsidRPr="00640A56" w:rsidSect="00B554BF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417" w:right="1417" w:bottom="15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840F2" w14:textId="77777777" w:rsidR="00F467E9" w:rsidRDefault="00F467E9" w:rsidP="00827C4D">
      <w:r>
        <w:separator/>
      </w:r>
    </w:p>
  </w:endnote>
  <w:endnote w:type="continuationSeparator" w:id="0">
    <w:p w14:paraId="124D84ED" w14:textId="77777777" w:rsidR="00F467E9" w:rsidRDefault="00F467E9" w:rsidP="0082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2010817085"/>
      <w:docPartObj>
        <w:docPartGallery w:val="Page Numbers (Bottom of Page)"/>
        <w:docPartUnique/>
      </w:docPartObj>
    </w:sdtPr>
    <w:sdtContent>
      <w:p w14:paraId="3A6C8B76" w14:textId="77777777" w:rsidR="00051E78" w:rsidRDefault="00051E78" w:rsidP="00051E78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12F0FCC" w14:textId="77777777" w:rsidR="00051E78" w:rsidRDefault="00051E78" w:rsidP="00051E78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823040227"/>
      <w:docPartObj>
        <w:docPartGallery w:val="Page Numbers (Bottom of Page)"/>
        <w:docPartUnique/>
      </w:docPartObj>
    </w:sdtPr>
    <w:sdtContent>
      <w:p w14:paraId="3B31E754" w14:textId="77777777" w:rsidR="00051E78" w:rsidRDefault="00051E78" w:rsidP="001D36E6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4845FC8" w14:textId="77777777" w:rsidR="00B554BF" w:rsidRDefault="00B554BF" w:rsidP="00051E78">
    <w:pPr>
      <w:pStyle w:val="Pieddepage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04FB41E4DF23044AA9C09DF5F50DF1B"/>
      </w:placeholder>
      <w:temporary/>
      <w:showingPlcHdr/>
      <w15:appearance w15:val="hidden"/>
    </w:sdtPr>
    <w:sdtContent>
      <w:p w14:paraId="7351DDDF" w14:textId="77777777" w:rsidR="00051E78" w:rsidRDefault="00051E78">
        <w:pPr>
          <w:pStyle w:val="Pieddepage"/>
        </w:pPr>
        <w:r>
          <w:t>[Tapez ici]</w:t>
        </w:r>
      </w:p>
    </w:sdtContent>
  </w:sdt>
  <w:p w14:paraId="26B99858" w14:textId="77777777" w:rsidR="00051E78" w:rsidRDefault="00051E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91338" w14:textId="77777777" w:rsidR="00F467E9" w:rsidRDefault="00F467E9" w:rsidP="00827C4D">
      <w:r>
        <w:separator/>
      </w:r>
    </w:p>
  </w:footnote>
  <w:footnote w:type="continuationSeparator" w:id="0">
    <w:p w14:paraId="6DF7BEA1" w14:textId="77777777" w:rsidR="00F467E9" w:rsidRDefault="00F467E9" w:rsidP="0082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72F8" w14:textId="77777777" w:rsidR="00827C4D" w:rsidRPr="00827C4D" w:rsidRDefault="00AA1CB9" w:rsidP="00051E78">
    <w:pPr>
      <w:pStyle w:val="En-tte"/>
      <w:jc w:val="center"/>
    </w:pPr>
    <w:r>
      <w:t>4L6PH05P</w:t>
    </w:r>
    <w:r w:rsidR="00827C4D" w:rsidRPr="00827C4D">
      <w:t xml:space="preserve"> – </w:t>
    </w:r>
    <w:r w:rsidR="00051E78">
      <w:t>paulguillibert@gmail.com</w:t>
    </w:r>
    <w:r w:rsidR="00827C4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CD3"/>
    <w:multiLevelType w:val="hybridMultilevel"/>
    <w:tmpl w:val="60B8DD34"/>
    <w:lvl w:ilvl="0" w:tplc="578E61D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4D"/>
    <w:rsid w:val="000111D8"/>
    <w:rsid w:val="00051E78"/>
    <w:rsid w:val="00054642"/>
    <w:rsid w:val="000B15E8"/>
    <w:rsid w:val="00144415"/>
    <w:rsid w:val="001855BB"/>
    <w:rsid w:val="0018652A"/>
    <w:rsid w:val="00197C0F"/>
    <w:rsid w:val="001C4CC7"/>
    <w:rsid w:val="001F1B35"/>
    <w:rsid w:val="002077E9"/>
    <w:rsid w:val="00240315"/>
    <w:rsid w:val="002464A0"/>
    <w:rsid w:val="002A6ADB"/>
    <w:rsid w:val="002C3041"/>
    <w:rsid w:val="003313BC"/>
    <w:rsid w:val="003332B5"/>
    <w:rsid w:val="00340911"/>
    <w:rsid w:val="00340F41"/>
    <w:rsid w:val="00352617"/>
    <w:rsid w:val="003664BE"/>
    <w:rsid w:val="0038733B"/>
    <w:rsid w:val="003906B0"/>
    <w:rsid w:val="003A3AA6"/>
    <w:rsid w:val="003F19D3"/>
    <w:rsid w:val="00403A7E"/>
    <w:rsid w:val="004454EC"/>
    <w:rsid w:val="00471735"/>
    <w:rsid w:val="004765CB"/>
    <w:rsid w:val="004961FD"/>
    <w:rsid w:val="004C7EB9"/>
    <w:rsid w:val="00560B3E"/>
    <w:rsid w:val="00581EC9"/>
    <w:rsid w:val="00584748"/>
    <w:rsid w:val="005853CC"/>
    <w:rsid w:val="00595873"/>
    <w:rsid w:val="005C56CD"/>
    <w:rsid w:val="005E44DE"/>
    <w:rsid w:val="0062227B"/>
    <w:rsid w:val="00640A56"/>
    <w:rsid w:val="006668ED"/>
    <w:rsid w:val="00666FA5"/>
    <w:rsid w:val="00691805"/>
    <w:rsid w:val="00727F1E"/>
    <w:rsid w:val="007744D9"/>
    <w:rsid w:val="007A6B86"/>
    <w:rsid w:val="00815EB8"/>
    <w:rsid w:val="00827C4D"/>
    <w:rsid w:val="00850A96"/>
    <w:rsid w:val="008B5A18"/>
    <w:rsid w:val="008D0BC5"/>
    <w:rsid w:val="0098129F"/>
    <w:rsid w:val="00981A40"/>
    <w:rsid w:val="009933E3"/>
    <w:rsid w:val="009B7A0F"/>
    <w:rsid w:val="00A6089A"/>
    <w:rsid w:val="00A66289"/>
    <w:rsid w:val="00AA1CB9"/>
    <w:rsid w:val="00AA5D16"/>
    <w:rsid w:val="00B554BF"/>
    <w:rsid w:val="00B81E0A"/>
    <w:rsid w:val="00B90939"/>
    <w:rsid w:val="00BD0A13"/>
    <w:rsid w:val="00C02D43"/>
    <w:rsid w:val="00C248DC"/>
    <w:rsid w:val="00C52668"/>
    <w:rsid w:val="00C7194D"/>
    <w:rsid w:val="00D11920"/>
    <w:rsid w:val="00D36FB0"/>
    <w:rsid w:val="00D76ED7"/>
    <w:rsid w:val="00DB3031"/>
    <w:rsid w:val="00DF05E0"/>
    <w:rsid w:val="00E00049"/>
    <w:rsid w:val="00E05F4E"/>
    <w:rsid w:val="00E22BF1"/>
    <w:rsid w:val="00E50068"/>
    <w:rsid w:val="00E82438"/>
    <w:rsid w:val="00E90841"/>
    <w:rsid w:val="00EA00A1"/>
    <w:rsid w:val="00EB3FBB"/>
    <w:rsid w:val="00EF4F89"/>
    <w:rsid w:val="00F10229"/>
    <w:rsid w:val="00F227D3"/>
    <w:rsid w:val="00F467E9"/>
    <w:rsid w:val="00F61A7A"/>
    <w:rsid w:val="00F61E88"/>
    <w:rsid w:val="00F73A3C"/>
    <w:rsid w:val="00F90805"/>
    <w:rsid w:val="00F97D92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5EB8A"/>
  <w15:chartTrackingRefBased/>
  <w15:docId w15:val="{6D01CB42-C945-BC40-BA30-2172CBE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EC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D0B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C4D"/>
    <w:pPr>
      <w:tabs>
        <w:tab w:val="center" w:pos="4536"/>
        <w:tab w:val="right" w:pos="9072"/>
      </w:tabs>
      <w:spacing w:before="100" w:beforeAutospacing="1" w:after="100" w:afterAutospacing="1" w:line="360" w:lineRule="auto"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27C4D"/>
  </w:style>
  <w:style w:type="paragraph" w:styleId="Pieddepage">
    <w:name w:val="footer"/>
    <w:basedOn w:val="Normal"/>
    <w:link w:val="PieddepageCar"/>
    <w:uiPriority w:val="99"/>
    <w:unhideWhenUsed/>
    <w:rsid w:val="00827C4D"/>
    <w:pPr>
      <w:tabs>
        <w:tab w:val="center" w:pos="4536"/>
        <w:tab w:val="right" w:pos="9072"/>
      </w:tabs>
      <w:spacing w:before="100" w:beforeAutospacing="1" w:after="100" w:afterAutospacing="1" w:line="360" w:lineRule="auto"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27C4D"/>
  </w:style>
  <w:style w:type="character" w:customStyle="1" w:styleId="Titre3Car">
    <w:name w:val="Titre 3 Car"/>
    <w:basedOn w:val="Policepardfaut"/>
    <w:link w:val="Titre3"/>
    <w:uiPriority w:val="9"/>
    <w:rsid w:val="008D0B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8D0BC5"/>
  </w:style>
  <w:style w:type="paragraph" w:styleId="NormalWeb">
    <w:name w:val="Normal (Web)"/>
    <w:basedOn w:val="Normal"/>
    <w:uiPriority w:val="99"/>
    <w:semiHidden/>
    <w:unhideWhenUsed/>
    <w:rsid w:val="008D0BC5"/>
  </w:style>
  <w:style w:type="character" w:customStyle="1" w:styleId="lettrine">
    <w:name w:val="lettrine"/>
    <w:basedOn w:val="Policepardfaut"/>
    <w:rsid w:val="008D0BC5"/>
  </w:style>
  <w:style w:type="character" w:styleId="Lienhypertexte">
    <w:name w:val="Hyperlink"/>
    <w:basedOn w:val="Policepardfaut"/>
    <w:uiPriority w:val="99"/>
    <w:unhideWhenUsed/>
    <w:rsid w:val="008D0BC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B5A18"/>
    <w:pPr>
      <w:spacing w:before="100" w:beforeAutospacing="1" w:after="100" w:afterAutospacing="1"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051E78"/>
  </w:style>
  <w:style w:type="paragraph" w:customStyle="1" w:styleId="texte">
    <w:name w:val="texte"/>
    <w:basedOn w:val="Normal"/>
    <w:rsid w:val="0038733B"/>
    <w:pPr>
      <w:spacing w:before="100" w:beforeAutospacing="1" w:after="100" w:afterAutospacing="1"/>
    </w:pPr>
  </w:style>
  <w:style w:type="character" w:customStyle="1" w:styleId="paranumber">
    <w:name w:val="paranumber"/>
    <w:basedOn w:val="Policepardfaut"/>
    <w:rsid w:val="0038733B"/>
  </w:style>
  <w:style w:type="character" w:styleId="Accentuation">
    <w:name w:val="Emphasis"/>
    <w:basedOn w:val="Policepardfaut"/>
    <w:uiPriority w:val="20"/>
    <w:qFormat/>
    <w:rsid w:val="0038733B"/>
    <w:rPr>
      <w:i/>
      <w:iCs/>
    </w:rPr>
  </w:style>
  <w:style w:type="paragraph" w:customStyle="1" w:styleId="Bibliographie1">
    <w:name w:val="Bibliographie1"/>
    <w:basedOn w:val="Normal"/>
    <w:link w:val="BibliographyCar"/>
    <w:rsid w:val="00340911"/>
    <w:pPr>
      <w:spacing w:after="240"/>
      <w:ind w:left="720" w:hanging="720"/>
    </w:pPr>
    <w:rPr>
      <w:rFonts w:ascii="Garamond" w:eastAsiaTheme="minorHAnsi" w:hAnsi="Garamond" w:cstheme="minorBidi"/>
      <w:lang w:eastAsia="en-US"/>
    </w:rPr>
  </w:style>
  <w:style w:type="character" w:customStyle="1" w:styleId="BibliographyCar">
    <w:name w:val="Bibliography Car"/>
    <w:basedOn w:val="Policepardfaut"/>
    <w:link w:val="Bibliographie1"/>
    <w:rsid w:val="00340911"/>
    <w:rPr>
      <w:rFonts w:ascii="Garamond" w:hAnsi="Garamond"/>
    </w:rPr>
  </w:style>
  <w:style w:type="character" w:styleId="Mentionnonrsolue">
    <w:name w:val="Unresolved Mention"/>
    <w:basedOn w:val="Policepardfaut"/>
    <w:uiPriority w:val="99"/>
    <w:semiHidden/>
    <w:unhideWhenUsed/>
    <w:rsid w:val="00E908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B1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oc.abes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genesis.net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4FB41E4DF23044AA9C09DF5F50D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1568-7FD5-AB47-9D7F-F0F4A1428EE9}"/>
      </w:docPartPr>
      <w:docPartBody>
        <w:p w:rsidR="00E125B7" w:rsidRDefault="00E070F3" w:rsidP="00E070F3">
          <w:pPr>
            <w:pStyle w:val="304FB41E4DF23044AA9C09DF5F50DF1B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F3"/>
    <w:rsid w:val="00041FB4"/>
    <w:rsid w:val="002077E9"/>
    <w:rsid w:val="003313BC"/>
    <w:rsid w:val="0042137A"/>
    <w:rsid w:val="00445C7D"/>
    <w:rsid w:val="006041C5"/>
    <w:rsid w:val="00787DA7"/>
    <w:rsid w:val="0092097B"/>
    <w:rsid w:val="00B34C0E"/>
    <w:rsid w:val="00D928C1"/>
    <w:rsid w:val="00DF675C"/>
    <w:rsid w:val="00E070F3"/>
    <w:rsid w:val="00E125B7"/>
    <w:rsid w:val="00FB3C01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4FB41E4DF23044AA9C09DF5F50DF1B">
    <w:name w:val="304FB41E4DF23044AA9C09DF5F50DF1B"/>
    <w:rsid w:val="00E07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7BE0A7-7FFB-E24E-8E7B-0ED67D33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Paul Guillibert</cp:lastModifiedBy>
  <cp:revision>17</cp:revision>
  <cp:lastPrinted>2021-01-19T14:52:00Z</cp:lastPrinted>
  <dcterms:created xsi:type="dcterms:W3CDTF">2024-09-11T10:31:00Z</dcterms:created>
  <dcterms:modified xsi:type="dcterms:W3CDTF">2024-09-12T10:07:00Z</dcterms:modified>
</cp:coreProperties>
</file>