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6CFD" w:rsidRPr="00E14DDB" w:rsidRDefault="00C74745" w:rsidP="00824871">
      <w:pPr>
        <w:jc w:val="center"/>
        <w:rPr>
          <w:rFonts w:ascii="Arial" w:hAnsi="Arial" w:cs="Arial"/>
          <w:b/>
          <w:bCs/>
          <w:color w:val="000000" w:themeColor="text1"/>
          <w:sz w:val="22"/>
          <w:szCs w:val="22"/>
          <w:u w:val="single"/>
          <w:lang w:val="en-US"/>
        </w:rPr>
      </w:pPr>
      <w:r w:rsidRPr="00E14DDB">
        <w:rPr>
          <w:rFonts w:ascii="Arial" w:hAnsi="Arial" w:cs="Arial"/>
          <w:b/>
          <w:bCs/>
          <w:color w:val="000000" w:themeColor="text1"/>
          <w:sz w:val="22"/>
          <w:szCs w:val="22"/>
          <w:u w:val="single"/>
          <w:lang w:val="en-US"/>
        </w:rPr>
        <w:t>CASE LAW 22-10</w:t>
      </w:r>
    </w:p>
    <w:p w:rsidR="00824871" w:rsidRPr="00E14DDB" w:rsidRDefault="00824871" w:rsidP="00824871">
      <w:pPr>
        <w:jc w:val="center"/>
        <w:rPr>
          <w:rFonts w:ascii="Arial" w:hAnsi="Arial" w:cs="Arial"/>
          <w:b/>
          <w:bCs/>
          <w:color w:val="000000" w:themeColor="text1"/>
          <w:sz w:val="22"/>
          <w:szCs w:val="22"/>
          <w:u w:val="single"/>
          <w:lang w:val="en-US"/>
        </w:rPr>
      </w:pPr>
    </w:p>
    <w:p w:rsidR="00824871" w:rsidRPr="00E14DDB" w:rsidRDefault="00824871" w:rsidP="00824871">
      <w:pPr>
        <w:jc w:val="center"/>
        <w:rPr>
          <w:rFonts w:ascii="Arial" w:hAnsi="Arial" w:cs="Arial"/>
          <w:b/>
          <w:bCs/>
          <w:color w:val="000000" w:themeColor="text1"/>
          <w:sz w:val="22"/>
          <w:szCs w:val="22"/>
          <w:u w:val="single"/>
          <w:lang w:val="en-US"/>
        </w:rPr>
      </w:pPr>
    </w:p>
    <w:p w:rsidR="00824871" w:rsidRPr="00E14DDB" w:rsidRDefault="00824871" w:rsidP="00824871">
      <w:pPr>
        <w:jc w:val="center"/>
        <w:rPr>
          <w:rFonts w:ascii="Arial" w:hAnsi="Arial" w:cs="Arial"/>
          <w:b/>
          <w:bCs/>
          <w:color w:val="000000" w:themeColor="text1"/>
          <w:sz w:val="22"/>
          <w:szCs w:val="22"/>
          <w:u w:val="single"/>
          <w:lang w:val="en-US"/>
        </w:rPr>
      </w:pPr>
    </w:p>
    <w:p w:rsidR="00824871" w:rsidRDefault="003C6CFD" w:rsidP="003C6CFD">
      <w:pPr>
        <w:spacing w:before="100" w:beforeAutospacing="1" w:after="100" w:afterAutospacing="1"/>
        <w:jc w:val="both"/>
        <w:rPr>
          <w:rFonts w:ascii="Arial" w:eastAsia="Times New Roman" w:hAnsi="Arial" w:cs="Arial"/>
          <w:b/>
          <w:bCs/>
          <w:kern w:val="36"/>
          <w:sz w:val="22"/>
          <w:szCs w:val="22"/>
          <w:lang w:val="en-US"/>
        </w:rPr>
      </w:pPr>
      <w:r>
        <w:rPr>
          <w:rFonts w:ascii="Arial" w:eastAsia="Times New Roman" w:hAnsi="Arial" w:cs="Arial"/>
          <w:b/>
          <w:bCs/>
          <w:kern w:val="36"/>
          <w:sz w:val="22"/>
          <w:szCs w:val="22"/>
          <w:highlight w:val="yellow"/>
          <w:lang w:val="en-US"/>
        </w:rPr>
        <w:t>Spot</w:t>
      </w:r>
      <w:r w:rsidRPr="00396F9D">
        <w:rPr>
          <w:rFonts w:ascii="Arial" w:eastAsia="Times New Roman" w:hAnsi="Arial" w:cs="Arial"/>
          <w:b/>
          <w:bCs/>
          <w:kern w:val="36"/>
          <w:sz w:val="22"/>
          <w:szCs w:val="22"/>
          <w:highlight w:val="yellow"/>
          <w:lang w:val="en-US"/>
        </w:rPr>
        <w:t xml:space="preserve"> the </w:t>
      </w:r>
      <w:r w:rsidRPr="00824871">
        <w:rPr>
          <w:rFonts w:ascii="Arial" w:eastAsia="Times New Roman" w:hAnsi="Arial" w:cs="Arial"/>
          <w:b/>
          <w:bCs/>
          <w:kern w:val="36"/>
          <w:sz w:val="22"/>
          <w:szCs w:val="22"/>
          <w:highlight w:val="yellow"/>
          <w:lang w:val="en-US"/>
        </w:rPr>
        <w:t>mistakes</w:t>
      </w:r>
      <w:r w:rsidR="00824871" w:rsidRPr="00824871">
        <w:rPr>
          <w:rFonts w:ascii="Arial" w:eastAsia="Times New Roman" w:hAnsi="Arial" w:cs="Arial"/>
          <w:b/>
          <w:bCs/>
          <w:kern w:val="36"/>
          <w:sz w:val="22"/>
          <w:szCs w:val="22"/>
          <w:highlight w:val="yellow"/>
          <w:lang w:val="en-US"/>
        </w:rPr>
        <w:t xml:space="preserve"> </w:t>
      </w:r>
      <w:r w:rsidR="00824871">
        <w:rPr>
          <w:rFonts w:ascii="Arial" w:eastAsia="Times New Roman" w:hAnsi="Arial" w:cs="Arial"/>
          <w:b/>
          <w:bCs/>
          <w:kern w:val="36"/>
          <w:sz w:val="22"/>
          <w:szCs w:val="22"/>
          <w:highlight w:val="yellow"/>
          <w:lang w:val="en-US"/>
        </w:rPr>
        <w:t xml:space="preserve">(five overall </w:t>
      </w:r>
      <w:r w:rsidR="00824871" w:rsidRPr="00824871">
        <w:rPr>
          <w:rFonts w:ascii="Arial" w:eastAsia="Times New Roman" w:hAnsi="Arial" w:cs="Arial"/>
          <w:b/>
          <w:bCs/>
          <w:kern w:val="36"/>
          <w:sz w:val="22"/>
          <w:szCs w:val="22"/>
          <w:highlight w:val="yellow"/>
          <w:lang w:val="en-US"/>
        </w:rPr>
        <w:sym w:font="Wingdings" w:char="F04A"/>
      </w:r>
      <w:r w:rsidR="00824871">
        <w:rPr>
          <w:rFonts w:ascii="Arial" w:eastAsia="Times New Roman" w:hAnsi="Arial" w:cs="Arial"/>
          <w:b/>
          <w:bCs/>
          <w:kern w:val="36"/>
          <w:sz w:val="22"/>
          <w:szCs w:val="22"/>
          <w:lang w:val="en-US"/>
        </w:rPr>
        <w:t>)</w:t>
      </w:r>
      <w:r w:rsidRPr="00396F9D">
        <w:rPr>
          <w:rFonts w:ascii="Arial" w:eastAsia="Times New Roman" w:hAnsi="Arial" w:cs="Arial"/>
          <w:b/>
          <w:bCs/>
          <w:kern w:val="36"/>
          <w:sz w:val="22"/>
          <w:szCs w:val="22"/>
          <w:lang w:val="en-US"/>
        </w:rPr>
        <w:tab/>
      </w:r>
    </w:p>
    <w:p w:rsidR="00824871" w:rsidRDefault="00824871" w:rsidP="003C6CFD">
      <w:pPr>
        <w:spacing w:before="100" w:beforeAutospacing="1" w:after="100" w:afterAutospacing="1"/>
        <w:jc w:val="both"/>
        <w:rPr>
          <w:rFonts w:ascii="Arial" w:eastAsia="Times New Roman" w:hAnsi="Arial" w:cs="Arial"/>
          <w:b/>
          <w:bCs/>
          <w:kern w:val="36"/>
          <w:sz w:val="22"/>
          <w:szCs w:val="22"/>
          <w:lang w:val="en-US"/>
        </w:rPr>
      </w:pPr>
    </w:p>
    <w:p w:rsidR="00824871" w:rsidRPr="00824871" w:rsidRDefault="00824871" w:rsidP="00824871">
      <w:pPr>
        <w:jc w:val="both"/>
        <w:rPr>
          <w:rFonts w:ascii="Arial" w:hAnsi="Arial" w:cs="Arial"/>
          <w:b/>
          <w:bCs/>
          <w:color w:val="000000" w:themeColor="text1"/>
          <w:sz w:val="22"/>
          <w:szCs w:val="22"/>
          <w:lang w:val="en-US"/>
        </w:rPr>
      </w:pPr>
      <w:r w:rsidRPr="00824871">
        <w:rPr>
          <w:rFonts w:ascii="Arial" w:hAnsi="Arial" w:cs="Arial"/>
          <w:b/>
          <w:bCs/>
          <w:color w:val="000000" w:themeColor="text1"/>
          <w:sz w:val="22"/>
          <w:szCs w:val="22"/>
          <w:lang w:val="en-US"/>
        </w:rPr>
        <w:t xml:space="preserve">Carlill v Carbolic Smoke Ball Co, 1893 </w:t>
      </w:r>
    </w:p>
    <w:p w:rsidR="00824871" w:rsidRDefault="00824871" w:rsidP="00824871">
      <w:pPr>
        <w:jc w:val="both"/>
        <w:rPr>
          <w:rFonts w:ascii="Arial" w:hAnsi="Arial" w:cs="Arial"/>
          <w:color w:val="000000" w:themeColor="text1"/>
          <w:sz w:val="22"/>
          <w:szCs w:val="22"/>
          <w:lang w:val="en-US"/>
        </w:rPr>
      </w:pPr>
    </w:p>
    <w:p w:rsidR="00824871" w:rsidRDefault="00824871" w:rsidP="00824871">
      <w:pPr>
        <w:spacing w:line="360" w:lineRule="auto"/>
        <w:jc w:val="both"/>
        <w:rPr>
          <w:rFonts w:ascii="Arial" w:hAnsi="Arial" w:cs="Arial"/>
          <w:color w:val="000000" w:themeColor="text1"/>
          <w:sz w:val="22"/>
          <w:szCs w:val="22"/>
          <w:lang w:val="en-US"/>
        </w:rPr>
      </w:pPr>
      <w:proofErr w:type="spellStart"/>
      <w:r w:rsidRPr="00937A1F">
        <w:rPr>
          <w:rFonts w:ascii="Arial" w:hAnsi="Arial" w:cs="Arial"/>
          <w:color w:val="000000" w:themeColor="text1"/>
          <w:sz w:val="22"/>
          <w:szCs w:val="22"/>
          <w:lang w:val="en-US"/>
        </w:rPr>
        <w:t>Mrs</w:t>
      </w:r>
      <w:proofErr w:type="spellEnd"/>
      <w:r w:rsidRPr="00937A1F">
        <w:rPr>
          <w:rFonts w:ascii="Arial" w:hAnsi="Arial" w:cs="Arial"/>
          <w:color w:val="000000" w:themeColor="text1"/>
          <w:sz w:val="22"/>
          <w:szCs w:val="22"/>
          <w:lang w:val="en-US"/>
        </w:rPr>
        <w:t xml:space="preserve"> Carlil</w:t>
      </w:r>
      <w:r>
        <w:rPr>
          <w:rFonts w:ascii="Arial" w:hAnsi="Arial" w:cs="Arial"/>
          <w:color w:val="000000" w:themeColor="text1"/>
          <w:sz w:val="22"/>
          <w:szCs w:val="22"/>
          <w:lang w:val="en-US"/>
        </w:rPr>
        <w:t xml:space="preserve">l sued the manufacturer </w:t>
      </w:r>
      <w:r w:rsidRPr="00937A1F">
        <w:rPr>
          <w:rFonts w:ascii="Arial" w:hAnsi="Arial" w:cs="Arial"/>
          <w:color w:val="000000" w:themeColor="text1"/>
          <w:sz w:val="22"/>
          <w:szCs w:val="22"/>
          <w:lang w:val="en-US"/>
        </w:rPr>
        <w:t xml:space="preserve">of the carbolic smoke ball – a device </w:t>
      </w:r>
      <w:r w:rsidRPr="00E45060">
        <w:rPr>
          <w:rFonts w:ascii="Arial" w:hAnsi="Arial" w:cs="Arial"/>
          <w:strike/>
          <w:color w:val="000000" w:themeColor="text1"/>
          <w:sz w:val="22"/>
          <w:szCs w:val="22"/>
          <w:lang w:val="en-US"/>
        </w:rPr>
        <w:t>for</w:t>
      </w:r>
      <w:r w:rsidR="00E45060">
        <w:rPr>
          <w:rFonts w:ascii="Arial" w:hAnsi="Arial" w:cs="Arial"/>
          <w:color w:val="000000" w:themeColor="text1"/>
          <w:sz w:val="22"/>
          <w:szCs w:val="22"/>
          <w:lang w:val="en-US"/>
        </w:rPr>
        <w:t xml:space="preserve"> </w:t>
      </w:r>
      <w:r w:rsidR="00E45060" w:rsidRPr="00E45060">
        <w:rPr>
          <w:rFonts w:ascii="Arial" w:hAnsi="Arial" w:cs="Arial"/>
          <w:b/>
          <w:bCs/>
          <w:color w:val="00B050"/>
          <w:sz w:val="22"/>
          <w:szCs w:val="22"/>
          <w:lang w:val="en-US"/>
        </w:rPr>
        <w:t>TO</w:t>
      </w:r>
      <w:r w:rsidRPr="00937A1F">
        <w:rPr>
          <w:rFonts w:ascii="Arial" w:hAnsi="Arial" w:cs="Arial"/>
          <w:color w:val="000000" w:themeColor="text1"/>
          <w:sz w:val="22"/>
          <w:szCs w:val="22"/>
          <w:lang w:val="en-US"/>
        </w:rPr>
        <w:t xml:space="preserve"> prevent colds and flu – wh</w:t>
      </w:r>
      <w:r>
        <w:rPr>
          <w:rFonts w:ascii="Arial" w:hAnsi="Arial" w:cs="Arial"/>
          <w:color w:val="000000" w:themeColor="text1"/>
          <w:sz w:val="22"/>
          <w:szCs w:val="22"/>
          <w:lang w:val="en-US"/>
        </w:rPr>
        <w:t>o</w:t>
      </w:r>
      <w:r w:rsidRPr="00937A1F">
        <w:rPr>
          <w:rFonts w:ascii="Arial" w:hAnsi="Arial" w:cs="Arial"/>
          <w:color w:val="000000" w:themeColor="text1"/>
          <w:sz w:val="22"/>
          <w:szCs w:val="22"/>
          <w:lang w:val="en-US"/>
        </w:rPr>
        <w:t xml:space="preserve"> had promised a reward of £100 for any one catching flu following the use of </w:t>
      </w:r>
      <w:r w:rsidR="005041D7">
        <w:rPr>
          <w:rFonts w:ascii="Arial" w:hAnsi="Arial" w:cs="Arial"/>
          <w:color w:val="000000" w:themeColor="text1"/>
          <w:sz w:val="22"/>
          <w:szCs w:val="22"/>
          <w:lang w:val="en-US"/>
        </w:rPr>
        <w:t xml:space="preserve">his </w:t>
      </w:r>
      <w:r w:rsidRPr="00E45060">
        <w:rPr>
          <w:rFonts w:ascii="Arial" w:hAnsi="Arial" w:cs="Arial"/>
          <w:strike/>
          <w:color w:val="000000" w:themeColor="text1"/>
          <w:sz w:val="22"/>
          <w:szCs w:val="22"/>
          <w:lang w:val="en-US"/>
        </w:rPr>
        <w:t>produce</w:t>
      </w:r>
      <w:r w:rsidR="00E45060">
        <w:rPr>
          <w:rFonts w:ascii="Arial" w:hAnsi="Arial" w:cs="Arial"/>
          <w:color w:val="000000" w:themeColor="text1"/>
          <w:sz w:val="22"/>
          <w:szCs w:val="22"/>
          <w:lang w:val="en-US"/>
        </w:rPr>
        <w:t xml:space="preserve"> </w:t>
      </w:r>
      <w:r w:rsidR="00E45060" w:rsidRPr="00E45060">
        <w:rPr>
          <w:rFonts w:ascii="Arial" w:hAnsi="Arial" w:cs="Arial"/>
          <w:b/>
          <w:bCs/>
          <w:color w:val="00B050"/>
          <w:sz w:val="22"/>
          <w:szCs w:val="22"/>
          <w:lang w:val="en-US"/>
        </w:rPr>
        <w:t>PRODUCT</w:t>
      </w:r>
      <w:r w:rsidRPr="00E45060">
        <w:rPr>
          <w:rFonts w:ascii="Arial" w:hAnsi="Arial" w:cs="Arial"/>
          <w:b/>
          <w:bCs/>
          <w:color w:val="000000" w:themeColor="text1"/>
          <w:sz w:val="22"/>
          <w:szCs w:val="22"/>
          <w:lang w:val="en-US"/>
        </w:rPr>
        <w:t xml:space="preserve"> </w:t>
      </w:r>
      <w:r w:rsidRPr="00937A1F">
        <w:rPr>
          <w:rFonts w:ascii="Arial" w:hAnsi="Arial" w:cs="Arial"/>
          <w:color w:val="000000" w:themeColor="text1"/>
          <w:sz w:val="22"/>
          <w:szCs w:val="22"/>
          <w:lang w:val="en-US"/>
        </w:rPr>
        <w:t xml:space="preserve">but then refused to pay out. The court decided that this promise, together with </w:t>
      </w:r>
      <w:proofErr w:type="spellStart"/>
      <w:r w:rsidRPr="00937A1F">
        <w:rPr>
          <w:rFonts w:ascii="Arial" w:hAnsi="Arial" w:cs="Arial"/>
          <w:color w:val="000000" w:themeColor="text1"/>
          <w:sz w:val="22"/>
          <w:szCs w:val="22"/>
          <w:lang w:val="en-US"/>
        </w:rPr>
        <w:t>Mrs</w:t>
      </w:r>
      <w:proofErr w:type="spellEnd"/>
      <w:r w:rsidRPr="00937A1F">
        <w:rPr>
          <w:rFonts w:ascii="Arial" w:hAnsi="Arial" w:cs="Arial"/>
          <w:color w:val="000000" w:themeColor="text1"/>
          <w:sz w:val="22"/>
          <w:szCs w:val="22"/>
          <w:lang w:val="en-US"/>
        </w:rPr>
        <w:t xml:space="preserve"> Carlill’s use of the produc</w:t>
      </w:r>
      <w:r>
        <w:rPr>
          <w:rFonts w:ascii="Arial" w:hAnsi="Arial" w:cs="Arial"/>
          <w:color w:val="000000" w:themeColor="text1"/>
          <w:sz w:val="22"/>
          <w:szCs w:val="22"/>
          <w:lang w:val="en-US"/>
        </w:rPr>
        <w:t xml:space="preserve">e </w:t>
      </w:r>
      <w:r w:rsidRPr="00937A1F">
        <w:rPr>
          <w:rFonts w:ascii="Arial" w:hAnsi="Arial" w:cs="Arial"/>
          <w:color w:val="000000" w:themeColor="text1"/>
          <w:sz w:val="22"/>
          <w:szCs w:val="22"/>
          <w:lang w:val="en-US"/>
        </w:rPr>
        <w:t xml:space="preserve">as directed, amounted to a legally binding contract and she was </w:t>
      </w:r>
      <w:proofErr w:type="spellStart"/>
      <w:r w:rsidR="00E45060" w:rsidRPr="00E45060">
        <w:rPr>
          <w:rFonts w:ascii="Arial" w:hAnsi="Arial" w:cs="Arial"/>
          <w:b/>
          <w:bCs/>
          <w:color w:val="00B050"/>
          <w:sz w:val="22"/>
          <w:szCs w:val="22"/>
          <w:lang w:val="en-US"/>
        </w:rPr>
        <w:t>EN</w:t>
      </w:r>
      <w:r w:rsidRPr="00937A1F">
        <w:rPr>
          <w:rFonts w:ascii="Arial" w:hAnsi="Arial" w:cs="Arial"/>
          <w:color w:val="000000" w:themeColor="text1"/>
          <w:sz w:val="22"/>
          <w:szCs w:val="22"/>
          <w:lang w:val="en-US"/>
        </w:rPr>
        <w:t>titled</w:t>
      </w:r>
      <w:proofErr w:type="spellEnd"/>
      <w:r w:rsidRPr="00937A1F">
        <w:rPr>
          <w:rFonts w:ascii="Arial" w:hAnsi="Arial" w:cs="Arial"/>
          <w:color w:val="000000" w:themeColor="text1"/>
          <w:sz w:val="22"/>
          <w:szCs w:val="22"/>
          <w:lang w:val="en-US"/>
        </w:rPr>
        <w:t xml:space="preserve"> to the reward. The case explores many of the principles that must be present in modern </w:t>
      </w:r>
      <w:r w:rsidRPr="00E45060">
        <w:rPr>
          <w:rFonts w:ascii="Arial" w:hAnsi="Arial" w:cs="Arial"/>
          <w:strike/>
          <w:color w:val="000000" w:themeColor="text1"/>
          <w:sz w:val="22"/>
          <w:szCs w:val="22"/>
          <w:lang w:val="en-US"/>
        </w:rPr>
        <w:t>contracts day</w:t>
      </w:r>
      <w:r w:rsidR="00E45060" w:rsidRPr="00E45060">
        <w:rPr>
          <w:rFonts w:ascii="Arial" w:hAnsi="Arial" w:cs="Arial"/>
          <w:color w:val="000000" w:themeColor="text1"/>
          <w:sz w:val="22"/>
          <w:szCs w:val="22"/>
          <w:lang w:val="en-US"/>
        </w:rPr>
        <w:t xml:space="preserve"> </w:t>
      </w:r>
      <w:proofErr w:type="spellStart"/>
      <w:r w:rsidR="00E45060" w:rsidRPr="00E45060">
        <w:rPr>
          <w:rFonts w:ascii="Arial" w:hAnsi="Arial" w:cs="Arial"/>
          <w:b/>
          <w:bCs/>
          <w:color w:val="00B050"/>
          <w:sz w:val="22"/>
          <w:szCs w:val="22"/>
          <w:lang w:val="en-US"/>
        </w:rPr>
        <w:t>DAY</w:t>
      </w:r>
      <w:proofErr w:type="spellEnd"/>
      <w:r w:rsidR="00E45060" w:rsidRPr="00E45060">
        <w:rPr>
          <w:rFonts w:ascii="Arial" w:hAnsi="Arial" w:cs="Arial"/>
          <w:b/>
          <w:bCs/>
          <w:color w:val="00B050"/>
          <w:sz w:val="22"/>
          <w:szCs w:val="22"/>
          <w:lang w:val="en-US"/>
        </w:rPr>
        <w:t xml:space="preserve"> CONTRACTS</w:t>
      </w:r>
      <w:r w:rsidRPr="00937A1F">
        <w:rPr>
          <w:rFonts w:ascii="Arial" w:hAnsi="Arial" w:cs="Arial"/>
          <w:color w:val="000000" w:themeColor="text1"/>
          <w:sz w:val="22"/>
          <w:szCs w:val="22"/>
          <w:lang w:val="en-US"/>
        </w:rPr>
        <w:t xml:space="preserve">, such as offer and acceptance, before we can make legally enforceable agreements between each other. Yet this most famous case </w:t>
      </w:r>
      <w:r w:rsidRPr="00E45060">
        <w:rPr>
          <w:rFonts w:ascii="Arial" w:hAnsi="Arial" w:cs="Arial"/>
          <w:strike/>
          <w:color w:val="000000" w:themeColor="text1"/>
          <w:sz w:val="22"/>
          <w:szCs w:val="22"/>
          <w:lang w:val="en-US"/>
        </w:rPr>
        <w:t>must</w:t>
      </w:r>
      <w:r w:rsidRPr="00937A1F">
        <w:rPr>
          <w:rFonts w:ascii="Arial" w:hAnsi="Arial" w:cs="Arial"/>
          <w:color w:val="000000" w:themeColor="text1"/>
          <w:sz w:val="22"/>
          <w:szCs w:val="22"/>
          <w:lang w:val="en-US"/>
        </w:rPr>
        <w:t xml:space="preserve"> </w:t>
      </w:r>
      <w:r w:rsidR="00E45060" w:rsidRPr="00E45060">
        <w:rPr>
          <w:rFonts w:ascii="Arial" w:hAnsi="Arial" w:cs="Arial"/>
          <w:b/>
          <w:bCs/>
          <w:color w:val="00B050"/>
          <w:sz w:val="22"/>
          <w:szCs w:val="22"/>
          <w:lang w:val="en-US"/>
        </w:rPr>
        <w:t>MAY</w:t>
      </w:r>
      <w:r w:rsidR="00E45060" w:rsidRPr="00E45060">
        <w:rPr>
          <w:rFonts w:ascii="Arial" w:hAnsi="Arial" w:cs="Arial"/>
          <w:color w:val="00B050"/>
          <w:sz w:val="22"/>
          <w:szCs w:val="22"/>
          <w:lang w:val="en-US"/>
        </w:rPr>
        <w:t xml:space="preserve"> </w:t>
      </w:r>
      <w:r w:rsidRPr="00937A1F">
        <w:rPr>
          <w:rFonts w:ascii="Arial" w:hAnsi="Arial" w:cs="Arial"/>
          <w:color w:val="000000" w:themeColor="text1"/>
          <w:sz w:val="22"/>
          <w:szCs w:val="22"/>
          <w:lang w:val="en-US"/>
        </w:rPr>
        <w:t xml:space="preserve">never have been brought at all, had </w:t>
      </w:r>
      <w:proofErr w:type="spellStart"/>
      <w:r w:rsidRPr="00937A1F">
        <w:rPr>
          <w:rFonts w:ascii="Arial" w:hAnsi="Arial" w:cs="Arial"/>
          <w:color w:val="000000" w:themeColor="text1"/>
          <w:sz w:val="22"/>
          <w:szCs w:val="22"/>
          <w:lang w:val="en-US"/>
        </w:rPr>
        <w:t>Mrs</w:t>
      </w:r>
      <w:proofErr w:type="spellEnd"/>
      <w:r w:rsidRPr="00937A1F">
        <w:rPr>
          <w:rFonts w:ascii="Arial" w:hAnsi="Arial" w:cs="Arial"/>
          <w:color w:val="000000" w:themeColor="text1"/>
          <w:sz w:val="22"/>
          <w:szCs w:val="22"/>
          <w:lang w:val="en-US"/>
        </w:rPr>
        <w:t xml:space="preserve"> Carlill not been married to </w:t>
      </w:r>
      <w:r>
        <w:rPr>
          <w:rFonts w:ascii="Arial" w:hAnsi="Arial" w:cs="Arial"/>
          <w:color w:val="000000" w:themeColor="text1"/>
          <w:sz w:val="22"/>
          <w:szCs w:val="22"/>
          <w:lang w:val="en-US"/>
        </w:rPr>
        <w:t xml:space="preserve">… </w:t>
      </w:r>
      <w:r w:rsidRPr="00937A1F">
        <w:rPr>
          <w:rFonts w:ascii="Arial" w:hAnsi="Arial" w:cs="Arial"/>
          <w:color w:val="000000" w:themeColor="text1"/>
          <w:sz w:val="22"/>
          <w:szCs w:val="22"/>
          <w:lang w:val="en-US"/>
        </w:rPr>
        <w:t>a solicitor.</w:t>
      </w:r>
    </w:p>
    <w:p w:rsidR="003C6CFD" w:rsidRPr="00824871" w:rsidRDefault="003C6CFD" w:rsidP="00824871">
      <w:pPr>
        <w:spacing w:line="360" w:lineRule="auto"/>
        <w:jc w:val="both"/>
        <w:rPr>
          <w:rFonts w:ascii="Arial" w:hAnsi="Arial" w:cs="Arial"/>
          <w:color w:val="000000" w:themeColor="text1"/>
          <w:sz w:val="22"/>
          <w:szCs w:val="22"/>
          <w:lang w:val="en-US"/>
        </w:rPr>
      </w:pPr>
      <w:r w:rsidRPr="00396F9D">
        <w:rPr>
          <w:rFonts w:ascii="Arial" w:eastAsia="Times New Roman" w:hAnsi="Arial" w:cs="Arial"/>
          <w:b/>
          <w:bCs/>
          <w:kern w:val="36"/>
          <w:sz w:val="22"/>
          <w:szCs w:val="22"/>
          <w:lang w:val="en-US"/>
        </w:rPr>
        <w:tab/>
      </w:r>
      <w:r w:rsidRPr="00396F9D">
        <w:rPr>
          <w:rFonts w:ascii="Arial" w:eastAsia="Times New Roman" w:hAnsi="Arial" w:cs="Arial"/>
          <w:b/>
          <w:bCs/>
          <w:kern w:val="36"/>
          <w:sz w:val="22"/>
          <w:szCs w:val="22"/>
          <w:lang w:val="en-US"/>
        </w:rPr>
        <w:tab/>
      </w:r>
      <w:r w:rsidRPr="00396F9D">
        <w:rPr>
          <w:rFonts w:ascii="Arial" w:eastAsia="Times New Roman" w:hAnsi="Arial" w:cs="Arial"/>
          <w:b/>
          <w:bCs/>
          <w:kern w:val="36"/>
          <w:sz w:val="22"/>
          <w:szCs w:val="22"/>
          <w:lang w:val="en-US"/>
        </w:rPr>
        <w:tab/>
      </w:r>
      <w:r w:rsidRPr="00396F9D">
        <w:rPr>
          <w:rFonts w:ascii="Arial" w:eastAsia="Times New Roman" w:hAnsi="Arial" w:cs="Arial"/>
          <w:b/>
          <w:bCs/>
          <w:kern w:val="36"/>
          <w:sz w:val="22"/>
          <w:szCs w:val="22"/>
          <w:lang w:val="en-US"/>
        </w:rPr>
        <w:tab/>
      </w:r>
    </w:p>
    <w:p w:rsidR="00824871" w:rsidRPr="00824871" w:rsidRDefault="00824871" w:rsidP="00824871">
      <w:pPr>
        <w:jc w:val="both"/>
        <w:rPr>
          <w:rFonts w:ascii="Arial" w:hAnsi="Arial" w:cs="Arial"/>
          <w:b/>
          <w:bCs/>
          <w:color w:val="000000" w:themeColor="text1"/>
          <w:sz w:val="22"/>
          <w:szCs w:val="22"/>
          <w:lang w:val="en-US"/>
        </w:rPr>
      </w:pPr>
      <w:r w:rsidRPr="00824871">
        <w:rPr>
          <w:rFonts w:ascii="Arial" w:hAnsi="Arial" w:cs="Arial"/>
          <w:b/>
          <w:bCs/>
          <w:color w:val="000000" w:themeColor="text1"/>
          <w:sz w:val="22"/>
          <w:szCs w:val="22"/>
          <w:lang w:val="en-US"/>
        </w:rPr>
        <w:t xml:space="preserve">Fagan v Metropolitan Police Commissioner, 1969 </w:t>
      </w:r>
    </w:p>
    <w:p w:rsidR="00824871" w:rsidRDefault="00824871" w:rsidP="00824871">
      <w:pPr>
        <w:jc w:val="both"/>
        <w:rPr>
          <w:rFonts w:ascii="Arial" w:hAnsi="Arial" w:cs="Arial"/>
          <w:color w:val="000000" w:themeColor="text1"/>
          <w:sz w:val="22"/>
          <w:szCs w:val="22"/>
          <w:lang w:val="en-US"/>
        </w:rPr>
      </w:pPr>
    </w:p>
    <w:p w:rsidR="00824871" w:rsidRDefault="00824871" w:rsidP="00824871">
      <w:pPr>
        <w:spacing w:line="360" w:lineRule="auto"/>
        <w:jc w:val="both"/>
        <w:rPr>
          <w:rFonts w:ascii="Arial" w:hAnsi="Arial" w:cs="Arial"/>
          <w:color w:val="000000" w:themeColor="text1"/>
          <w:sz w:val="22"/>
          <w:szCs w:val="22"/>
          <w:lang w:val="en-US"/>
        </w:rPr>
      </w:pPr>
      <w:r w:rsidRPr="00937A1F">
        <w:rPr>
          <w:rFonts w:ascii="Arial" w:hAnsi="Arial" w:cs="Arial"/>
          <w:color w:val="000000" w:themeColor="text1"/>
          <w:sz w:val="22"/>
          <w:szCs w:val="22"/>
          <w:lang w:val="en-US"/>
        </w:rPr>
        <w:t xml:space="preserve">To be guilty </w:t>
      </w:r>
      <w:r w:rsidRPr="00E45060">
        <w:rPr>
          <w:rFonts w:ascii="Arial" w:hAnsi="Arial" w:cs="Arial"/>
          <w:strike/>
          <w:color w:val="000000" w:themeColor="text1"/>
          <w:sz w:val="22"/>
          <w:szCs w:val="22"/>
          <w:lang w:val="en-US"/>
        </w:rPr>
        <w:t>for</w:t>
      </w:r>
      <w:r w:rsidRPr="00937A1F">
        <w:rPr>
          <w:rFonts w:ascii="Arial" w:hAnsi="Arial" w:cs="Arial"/>
          <w:color w:val="000000" w:themeColor="text1"/>
          <w:sz w:val="22"/>
          <w:szCs w:val="22"/>
          <w:lang w:val="en-US"/>
        </w:rPr>
        <w:t xml:space="preserve"> </w:t>
      </w:r>
      <w:r w:rsidR="00E45060" w:rsidRPr="00E45060">
        <w:rPr>
          <w:rFonts w:ascii="Arial" w:hAnsi="Arial" w:cs="Arial"/>
          <w:b/>
          <w:bCs/>
          <w:color w:val="00B050"/>
          <w:sz w:val="22"/>
          <w:szCs w:val="22"/>
          <w:lang w:val="en-US"/>
        </w:rPr>
        <w:t>OF</w:t>
      </w:r>
      <w:r w:rsidR="00E45060">
        <w:rPr>
          <w:rFonts w:ascii="Arial" w:hAnsi="Arial" w:cs="Arial"/>
          <w:color w:val="000000" w:themeColor="text1"/>
          <w:sz w:val="22"/>
          <w:szCs w:val="22"/>
          <w:lang w:val="en-US"/>
        </w:rPr>
        <w:t xml:space="preserve"> </w:t>
      </w:r>
      <w:r w:rsidRPr="00937A1F">
        <w:rPr>
          <w:rFonts w:ascii="Arial" w:hAnsi="Arial" w:cs="Arial"/>
          <w:color w:val="000000" w:themeColor="text1"/>
          <w:sz w:val="22"/>
          <w:szCs w:val="22"/>
          <w:lang w:val="en-US"/>
        </w:rPr>
        <w:t xml:space="preserve">a criminal offence, there often </w:t>
      </w:r>
      <w:proofErr w:type="spellStart"/>
      <w:r w:rsidRPr="00937A1F">
        <w:rPr>
          <w:rFonts w:ascii="Arial" w:hAnsi="Arial" w:cs="Arial"/>
          <w:color w:val="000000" w:themeColor="text1"/>
          <w:sz w:val="22"/>
          <w:szCs w:val="22"/>
          <w:lang w:val="en-US"/>
        </w:rPr>
        <w:t>need</w:t>
      </w:r>
      <w:r w:rsidR="00E45060" w:rsidRPr="00E45060">
        <w:rPr>
          <w:rFonts w:ascii="Arial" w:hAnsi="Arial" w:cs="Arial"/>
          <w:b/>
          <w:bCs/>
          <w:color w:val="00B050"/>
          <w:sz w:val="22"/>
          <w:szCs w:val="22"/>
          <w:lang w:val="en-US"/>
        </w:rPr>
        <w:t>S</w:t>
      </w:r>
      <w:proofErr w:type="spellEnd"/>
      <w:r w:rsidRPr="00937A1F">
        <w:rPr>
          <w:rFonts w:ascii="Arial" w:hAnsi="Arial" w:cs="Arial"/>
          <w:color w:val="000000" w:themeColor="text1"/>
          <w:sz w:val="22"/>
          <w:szCs w:val="22"/>
          <w:lang w:val="en-US"/>
        </w:rPr>
        <w:t xml:space="preserve"> to be</w:t>
      </w:r>
      <w:r>
        <w:rPr>
          <w:rFonts w:ascii="Arial" w:hAnsi="Arial" w:cs="Arial"/>
          <w:color w:val="000000" w:themeColor="text1"/>
          <w:sz w:val="22"/>
          <w:szCs w:val="22"/>
          <w:lang w:val="en-US"/>
        </w:rPr>
        <w:t xml:space="preserve"> an</w:t>
      </w:r>
      <w:r w:rsidRPr="00937A1F">
        <w:rPr>
          <w:rFonts w:ascii="Arial" w:hAnsi="Arial" w:cs="Arial"/>
          <w:color w:val="000000" w:themeColor="text1"/>
          <w:sz w:val="22"/>
          <w:szCs w:val="22"/>
          <w:lang w:val="en-US"/>
        </w:rPr>
        <w:t xml:space="preserve"> unlawful act accompanied by a guilty state of mind, such as a criminal intent. So, having accidentally </w:t>
      </w:r>
      <w:r w:rsidRPr="00E45060">
        <w:rPr>
          <w:rFonts w:ascii="Arial" w:hAnsi="Arial" w:cs="Arial"/>
          <w:strike/>
          <w:color w:val="000000" w:themeColor="text1"/>
          <w:sz w:val="22"/>
          <w:szCs w:val="22"/>
          <w:lang w:val="en-US"/>
        </w:rPr>
        <w:t>drove</w:t>
      </w:r>
      <w:r w:rsidRPr="00937A1F">
        <w:rPr>
          <w:rFonts w:ascii="Arial" w:hAnsi="Arial" w:cs="Arial"/>
          <w:color w:val="000000" w:themeColor="text1"/>
          <w:sz w:val="22"/>
          <w:szCs w:val="22"/>
          <w:lang w:val="en-US"/>
        </w:rPr>
        <w:t xml:space="preserve"> </w:t>
      </w:r>
      <w:r w:rsidR="00E45060" w:rsidRPr="00E45060">
        <w:rPr>
          <w:rFonts w:ascii="Arial" w:hAnsi="Arial" w:cs="Arial"/>
          <w:b/>
          <w:bCs/>
          <w:color w:val="00B050"/>
          <w:sz w:val="22"/>
          <w:szCs w:val="22"/>
          <w:lang w:val="en-US"/>
        </w:rPr>
        <w:t>DRIVEN</w:t>
      </w:r>
      <w:r w:rsidR="00E45060">
        <w:rPr>
          <w:rFonts w:ascii="Arial" w:hAnsi="Arial" w:cs="Arial"/>
          <w:color w:val="000000" w:themeColor="text1"/>
          <w:sz w:val="22"/>
          <w:szCs w:val="22"/>
          <w:lang w:val="en-US"/>
        </w:rPr>
        <w:t xml:space="preserve"> </w:t>
      </w:r>
      <w:r w:rsidRPr="00937A1F">
        <w:rPr>
          <w:rFonts w:ascii="Arial" w:hAnsi="Arial" w:cs="Arial"/>
          <w:color w:val="000000" w:themeColor="text1"/>
          <w:sz w:val="22"/>
          <w:szCs w:val="22"/>
          <w:lang w:val="en-US"/>
        </w:rPr>
        <w:t>his car onto a police</w:t>
      </w:r>
      <w:r w:rsidRPr="00E45060">
        <w:rPr>
          <w:rFonts w:ascii="Arial" w:hAnsi="Arial" w:cs="Arial"/>
          <w:strike/>
          <w:color w:val="000000" w:themeColor="text1"/>
          <w:sz w:val="22"/>
          <w:szCs w:val="22"/>
          <w:lang w:val="en-US"/>
        </w:rPr>
        <w:t>men’s</w:t>
      </w:r>
      <w:r w:rsidRPr="00937A1F">
        <w:rPr>
          <w:rFonts w:ascii="Arial" w:hAnsi="Arial" w:cs="Arial"/>
          <w:color w:val="000000" w:themeColor="text1"/>
          <w:sz w:val="22"/>
          <w:szCs w:val="22"/>
          <w:lang w:val="en-US"/>
        </w:rPr>
        <w:t xml:space="preserve"> </w:t>
      </w:r>
      <w:r w:rsidR="00E45060" w:rsidRPr="00E45060">
        <w:rPr>
          <w:rFonts w:ascii="Arial" w:hAnsi="Arial" w:cs="Arial"/>
          <w:b/>
          <w:bCs/>
          <w:color w:val="00B050"/>
          <w:sz w:val="22"/>
          <w:szCs w:val="22"/>
          <w:lang w:val="en-US"/>
        </w:rPr>
        <w:t>MAN’S</w:t>
      </w:r>
      <w:r w:rsidR="00E45060">
        <w:rPr>
          <w:rFonts w:ascii="Arial" w:hAnsi="Arial" w:cs="Arial"/>
          <w:color w:val="000000" w:themeColor="text1"/>
          <w:sz w:val="22"/>
          <w:szCs w:val="22"/>
          <w:lang w:val="en-US"/>
        </w:rPr>
        <w:t xml:space="preserve"> </w:t>
      </w:r>
      <w:r w:rsidRPr="00937A1F">
        <w:rPr>
          <w:rFonts w:ascii="Arial" w:hAnsi="Arial" w:cs="Arial"/>
          <w:color w:val="000000" w:themeColor="text1"/>
          <w:sz w:val="22"/>
          <w:szCs w:val="22"/>
          <w:lang w:val="en-US"/>
        </w:rPr>
        <w:t xml:space="preserve">foot, did </w:t>
      </w:r>
      <w:proofErr w:type="spellStart"/>
      <w:r w:rsidRPr="00937A1F">
        <w:rPr>
          <w:rFonts w:ascii="Arial" w:hAnsi="Arial" w:cs="Arial"/>
          <w:color w:val="000000" w:themeColor="text1"/>
          <w:sz w:val="22"/>
          <w:szCs w:val="22"/>
          <w:lang w:val="en-US"/>
        </w:rPr>
        <w:t>Mr</w:t>
      </w:r>
      <w:proofErr w:type="spellEnd"/>
      <w:r w:rsidRPr="00937A1F">
        <w:rPr>
          <w:rFonts w:ascii="Arial" w:hAnsi="Arial" w:cs="Arial"/>
          <w:color w:val="000000" w:themeColor="text1"/>
          <w:sz w:val="22"/>
          <w:szCs w:val="22"/>
          <w:lang w:val="en-US"/>
        </w:rPr>
        <w:t xml:space="preserve"> Fagan commit an assault when he decided not to remove it? </w:t>
      </w:r>
      <w:proofErr w:type="spellStart"/>
      <w:r w:rsidRPr="00937A1F">
        <w:rPr>
          <w:rFonts w:ascii="Arial" w:hAnsi="Arial" w:cs="Arial"/>
          <w:color w:val="000000" w:themeColor="text1"/>
          <w:sz w:val="22"/>
          <w:szCs w:val="22"/>
          <w:lang w:val="en-US"/>
        </w:rPr>
        <w:t>Mr</w:t>
      </w:r>
      <w:proofErr w:type="spellEnd"/>
      <w:r w:rsidRPr="00937A1F">
        <w:rPr>
          <w:rFonts w:ascii="Arial" w:hAnsi="Arial" w:cs="Arial"/>
          <w:color w:val="000000" w:themeColor="text1"/>
          <w:sz w:val="22"/>
          <w:szCs w:val="22"/>
          <w:lang w:val="en-US"/>
        </w:rPr>
        <w:t xml:space="preserve"> Fagan suggested not because he had no criminal intent at the time the car first </w:t>
      </w:r>
      <w:r w:rsidRPr="00E45060">
        <w:rPr>
          <w:rFonts w:ascii="Arial" w:hAnsi="Arial" w:cs="Arial"/>
          <w:strike/>
          <w:color w:val="000000" w:themeColor="text1"/>
          <w:sz w:val="22"/>
          <w:szCs w:val="22"/>
          <w:lang w:val="en-US"/>
        </w:rPr>
        <w:t>gone</w:t>
      </w:r>
      <w:r w:rsidRPr="00937A1F">
        <w:rPr>
          <w:rFonts w:ascii="Arial" w:hAnsi="Arial" w:cs="Arial"/>
          <w:color w:val="000000" w:themeColor="text1"/>
          <w:sz w:val="22"/>
          <w:szCs w:val="22"/>
          <w:lang w:val="en-US"/>
        </w:rPr>
        <w:t xml:space="preserve"> </w:t>
      </w:r>
      <w:r w:rsidR="00E45060" w:rsidRPr="00E45060">
        <w:rPr>
          <w:rFonts w:ascii="Arial" w:hAnsi="Arial" w:cs="Arial"/>
          <w:b/>
          <w:bCs/>
          <w:color w:val="00B050"/>
          <w:sz w:val="22"/>
          <w:szCs w:val="22"/>
          <w:lang w:val="en-US"/>
        </w:rPr>
        <w:t>WENT</w:t>
      </w:r>
      <w:r w:rsidR="00E45060">
        <w:rPr>
          <w:rFonts w:ascii="Arial" w:hAnsi="Arial" w:cs="Arial"/>
          <w:color w:val="000000" w:themeColor="text1"/>
          <w:sz w:val="22"/>
          <w:szCs w:val="22"/>
          <w:lang w:val="en-US"/>
        </w:rPr>
        <w:t xml:space="preserve"> </w:t>
      </w:r>
      <w:r w:rsidRPr="00937A1F">
        <w:rPr>
          <w:rFonts w:ascii="Arial" w:hAnsi="Arial" w:cs="Arial"/>
          <w:color w:val="000000" w:themeColor="text1"/>
          <w:sz w:val="22"/>
          <w:szCs w:val="22"/>
          <w:lang w:val="en-US"/>
        </w:rPr>
        <w:t>on to the foot, but </w:t>
      </w:r>
      <w:hyperlink r:id="rId5" w:history="1">
        <w:r w:rsidRPr="00937A1F">
          <w:rPr>
            <w:rStyle w:val="Lienhypertexte"/>
            <w:rFonts w:ascii="Arial" w:hAnsi="Arial" w:cs="Arial"/>
            <w:color w:val="000000" w:themeColor="text1"/>
            <w:sz w:val="22"/>
            <w:szCs w:val="22"/>
            <w:u w:val="none"/>
            <w:lang w:val="en-US"/>
          </w:rPr>
          <w:t>the court held</w:t>
        </w:r>
      </w:hyperlink>
      <w:r w:rsidRPr="00937A1F">
        <w:rPr>
          <w:rFonts w:ascii="Arial" w:hAnsi="Arial" w:cs="Arial"/>
          <w:color w:val="000000" w:themeColor="text1"/>
          <w:sz w:val="22"/>
          <w:szCs w:val="22"/>
          <w:lang w:val="en-US"/>
        </w:rPr>
        <w:t xml:space="preserve"> that deciding to leave the car there was a combination of act and intention, which meant he </w:t>
      </w:r>
      <w:r>
        <w:rPr>
          <w:rFonts w:ascii="Arial" w:hAnsi="Arial" w:cs="Arial"/>
          <w:color w:val="000000" w:themeColor="text1"/>
          <w:sz w:val="22"/>
          <w:szCs w:val="22"/>
          <w:lang w:val="en-US"/>
        </w:rPr>
        <w:t xml:space="preserve">was guilty </w:t>
      </w:r>
      <w:r w:rsidRPr="00E45060">
        <w:rPr>
          <w:rFonts w:ascii="Arial" w:hAnsi="Arial" w:cs="Arial"/>
          <w:strike/>
          <w:color w:val="000000" w:themeColor="text1"/>
          <w:sz w:val="22"/>
          <w:szCs w:val="22"/>
          <w:lang w:val="en-US"/>
        </w:rPr>
        <w:t>for</w:t>
      </w:r>
      <w:r>
        <w:rPr>
          <w:rFonts w:ascii="Arial" w:hAnsi="Arial" w:cs="Arial"/>
          <w:color w:val="000000" w:themeColor="text1"/>
          <w:sz w:val="22"/>
          <w:szCs w:val="22"/>
          <w:lang w:val="en-US"/>
        </w:rPr>
        <w:t xml:space="preserve"> </w:t>
      </w:r>
      <w:r w:rsidR="00E45060" w:rsidRPr="00E45060">
        <w:rPr>
          <w:rFonts w:ascii="Arial" w:hAnsi="Arial" w:cs="Arial"/>
          <w:b/>
          <w:bCs/>
          <w:color w:val="00B050"/>
          <w:sz w:val="22"/>
          <w:szCs w:val="22"/>
          <w:lang w:val="en-US"/>
        </w:rPr>
        <w:t>OF</w:t>
      </w:r>
      <w:r w:rsidR="00E45060">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offence</w:t>
      </w:r>
      <w:r w:rsidRPr="00937A1F">
        <w:rPr>
          <w:rFonts w:ascii="Arial" w:hAnsi="Arial" w:cs="Arial"/>
          <w:color w:val="000000" w:themeColor="text1"/>
          <w:sz w:val="22"/>
          <w:szCs w:val="22"/>
          <w:lang w:val="en-US"/>
        </w:rPr>
        <w:t>.</w:t>
      </w:r>
    </w:p>
    <w:p w:rsidR="00824871" w:rsidRPr="00824871" w:rsidRDefault="00824871" w:rsidP="00824871">
      <w:pPr>
        <w:spacing w:line="360" w:lineRule="auto"/>
        <w:jc w:val="both"/>
        <w:rPr>
          <w:rFonts w:ascii="Arial" w:hAnsi="Arial" w:cs="Arial"/>
          <w:color w:val="000000" w:themeColor="text1"/>
          <w:sz w:val="22"/>
          <w:szCs w:val="22"/>
          <w:lang w:val="en-US"/>
        </w:rPr>
      </w:pPr>
    </w:p>
    <w:p w:rsidR="00824871" w:rsidRPr="00824871" w:rsidRDefault="00824871" w:rsidP="00824871">
      <w:pPr>
        <w:spacing w:before="100" w:beforeAutospacing="1" w:after="100" w:afterAutospacing="1" w:line="291" w:lineRule="atLeast"/>
        <w:jc w:val="both"/>
        <w:outlineLvl w:val="0"/>
        <w:rPr>
          <w:rFonts w:ascii="Arial" w:eastAsia="Times New Roman" w:hAnsi="Arial" w:cs="Arial"/>
          <w:b/>
          <w:bCs/>
          <w:color w:val="000000" w:themeColor="text1"/>
          <w:sz w:val="22"/>
          <w:szCs w:val="22"/>
          <w:lang w:val="en-US" w:eastAsia="fr-FR"/>
        </w:rPr>
      </w:pPr>
      <w:r>
        <w:rPr>
          <w:rFonts w:ascii="Arial" w:eastAsia="Times New Roman" w:hAnsi="Arial" w:cs="Arial"/>
          <w:b/>
          <w:bCs/>
          <w:color w:val="000000" w:themeColor="text1"/>
          <w:sz w:val="22"/>
          <w:szCs w:val="22"/>
          <w:lang w:val="en-US" w:eastAsia="fr-FR"/>
        </w:rPr>
        <w:t xml:space="preserve">A) </w:t>
      </w:r>
      <w:r w:rsidR="003C6CFD" w:rsidRPr="00824871">
        <w:rPr>
          <w:rFonts w:ascii="Arial" w:eastAsia="Times New Roman" w:hAnsi="Arial" w:cs="Arial"/>
          <w:b/>
          <w:bCs/>
          <w:color w:val="000000" w:themeColor="text1"/>
          <w:sz w:val="22"/>
          <w:szCs w:val="22"/>
          <w:lang w:val="en-US" w:eastAsia="fr-FR"/>
        </w:rPr>
        <w:t>ORAL PRESENTATIONS</w:t>
      </w:r>
    </w:p>
    <w:p w:rsidR="00824871" w:rsidRDefault="00824871" w:rsidP="003C6CFD">
      <w:pPr>
        <w:spacing w:before="100" w:beforeAutospacing="1" w:after="100" w:afterAutospacing="1" w:line="291" w:lineRule="atLeast"/>
        <w:jc w:val="both"/>
        <w:outlineLvl w:val="0"/>
        <w:rPr>
          <w:rFonts w:ascii="Arial" w:eastAsia="Times New Roman" w:hAnsi="Arial" w:cs="Arial"/>
          <w:b/>
          <w:bCs/>
          <w:color w:val="000000" w:themeColor="text1"/>
          <w:sz w:val="22"/>
          <w:szCs w:val="22"/>
          <w:lang w:val="en-US" w:eastAsia="fr-FR"/>
        </w:rPr>
      </w:pPr>
    </w:p>
    <w:p w:rsidR="00C74745" w:rsidRPr="003C6CFD" w:rsidRDefault="003C6CFD" w:rsidP="003C6CFD">
      <w:pPr>
        <w:spacing w:before="100" w:beforeAutospacing="1" w:after="100" w:afterAutospacing="1" w:line="291" w:lineRule="atLeast"/>
        <w:jc w:val="both"/>
        <w:outlineLvl w:val="0"/>
        <w:rPr>
          <w:rFonts w:ascii="Arial" w:eastAsia="Times New Roman" w:hAnsi="Arial" w:cs="Arial"/>
          <w:b/>
          <w:bCs/>
          <w:color w:val="000000" w:themeColor="text1"/>
          <w:sz w:val="22"/>
          <w:szCs w:val="22"/>
          <w:lang w:val="en-US" w:eastAsia="fr-FR"/>
        </w:rPr>
      </w:pPr>
      <w:r>
        <w:rPr>
          <w:rFonts w:ascii="Arial" w:eastAsia="Times New Roman" w:hAnsi="Arial" w:cs="Arial"/>
          <w:b/>
          <w:bCs/>
          <w:color w:val="000000" w:themeColor="text1"/>
          <w:sz w:val="22"/>
          <w:szCs w:val="22"/>
          <w:lang w:val="en-US" w:eastAsia="fr-FR"/>
        </w:rPr>
        <w:t>B) MODALS</w:t>
      </w:r>
    </w:p>
    <w:p w:rsidR="00556E99" w:rsidRPr="001D409F" w:rsidRDefault="00556E99" w:rsidP="00556E99">
      <w:pPr>
        <w:pStyle w:val="Paragraphedeliste"/>
        <w:numPr>
          <w:ilvl w:val="0"/>
          <w:numId w:val="13"/>
        </w:numPr>
        <w:tabs>
          <w:tab w:val="left" w:pos="0"/>
          <w:tab w:val="right" w:pos="9632"/>
        </w:tabs>
        <w:spacing w:before="240" w:after="240"/>
        <w:jc w:val="both"/>
        <w:rPr>
          <w:rFonts w:ascii="Arial" w:hAnsi="Arial" w:cs="Arial"/>
          <w:b/>
          <w:bCs/>
          <w:sz w:val="22"/>
          <w:szCs w:val="22"/>
          <w:lang w:val="en-US"/>
        </w:rPr>
      </w:pPr>
      <w:r w:rsidRPr="001D409F">
        <w:rPr>
          <w:rFonts w:ascii="Arial" w:hAnsi="Arial" w:cs="Arial"/>
          <w:b/>
          <w:bCs/>
          <w:sz w:val="22"/>
          <w:szCs w:val="22"/>
          <w:lang w:val="en-US"/>
        </w:rPr>
        <w:t>Do these sentences use modals correctly? Correct any mistakes you may find.</w:t>
      </w:r>
    </w:p>
    <w:p w:rsidR="00556E99" w:rsidRPr="008A7C87" w:rsidRDefault="00556E99" w:rsidP="00556E99">
      <w:pPr>
        <w:tabs>
          <w:tab w:val="left" w:pos="0"/>
          <w:tab w:val="right" w:pos="9632"/>
        </w:tabs>
        <w:spacing w:before="240" w:after="240" w:line="360" w:lineRule="auto"/>
        <w:jc w:val="both"/>
        <w:rPr>
          <w:rFonts w:ascii="Arial" w:hAnsi="Arial" w:cs="Arial"/>
          <w:sz w:val="22"/>
          <w:szCs w:val="22"/>
          <w:lang w:val="en-US"/>
        </w:rPr>
      </w:pPr>
      <w:r>
        <w:rPr>
          <w:rFonts w:ascii="Arial" w:hAnsi="Arial" w:cs="Arial"/>
          <w:sz w:val="22"/>
          <w:szCs w:val="22"/>
          <w:lang w:val="en-US"/>
        </w:rPr>
        <w:t xml:space="preserve">1. </w:t>
      </w:r>
      <w:r w:rsidRPr="00770F20">
        <w:rPr>
          <w:rFonts w:ascii="Arial" w:hAnsi="Arial" w:cs="Arial"/>
          <w:sz w:val="22"/>
          <w:szCs w:val="22"/>
          <w:lang w:val="en-US"/>
        </w:rPr>
        <w:t xml:space="preserve">The project </w:t>
      </w:r>
      <w:r>
        <w:rPr>
          <w:rFonts w:ascii="Arial" w:hAnsi="Arial" w:cs="Arial"/>
          <w:sz w:val="22"/>
          <w:szCs w:val="22"/>
          <w:lang w:val="en-US"/>
        </w:rPr>
        <w:t>must</w:t>
      </w:r>
      <w:r w:rsidRPr="00770F20">
        <w:rPr>
          <w:rFonts w:ascii="Arial" w:hAnsi="Arial" w:cs="Arial"/>
          <w:sz w:val="22"/>
          <w:szCs w:val="22"/>
          <w:lang w:val="en-US"/>
        </w:rPr>
        <w:t xml:space="preserve"> have been a terrible failure but it turned out to be a success.</w:t>
      </w:r>
      <w:r>
        <w:rPr>
          <w:rFonts w:ascii="Arial" w:hAnsi="Arial" w:cs="Arial"/>
          <w:sz w:val="22"/>
          <w:szCs w:val="22"/>
          <w:lang w:val="en-US"/>
        </w:rPr>
        <w:tab/>
        <w:t xml:space="preserve">                           2. </w:t>
      </w:r>
      <w:r w:rsidRPr="00770F20">
        <w:rPr>
          <w:rFonts w:ascii="Arial" w:hAnsi="Arial" w:cs="Arial"/>
          <w:sz w:val="22"/>
          <w:szCs w:val="22"/>
          <w:lang w:val="en-US"/>
        </w:rPr>
        <w:t xml:space="preserve">It is too late to take the report into account now. It must have been submitted </w:t>
      </w:r>
      <w:r>
        <w:rPr>
          <w:rFonts w:ascii="Arial" w:hAnsi="Arial" w:cs="Arial"/>
          <w:sz w:val="22"/>
          <w:szCs w:val="22"/>
          <w:lang w:val="en-US"/>
        </w:rPr>
        <w:t xml:space="preserve">yesterday.             3. </w:t>
      </w:r>
      <w:r w:rsidRPr="00770F20">
        <w:rPr>
          <w:rFonts w:ascii="Arial" w:hAnsi="Arial" w:cs="Arial"/>
          <w:sz w:val="22"/>
          <w:szCs w:val="22"/>
          <w:lang w:val="en-US"/>
        </w:rPr>
        <w:t>We wouldn’t have achieved such good results if we hadn’t worked together as a team.</w:t>
      </w:r>
      <w:r>
        <w:rPr>
          <w:rFonts w:ascii="Arial" w:hAnsi="Arial" w:cs="Arial"/>
          <w:sz w:val="22"/>
          <w:szCs w:val="22"/>
          <w:lang w:val="en-US"/>
        </w:rPr>
        <w:t xml:space="preserve">                4. </w:t>
      </w:r>
      <w:r w:rsidRPr="00770F20">
        <w:rPr>
          <w:rFonts w:ascii="Arial" w:hAnsi="Arial" w:cs="Arial"/>
          <w:sz w:val="22"/>
          <w:szCs w:val="22"/>
          <w:lang w:val="en-US"/>
        </w:rPr>
        <w:t>By the end of this century, the way we conduct business will have been changed</w:t>
      </w:r>
      <w:r>
        <w:rPr>
          <w:rFonts w:ascii="Arial" w:hAnsi="Arial" w:cs="Arial"/>
          <w:sz w:val="22"/>
          <w:szCs w:val="22"/>
          <w:lang w:val="en-US"/>
        </w:rPr>
        <w:t xml:space="preserve"> radically</w:t>
      </w:r>
      <w:r w:rsidRPr="00770F20">
        <w:rPr>
          <w:rFonts w:ascii="Arial" w:hAnsi="Arial" w:cs="Arial"/>
          <w:sz w:val="22"/>
          <w:szCs w:val="22"/>
          <w:lang w:val="en-US"/>
        </w:rPr>
        <w:t>.</w:t>
      </w:r>
      <w:r>
        <w:rPr>
          <w:rFonts w:ascii="Arial" w:hAnsi="Arial" w:cs="Arial"/>
          <w:sz w:val="22"/>
          <w:szCs w:val="22"/>
          <w:lang w:val="en-US"/>
        </w:rPr>
        <w:t xml:space="preserve">        5. </w:t>
      </w:r>
      <w:r w:rsidRPr="00770F20">
        <w:rPr>
          <w:rFonts w:ascii="Arial" w:hAnsi="Arial" w:cs="Arial"/>
          <w:sz w:val="22"/>
          <w:szCs w:val="22"/>
          <w:lang w:val="en-US"/>
        </w:rPr>
        <w:t xml:space="preserve">If they tried harder, they </w:t>
      </w:r>
      <w:r>
        <w:rPr>
          <w:rFonts w:ascii="Arial" w:hAnsi="Arial" w:cs="Arial"/>
          <w:sz w:val="22"/>
          <w:szCs w:val="22"/>
          <w:lang w:val="en-US"/>
        </w:rPr>
        <w:t>will</w:t>
      </w:r>
      <w:r w:rsidRPr="00770F20">
        <w:rPr>
          <w:rFonts w:ascii="Arial" w:hAnsi="Arial" w:cs="Arial"/>
          <w:sz w:val="22"/>
          <w:szCs w:val="22"/>
          <w:lang w:val="en-US"/>
        </w:rPr>
        <w:t xml:space="preserve"> be able to succeed.</w:t>
      </w:r>
    </w:p>
    <w:p w:rsidR="00556E99" w:rsidRPr="00770F20" w:rsidRDefault="00556E99" w:rsidP="00556E99">
      <w:pPr>
        <w:tabs>
          <w:tab w:val="left" w:pos="426"/>
          <w:tab w:val="right" w:pos="9632"/>
        </w:tabs>
        <w:jc w:val="both"/>
        <w:rPr>
          <w:rFonts w:ascii="Arial" w:hAnsi="Arial" w:cs="Arial"/>
          <w:sz w:val="22"/>
          <w:szCs w:val="22"/>
          <w:lang w:val="en-US"/>
        </w:rPr>
      </w:pPr>
    </w:p>
    <w:p w:rsidR="00556E99" w:rsidRPr="001D409F" w:rsidRDefault="00556E99" w:rsidP="00556E99">
      <w:pPr>
        <w:pStyle w:val="Paragraphedeliste"/>
        <w:numPr>
          <w:ilvl w:val="0"/>
          <w:numId w:val="13"/>
        </w:numPr>
        <w:tabs>
          <w:tab w:val="left" w:pos="0"/>
          <w:tab w:val="right" w:pos="9632"/>
        </w:tabs>
        <w:jc w:val="both"/>
        <w:rPr>
          <w:rFonts w:ascii="Arial" w:hAnsi="Arial" w:cs="Arial"/>
          <w:b/>
          <w:sz w:val="22"/>
          <w:szCs w:val="22"/>
          <w:lang w:val="en-US"/>
        </w:rPr>
      </w:pPr>
      <w:r w:rsidRPr="001D409F">
        <w:rPr>
          <w:rFonts w:ascii="Arial" w:hAnsi="Arial" w:cs="Arial"/>
          <w:b/>
          <w:sz w:val="22"/>
          <w:szCs w:val="22"/>
          <w:lang w:val="en-US"/>
        </w:rPr>
        <w:t xml:space="preserve">Fill in the gaps so that the sentences make sense and are grammatically correct. </w:t>
      </w:r>
    </w:p>
    <w:p w:rsidR="00556E99" w:rsidRPr="00770F20" w:rsidRDefault="00556E99" w:rsidP="00556E99">
      <w:pPr>
        <w:tabs>
          <w:tab w:val="left" w:pos="0"/>
          <w:tab w:val="right" w:pos="9632"/>
        </w:tabs>
        <w:ind w:left="76"/>
        <w:jc w:val="both"/>
        <w:rPr>
          <w:rFonts w:ascii="Arial" w:hAnsi="Arial" w:cs="Arial"/>
          <w:b/>
          <w:sz w:val="22"/>
          <w:szCs w:val="22"/>
          <w:lang w:val="en-US"/>
        </w:rPr>
      </w:pPr>
    </w:p>
    <w:p w:rsidR="00556E99" w:rsidRPr="00770F20" w:rsidRDefault="00556E99" w:rsidP="00556E99">
      <w:pPr>
        <w:tabs>
          <w:tab w:val="left" w:pos="0"/>
          <w:tab w:val="right" w:pos="9632"/>
        </w:tabs>
        <w:spacing w:line="360" w:lineRule="auto"/>
        <w:jc w:val="both"/>
        <w:rPr>
          <w:rFonts w:ascii="Arial" w:hAnsi="Arial" w:cs="Arial"/>
          <w:sz w:val="22"/>
          <w:szCs w:val="22"/>
          <w:lang w:val="en-US"/>
        </w:rPr>
      </w:pPr>
      <w:r w:rsidRPr="00770F20">
        <w:rPr>
          <w:rFonts w:ascii="Arial" w:hAnsi="Arial" w:cs="Arial"/>
          <w:sz w:val="22"/>
          <w:szCs w:val="22"/>
          <w:lang w:val="en-US"/>
        </w:rPr>
        <w:t>1. It’s too late to apply for the job now. You … applied last month.</w:t>
      </w:r>
    </w:p>
    <w:p w:rsidR="00556E99" w:rsidRPr="00770F20" w:rsidRDefault="00556E99" w:rsidP="00556E99">
      <w:pPr>
        <w:tabs>
          <w:tab w:val="left" w:pos="0"/>
          <w:tab w:val="right" w:pos="9632"/>
        </w:tabs>
        <w:spacing w:line="360" w:lineRule="auto"/>
        <w:jc w:val="both"/>
        <w:rPr>
          <w:rFonts w:ascii="Arial" w:hAnsi="Arial" w:cs="Arial"/>
          <w:sz w:val="22"/>
          <w:szCs w:val="22"/>
          <w:lang w:val="en-US"/>
        </w:rPr>
      </w:pPr>
      <w:r w:rsidRPr="00770F20">
        <w:rPr>
          <w:rFonts w:ascii="Arial" w:hAnsi="Arial" w:cs="Arial"/>
          <w:sz w:val="22"/>
          <w:szCs w:val="22"/>
          <w:lang w:val="en-US"/>
        </w:rPr>
        <w:t>2. It was silly to leave your wallet in the hotel room. It … stolen</w:t>
      </w:r>
      <w:r>
        <w:rPr>
          <w:rFonts w:ascii="Arial" w:hAnsi="Arial" w:cs="Arial"/>
          <w:sz w:val="22"/>
          <w:szCs w:val="22"/>
          <w:lang w:val="en-US"/>
        </w:rPr>
        <w:t xml:space="preserve"> ...</w:t>
      </w:r>
    </w:p>
    <w:p w:rsidR="00556E99" w:rsidRPr="00770F20" w:rsidRDefault="00556E99" w:rsidP="00556E99">
      <w:pPr>
        <w:tabs>
          <w:tab w:val="left" w:pos="0"/>
          <w:tab w:val="right" w:pos="9632"/>
        </w:tabs>
        <w:spacing w:line="360" w:lineRule="auto"/>
        <w:jc w:val="both"/>
        <w:rPr>
          <w:rFonts w:ascii="Arial" w:hAnsi="Arial" w:cs="Arial"/>
          <w:sz w:val="22"/>
          <w:szCs w:val="22"/>
          <w:lang w:val="en-US"/>
        </w:rPr>
      </w:pPr>
      <w:r w:rsidRPr="00770F20">
        <w:rPr>
          <w:rFonts w:ascii="Arial" w:hAnsi="Arial" w:cs="Arial"/>
          <w:sz w:val="22"/>
          <w:szCs w:val="22"/>
          <w:lang w:val="en-US"/>
        </w:rPr>
        <w:t>3. The fire in our showroom last night … destroyed all our merchandise.</w:t>
      </w:r>
    </w:p>
    <w:p w:rsidR="00556E99" w:rsidRPr="00770F20" w:rsidRDefault="00556E99" w:rsidP="00556E99">
      <w:pPr>
        <w:tabs>
          <w:tab w:val="left" w:pos="0"/>
          <w:tab w:val="right" w:pos="9632"/>
        </w:tabs>
        <w:spacing w:line="360" w:lineRule="auto"/>
        <w:jc w:val="both"/>
        <w:rPr>
          <w:rFonts w:ascii="Arial" w:hAnsi="Arial" w:cs="Arial"/>
          <w:sz w:val="22"/>
          <w:szCs w:val="22"/>
          <w:lang w:val="en-US"/>
        </w:rPr>
      </w:pPr>
      <w:r w:rsidRPr="00770F20">
        <w:rPr>
          <w:rFonts w:ascii="Arial" w:hAnsi="Arial" w:cs="Arial"/>
          <w:sz w:val="22"/>
          <w:szCs w:val="22"/>
          <w:lang w:val="en-US"/>
        </w:rPr>
        <w:t>4. Gerry hasn’t arrived yet. He … delayed in traffic.</w:t>
      </w:r>
    </w:p>
    <w:p w:rsidR="00556E99" w:rsidRDefault="00556E99" w:rsidP="00556E99">
      <w:pPr>
        <w:tabs>
          <w:tab w:val="left" w:pos="0"/>
          <w:tab w:val="right" w:pos="9632"/>
        </w:tabs>
        <w:spacing w:line="360" w:lineRule="auto"/>
        <w:jc w:val="both"/>
        <w:rPr>
          <w:rFonts w:ascii="Arial" w:hAnsi="Arial" w:cs="Arial"/>
          <w:sz w:val="22"/>
          <w:szCs w:val="22"/>
          <w:lang w:val="en-US"/>
        </w:rPr>
      </w:pPr>
      <w:r>
        <w:rPr>
          <w:rFonts w:ascii="Arial" w:hAnsi="Arial" w:cs="Arial"/>
          <w:sz w:val="22"/>
          <w:szCs w:val="22"/>
          <w:lang w:val="en-US"/>
        </w:rPr>
        <w:t>5</w:t>
      </w:r>
      <w:r w:rsidRPr="00770F20">
        <w:rPr>
          <w:rFonts w:ascii="Arial" w:hAnsi="Arial" w:cs="Arial"/>
          <w:sz w:val="22"/>
          <w:szCs w:val="22"/>
          <w:lang w:val="en-US"/>
        </w:rPr>
        <w:t>. We have plenty of food and drinks. You … brought all this, it was totally unnecessary.</w:t>
      </w:r>
    </w:p>
    <w:p w:rsidR="00556E99" w:rsidRDefault="00556E99" w:rsidP="00556E99">
      <w:pPr>
        <w:tabs>
          <w:tab w:val="left" w:pos="0"/>
          <w:tab w:val="right" w:pos="9632"/>
        </w:tabs>
        <w:spacing w:line="0" w:lineRule="atLeast"/>
        <w:jc w:val="both"/>
        <w:rPr>
          <w:rFonts w:ascii="Arial" w:hAnsi="Arial" w:cs="Arial"/>
          <w:sz w:val="22"/>
          <w:szCs w:val="22"/>
          <w:lang w:val="en-US"/>
        </w:rPr>
      </w:pPr>
    </w:p>
    <w:p w:rsidR="00556E99" w:rsidRDefault="00556E99" w:rsidP="00556E99">
      <w:pPr>
        <w:rPr>
          <w:rFonts w:ascii="Arial" w:hAnsi="Arial" w:cs="Arial"/>
          <w:color w:val="000000" w:themeColor="text1"/>
          <w:sz w:val="22"/>
          <w:szCs w:val="22"/>
          <w:lang w:val="en-US"/>
        </w:rPr>
      </w:pPr>
    </w:p>
    <w:p w:rsidR="00556E99" w:rsidRPr="00D90AD7" w:rsidRDefault="00556E99" w:rsidP="00556E99">
      <w:pPr>
        <w:pStyle w:val="Paragraphedeliste"/>
        <w:numPr>
          <w:ilvl w:val="0"/>
          <w:numId w:val="13"/>
        </w:numPr>
        <w:rPr>
          <w:rFonts w:ascii="Arial" w:hAnsi="Arial" w:cs="Arial"/>
          <w:b/>
          <w:bCs/>
          <w:color w:val="000000" w:themeColor="text1"/>
          <w:sz w:val="22"/>
          <w:szCs w:val="22"/>
          <w:lang w:val="en-US"/>
        </w:rPr>
      </w:pPr>
      <w:r w:rsidRPr="00D90AD7">
        <w:rPr>
          <w:rFonts w:ascii="Arial" w:hAnsi="Arial" w:cs="Arial"/>
          <w:b/>
          <w:bCs/>
          <w:color w:val="000000" w:themeColor="text1"/>
          <w:sz w:val="22"/>
          <w:szCs w:val="22"/>
          <w:lang w:val="en-US"/>
        </w:rPr>
        <w:t>Grammar p. 178</w:t>
      </w:r>
    </w:p>
    <w:p w:rsidR="00824871" w:rsidRDefault="00824871" w:rsidP="00FB5B50">
      <w:pPr>
        <w:rPr>
          <w:rFonts w:ascii="Arial" w:hAnsi="Arial" w:cs="Arial"/>
          <w:b/>
          <w:bCs/>
          <w:color w:val="509AC7"/>
          <w:sz w:val="22"/>
          <w:szCs w:val="22"/>
          <w:lang w:val="en-US"/>
        </w:rPr>
      </w:pPr>
    </w:p>
    <w:p w:rsidR="00824871" w:rsidRDefault="00824871" w:rsidP="00FB5B50">
      <w:pPr>
        <w:rPr>
          <w:rFonts w:ascii="Arial" w:hAnsi="Arial" w:cs="Arial"/>
          <w:b/>
          <w:bCs/>
          <w:color w:val="509AC7"/>
          <w:sz w:val="22"/>
          <w:szCs w:val="22"/>
          <w:lang w:val="en-US"/>
        </w:rPr>
      </w:pPr>
    </w:p>
    <w:p w:rsidR="0084221F" w:rsidRPr="003C6CFD" w:rsidRDefault="0084221F" w:rsidP="0084221F">
      <w:pPr>
        <w:rPr>
          <w:rFonts w:ascii="Arial" w:hAnsi="Arial" w:cs="Arial"/>
          <w:b/>
          <w:bCs/>
          <w:color w:val="000000" w:themeColor="text1"/>
          <w:sz w:val="22"/>
          <w:szCs w:val="22"/>
          <w:lang w:val="en-US"/>
        </w:rPr>
      </w:pPr>
      <w:r w:rsidRPr="003C6CFD">
        <w:rPr>
          <w:rFonts w:ascii="Arial" w:hAnsi="Arial" w:cs="Arial"/>
          <w:b/>
          <w:bCs/>
          <w:color w:val="000000" w:themeColor="text1"/>
          <w:sz w:val="22"/>
          <w:szCs w:val="22"/>
          <w:lang w:val="en-US"/>
        </w:rPr>
        <w:t>C) SNAIL IN A BOTTLE CASE, DONOGHUE V. STEVENSON, 1932</w:t>
      </w:r>
    </w:p>
    <w:p w:rsidR="0084221F" w:rsidRDefault="0084221F" w:rsidP="0084221F">
      <w:pPr>
        <w:rPr>
          <w:rFonts w:ascii="Arial" w:hAnsi="Arial" w:cs="Arial"/>
          <w:b/>
          <w:bCs/>
          <w:color w:val="509AC7"/>
          <w:sz w:val="22"/>
          <w:szCs w:val="22"/>
          <w:lang w:val="en-US"/>
        </w:rPr>
      </w:pPr>
    </w:p>
    <w:p w:rsidR="0084221F" w:rsidRPr="0084221F" w:rsidRDefault="0084221F" w:rsidP="0084221F">
      <w:pPr>
        <w:jc w:val="both"/>
        <w:rPr>
          <w:rFonts w:ascii="Arial" w:hAnsi="Arial" w:cs="Arial"/>
          <w:b/>
          <w:bCs/>
          <w:color w:val="000000" w:themeColor="text1"/>
          <w:sz w:val="22"/>
          <w:szCs w:val="22"/>
          <w:lang w:val="en-US"/>
        </w:rPr>
      </w:pPr>
      <w:r w:rsidRPr="00C3123C">
        <w:rPr>
          <w:rFonts w:ascii="Arial" w:hAnsi="Arial" w:cs="Arial"/>
          <w:b/>
          <w:bCs/>
          <w:color w:val="000000" w:themeColor="text1"/>
          <w:sz w:val="22"/>
          <w:szCs w:val="22"/>
          <w:lang w:val="en-US"/>
        </w:rPr>
        <w:t>The legal case of the snail found in ginger beer</w:t>
      </w:r>
      <w:r w:rsidRPr="0084221F">
        <w:rPr>
          <w:rFonts w:ascii="Arial" w:hAnsi="Arial" w:cs="Arial"/>
          <w:b/>
          <w:bCs/>
          <w:color w:val="000000" w:themeColor="text1"/>
          <w:sz w:val="22"/>
          <w:szCs w:val="22"/>
          <w:lang w:val="en-US"/>
        </w:rPr>
        <w:t>, news.bbc.co.uk, November 2009</w:t>
      </w:r>
    </w:p>
    <w:p w:rsidR="0084221F" w:rsidRPr="00C3123C" w:rsidRDefault="0084221F" w:rsidP="0084221F">
      <w:pPr>
        <w:jc w:val="both"/>
        <w:rPr>
          <w:rFonts w:ascii="Arial" w:hAnsi="Arial" w:cs="Arial"/>
          <w:b/>
          <w:bCs/>
          <w:color w:val="000000" w:themeColor="text1"/>
          <w:sz w:val="22"/>
          <w:szCs w:val="22"/>
          <w:lang w:val="en-US"/>
        </w:rPr>
      </w:pPr>
    </w:p>
    <w:p w:rsidR="0084221F" w:rsidRPr="00C3123C" w:rsidRDefault="0084221F" w:rsidP="0084221F">
      <w:pPr>
        <w:jc w:val="both"/>
        <w:rPr>
          <w:rFonts w:ascii="Arial" w:hAnsi="Arial" w:cs="Arial"/>
          <w:color w:val="000000" w:themeColor="text1"/>
          <w:sz w:val="22"/>
          <w:szCs w:val="22"/>
          <w:lang w:val="en-US"/>
        </w:rPr>
      </w:pPr>
      <w:r w:rsidRPr="00C3123C">
        <w:rPr>
          <w:rFonts w:ascii="Arial" w:hAnsi="Arial" w:cs="Arial"/>
          <w:color w:val="000000" w:themeColor="text1"/>
          <w:sz w:val="22"/>
          <w:szCs w:val="22"/>
          <w:lang w:val="en-US"/>
        </w:rPr>
        <w:t>How a case about a snail gave power to modern consumers and launched a million lawsuits.</w:t>
      </w:r>
      <w:r>
        <w:rPr>
          <w:rFonts w:ascii="Arial" w:hAnsi="Arial" w:cs="Arial"/>
          <w:color w:val="000000" w:themeColor="text1"/>
          <w:sz w:val="22"/>
          <w:szCs w:val="22"/>
          <w:lang w:val="en-US"/>
        </w:rPr>
        <w:t xml:space="preserve"> </w:t>
      </w:r>
      <w:r w:rsidRPr="00C3123C">
        <w:rPr>
          <w:rFonts w:ascii="Arial" w:hAnsi="Arial" w:cs="Arial"/>
          <w:color w:val="000000" w:themeColor="text1"/>
          <w:sz w:val="22"/>
          <w:szCs w:val="22"/>
          <w:lang w:val="en-US"/>
        </w:rPr>
        <w:t>This is the story of how our modern law of negligence came about all because of a fizzy drink. </w:t>
      </w:r>
    </w:p>
    <w:p w:rsidR="0084221F" w:rsidRDefault="0084221F" w:rsidP="0084221F">
      <w:pPr>
        <w:jc w:val="both"/>
        <w:rPr>
          <w:rFonts w:ascii="Arial" w:hAnsi="Arial" w:cs="Arial"/>
          <w:color w:val="000000" w:themeColor="text1"/>
          <w:sz w:val="22"/>
          <w:szCs w:val="22"/>
          <w:lang w:val="en-US"/>
        </w:rPr>
      </w:pPr>
      <w:r w:rsidRPr="00C3123C">
        <w:rPr>
          <w:rFonts w:ascii="Arial" w:hAnsi="Arial" w:cs="Arial"/>
          <w:color w:val="000000" w:themeColor="text1"/>
          <w:sz w:val="22"/>
          <w:szCs w:val="22"/>
          <w:lang w:val="en-US"/>
        </w:rPr>
        <w:t xml:space="preserve">And a </w:t>
      </w:r>
      <w:proofErr w:type="spellStart"/>
      <w:r w:rsidRPr="00C3123C">
        <w:rPr>
          <w:rFonts w:ascii="Arial" w:hAnsi="Arial" w:cs="Arial"/>
          <w:color w:val="000000" w:themeColor="text1"/>
          <w:sz w:val="22"/>
          <w:szCs w:val="22"/>
          <w:lang w:val="en-US"/>
        </w:rPr>
        <w:t>mollusc</w:t>
      </w:r>
      <w:proofErr w:type="spellEnd"/>
      <w:r w:rsidRPr="00C3123C">
        <w:rPr>
          <w:rFonts w:ascii="Arial" w:hAnsi="Arial" w:cs="Arial"/>
          <w:color w:val="000000" w:themeColor="text1"/>
          <w:sz w:val="22"/>
          <w:szCs w:val="22"/>
          <w:lang w:val="en-US"/>
        </w:rPr>
        <w:t xml:space="preserve"> from Paisley in Scotland. </w:t>
      </w:r>
    </w:p>
    <w:p w:rsidR="00E14DDB" w:rsidRPr="00C3123C" w:rsidRDefault="00E14DDB" w:rsidP="0084221F">
      <w:pPr>
        <w:jc w:val="both"/>
        <w:rPr>
          <w:rFonts w:ascii="Arial" w:hAnsi="Arial" w:cs="Arial"/>
          <w:color w:val="000000" w:themeColor="text1"/>
          <w:sz w:val="22"/>
          <w:szCs w:val="22"/>
          <w:lang w:val="en-US"/>
        </w:rPr>
      </w:pPr>
    </w:p>
    <w:p w:rsidR="0084221F" w:rsidRDefault="0084221F" w:rsidP="0084221F">
      <w:pPr>
        <w:jc w:val="both"/>
        <w:rPr>
          <w:rFonts w:ascii="Arial" w:hAnsi="Arial" w:cs="Arial"/>
          <w:color w:val="000000" w:themeColor="text1"/>
          <w:sz w:val="22"/>
          <w:szCs w:val="22"/>
          <w:lang w:val="en-US"/>
        </w:rPr>
      </w:pPr>
      <w:r w:rsidRPr="00C3123C">
        <w:rPr>
          <w:rFonts w:ascii="Arial" w:hAnsi="Arial" w:cs="Arial"/>
          <w:color w:val="000000" w:themeColor="text1"/>
          <w:sz w:val="22"/>
          <w:szCs w:val="22"/>
          <w:lang w:val="en-US"/>
        </w:rPr>
        <w:t xml:space="preserve">It begins on an unremarkable Sunday evening on 26th August 1928. May Donoghue, a shop assistant, met a friend at the </w:t>
      </w:r>
      <w:proofErr w:type="spellStart"/>
      <w:r w:rsidRPr="00C3123C">
        <w:rPr>
          <w:rFonts w:ascii="Arial" w:hAnsi="Arial" w:cs="Arial"/>
          <w:color w:val="000000" w:themeColor="text1"/>
          <w:sz w:val="22"/>
          <w:szCs w:val="22"/>
          <w:lang w:val="en-US"/>
        </w:rPr>
        <w:t>Wellmeadow</w:t>
      </w:r>
      <w:proofErr w:type="spellEnd"/>
      <w:r w:rsidRPr="00C3123C">
        <w:rPr>
          <w:rFonts w:ascii="Arial" w:hAnsi="Arial" w:cs="Arial"/>
          <w:color w:val="000000" w:themeColor="text1"/>
          <w:sz w:val="22"/>
          <w:szCs w:val="22"/>
          <w:lang w:val="en-US"/>
        </w:rPr>
        <w:t xml:space="preserve"> cafe in Paisley, near Glasgow. Her unnamed friend ordered and paid for a pear and ice cream ginger beer 'float' for May. When the ginger beer was poured into her glass, it was alleged the decomposing remains of a snail dropped out of the darkened, opaque bottle. May complained of stomach pains, and a doctor diagnosed gastroenteritis and shock. But if you are thinking McDonalds, hot cups of coffee and big </w:t>
      </w:r>
      <w:proofErr w:type="gramStart"/>
      <w:r w:rsidRPr="00C3123C">
        <w:rPr>
          <w:rFonts w:ascii="Arial" w:hAnsi="Arial" w:cs="Arial"/>
          <w:color w:val="000000" w:themeColor="text1"/>
          <w:sz w:val="22"/>
          <w:szCs w:val="22"/>
          <w:lang w:val="en-US"/>
        </w:rPr>
        <w:t>bucks</w:t>
      </w:r>
      <w:proofErr w:type="gramEnd"/>
      <w:r w:rsidRPr="00C3123C">
        <w:rPr>
          <w:rFonts w:ascii="Arial" w:hAnsi="Arial" w:cs="Arial"/>
          <w:color w:val="000000" w:themeColor="text1"/>
          <w:sz w:val="22"/>
          <w:szCs w:val="22"/>
          <w:lang w:val="en-US"/>
        </w:rPr>
        <w:t xml:space="preserve"> compensation, think again. This is 1928. In those days, the common law only acknowledged a duty of care was owed to people harmed by the negligent acts of others in specific and limited circumstances. For example, this was the case where a contract existed between the parties, or where a manufacturer was making something dangerous, or acting fraudulently. As the law stood, May Donoghue could not take legal action over </w:t>
      </w:r>
      <w:r>
        <w:rPr>
          <w:rFonts w:ascii="Arial" w:hAnsi="Arial" w:cs="Arial"/>
          <w:color w:val="000000" w:themeColor="text1"/>
          <w:sz w:val="22"/>
          <w:szCs w:val="22"/>
          <w:lang w:val="en-US"/>
        </w:rPr>
        <w:t xml:space="preserve">her snail. </w:t>
      </w:r>
      <w:r w:rsidRPr="00C3123C">
        <w:rPr>
          <w:rFonts w:ascii="Arial" w:hAnsi="Arial" w:cs="Arial"/>
          <w:color w:val="000000" w:themeColor="text1"/>
          <w:sz w:val="22"/>
          <w:szCs w:val="22"/>
          <w:lang w:val="en-US"/>
        </w:rPr>
        <w:t>As May's unnamed friend had paid for the drink, it meant May had not entered into a contract with the cafe owner. </w:t>
      </w:r>
      <w:r>
        <w:rPr>
          <w:rFonts w:ascii="Arial" w:hAnsi="Arial" w:cs="Arial"/>
          <w:color w:val="000000" w:themeColor="text1"/>
          <w:sz w:val="22"/>
          <w:szCs w:val="22"/>
          <w:lang w:val="en-US"/>
        </w:rPr>
        <w:t xml:space="preserve"> </w:t>
      </w:r>
      <w:r w:rsidRPr="00C3123C">
        <w:rPr>
          <w:rFonts w:ascii="Arial" w:hAnsi="Arial" w:cs="Arial"/>
          <w:color w:val="000000" w:themeColor="text1"/>
          <w:sz w:val="22"/>
          <w:szCs w:val="22"/>
          <w:lang w:val="en-US"/>
        </w:rPr>
        <w:t>Clearly, neither May nor her friend had a contract with the manufacturer of the ginger beer. The latter had not committed fraud. And ginger beer could hardly be described as dangerous. </w:t>
      </w:r>
    </w:p>
    <w:p w:rsidR="0084221F" w:rsidRPr="00C3123C" w:rsidRDefault="0084221F" w:rsidP="0084221F">
      <w:pPr>
        <w:jc w:val="both"/>
        <w:rPr>
          <w:rFonts w:ascii="Arial" w:hAnsi="Arial" w:cs="Arial"/>
          <w:color w:val="000000" w:themeColor="text1"/>
          <w:sz w:val="22"/>
          <w:szCs w:val="22"/>
          <w:lang w:val="en-US"/>
        </w:rPr>
      </w:pPr>
    </w:p>
    <w:p w:rsidR="0084221F" w:rsidRPr="00C3123C" w:rsidRDefault="0084221F" w:rsidP="0084221F">
      <w:pPr>
        <w:jc w:val="both"/>
        <w:rPr>
          <w:rFonts w:ascii="Arial" w:hAnsi="Arial" w:cs="Arial"/>
          <w:color w:val="000000" w:themeColor="text1"/>
          <w:sz w:val="22"/>
          <w:szCs w:val="22"/>
          <w:lang w:val="en-US"/>
        </w:rPr>
      </w:pPr>
      <w:r w:rsidRPr="00C3123C">
        <w:rPr>
          <w:rFonts w:ascii="Arial" w:hAnsi="Arial" w:cs="Arial"/>
          <w:color w:val="000000" w:themeColor="text1"/>
          <w:sz w:val="22"/>
          <w:szCs w:val="22"/>
          <w:lang w:val="en-US"/>
        </w:rPr>
        <w:t xml:space="preserve">To the rescue came one doughty and determined solicitor called Walter </w:t>
      </w:r>
      <w:proofErr w:type="spellStart"/>
      <w:r w:rsidRPr="00C3123C">
        <w:rPr>
          <w:rFonts w:ascii="Arial" w:hAnsi="Arial" w:cs="Arial"/>
          <w:color w:val="000000" w:themeColor="text1"/>
          <w:sz w:val="22"/>
          <w:szCs w:val="22"/>
          <w:lang w:val="en-US"/>
        </w:rPr>
        <w:t>Leechman</w:t>
      </w:r>
      <w:proofErr w:type="spellEnd"/>
      <w:r w:rsidRPr="00C3123C">
        <w:rPr>
          <w:rFonts w:ascii="Arial" w:hAnsi="Arial" w:cs="Arial"/>
          <w:color w:val="000000" w:themeColor="text1"/>
          <w:sz w:val="22"/>
          <w:szCs w:val="22"/>
          <w:lang w:val="en-US"/>
        </w:rPr>
        <w:t>, who took up May's case. He had already brought two cases against another drinks manufacturer, AG Barr, alleging a dead mouse had been found in a bottle of their ginger beer. </w:t>
      </w:r>
      <w:proofErr w:type="spellStart"/>
      <w:r w:rsidRPr="00C3123C">
        <w:rPr>
          <w:rFonts w:ascii="Arial" w:hAnsi="Arial" w:cs="Arial"/>
          <w:color w:val="000000" w:themeColor="text1"/>
          <w:sz w:val="22"/>
          <w:szCs w:val="22"/>
          <w:lang w:val="en-US"/>
        </w:rPr>
        <w:t>Leechman</w:t>
      </w:r>
      <w:proofErr w:type="spellEnd"/>
      <w:r w:rsidRPr="00C3123C">
        <w:rPr>
          <w:rFonts w:ascii="Arial" w:hAnsi="Arial" w:cs="Arial"/>
          <w:color w:val="000000" w:themeColor="text1"/>
          <w:sz w:val="22"/>
          <w:szCs w:val="22"/>
          <w:lang w:val="en-US"/>
        </w:rPr>
        <w:t xml:space="preserve"> had lost both cases, but he went ahead and issued May Donoghue's writ against David Stevenson, the manufacturer of the ginger beer. The case went all the way to the highest court in the land. It was heard in the House of Lords on 10th December 1931, three years after May allegedly discovered the snail. Her counsel argued that a manufacturer who puts a product on the market in a form that does not allow the consumer to examine it before using it, is liable for any damage caused. Remember May could not have examined her ginger beer before drinking it because the bottle was dark and opaque. </w:t>
      </w:r>
    </w:p>
    <w:p w:rsidR="00E14DDB" w:rsidRDefault="00E14DDB" w:rsidP="0084221F">
      <w:pPr>
        <w:jc w:val="both"/>
        <w:rPr>
          <w:rFonts w:ascii="Arial" w:hAnsi="Arial" w:cs="Arial"/>
          <w:color w:val="000000" w:themeColor="text1"/>
          <w:sz w:val="22"/>
          <w:szCs w:val="22"/>
          <w:lang w:val="en-US"/>
        </w:rPr>
      </w:pPr>
    </w:p>
    <w:p w:rsidR="0084221F" w:rsidRPr="00C3123C" w:rsidRDefault="0084221F" w:rsidP="0084221F">
      <w:pPr>
        <w:jc w:val="both"/>
        <w:rPr>
          <w:rFonts w:ascii="Arial" w:hAnsi="Arial" w:cs="Arial"/>
          <w:color w:val="000000" w:themeColor="text1"/>
          <w:sz w:val="22"/>
          <w:szCs w:val="22"/>
          <w:lang w:val="en-US"/>
        </w:rPr>
      </w:pPr>
      <w:r w:rsidRPr="00C3123C">
        <w:rPr>
          <w:rFonts w:ascii="Arial" w:hAnsi="Arial" w:cs="Arial"/>
          <w:color w:val="000000" w:themeColor="text1"/>
          <w:sz w:val="22"/>
          <w:szCs w:val="22"/>
          <w:lang w:val="en-US"/>
        </w:rPr>
        <w:t xml:space="preserve">Lord Atkin of </w:t>
      </w:r>
      <w:proofErr w:type="spellStart"/>
      <w:r w:rsidRPr="00C3123C">
        <w:rPr>
          <w:rFonts w:ascii="Arial" w:hAnsi="Arial" w:cs="Arial"/>
          <w:color w:val="000000" w:themeColor="text1"/>
          <w:sz w:val="22"/>
          <w:szCs w:val="22"/>
          <w:lang w:val="en-US"/>
        </w:rPr>
        <w:t>Aberdovey</w:t>
      </w:r>
      <w:proofErr w:type="spellEnd"/>
      <w:r w:rsidRPr="00C3123C">
        <w:rPr>
          <w:rFonts w:ascii="Arial" w:hAnsi="Arial" w:cs="Arial"/>
          <w:color w:val="000000" w:themeColor="text1"/>
          <w:sz w:val="22"/>
          <w:szCs w:val="22"/>
          <w:lang w:val="en-US"/>
        </w:rPr>
        <w:t xml:space="preserve">, one of the greatest judges of the twentieth century, was on the panel who heard the appeal. On 26th May 1932, he found in </w:t>
      </w:r>
      <w:proofErr w:type="spellStart"/>
      <w:r w:rsidRPr="00C3123C">
        <w:rPr>
          <w:rFonts w:ascii="Arial" w:hAnsi="Arial" w:cs="Arial"/>
          <w:color w:val="000000" w:themeColor="text1"/>
          <w:sz w:val="22"/>
          <w:szCs w:val="22"/>
          <w:lang w:val="en-US"/>
        </w:rPr>
        <w:t>favour</w:t>
      </w:r>
      <w:proofErr w:type="spellEnd"/>
      <w:r w:rsidRPr="00C3123C">
        <w:rPr>
          <w:rFonts w:ascii="Arial" w:hAnsi="Arial" w:cs="Arial"/>
          <w:color w:val="000000" w:themeColor="text1"/>
          <w:sz w:val="22"/>
          <w:szCs w:val="22"/>
          <w:lang w:val="en-US"/>
        </w:rPr>
        <w:t xml:space="preserve"> of May Donoghue and rose to give the leading judgment in the case. "The rule that you are to love your </w:t>
      </w:r>
      <w:proofErr w:type="spellStart"/>
      <w:r w:rsidRPr="00C3123C">
        <w:rPr>
          <w:rFonts w:ascii="Arial" w:hAnsi="Arial" w:cs="Arial"/>
          <w:color w:val="000000" w:themeColor="text1"/>
          <w:sz w:val="22"/>
          <w:szCs w:val="22"/>
          <w:lang w:val="en-US"/>
        </w:rPr>
        <w:t>neighbour</w:t>
      </w:r>
      <w:proofErr w:type="spellEnd"/>
      <w:r w:rsidRPr="00C3123C">
        <w:rPr>
          <w:rFonts w:ascii="Arial" w:hAnsi="Arial" w:cs="Arial"/>
          <w:color w:val="000000" w:themeColor="text1"/>
          <w:sz w:val="22"/>
          <w:szCs w:val="22"/>
          <w:lang w:val="en-US"/>
        </w:rPr>
        <w:t xml:space="preserve"> becomes in law 'You must not injure your </w:t>
      </w:r>
      <w:proofErr w:type="spellStart"/>
      <w:r w:rsidRPr="00C3123C">
        <w:rPr>
          <w:rFonts w:ascii="Arial" w:hAnsi="Arial" w:cs="Arial"/>
          <w:color w:val="000000" w:themeColor="text1"/>
          <w:sz w:val="22"/>
          <w:szCs w:val="22"/>
          <w:lang w:val="en-US"/>
        </w:rPr>
        <w:t>neighbour</w:t>
      </w:r>
      <w:proofErr w:type="spellEnd"/>
      <w:r w:rsidRPr="00C3123C">
        <w:rPr>
          <w:rFonts w:ascii="Arial" w:hAnsi="Arial" w:cs="Arial"/>
          <w:color w:val="000000" w:themeColor="text1"/>
          <w:sz w:val="22"/>
          <w:szCs w:val="22"/>
          <w:lang w:val="en-US"/>
        </w:rPr>
        <w:t xml:space="preserve">'; and the lawyer's question: 'Who is my </w:t>
      </w:r>
      <w:proofErr w:type="spellStart"/>
      <w:r w:rsidRPr="00C3123C">
        <w:rPr>
          <w:rFonts w:ascii="Arial" w:hAnsi="Arial" w:cs="Arial"/>
          <w:color w:val="000000" w:themeColor="text1"/>
          <w:sz w:val="22"/>
          <w:szCs w:val="22"/>
          <w:lang w:val="en-US"/>
        </w:rPr>
        <w:t>neighbour</w:t>
      </w:r>
      <w:proofErr w:type="spellEnd"/>
      <w:r w:rsidRPr="00C3123C">
        <w:rPr>
          <w:rFonts w:ascii="Arial" w:hAnsi="Arial" w:cs="Arial"/>
          <w:color w:val="000000" w:themeColor="text1"/>
          <w:sz w:val="22"/>
          <w:szCs w:val="22"/>
          <w:lang w:val="en-US"/>
        </w:rPr>
        <w:t xml:space="preserve">?' receives a restricted reply. "You must take reasonable care to avoid acts or omissions which </w:t>
      </w:r>
      <w:r w:rsidRPr="00C3123C">
        <w:rPr>
          <w:rFonts w:ascii="Arial" w:hAnsi="Arial" w:cs="Arial"/>
          <w:color w:val="000000" w:themeColor="text1"/>
          <w:sz w:val="22"/>
          <w:szCs w:val="22"/>
          <w:lang w:val="en-US"/>
        </w:rPr>
        <w:lastRenderedPageBreak/>
        <w:t xml:space="preserve">you can reasonably foresee would be likely to injure your </w:t>
      </w:r>
      <w:proofErr w:type="spellStart"/>
      <w:r w:rsidRPr="00C3123C">
        <w:rPr>
          <w:rFonts w:ascii="Arial" w:hAnsi="Arial" w:cs="Arial"/>
          <w:color w:val="000000" w:themeColor="text1"/>
          <w:sz w:val="22"/>
          <w:szCs w:val="22"/>
          <w:lang w:val="en-US"/>
        </w:rPr>
        <w:t>neighbour</w:t>
      </w:r>
      <w:proofErr w:type="spellEnd"/>
      <w:r w:rsidRPr="00C3123C">
        <w:rPr>
          <w:rFonts w:ascii="Arial" w:hAnsi="Arial" w:cs="Arial"/>
          <w:color w:val="000000" w:themeColor="text1"/>
          <w:sz w:val="22"/>
          <w:szCs w:val="22"/>
          <w:lang w:val="en-US"/>
        </w:rPr>
        <w:t xml:space="preserve">." And with those words the modern law of negligence was born. Lord Atkin based his judgment on the Christian principle of 'loving thy </w:t>
      </w:r>
      <w:proofErr w:type="spellStart"/>
      <w:r w:rsidRPr="00C3123C">
        <w:rPr>
          <w:rFonts w:ascii="Arial" w:hAnsi="Arial" w:cs="Arial"/>
          <w:color w:val="000000" w:themeColor="text1"/>
          <w:sz w:val="22"/>
          <w:szCs w:val="22"/>
          <w:lang w:val="en-US"/>
        </w:rPr>
        <w:t>neighbour</w:t>
      </w:r>
      <w:proofErr w:type="spellEnd"/>
      <w:r w:rsidRPr="00C3123C">
        <w:rPr>
          <w:rFonts w:ascii="Arial" w:hAnsi="Arial" w:cs="Arial"/>
          <w:color w:val="000000" w:themeColor="text1"/>
          <w:sz w:val="22"/>
          <w:szCs w:val="22"/>
          <w:lang w:val="en-US"/>
        </w:rPr>
        <w:t>', and the parable of the Good Samaritan. This elastic term could now be applied to almost any relationship, in any circumstances. Among other areas, it covers personal injury, product liability, professional negligence on the part of doctors, architects and even lawyers themselves. For many, Lord Atkin's judgment was a noble principle based upon the Gospel of Luke. For others, it went too far, giving birth to our modern compensation culture. It has made many lawyers and insurance companies rich, but it has also seen the ill and injured compensated for losses caused by the negligent acts of others. In the original case, David Stevenson died less than a year after the Law Lords' decision, and his estate settled May Donoghue's claim to the sum of £200. </w:t>
      </w:r>
    </w:p>
    <w:p w:rsidR="0084221F" w:rsidRDefault="0084221F" w:rsidP="0084221F">
      <w:pPr>
        <w:jc w:val="both"/>
        <w:rPr>
          <w:rFonts w:ascii="Arial" w:hAnsi="Arial" w:cs="Arial"/>
          <w:color w:val="000000" w:themeColor="text1"/>
          <w:sz w:val="22"/>
          <w:szCs w:val="22"/>
          <w:lang w:val="en-US"/>
        </w:rPr>
      </w:pPr>
    </w:p>
    <w:p w:rsidR="0084221F" w:rsidRDefault="0084221F" w:rsidP="0084221F">
      <w:pPr>
        <w:jc w:val="both"/>
        <w:rPr>
          <w:rFonts w:ascii="Arial" w:hAnsi="Arial" w:cs="Arial"/>
          <w:color w:val="000000" w:themeColor="text1"/>
          <w:sz w:val="22"/>
          <w:szCs w:val="22"/>
          <w:lang w:val="en-US"/>
        </w:rPr>
      </w:pPr>
      <w:r w:rsidRPr="00C3123C">
        <w:rPr>
          <w:rFonts w:ascii="Arial" w:hAnsi="Arial" w:cs="Arial"/>
          <w:color w:val="000000" w:themeColor="text1"/>
          <w:sz w:val="22"/>
          <w:szCs w:val="22"/>
          <w:lang w:val="en-US"/>
        </w:rPr>
        <w:t xml:space="preserve">In 2008, 21-year-old Simon </w:t>
      </w:r>
      <w:proofErr w:type="spellStart"/>
      <w:r w:rsidRPr="00C3123C">
        <w:rPr>
          <w:rFonts w:ascii="Arial" w:hAnsi="Arial" w:cs="Arial"/>
          <w:color w:val="000000" w:themeColor="text1"/>
          <w:sz w:val="22"/>
          <w:szCs w:val="22"/>
          <w:lang w:val="en-US"/>
        </w:rPr>
        <w:t>Enticknap</w:t>
      </w:r>
      <w:proofErr w:type="spellEnd"/>
      <w:r w:rsidRPr="00C3123C">
        <w:rPr>
          <w:rFonts w:ascii="Arial" w:hAnsi="Arial" w:cs="Arial"/>
          <w:color w:val="000000" w:themeColor="text1"/>
          <w:sz w:val="22"/>
          <w:szCs w:val="22"/>
          <w:lang w:val="en-US"/>
        </w:rPr>
        <w:t xml:space="preserve"> from Basingstoke bit into a </w:t>
      </w:r>
      <w:proofErr w:type="spellStart"/>
      <w:r w:rsidRPr="00C3123C">
        <w:rPr>
          <w:rFonts w:ascii="Arial" w:hAnsi="Arial" w:cs="Arial"/>
          <w:color w:val="000000" w:themeColor="text1"/>
          <w:sz w:val="22"/>
          <w:szCs w:val="22"/>
          <w:lang w:val="en-US"/>
        </w:rPr>
        <w:t>Ginsters</w:t>
      </w:r>
      <w:proofErr w:type="spellEnd"/>
      <w:r w:rsidRPr="00C3123C">
        <w:rPr>
          <w:rFonts w:ascii="Arial" w:hAnsi="Arial" w:cs="Arial"/>
          <w:color w:val="000000" w:themeColor="text1"/>
          <w:sz w:val="22"/>
          <w:szCs w:val="22"/>
          <w:lang w:val="en-US"/>
        </w:rPr>
        <w:t xml:space="preserve"> chicken and mushroom slice and found</w:t>
      </w:r>
      <w:proofErr w:type="gramStart"/>
      <w:r w:rsidRPr="00C3123C">
        <w:rPr>
          <w:rFonts w:ascii="Arial" w:hAnsi="Arial" w:cs="Arial"/>
          <w:color w:val="000000" w:themeColor="text1"/>
          <w:sz w:val="22"/>
          <w:szCs w:val="22"/>
          <w:lang w:val="en-US"/>
        </w:rPr>
        <w:t>….a</w:t>
      </w:r>
      <w:proofErr w:type="gramEnd"/>
      <w:r w:rsidRPr="00C3123C">
        <w:rPr>
          <w:rFonts w:ascii="Arial" w:hAnsi="Arial" w:cs="Arial"/>
          <w:color w:val="000000" w:themeColor="text1"/>
          <w:sz w:val="22"/>
          <w:szCs w:val="22"/>
          <w:lang w:val="en-US"/>
        </w:rPr>
        <w:t xml:space="preserve"> snail. Even though he avoided eating it, </w:t>
      </w:r>
      <w:proofErr w:type="spellStart"/>
      <w:r w:rsidRPr="00C3123C">
        <w:rPr>
          <w:rFonts w:ascii="Arial" w:hAnsi="Arial" w:cs="Arial"/>
          <w:color w:val="000000" w:themeColor="text1"/>
          <w:sz w:val="22"/>
          <w:szCs w:val="22"/>
          <w:lang w:val="en-US"/>
        </w:rPr>
        <w:t>Ginsters</w:t>
      </w:r>
      <w:proofErr w:type="spellEnd"/>
      <w:r w:rsidRPr="00C3123C">
        <w:rPr>
          <w:rFonts w:ascii="Arial" w:hAnsi="Arial" w:cs="Arial"/>
          <w:color w:val="000000" w:themeColor="text1"/>
          <w:sz w:val="22"/>
          <w:szCs w:val="22"/>
          <w:lang w:val="en-US"/>
        </w:rPr>
        <w:t xml:space="preserve"> apologized immediately, and sent £25 in compensation. The speed of their response was down to the Paisley snail. </w:t>
      </w:r>
    </w:p>
    <w:p w:rsidR="00E14DDB" w:rsidRPr="00C3123C" w:rsidRDefault="00E14DDB" w:rsidP="0084221F">
      <w:pPr>
        <w:jc w:val="both"/>
        <w:rPr>
          <w:rFonts w:ascii="Arial" w:hAnsi="Arial" w:cs="Arial"/>
          <w:color w:val="000000" w:themeColor="text1"/>
          <w:sz w:val="22"/>
          <w:szCs w:val="22"/>
          <w:lang w:val="en-US"/>
        </w:rPr>
      </w:pPr>
    </w:p>
    <w:p w:rsidR="00E14DDB" w:rsidRPr="00E14DDB" w:rsidRDefault="00E14DDB" w:rsidP="00E14DDB">
      <w:pPr>
        <w:spacing w:line="360" w:lineRule="auto"/>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t xml:space="preserve">1) </w:t>
      </w:r>
      <w:r w:rsidR="0084221F" w:rsidRPr="00E14DDB">
        <w:rPr>
          <w:rFonts w:ascii="Arial" w:hAnsi="Arial" w:cs="Arial"/>
          <w:b/>
          <w:bCs/>
          <w:color w:val="000000" w:themeColor="text1"/>
          <w:sz w:val="22"/>
          <w:szCs w:val="22"/>
          <w:lang w:val="en-US"/>
        </w:rPr>
        <w:t xml:space="preserve">What were the consequences of the event according to May Donoghue? </w:t>
      </w:r>
    </w:p>
    <w:p w:rsidR="00E14DDB" w:rsidRPr="00E45060" w:rsidRDefault="00E45060" w:rsidP="00824871">
      <w:pPr>
        <w:spacing w:line="360" w:lineRule="auto"/>
        <w:jc w:val="both"/>
        <w:rPr>
          <w:rFonts w:ascii="Arial" w:hAnsi="Arial" w:cs="Arial"/>
          <w:color w:val="00B050"/>
          <w:sz w:val="22"/>
          <w:szCs w:val="22"/>
          <w:lang w:val="en-US"/>
        </w:rPr>
      </w:pPr>
      <w:r w:rsidRPr="00E45060">
        <w:rPr>
          <w:rFonts w:ascii="Arial" w:hAnsi="Arial" w:cs="Arial"/>
          <w:color w:val="00B050"/>
          <w:sz w:val="22"/>
          <w:szCs w:val="22"/>
          <w:lang w:val="en-US"/>
        </w:rPr>
        <w:t>physical and psychological ones (gastroenteritis and shock).</w:t>
      </w:r>
    </w:p>
    <w:p w:rsidR="0084221F" w:rsidRPr="00824871" w:rsidRDefault="0084221F" w:rsidP="00824871">
      <w:pPr>
        <w:spacing w:line="360" w:lineRule="auto"/>
        <w:jc w:val="both"/>
        <w:rPr>
          <w:rFonts w:ascii="Arial" w:hAnsi="Arial" w:cs="Arial"/>
          <w:b/>
          <w:bCs/>
          <w:color w:val="000000" w:themeColor="text1"/>
          <w:sz w:val="22"/>
          <w:szCs w:val="22"/>
          <w:lang w:val="en-US"/>
        </w:rPr>
      </w:pPr>
      <w:r w:rsidRPr="00824871">
        <w:rPr>
          <w:rFonts w:ascii="Arial" w:hAnsi="Arial" w:cs="Arial"/>
          <w:b/>
          <w:bCs/>
          <w:color w:val="000000" w:themeColor="text1"/>
          <w:sz w:val="22"/>
          <w:szCs w:val="22"/>
          <w:lang w:val="en-US"/>
        </w:rPr>
        <w:t xml:space="preserve">2) Why couldn’t Donoghue sue for negligence? </w:t>
      </w:r>
    </w:p>
    <w:p w:rsidR="00E14DDB" w:rsidRDefault="00E45060" w:rsidP="00E45060">
      <w:pPr>
        <w:jc w:val="both"/>
        <w:rPr>
          <w:rFonts w:ascii="Arial" w:hAnsi="Arial" w:cs="Arial"/>
          <w:color w:val="00B050"/>
          <w:sz w:val="22"/>
          <w:szCs w:val="22"/>
          <w:lang w:val="en-US"/>
        </w:rPr>
      </w:pPr>
      <w:r w:rsidRPr="00E45060">
        <w:rPr>
          <w:rFonts w:ascii="Arial" w:hAnsi="Arial" w:cs="Arial"/>
          <w:color w:val="00B050"/>
          <w:sz w:val="22"/>
          <w:szCs w:val="22"/>
          <w:lang w:val="en-US"/>
        </w:rPr>
        <w:t>because the duty of care was much more limited at the time + May was not the one who had contracted with the owner of the café</w:t>
      </w:r>
      <w:r w:rsidR="00CF34B7">
        <w:rPr>
          <w:rFonts w:ascii="Arial" w:hAnsi="Arial" w:cs="Arial"/>
          <w:color w:val="00B050"/>
          <w:sz w:val="22"/>
          <w:szCs w:val="22"/>
          <w:lang w:val="en-US"/>
        </w:rPr>
        <w:t xml:space="preserve">. </w:t>
      </w:r>
      <w:r w:rsidRPr="00E45060">
        <w:rPr>
          <w:rFonts w:ascii="Arial" w:hAnsi="Arial" w:cs="Arial"/>
          <w:color w:val="00B050"/>
          <w:sz w:val="22"/>
          <w:szCs w:val="22"/>
          <w:lang w:val="en-US"/>
        </w:rPr>
        <w:t xml:space="preserve"> </w:t>
      </w:r>
    </w:p>
    <w:p w:rsidR="00E45060" w:rsidRPr="00E45060" w:rsidRDefault="00E45060" w:rsidP="00E45060">
      <w:pPr>
        <w:jc w:val="both"/>
        <w:rPr>
          <w:rFonts w:ascii="Arial" w:hAnsi="Arial" w:cs="Arial"/>
          <w:color w:val="00B050"/>
          <w:sz w:val="22"/>
          <w:szCs w:val="22"/>
          <w:lang w:val="en-US"/>
        </w:rPr>
      </w:pPr>
    </w:p>
    <w:p w:rsidR="0084221F" w:rsidRPr="00824871" w:rsidRDefault="0084221F" w:rsidP="00824871">
      <w:pPr>
        <w:spacing w:line="360" w:lineRule="auto"/>
        <w:jc w:val="both"/>
        <w:rPr>
          <w:rFonts w:ascii="Arial" w:hAnsi="Arial" w:cs="Arial"/>
          <w:b/>
          <w:bCs/>
          <w:color w:val="000000" w:themeColor="text1"/>
          <w:sz w:val="22"/>
          <w:szCs w:val="22"/>
          <w:lang w:val="en-US"/>
        </w:rPr>
      </w:pPr>
      <w:r w:rsidRPr="00824871">
        <w:rPr>
          <w:rFonts w:ascii="Arial" w:hAnsi="Arial" w:cs="Arial"/>
          <w:b/>
          <w:bCs/>
          <w:color w:val="000000" w:themeColor="text1"/>
          <w:sz w:val="22"/>
          <w:szCs w:val="22"/>
          <w:lang w:val="en-US"/>
        </w:rPr>
        <w:t xml:space="preserve">3) What was Donoghue's counsel’s argument in front of the House of Lords? </w:t>
      </w:r>
    </w:p>
    <w:p w:rsidR="00E14DDB" w:rsidRPr="00E45060" w:rsidRDefault="00E45060" w:rsidP="00824871">
      <w:pPr>
        <w:spacing w:line="360" w:lineRule="auto"/>
        <w:jc w:val="both"/>
        <w:rPr>
          <w:rFonts w:ascii="Arial" w:hAnsi="Arial" w:cs="Arial"/>
          <w:color w:val="00B050"/>
          <w:sz w:val="22"/>
          <w:szCs w:val="22"/>
          <w:lang w:val="en-US"/>
        </w:rPr>
      </w:pPr>
      <w:r w:rsidRPr="00E45060">
        <w:rPr>
          <w:rFonts w:ascii="Arial" w:hAnsi="Arial" w:cs="Arial"/>
          <w:color w:val="00B050"/>
          <w:sz w:val="22"/>
          <w:szCs w:val="22"/>
          <w:lang w:val="en-US"/>
        </w:rPr>
        <w:t xml:space="preserve">consumers should be able to </w:t>
      </w:r>
      <w:r>
        <w:rPr>
          <w:rFonts w:ascii="Arial" w:hAnsi="Arial" w:cs="Arial"/>
          <w:color w:val="00B050"/>
          <w:sz w:val="22"/>
          <w:szCs w:val="22"/>
          <w:lang w:val="en-US"/>
        </w:rPr>
        <w:t>examine the product they are going to b</w:t>
      </w:r>
      <w:r w:rsidR="00CF34B7">
        <w:rPr>
          <w:rFonts w:ascii="Arial" w:hAnsi="Arial" w:cs="Arial"/>
          <w:color w:val="00B050"/>
          <w:sz w:val="22"/>
          <w:szCs w:val="22"/>
          <w:lang w:val="en-US"/>
        </w:rPr>
        <w:t>u</w:t>
      </w:r>
      <w:r>
        <w:rPr>
          <w:rFonts w:ascii="Arial" w:hAnsi="Arial" w:cs="Arial"/>
          <w:color w:val="00B050"/>
          <w:sz w:val="22"/>
          <w:szCs w:val="22"/>
          <w:lang w:val="en-US"/>
        </w:rPr>
        <w:t xml:space="preserve">y. </w:t>
      </w:r>
    </w:p>
    <w:p w:rsidR="0084221F" w:rsidRPr="00824871" w:rsidRDefault="0084221F" w:rsidP="00824871">
      <w:pPr>
        <w:spacing w:line="360" w:lineRule="auto"/>
        <w:jc w:val="both"/>
        <w:rPr>
          <w:rFonts w:ascii="Arial" w:hAnsi="Arial" w:cs="Arial"/>
          <w:b/>
          <w:bCs/>
          <w:color w:val="000000" w:themeColor="text1"/>
          <w:sz w:val="22"/>
          <w:szCs w:val="22"/>
          <w:lang w:val="en-US"/>
        </w:rPr>
      </w:pPr>
      <w:r w:rsidRPr="00824871">
        <w:rPr>
          <w:rFonts w:ascii="Arial" w:hAnsi="Arial" w:cs="Arial"/>
          <w:b/>
          <w:bCs/>
          <w:color w:val="000000" w:themeColor="text1"/>
          <w:sz w:val="22"/>
          <w:szCs w:val="22"/>
          <w:lang w:val="en-US"/>
        </w:rPr>
        <w:t xml:space="preserve">4) What was the reasoning behind Lord Atkin of </w:t>
      </w:r>
      <w:proofErr w:type="spellStart"/>
      <w:r w:rsidRPr="00824871">
        <w:rPr>
          <w:rFonts w:ascii="Arial" w:hAnsi="Arial" w:cs="Arial"/>
          <w:b/>
          <w:bCs/>
          <w:color w:val="000000" w:themeColor="text1"/>
          <w:sz w:val="22"/>
          <w:szCs w:val="22"/>
          <w:lang w:val="en-US"/>
        </w:rPr>
        <w:t>Aberdovey's</w:t>
      </w:r>
      <w:proofErr w:type="spellEnd"/>
      <w:r w:rsidRPr="00824871">
        <w:rPr>
          <w:rFonts w:ascii="Arial" w:hAnsi="Arial" w:cs="Arial"/>
          <w:b/>
          <w:bCs/>
          <w:color w:val="000000" w:themeColor="text1"/>
          <w:sz w:val="22"/>
          <w:szCs w:val="22"/>
          <w:lang w:val="en-US"/>
        </w:rPr>
        <w:t xml:space="preserve"> decision? </w:t>
      </w:r>
    </w:p>
    <w:p w:rsidR="00E14DDB" w:rsidRDefault="00E45060" w:rsidP="00E45060">
      <w:pPr>
        <w:jc w:val="both"/>
        <w:rPr>
          <w:rFonts w:ascii="Arial" w:hAnsi="Arial" w:cs="Arial"/>
          <w:color w:val="00B050"/>
          <w:sz w:val="22"/>
          <w:szCs w:val="22"/>
          <w:lang w:val="en-US"/>
        </w:rPr>
      </w:pPr>
      <w:r w:rsidRPr="00E45060">
        <w:rPr>
          <w:rFonts w:ascii="Arial" w:hAnsi="Arial" w:cs="Arial"/>
          <w:color w:val="00B050"/>
          <w:sz w:val="22"/>
          <w:szCs w:val="22"/>
          <w:lang w:val="en-US"/>
        </w:rPr>
        <w:t xml:space="preserve">elastic </w:t>
      </w:r>
      <w:r>
        <w:rPr>
          <w:rFonts w:ascii="Arial" w:hAnsi="Arial" w:cs="Arial"/>
          <w:color w:val="00B050"/>
          <w:sz w:val="22"/>
          <w:szCs w:val="22"/>
          <w:lang w:val="en-US"/>
        </w:rPr>
        <w:t>(</w:t>
      </w:r>
      <w:r w:rsidRPr="00E45060">
        <w:rPr>
          <w:rFonts w:ascii="Arial" w:hAnsi="Arial" w:cs="Arial"/>
          <w:color w:val="00B050"/>
          <w:sz w:val="22"/>
          <w:szCs w:val="22"/>
          <w:lang w:val="en-US"/>
        </w:rPr>
        <w:t>far-fetched?</w:t>
      </w:r>
      <w:r>
        <w:rPr>
          <w:rFonts w:ascii="Arial" w:hAnsi="Arial" w:cs="Arial"/>
          <w:color w:val="00B050"/>
          <w:sz w:val="22"/>
          <w:szCs w:val="22"/>
          <w:lang w:val="en-US"/>
        </w:rPr>
        <w:t>)</w:t>
      </w:r>
      <w:r w:rsidRPr="00E45060">
        <w:rPr>
          <w:rFonts w:ascii="Arial" w:hAnsi="Arial" w:cs="Arial"/>
          <w:color w:val="00B050"/>
          <w:sz w:val="22"/>
          <w:szCs w:val="22"/>
          <w:lang w:val="en-US"/>
        </w:rPr>
        <w:t xml:space="preserve"> </w:t>
      </w:r>
      <w:r>
        <w:rPr>
          <w:rFonts w:ascii="Arial" w:hAnsi="Arial" w:cs="Arial"/>
          <w:color w:val="00B050"/>
          <w:sz w:val="22"/>
          <w:szCs w:val="22"/>
          <w:lang w:val="en-US"/>
        </w:rPr>
        <w:t xml:space="preserve">reference to the parable of the Good Samaritan in the New Testament, i.e. “love thy </w:t>
      </w:r>
      <w:proofErr w:type="spellStart"/>
      <w:r>
        <w:rPr>
          <w:rFonts w:ascii="Arial" w:hAnsi="Arial" w:cs="Arial"/>
          <w:color w:val="00B050"/>
          <w:sz w:val="22"/>
          <w:szCs w:val="22"/>
          <w:lang w:val="en-US"/>
        </w:rPr>
        <w:t>neighbour</w:t>
      </w:r>
      <w:proofErr w:type="spellEnd"/>
      <w:r>
        <w:rPr>
          <w:rFonts w:ascii="Arial" w:hAnsi="Arial" w:cs="Arial"/>
          <w:color w:val="00B050"/>
          <w:sz w:val="22"/>
          <w:szCs w:val="22"/>
          <w:lang w:val="en-US"/>
        </w:rPr>
        <w:t xml:space="preserve">” and don’t do anything that could harm him or her. </w:t>
      </w:r>
    </w:p>
    <w:p w:rsidR="00E45060" w:rsidRPr="00E45060" w:rsidRDefault="00E45060" w:rsidP="00E45060">
      <w:pPr>
        <w:jc w:val="both"/>
        <w:rPr>
          <w:rFonts w:ascii="Arial" w:hAnsi="Arial" w:cs="Arial"/>
          <w:color w:val="00B050"/>
          <w:sz w:val="22"/>
          <w:szCs w:val="22"/>
          <w:lang w:val="en-US"/>
        </w:rPr>
      </w:pPr>
    </w:p>
    <w:p w:rsidR="0084221F" w:rsidRPr="00824871" w:rsidRDefault="0084221F" w:rsidP="00824871">
      <w:pPr>
        <w:spacing w:line="360" w:lineRule="auto"/>
        <w:jc w:val="both"/>
        <w:rPr>
          <w:rFonts w:ascii="Arial" w:hAnsi="Arial" w:cs="Arial"/>
          <w:b/>
          <w:bCs/>
          <w:color w:val="000000" w:themeColor="text1"/>
          <w:sz w:val="22"/>
          <w:szCs w:val="22"/>
          <w:lang w:val="en-US"/>
        </w:rPr>
      </w:pPr>
      <w:r w:rsidRPr="00824871">
        <w:rPr>
          <w:rFonts w:ascii="Arial" w:hAnsi="Arial" w:cs="Arial"/>
          <w:b/>
          <w:bCs/>
          <w:color w:val="000000" w:themeColor="text1"/>
          <w:sz w:val="22"/>
          <w:szCs w:val="22"/>
          <w:lang w:val="en-US"/>
        </w:rPr>
        <w:t xml:space="preserve">5) Why has the case remained famous to this day?  </w:t>
      </w:r>
    </w:p>
    <w:p w:rsidR="00E14DDB" w:rsidRPr="003A25D3" w:rsidRDefault="003A25D3" w:rsidP="00824871">
      <w:pPr>
        <w:spacing w:line="360" w:lineRule="auto"/>
        <w:jc w:val="both"/>
        <w:rPr>
          <w:rFonts w:ascii="Arial" w:hAnsi="Arial" w:cs="Arial"/>
          <w:color w:val="00B050"/>
          <w:sz w:val="22"/>
          <w:szCs w:val="22"/>
          <w:lang w:val="en-US"/>
        </w:rPr>
      </w:pPr>
      <w:r>
        <w:rPr>
          <w:rFonts w:ascii="Arial" w:hAnsi="Arial" w:cs="Arial"/>
          <w:color w:val="00B050"/>
          <w:sz w:val="22"/>
          <w:szCs w:val="22"/>
          <w:lang w:val="en-US"/>
        </w:rPr>
        <w:t>i</w:t>
      </w:r>
      <w:r w:rsidRPr="003A25D3">
        <w:rPr>
          <w:rFonts w:ascii="Arial" w:hAnsi="Arial" w:cs="Arial"/>
          <w:color w:val="00B050"/>
          <w:sz w:val="22"/>
          <w:szCs w:val="22"/>
          <w:lang w:val="en-US"/>
        </w:rPr>
        <w:t xml:space="preserve">n spite of previous cases, </w:t>
      </w:r>
      <w:r>
        <w:rPr>
          <w:rFonts w:ascii="Arial" w:hAnsi="Arial" w:cs="Arial"/>
          <w:color w:val="00B050"/>
          <w:sz w:val="22"/>
          <w:szCs w:val="22"/>
          <w:lang w:val="en-US"/>
        </w:rPr>
        <w:t xml:space="preserve">first time there was such a ruling and still applying today. </w:t>
      </w:r>
    </w:p>
    <w:p w:rsidR="0084221F" w:rsidRPr="00824871" w:rsidRDefault="0084221F" w:rsidP="00824871">
      <w:pPr>
        <w:spacing w:line="360" w:lineRule="auto"/>
        <w:jc w:val="both"/>
        <w:rPr>
          <w:rFonts w:ascii="Arial" w:hAnsi="Arial" w:cs="Arial"/>
          <w:b/>
          <w:bCs/>
          <w:color w:val="000000" w:themeColor="text1"/>
          <w:sz w:val="22"/>
          <w:szCs w:val="22"/>
          <w:lang w:val="en-US"/>
        </w:rPr>
      </w:pPr>
      <w:r w:rsidRPr="00824871">
        <w:rPr>
          <w:rFonts w:ascii="Arial" w:hAnsi="Arial" w:cs="Arial"/>
          <w:b/>
          <w:bCs/>
          <w:color w:val="000000" w:themeColor="text1"/>
          <w:sz w:val="22"/>
          <w:szCs w:val="22"/>
          <w:lang w:val="en-US"/>
        </w:rPr>
        <w:t xml:space="preserve">6) Do you agree that “compensation culture” goes too far in modern societies? Discuss. </w:t>
      </w:r>
    </w:p>
    <w:p w:rsidR="0084221F" w:rsidRDefault="0084221F" w:rsidP="00FB5B50">
      <w:pPr>
        <w:rPr>
          <w:rFonts w:ascii="Arial" w:hAnsi="Arial" w:cs="Arial"/>
          <w:b/>
          <w:bCs/>
          <w:color w:val="509AC7"/>
          <w:sz w:val="22"/>
          <w:szCs w:val="22"/>
          <w:lang w:val="en-US"/>
        </w:rPr>
      </w:pPr>
    </w:p>
    <w:p w:rsidR="00937A1F" w:rsidRPr="00824871" w:rsidRDefault="00937A1F" w:rsidP="00937A1F">
      <w:pPr>
        <w:jc w:val="both"/>
        <w:rPr>
          <w:rFonts w:ascii="Arial" w:hAnsi="Arial" w:cs="Arial"/>
          <w:color w:val="000000" w:themeColor="text1"/>
          <w:sz w:val="22"/>
          <w:szCs w:val="22"/>
          <w:lang w:val="en-US"/>
        </w:rPr>
      </w:pPr>
    </w:p>
    <w:p w:rsidR="00611D67" w:rsidRPr="00824871" w:rsidRDefault="00824871" w:rsidP="00937A1F">
      <w:pPr>
        <w:jc w:val="both"/>
        <w:rPr>
          <w:rFonts w:ascii="Arial" w:hAnsi="Arial" w:cs="Arial"/>
          <w:b/>
          <w:bCs/>
          <w:color w:val="000000" w:themeColor="text1"/>
          <w:sz w:val="22"/>
          <w:szCs w:val="22"/>
          <w:lang w:val="en-US"/>
        </w:rPr>
      </w:pPr>
      <w:r>
        <w:rPr>
          <w:rFonts w:ascii="Arial" w:hAnsi="Arial" w:cs="Arial"/>
          <w:b/>
          <w:bCs/>
          <w:color w:val="000000" w:themeColor="text1"/>
          <w:sz w:val="22"/>
          <w:szCs w:val="22"/>
          <w:lang w:val="en-US"/>
        </w:rPr>
        <w:t>D</w:t>
      </w:r>
      <w:r w:rsidR="00611D67" w:rsidRPr="00824871">
        <w:rPr>
          <w:rFonts w:ascii="Arial" w:hAnsi="Arial" w:cs="Arial"/>
          <w:b/>
          <w:bCs/>
          <w:color w:val="000000" w:themeColor="text1"/>
          <w:sz w:val="22"/>
          <w:szCs w:val="22"/>
          <w:lang w:val="en-US"/>
        </w:rPr>
        <w:t>) REVISIONS KAHOOT</w:t>
      </w:r>
    </w:p>
    <w:p w:rsidR="00FB5B50" w:rsidRPr="00FB5B50" w:rsidRDefault="00FB5B50" w:rsidP="00FB5B50">
      <w:pPr>
        <w:pStyle w:val="Paragraphedeliste"/>
        <w:jc w:val="both"/>
        <w:rPr>
          <w:rFonts w:ascii="Arial" w:hAnsi="Arial" w:cs="Arial"/>
          <w:b/>
          <w:bCs/>
          <w:color w:val="509AC7"/>
          <w:sz w:val="22"/>
          <w:szCs w:val="22"/>
          <w:lang w:val="en-US"/>
        </w:rPr>
      </w:pPr>
    </w:p>
    <w:p w:rsidR="00FB5B50" w:rsidRPr="00FB5B50" w:rsidRDefault="00FB5B50" w:rsidP="00FB5B50">
      <w:pPr>
        <w:pStyle w:val="Paragraphedeliste"/>
        <w:jc w:val="both"/>
        <w:rPr>
          <w:rFonts w:ascii="Arial" w:hAnsi="Arial" w:cs="Arial"/>
          <w:color w:val="000000" w:themeColor="text1"/>
          <w:sz w:val="22"/>
          <w:szCs w:val="22"/>
          <w:lang w:val="en-US"/>
        </w:rPr>
      </w:pPr>
    </w:p>
    <w:p w:rsidR="00FB5B50" w:rsidRPr="00FB5B50" w:rsidRDefault="00FB5B50" w:rsidP="00FB5B50">
      <w:pPr>
        <w:pStyle w:val="Paragraphedeliste"/>
        <w:rPr>
          <w:rFonts w:ascii="Arial" w:hAnsi="Arial" w:cs="Arial"/>
          <w:b/>
          <w:bCs/>
          <w:color w:val="509AC7"/>
          <w:sz w:val="22"/>
          <w:szCs w:val="22"/>
          <w:lang w:val="en-US"/>
        </w:rPr>
      </w:pPr>
    </w:p>
    <w:p w:rsidR="00FB5B50" w:rsidRPr="00FB5B50" w:rsidRDefault="00FB5B50" w:rsidP="00FB5B50">
      <w:pPr>
        <w:rPr>
          <w:rFonts w:ascii="Arial" w:hAnsi="Arial" w:cs="Arial"/>
          <w:b/>
          <w:bCs/>
          <w:color w:val="509AC7"/>
          <w:sz w:val="22"/>
          <w:szCs w:val="22"/>
          <w:lang w:val="en-US"/>
        </w:rPr>
      </w:pPr>
    </w:p>
    <w:p w:rsidR="00C74745" w:rsidRPr="00937A1F" w:rsidRDefault="00FB5B50" w:rsidP="00937A1F">
      <w:pPr>
        <w:rPr>
          <w:rFonts w:ascii="Arial" w:hAnsi="Arial" w:cs="Arial"/>
          <w:b/>
          <w:bCs/>
          <w:color w:val="509AC7"/>
          <w:sz w:val="22"/>
          <w:szCs w:val="22"/>
          <w:lang w:val="en-US"/>
        </w:rPr>
      </w:pPr>
      <w:r w:rsidRPr="00937A1F">
        <w:rPr>
          <w:rFonts w:ascii="Arial" w:hAnsi="Arial" w:cs="Arial"/>
          <w:b/>
          <w:bCs/>
          <w:color w:val="509AC7"/>
          <w:sz w:val="22"/>
          <w:szCs w:val="22"/>
          <w:lang w:val="en-US"/>
        </w:rPr>
        <w:t xml:space="preserve"> </w:t>
      </w:r>
    </w:p>
    <w:p w:rsidR="00FA66C3" w:rsidRPr="00FB5B50" w:rsidRDefault="00FA66C3" w:rsidP="00FB5B50">
      <w:pPr>
        <w:pStyle w:val="Paragraphedeliste"/>
        <w:rPr>
          <w:rFonts w:ascii="Arial" w:hAnsi="Arial" w:cs="Arial"/>
          <w:b/>
          <w:bCs/>
          <w:color w:val="509AC7"/>
          <w:sz w:val="22"/>
          <w:szCs w:val="22"/>
          <w:lang w:val="en-US"/>
        </w:rPr>
      </w:pPr>
    </w:p>
    <w:sectPr w:rsidR="00FA66C3" w:rsidRPr="00FB5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9426B"/>
    <w:multiLevelType w:val="hybridMultilevel"/>
    <w:tmpl w:val="1CBC9FAA"/>
    <w:lvl w:ilvl="0" w:tplc="C908D5F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4FC4F0F"/>
    <w:multiLevelType w:val="hybridMultilevel"/>
    <w:tmpl w:val="D7603F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115F3B"/>
    <w:multiLevelType w:val="hybridMultilevel"/>
    <w:tmpl w:val="6EB453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BA618C"/>
    <w:multiLevelType w:val="hybridMultilevel"/>
    <w:tmpl w:val="B1245A32"/>
    <w:lvl w:ilvl="0" w:tplc="1E9A651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2E5BA6"/>
    <w:multiLevelType w:val="hybridMultilevel"/>
    <w:tmpl w:val="5DFE4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EE31F6"/>
    <w:multiLevelType w:val="hybridMultilevel"/>
    <w:tmpl w:val="DA5CA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6655BA"/>
    <w:multiLevelType w:val="hybridMultilevel"/>
    <w:tmpl w:val="6FBC0F54"/>
    <w:lvl w:ilvl="0" w:tplc="1AD22DC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BF64C2"/>
    <w:multiLevelType w:val="hybridMultilevel"/>
    <w:tmpl w:val="DC265DD0"/>
    <w:lvl w:ilvl="0" w:tplc="025E4BB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0E5860"/>
    <w:multiLevelType w:val="hybridMultilevel"/>
    <w:tmpl w:val="2200C468"/>
    <w:lvl w:ilvl="0" w:tplc="49EE88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F41C1A"/>
    <w:multiLevelType w:val="hybridMultilevel"/>
    <w:tmpl w:val="C43CA73E"/>
    <w:lvl w:ilvl="0" w:tplc="4614D5C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6E1437"/>
    <w:multiLevelType w:val="hybridMultilevel"/>
    <w:tmpl w:val="A246BE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C01EFE"/>
    <w:multiLevelType w:val="hybridMultilevel"/>
    <w:tmpl w:val="20AA85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DF1B4C"/>
    <w:multiLevelType w:val="hybridMultilevel"/>
    <w:tmpl w:val="F06863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6205FF"/>
    <w:multiLevelType w:val="hybridMultilevel"/>
    <w:tmpl w:val="0BE0E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7709DF"/>
    <w:multiLevelType w:val="hybridMultilevel"/>
    <w:tmpl w:val="FA04F80A"/>
    <w:lvl w:ilvl="0" w:tplc="06008D7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340547D"/>
    <w:multiLevelType w:val="hybridMultilevel"/>
    <w:tmpl w:val="E8C44A08"/>
    <w:lvl w:ilvl="0" w:tplc="0A1075F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9D530C"/>
    <w:multiLevelType w:val="hybridMultilevel"/>
    <w:tmpl w:val="9EDE2D9C"/>
    <w:lvl w:ilvl="0" w:tplc="CFA8E3B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F9F07E9"/>
    <w:multiLevelType w:val="hybridMultilevel"/>
    <w:tmpl w:val="506002B4"/>
    <w:lvl w:ilvl="0" w:tplc="49F83A9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EB252CB"/>
    <w:multiLevelType w:val="hybridMultilevel"/>
    <w:tmpl w:val="125475DA"/>
    <w:lvl w:ilvl="0" w:tplc="ACD4EE8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42238545">
    <w:abstractNumId w:val="16"/>
  </w:num>
  <w:num w:numId="2" w16cid:durableId="1151287611">
    <w:abstractNumId w:val="9"/>
  </w:num>
  <w:num w:numId="3" w16cid:durableId="957174959">
    <w:abstractNumId w:val="6"/>
  </w:num>
  <w:num w:numId="4" w16cid:durableId="1619490285">
    <w:abstractNumId w:val="18"/>
  </w:num>
  <w:num w:numId="5" w16cid:durableId="1515804176">
    <w:abstractNumId w:val="0"/>
  </w:num>
  <w:num w:numId="6" w16cid:durableId="1823423248">
    <w:abstractNumId w:val="14"/>
  </w:num>
  <w:num w:numId="7" w16cid:durableId="1981957835">
    <w:abstractNumId w:val="4"/>
  </w:num>
  <w:num w:numId="8" w16cid:durableId="720665366">
    <w:abstractNumId w:val="10"/>
  </w:num>
  <w:num w:numId="9" w16cid:durableId="792330655">
    <w:abstractNumId w:val="1"/>
  </w:num>
  <w:num w:numId="10" w16cid:durableId="218132283">
    <w:abstractNumId w:val="12"/>
  </w:num>
  <w:num w:numId="11" w16cid:durableId="1835215835">
    <w:abstractNumId w:val="2"/>
  </w:num>
  <w:num w:numId="12" w16cid:durableId="22247225">
    <w:abstractNumId w:val="3"/>
  </w:num>
  <w:num w:numId="13" w16cid:durableId="195392982">
    <w:abstractNumId w:val="13"/>
  </w:num>
  <w:num w:numId="14" w16cid:durableId="39404432">
    <w:abstractNumId w:val="8"/>
  </w:num>
  <w:num w:numId="15" w16cid:durableId="2082755586">
    <w:abstractNumId w:val="5"/>
  </w:num>
  <w:num w:numId="16" w16cid:durableId="284699039">
    <w:abstractNumId w:val="15"/>
  </w:num>
  <w:num w:numId="17" w16cid:durableId="1929536989">
    <w:abstractNumId w:val="17"/>
  </w:num>
  <w:num w:numId="18" w16cid:durableId="1624538947">
    <w:abstractNumId w:val="7"/>
  </w:num>
  <w:num w:numId="19" w16cid:durableId="13101627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745"/>
    <w:rsid w:val="00002F3E"/>
    <w:rsid w:val="003A25D3"/>
    <w:rsid w:val="003C6CFD"/>
    <w:rsid w:val="00417008"/>
    <w:rsid w:val="005041D7"/>
    <w:rsid w:val="00556E99"/>
    <w:rsid w:val="005B6CA7"/>
    <w:rsid w:val="00611D67"/>
    <w:rsid w:val="00686A8C"/>
    <w:rsid w:val="00824871"/>
    <w:rsid w:val="0084221F"/>
    <w:rsid w:val="00875971"/>
    <w:rsid w:val="00937A1F"/>
    <w:rsid w:val="00B52197"/>
    <w:rsid w:val="00B8165E"/>
    <w:rsid w:val="00C3123C"/>
    <w:rsid w:val="00C74745"/>
    <w:rsid w:val="00CF34B7"/>
    <w:rsid w:val="00D0541C"/>
    <w:rsid w:val="00D70477"/>
    <w:rsid w:val="00E14DDB"/>
    <w:rsid w:val="00E41D9F"/>
    <w:rsid w:val="00E45060"/>
    <w:rsid w:val="00FA66C3"/>
    <w:rsid w:val="00FB5B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B09F"/>
  <w15:chartTrackingRefBased/>
  <w15:docId w15:val="{236634E3-4441-1A41-B4E7-E79BBE64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4745"/>
    <w:pPr>
      <w:ind w:left="720"/>
      <w:contextualSpacing/>
    </w:pPr>
  </w:style>
  <w:style w:type="character" w:styleId="Lienhypertexte">
    <w:name w:val="Hyperlink"/>
    <w:basedOn w:val="Policepardfaut"/>
    <w:uiPriority w:val="99"/>
    <w:unhideWhenUsed/>
    <w:rsid w:val="00FB5B50"/>
    <w:rPr>
      <w:color w:val="0563C1" w:themeColor="hyperlink"/>
      <w:u w:val="single"/>
    </w:rPr>
  </w:style>
  <w:style w:type="character" w:styleId="Mentionnonrsolue">
    <w:name w:val="Unresolved Mention"/>
    <w:basedOn w:val="Policepardfaut"/>
    <w:uiPriority w:val="99"/>
    <w:semiHidden/>
    <w:unhideWhenUsed/>
    <w:rsid w:val="00FB5B50"/>
    <w:rPr>
      <w:color w:val="605E5C"/>
      <w:shd w:val="clear" w:color="auto" w:fill="E1DFDD"/>
    </w:rPr>
  </w:style>
  <w:style w:type="character" w:styleId="Lienhypertextesuivivisit">
    <w:name w:val="FollowedHyperlink"/>
    <w:basedOn w:val="Policepardfaut"/>
    <w:uiPriority w:val="99"/>
    <w:semiHidden/>
    <w:unhideWhenUsed/>
    <w:rsid w:val="00FB5B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22757">
      <w:bodyDiv w:val="1"/>
      <w:marLeft w:val="0"/>
      <w:marRight w:val="0"/>
      <w:marTop w:val="0"/>
      <w:marBottom w:val="0"/>
      <w:divBdr>
        <w:top w:val="none" w:sz="0" w:space="0" w:color="auto"/>
        <w:left w:val="none" w:sz="0" w:space="0" w:color="auto"/>
        <w:bottom w:val="none" w:sz="0" w:space="0" w:color="auto"/>
        <w:right w:val="none" w:sz="0" w:space="0" w:color="auto"/>
      </w:divBdr>
      <w:divsChild>
        <w:div w:id="329799726">
          <w:marLeft w:val="0"/>
          <w:marRight w:val="0"/>
          <w:marTop w:val="0"/>
          <w:marBottom w:val="348"/>
          <w:divBdr>
            <w:top w:val="none" w:sz="0" w:space="0" w:color="auto"/>
            <w:left w:val="none" w:sz="0" w:space="0" w:color="auto"/>
            <w:bottom w:val="none" w:sz="0" w:space="0" w:color="auto"/>
            <w:right w:val="none" w:sz="0" w:space="0" w:color="auto"/>
          </w:divBdr>
        </w:div>
        <w:div w:id="2021665222">
          <w:marLeft w:val="0"/>
          <w:marRight w:val="0"/>
          <w:marTop w:val="0"/>
          <w:marBottom w:val="0"/>
          <w:divBdr>
            <w:top w:val="none" w:sz="0" w:space="0" w:color="auto"/>
            <w:left w:val="none" w:sz="0" w:space="0" w:color="auto"/>
            <w:bottom w:val="none" w:sz="0" w:space="0" w:color="auto"/>
            <w:right w:val="none" w:sz="0" w:space="0" w:color="auto"/>
          </w:divBdr>
        </w:div>
        <w:div w:id="915087159">
          <w:blockQuote w:val="1"/>
          <w:marLeft w:val="30"/>
          <w:marRight w:val="90"/>
          <w:marTop w:val="100"/>
          <w:marBottom w:val="100"/>
          <w:divBdr>
            <w:top w:val="none" w:sz="0" w:space="0" w:color="auto"/>
            <w:left w:val="single" w:sz="18" w:space="12" w:color="auto"/>
            <w:bottom w:val="none" w:sz="0" w:space="0" w:color="auto"/>
            <w:right w:val="none" w:sz="0" w:space="0" w:color="auto"/>
          </w:divBdr>
        </w:div>
      </w:divsChild>
    </w:div>
    <w:div w:id="513155742">
      <w:bodyDiv w:val="1"/>
      <w:marLeft w:val="0"/>
      <w:marRight w:val="0"/>
      <w:marTop w:val="0"/>
      <w:marBottom w:val="0"/>
      <w:divBdr>
        <w:top w:val="none" w:sz="0" w:space="0" w:color="auto"/>
        <w:left w:val="none" w:sz="0" w:space="0" w:color="auto"/>
        <w:bottom w:val="none" w:sz="0" w:space="0" w:color="auto"/>
        <w:right w:val="none" w:sz="0" w:space="0" w:color="auto"/>
      </w:divBdr>
      <w:divsChild>
        <w:div w:id="583806533">
          <w:marLeft w:val="0"/>
          <w:marRight w:val="0"/>
          <w:marTop w:val="0"/>
          <w:marBottom w:val="348"/>
          <w:divBdr>
            <w:top w:val="none" w:sz="0" w:space="0" w:color="auto"/>
            <w:left w:val="none" w:sz="0" w:space="0" w:color="auto"/>
            <w:bottom w:val="none" w:sz="0" w:space="0" w:color="auto"/>
            <w:right w:val="none" w:sz="0" w:space="0" w:color="auto"/>
          </w:divBdr>
        </w:div>
        <w:div w:id="497044236">
          <w:marLeft w:val="0"/>
          <w:marRight w:val="0"/>
          <w:marTop w:val="0"/>
          <w:marBottom w:val="0"/>
          <w:divBdr>
            <w:top w:val="none" w:sz="0" w:space="0" w:color="auto"/>
            <w:left w:val="none" w:sz="0" w:space="0" w:color="auto"/>
            <w:bottom w:val="none" w:sz="0" w:space="0" w:color="auto"/>
            <w:right w:val="none" w:sz="0" w:space="0" w:color="auto"/>
          </w:divBdr>
        </w:div>
        <w:div w:id="639575554">
          <w:blockQuote w:val="1"/>
          <w:marLeft w:val="30"/>
          <w:marRight w:val="90"/>
          <w:marTop w:val="100"/>
          <w:marBottom w:val="100"/>
          <w:divBdr>
            <w:top w:val="none" w:sz="0" w:space="0" w:color="auto"/>
            <w:left w:val="single" w:sz="18" w:space="12" w:color="auto"/>
            <w:bottom w:val="none" w:sz="0" w:space="0" w:color="auto"/>
            <w:right w:val="none" w:sz="0" w:space="0" w:color="auto"/>
          </w:divBdr>
        </w:div>
      </w:divsChild>
    </w:div>
    <w:div w:id="666326767">
      <w:bodyDiv w:val="1"/>
      <w:marLeft w:val="0"/>
      <w:marRight w:val="0"/>
      <w:marTop w:val="0"/>
      <w:marBottom w:val="0"/>
      <w:divBdr>
        <w:top w:val="none" w:sz="0" w:space="0" w:color="auto"/>
        <w:left w:val="none" w:sz="0" w:space="0" w:color="auto"/>
        <w:bottom w:val="none" w:sz="0" w:space="0" w:color="auto"/>
        <w:right w:val="none" w:sz="0" w:space="0" w:color="auto"/>
      </w:divBdr>
      <w:divsChild>
        <w:div w:id="1819033605">
          <w:marLeft w:val="0"/>
          <w:marRight w:val="0"/>
          <w:marTop w:val="0"/>
          <w:marBottom w:val="0"/>
          <w:divBdr>
            <w:top w:val="none" w:sz="0" w:space="0" w:color="auto"/>
            <w:left w:val="none" w:sz="0" w:space="0" w:color="auto"/>
            <w:bottom w:val="none" w:sz="0" w:space="0" w:color="auto"/>
            <w:right w:val="none" w:sz="0" w:space="0" w:color="auto"/>
          </w:divBdr>
          <w:divsChild>
            <w:div w:id="638539441">
              <w:marLeft w:val="0"/>
              <w:marRight w:val="0"/>
              <w:marTop w:val="0"/>
              <w:marBottom w:val="0"/>
              <w:divBdr>
                <w:top w:val="none" w:sz="0" w:space="0" w:color="auto"/>
                <w:left w:val="none" w:sz="0" w:space="0" w:color="auto"/>
                <w:bottom w:val="none" w:sz="0" w:space="0" w:color="auto"/>
                <w:right w:val="none" w:sz="0" w:space="0" w:color="auto"/>
              </w:divBdr>
              <w:divsChild>
                <w:div w:id="2986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81567">
      <w:bodyDiv w:val="1"/>
      <w:marLeft w:val="0"/>
      <w:marRight w:val="0"/>
      <w:marTop w:val="0"/>
      <w:marBottom w:val="0"/>
      <w:divBdr>
        <w:top w:val="none" w:sz="0" w:space="0" w:color="auto"/>
        <w:left w:val="none" w:sz="0" w:space="0" w:color="auto"/>
        <w:bottom w:val="none" w:sz="0" w:space="0" w:color="auto"/>
        <w:right w:val="none" w:sz="0" w:space="0" w:color="auto"/>
      </w:divBdr>
      <w:divsChild>
        <w:div w:id="1352486973">
          <w:marLeft w:val="0"/>
          <w:marRight w:val="0"/>
          <w:marTop w:val="0"/>
          <w:marBottom w:val="0"/>
          <w:divBdr>
            <w:top w:val="none" w:sz="0" w:space="0" w:color="auto"/>
            <w:left w:val="none" w:sz="0" w:space="0" w:color="auto"/>
            <w:bottom w:val="none" w:sz="0" w:space="0" w:color="auto"/>
            <w:right w:val="none" w:sz="0" w:space="0" w:color="auto"/>
          </w:divBdr>
          <w:divsChild>
            <w:div w:id="1661498652">
              <w:marLeft w:val="0"/>
              <w:marRight w:val="0"/>
              <w:marTop w:val="0"/>
              <w:marBottom w:val="0"/>
              <w:divBdr>
                <w:top w:val="none" w:sz="0" w:space="0" w:color="auto"/>
                <w:left w:val="none" w:sz="0" w:space="0" w:color="auto"/>
                <w:bottom w:val="none" w:sz="0" w:space="0" w:color="auto"/>
                <w:right w:val="none" w:sz="0" w:space="0" w:color="auto"/>
              </w:divBdr>
              <w:divsChild>
                <w:div w:id="18443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2039">
      <w:bodyDiv w:val="1"/>
      <w:marLeft w:val="0"/>
      <w:marRight w:val="0"/>
      <w:marTop w:val="0"/>
      <w:marBottom w:val="0"/>
      <w:divBdr>
        <w:top w:val="none" w:sz="0" w:space="0" w:color="auto"/>
        <w:left w:val="none" w:sz="0" w:space="0" w:color="auto"/>
        <w:bottom w:val="none" w:sz="0" w:space="0" w:color="auto"/>
        <w:right w:val="none" w:sz="0" w:space="0" w:color="auto"/>
      </w:divBdr>
      <w:divsChild>
        <w:div w:id="1090664513">
          <w:marLeft w:val="0"/>
          <w:marRight w:val="0"/>
          <w:marTop w:val="0"/>
          <w:marBottom w:val="0"/>
          <w:divBdr>
            <w:top w:val="none" w:sz="0" w:space="0" w:color="auto"/>
            <w:left w:val="none" w:sz="0" w:space="0" w:color="auto"/>
            <w:bottom w:val="none" w:sz="0" w:space="0" w:color="auto"/>
            <w:right w:val="none" w:sz="0" w:space="0" w:color="auto"/>
          </w:divBdr>
          <w:divsChild>
            <w:div w:id="49307343">
              <w:marLeft w:val="0"/>
              <w:marRight w:val="0"/>
              <w:marTop w:val="0"/>
              <w:marBottom w:val="0"/>
              <w:divBdr>
                <w:top w:val="none" w:sz="0" w:space="0" w:color="auto"/>
                <w:left w:val="none" w:sz="0" w:space="0" w:color="auto"/>
                <w:bottom w:val="none" w:sz="0" w:space="0" w:color="auto"/>
                <w:right w:val="none" w:sz="0" w:space="0" w:color="auto"/>
              </w:divBdr>
            </w:div>
          </w:divsChild>
        </w:div>
        <w:div w:id="446504287">
          <w:marLeft w:val="0"/>
          <w:marRight w:val="0"/>
          <w:marTop w:val="0"/>
          <w:marBottom w:val="0"/>
          <w:divBdr>
            <w:top w:val="none" w:sz="0" w:space="0" w:color="auto"/>
            <w:left w:val="none" w:sz="0" w:space="0" w:color="auto"/>
            <w:bottom w:val="none" w:sz="0" w:space="0" w:color="auto"/>
            <w:right w:val="none" w:sz="0" w:space="0" w:color="auto"/>
          </w:divBdr>
          <w:divsChild>
            <w:div w:id="686709589">
              <w:marLeft w:val="0"/>
              <w:marRight w:val="0"/>
              <w:marTop w:val="0"/>
              <w:marBottom w:val="0"/>
              <w:divBdr>
                <w:top w:val="none" w:sz="0" w:space="0" w:color="auto"/>
                <w:left w:val="none" w:sz="0" w:space="0" w:color="auto"/>
                <w:bottom w:val="none" w:sz="0" w:space="0" w:color="auto"/>
                <w:right w:val="none" w:sz="0" w:space="0" w:color="auto"/>
              </w:divBdr>
              <w:divsChild>
                <w:div w:id="6056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1984">
      <w:bodyDiv w:val="1"/>
      <w:marLeft w:val="0"/>
      <w:marRight w:val="0"/>
      <w:marTop w:val="0"/>
      <w:marBottom w:val="0"/>
      <w:divBdr>
        <w:top w:val="none" w:sz="0" w:space="0" w:color="auto"/>
        <w:left w:val="none" w:sz="0" w:space="0" w:color="auto"/>
        <w:bottom w:val="none" w:sz="0" w:space="0" w:color="auto"/>
        <w:right w:val="none" w:sz="0" w:space="0" w:color="auto"/>
      </w:divBdr>
      <w:divsChild>
        <w:div w:id="1493763708">
          <w:marLeft w:val="0"/>
          <w:marRight w:val="0"/>
          <w:marTop w:val="0"/>
          <w:marBottom w:val="0"/>
          <w:divBdr>
            <w:top w:val="none" w:sz="0" w:space="0" w:color="auto"/>
            <w:left w:val="none" w:sz="0" w:space="0" w:color="auto"/>
            <w:bottom w:val="none" w:sz="0" w:space="0" w:color="auto"/>
            <w:right w:val="none" w:sz="0" w:space="0" w:color="auto"/>
          </w:divBdr>
          <w:divsChild>
            <w:div w:id="616763792">
              <w:marLeft w:val="0"/>
              <w:marRight w:val="0"/>
              <w:marTop w:val="0"/>
              <w:marBottom w:val="0"/>
              <w:divBdr>
                <w:top w:val="none" w:sz="0" w:space="0" w:color="auto"/>
                <w:left w:val="none" w:sz="0" w:space="0" w:color="auto"/>
                <w:bottom w:val="none" w:sz="0" w:space="0" w:color="auto"/>
                <w:right w:val="none" w:sz="0" w:space="0" w:color="auto"/>
              </w:divBdr>
            </w:div>
          </w:divsChild>
        </w:div>
        <w:div w:id="790250273">
          <w:marLeft w:val="0"/>
          <w:marRight w:val="0"/>
          <w:marTop w:val="0"/>
          <w:marBottom w:val="0"/>
          <w:divBdr>
            <w:top w:val="none" w:sz="0" w:space="0" w:color="auto"/>
            <w:left w:val="none" w:sz="0" w:space="0" w:color="auto"/>
            <w:bottom w:val="none" w:sz="0" w:space="0" w:color="auto"/>
            <w:right w:val="none" w:sz="0" w:space="0" w:color="auto"/>
          </w:divBdr>
          <w:divsChild>
            <w:div w:id="78985456">
              <w:marLeft w:val="0"/>
              <w:marRight w:val="0"/>
              <w:marTop w:val="0"/>
              <w:marBottom w:val="0"/>
              <w:divBdr>
                <w:top w:val="none" w:sz="0" w:space="0" w:color="auto"/>
                <w:left w:val="none" w:sz="0" w:space="0" w:color="auto"/>
                <w:bottom w:val="none" w:sz="0" w:space="0" w:color="auto"/>
                <w:right w:val="none" w:sz="0" w:space="0" w:color="auto"/>
              </w:divBdr>
              <w:divsChild>
                <w:div w:id="14397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nDv1hxtCbGQ"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1181</Words>
  <Characters>6500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Pillot</dc:creator>
  <cp:keywords/>
  <dc:description/>
  <cp:lastModifiedBy>Clemence Pillot</cp:lastModifiedBy>
  <cp:revision>8</cp:revision>
  <cp:lastPrinted>2024-10-20T17:31:00Z</cp:lastPrinted>
  <dcterms:created xsi:type="dcterms:W3CDTF">2024-08-30T15:31:00Z</dcterms:created>
  <dcterms:modified xsi:type="dcterms:W3CDTF">2024-10-26T12:52:00Z</dcterms:modified>
</cp:coreProperties>
</file>