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7B4EDB" w:rsidRPr="007B4EDB" w:rsidRDefault="007B4EDB" w:rsidP="007B4EDB">
      <w:pPr>
        <w:spacing w:after="0" w:line="240" w:lineRule="auto"/>
        <w:jc w:val="center"/>
        <w:rPr>
          <w:rFonts w:eastAsia="Times New Roman" w:cstheme="minorHAnsi"/>
          <w:b/>
          <w:bCs/>
          <w:kern w:val="0"/>
          <w:sz w:val="24"/>
          <w:szCs w:val="24"/>
          <w:lang w:val="en-US" w:eastAsia="fr-FR"/>
          <w14:ligatures w14:val="none"/>
        </w:rPr>
      </w:pPr>
      <w:r w:rsidRPr="007B4EDB">
        <w:rPr>
          <w:rFonts w:eastAsia="Times New Roman" w:cstheme="minorHAnsi"/>
          <w:b/>
          <w:bCs/>
          <w:kern w:val="0"/>
          <w:sz w:val="24"/>
          <w:szCs w:val="24"/>
          <w:lang w:val="en-US" w:eastAsia="fr-FR"/>
          <w14:ligatures w14:val="none"/>
        </w:rPr>
        <w:t>ChatGPT 4o queries concerning biofuels – 27 November 2024</w:t>
      </w:r>
    </w:p>
    <w:p w:rsidR="007B4EDB" w:rsidRPr="007B4EDB" w:rsidRDefault="007B4EDB" w:rsidP="007B4EDB">
      <w:pPr>
        <w:spacing w:after="0" w:line="240" w:lineRule="auto"/>
        <w:rPr>
          <w:rFonts w:eastAsia="Times New Roman" w:cstheme="minorHAnsi"/>
          <w:kern w:val="0"/>
          <w:sz w:val="24"/>
          <w:szCs w:val="24"/>
          <w:lang w:val="en-US" w:eastAsia="fr-FR"/>
          <w14:ligatures w14:val="none"/>
        </w:rPr>
      </w:pPr>
    </w:p>
    <w:p w:rsidR="007B4EDB" w:rsidRPr="007B4EDB" w:rsidRDefault="007B4EDB" w:rsidP="007B4EDB">
      <w:pPr>
        <w:spacing w:after="0" w:line="240" w:lineRule="auto"/>
        <w:rPr>
          <w:rFonts w:ascii="Times New Roman" w:eastAsia="Times New Roman" w:hAnsi="Times New Roman" w:cs="Times New Roman"/>
          <w:b/>
          <w:bCs/>
          <w:kern w:val="0"/>
          <w:sz w:val="28"/>
          <w:szCs w:val="28"/>
          <w:lang w:val="en-US" w:eastAsia="fr-FR"/>
          <w14:ligatures w14:val="none"/>
        </w:rPr>
      </w:pPr>
      <w:r w:rsidRPr="007B4EDB">
        <w:rPr>
          <w:rFonts w:ascii="Times New Roman" w:eastAsia="Times New Roman" w:hAnsi="Times New Roman" w:cs="Times New Roman"/>
          <w:b/>
          <w:bCs/>
          <w:kern w:val="0"/>
          <w:sz w:val="28"/>
          <w:szCs w:val="28"/>
          <w:lang w:val="en-US" w:eastAsia="fr-FR"/>
          <w14:ligatures w14:val="none"/>
        </w:rPr>
        <w:t xml:space="preserve">Prompt: </w:t>
      </w:r>
      <w:r w:rsidRPr="007B4EDB">
        <w:rPr>
          <w:rFonts w:ascii="Times New Roman" w:eastAsia="Times New Roman" w:hAnsi="Times New Roman" w:cs="Times New Roman"/>
          <w:b/>
          <w:bCs/>
          <w:kern w:val="0"/>
          <w:sz w:val="28"/>
          <w:szCs w:val="28"/>
          <w:lang w:val="en-US" w:eastAsia="fr-FR"/>
          <w14:ligatures w14:val="none"/>
        </w:rPr>
        <w:t xml:space="preserve">What are the main types of </w:t>
      </w:r>
      <w:proofErr w:type="gramStart"/>
      <w:r w:rsidRPr="007B4EDB">
        <w:rPr>
          <w:rFonts w:ascii="Times New Roman" w:eastAsia="Times New Roman" w:hAnsi="Times New Roman" w:cs="Times New Roman"/>
          <w:b/>
          <w:bCs/>
          <w:kern w:val="0"/>
          <w:sz w:val="28"/>
          <w:szCs w:val="28"/>
          <w:lang w:val="en-US" w:eastAsia="fr-FR"/>
          <w14:ligatures w14:val="none"/>
        </w:rPr>
        <w:t>biofuel</w:t>
      </w:r>
      <w:proofErr w:type="gramEnd"/>
      <w:r w:rsidRPr="007B4EDB">
        <w:rPr>
          <w:rFonts w:ascii="Times New Roman" w:eastAsia="Times New Roman" w:hAnsi="Times New Roman" w:cs="Times New Roman"/>
          <w:b/>
          <w:bCs/>
          <w:kern w:val="0"/>
          <w:sz w:val="28"/>
          <w:szCs w:val="28"/>
          <w:lang w:val="en-US" w:eastAsia="fr-FR"/>
          <w14:ligatures w14:val="none"/>
        </w:rPr>
        <w:t xml:space="preserve"> and what are their characteristics?</w:t>
      </w:r>
    </w:p>
    <w:p w:rsidR="007B4EDB" w:rsidRPr="007B4EDB" w:rsidRDefault="007B4EDB" w:rsidP="007B4EDB">
      <w:p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Biofuels are renewable energy sources derived from organic matter, such as plants, algae, or animal waste. They are categorized based on their feedstock and production processes. Here are the main types of biofuels and their characteristics:</w:t>
      </w:r>
    </w:p>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pict>
          <v:rect id="_x0000_i1025" style="width:0;height:1.5pt" o:hralign="center" o:hrstd="t" o:hr="t" fillcolor="#a0a0a0" stroked="f"/>
        </w:pict>
      </w:r>
    </w:p>
    <w:p w:rsidR="007B4EDB" w:rsidRPr="007B4EDB" w:rsidRDefault="007B4EDB" w:rsidP="007B4EDB">
      <w:pPr>
        <w:spacing w:before="100" w:beforeAutospacing="1" w:after="100" w:afterAutospacing="1" w:line="240" w:lineRule="auto"/>
        <w:outlineLvl w:val="2"/>
        <w:rPr>
          <w:rFonts w:ascii="Times New Roman" w:eastAsia="Times New Roman" w:hAnsi="Times New Roman" w:cs="Times New Roman"/>
          <w:b/>
          <w:bCs/>
          <w:kern w:val="0"/>
          <w:sz w:val="27"/>
          <w:szCs w:val="27"/>
          <w:lang w:val="en-US" w:eastAsia="fr-FR"/>
          <w14:ligatures w14:val="none"/>
        </w:rPr>
      </w:pPr>
      <w:r w:rsidRPr="007B4EDB">
        <w:rPr>
          <w:rFonts w:ascii="Times New Roman" w:eastAsia="Times New Roman" w:hAnsi="Times New Roman" w:cs="Times New Roman"/>
          <w:b/>
          <w:bCs/>
          <w:kern w:val="0"/>
          <w:sz w:val="27"/>
          <w:szCs w:val="27"/>
          <w:lang w:val="en-US" w:eastAsia="fr-FR"/>
          <w14:ligatures w14:val="none"/>
        </w:rPr>
        <w:t>1. First-Generation Biofuels</w:t>
      </w:r>
    </w:p>
    <w:p w:rsidR="007B4EDB" w:rsidRPr="007B4EDB" w:rsidRDefault="007B4EDB" w:rsidP="007B4EDB">
      <w:p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Derived from food crops such as corn, sugarcane, soybeans, and wheat.</w:t>
      </w:r>
    </w:p>
    <w:p w:rsidR="007B4EDB" w:rsidRPr="007B4EDB" w:rsidRDefault="007B4EDB" w:rsidP="007B4EDB">
      <w:pPr>
        <w:numPr>
          <w:ilvl w:val="0"/>
          <w:numId w:val="1"/>
        </w:numPr>
        <w:spacing w:before="100" w:beforeAutospacing="1" w:after="100" w:afterAutospacing="1" w:line="240" w:lineRule="auto"/>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b/>
          <w:bCs/>
          <w:kern w:val="0"/>
          <w:sz w:val="24"/>
          <w:szCs w:val="24"/>
          <w:lang w:eastAsia="fr-FR"/>
          <w14:ligatures w14:val="none"/>
        </w:rPr>
        <w:t>Ethanol</w:t>
      </w:r>
    </w:p>
    <w:p w:rsidR="007B4EDB" w:rsidRPr="007B4EDB" w:rsidRDefault="007B4EDB" w:rsidP="007B4EDB">
      <w:pPr>
        <w:numPr>
          <w:ilvl w:val="1"/>
          <w:numId w:val="1"/>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Made by fermenting sugars in crops like corn, sugarcane, or wheat.</w:t>
      </w:r>
    </w:p>
    <w:p w:rsidR="007B4EDB" w:rsidRPr="007B4EDB" w:rsidRDefault="007B4EDB" w:rsidP="007B4EDB">
      <w:pPr>
        <w:numPr>
          <w:ilvl w:val="1"/>
          <w:numId w:val="1"/>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Commonly blended with gasoline (e.g., E10, E85).</w:t>
      </w:r>
    </w:p>
    <w:p w:rsidR="007B4EDB" w:rsidRPr="007B4EDB" w:rsidRDefault="007B4EDB" w:rsidP="007B4EDB">
      <w:pPr>
        <w:numPr>
          <w:ilvl w:val="1"/>
          <w:numId w:val="1"/>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Used in internal combustion engines.</w:t>
      </w:r>
    </w:p>
    <w:p w:rsidR="007B4EDB" w:rsidRPr="007B4EDB" w:rsidRDefault="007B4EDB" w:rsidP="007B4EDB">
      <w:pPr>
        <w:numPr>
          <w:ilvl w:val="1"/>
          <w:numId w:val="1"/>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Renewable but controversial due to competition with food supply.</w:t>
      </w:r>
    </w:p>
    <w:p w:rsidR="007B4EDB" w:rsidRPr="007B4EDB" w:rsidRDefault="007B4EDB" w:rsidP="007B4EDB">
      <w:pPr>
        <w:numPr>
          <w:ilvl w:val="0"/>
          <w:numId w:val="1"/>
        </w:numPr>
        <w:spacing w:before="100" w:beforeAutospacing="1" w:after="100" w:afterAutospacing="1" w:line="240" w:lineRule="auto"/>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b/>
          <w:bCs/>
          <w:kern w:val="0"/>
          <w:sz w:val="24"/>
          <w:szCs w:val="24"/>
          <w:lang w:eastAsia="fr-FR"/>
          <w14:ligatures w14:val="none"/>
        </w:rPr>
        <w:t>Biodiesel</w:t>
      </w:r>
    </w:p>
    <w:p w:rsidR="007B4EDB" w:rsidRPr="007B4EDB" w:rsidRDefault="007B4EDB" w:rsidP="007B4EDB">
      <w:pPr>
        <w:numPr>
          <w:ilvl w:val="1"/>
          <w:numId w:val="1"/>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Produced from vegetable oils (e.g., soybean, palm, canola) or animal fats.</w:t>
      </w:r>
    </w:p>
    <w:p w:rsidR="007B4EDB" w:rsidRPr="007B4EDB" w:rsidRDefault="007B4EDB" w:rsidP="007B4EDB">
      <w:pPr>
        <w:numPr>
          <w:ilvl w:val="1"/>
          <w:numId w:val="1"/>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Can be used in diesel engines (e.g., B20, B100 blends).</w:t>
      </w:r>
    </w:p>
    <w:p w:rsidR="007B4EDB" w:rsidRPr="007B4EDB" w:rsidRDefault="007B4EDB" w:rsidP="007B4EDB">
      <w:pPr>
        <w:numPr>
          <w:ilvl w:val="1"/>
          <w:numId w:val="1"/>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Reduces greenhouse gas emissions compared to fossil diesel.</w:t>
      </w:r>
    </w:p>
    <w:p w:rsidR="007B4EDB" w:rsidRPr="007B4EDB" w:rsidRDefault="007B4EDB" w:rsidP="007B4EDB">
      <w:pPr>
        <w:numPr>
          <w:ilvl w:val="1"/>
          <w:numId w:val="1"/>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Production can lead to deforestation and habitat loss.</w:t>
      </w:r>
    </w:p>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pict>
          <v:rect id="_x0000_i1026" style="width:0;height:1.5pt" o:hralign="center" o:hrstd="t" o:hr="t" fillcolor="#a0a0a0" stroked="f"/>
        </w:pict>
      </w:r>
    </w:p>
    <w:p w:rsidR="007B4EDB" w:rsidRPr="007B4EDB" w:rsidRDefault="007B4EDB" w:rsidP="007B4EDB">
      <w:pPr>
        <w:spacing w:before="100" w:beforeAutospacing="1" w:after="100" w:afterAutospacing="1" w:line="240" w:lineRule="auto"/>
        <w:outlineLvl w:val="2"/>
        <w:rPr>
          <w:rFonts w:ascii="Times New Roman" w:eastAsia="Times New Roman" w:hAnsi="Times New Roman" w:cs="Times New Roman"/>
          <w:b/>
          <w:bCs/>
          <w:kern w:val="0"/>
          <w:sz w:val="27"/>
          <w:szCs w:val="27"/>
          <w:lang w:val="en-US" w:eastAsia="fr-FR"/>
          <w14:ligatures w14:val="none"/>
        </w:rPr>
      </w:pPr>
      <w:r w:rsidRPr="007B4EDB">
        <w:rPr>
          <w:rFonts w:ascii="Times New Roman" w:eastAsia="Times New Roman" w:hAnsi="Times New Roman" w:cs="Times New Roman"/>
          <w:b/>
          <w:bCs/>
          <w:kern w:val="0"/>
          <w:sz w:val="27"/>
          <w:szCs w:val="27"/>
          <w:lang w:val="en-US" w:eastAsia="fr-FR"/>
          <w14:ligatures w14:val="none"/>
        </w:rPr>
        <w:t>2. Second-Generation Biofuels</w:t>
      </w:r>
    </w:p>
    <w:p w:rsidR="007B4EDB" w:rsidRPr="007B4EDB" w:rsidRDefault="007B4EDB" w:rsidP="007B4EDB">
      <w:p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Made from non-food biomass, such as agricultural residues, wood chips, and dedicated energy crops like switchgrass.</w:t>
      </w:r>
    </w:p>
    <w:p w:rsidR="007B4EDB" w:rsidRPr="007B4EDB" w:rsidRDefault="007B4EDB" w:rsidP="007B4EDB">
      <w:pPr>
        <w:numPr>
          <w:ilvl w:val="0"/>
          <w:numId w:val="2"/>
        </w:numPr>
        <w:spacing w:before="100" w:beforeAutospacing="1" w:after="100" w:afterAutospacing="1" w:line="240" w:lineRule="auto"/>
        <w:rPr>
          <w:rFonts w:ascii="Times New Roman" w:eastAsia="Times New Roman" w:hAnsi="Times New Roman" w:cs="Times New Roman"/>
          <w:kern w:val="0"/>
          <w:sz w:val="24"/>
          <w:szCs w:val="24"/>
          <w:lang w:eastAsia="fr-FR"/>
          <w14:ligatures w14:val="none"/>
        </w:rPr>
      </w:pPr>
      <w:proofErr w:type="spellStart"/>
      <w:r w:rsidRPr="007B4EDB">
        <w:rPr>
          <w:rFonts w:ascii="Times New Roman" w:eastAsia="Times New Roman" w:hAnsi="Times New Roman" w:cs="Times New Roman"/>
          <w:b/>
          <w:bCs/>
          <w:kern w:val="0"/>
          <w:sz w:val="24"/>
          <w:szCs w:val="24"/>
          <w:lang w:eastAsia="fr-FR"/>
          <w14:ligatures w14:val="none"/>
        </w:rPr>
        <w:t>Cellulosic</w:t>
      </w:r>
      <w:proofErr w:type="spellEnd"/>
      <w:r w:rsidRPr="007B4EDB">
        <w:rPr>
          <w:rFonts w:ascii="Times New Roman" w:eastAsia="Times New Roman" w:hAnsi="Times New Roman" w:cs="Times New Roman"/>
          <w:b/>
          <w:bCs/>
          <w:kern w:val="0"/>
          <w:sz w:val="24"/>
          <w:szCs w:val="24"/>
          <w:lang w:eastAsia="fr-FR"/>
          <w14:ligatures w14:val="none"/>
        </w:rPr>
        <w:t xml:space="preserve"> Ethanol</w:t>
      </w:r>
    </w:p>
    <w:p w:rsidR="007B4EDB" w:rsidRPr="007B4EDB" w:rsidRDefault="007B4EDB" w:rsidP="007B4EDB">
      <w:pPr>
        <w:numPr>
          <w:ilvl w:val="1"/>
          <w:numId w:val="2"/>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Produced from cellulose, hemicellulose, or lignin in plant materials.</w:t>
      </w:r>
    </w:p>
    <w:p w:rsidR="007B4EDB" w:rsidRPr="007B4EDB" w:rsidRDefault="007B4EDB" w:rsidP="007B4EDB">
      <w:pPr>
        <w:numPr>
          <w:ilvl w:val="1"/>
          <w:numId w:val="2"/>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Reduces competition with food crops.</w:t>
      </w:r>
    </w:p>
    <w:p w:rsidR="007B4EDB" w:rsidRPr="007B4EDB" w:rsidRDefault="007B4EDB" w:rsidP="007B4EDB">
      <w:pPr>
        <w:numPr>
          <w:ilvl w:val="1"/>
          <w:numId w:val="2"/>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Has lower carbon emissions but is more expensive to produce.</w:t>
      </w:r>
    </w:p>
    <w:p w:rsidR="007B4EDB" w:rsidRPr="007B4EDB" w:rsidRDefault="007B4EDB" w:rsidP="007B4EDB">
      <w:pPr>
        <w:numPr>
          <w:ilvl w:val="0"/>
          <w:numId w:val="2"/>
        </w:numPr>
        <w:spacing w:before="100" w:beforeAutospacing="1" w:after="100" w:afterAutospacing="1" w:line="240" w:lineRule="auto"/>
        <w:rPr>
          <w:rFonts w:ascii="Times New Roman" w:eastAsia="Times New Roman" w:hAnsi="Times New Roman" w:cs="Times New Roman"/>
          <w:kern w:val="0"/>
          <w:sz w:val="24"/>
          <w:szCs w:val="24"/>
          <w:lang w:val="de-DE" w:eastAsia="fr-FR"/>
          <w14:ligatures w14:val="none"/>
        </w:rPr>
      </w:pPr>
      <w:r w:rsidRPr="007B4EDB">
        <w:rPr>
          <w:rFonts w:ascii="Times New Roman" w:eastAsia="Times New Roman" w:hAnsi="Times New Roman" w:cs="Times New Roman"/>
          <w:b/>
          <w:bCs/>
          <w:kern w:val="0"/>
          <w:sz w:val="24"/>
          <w:szCs w:val="24"/>
          <w:lang w:val="de-DE" w:eastAsia="fr-FR"/>
          <w14:ligatures w14:val="none"/>
        </w:rPr>
        <w:t>Fischer-Tropsch Diesel (</w:t>
      </w:r>
      <w:proofErr w:type="gramStart"/>
      <w:r w:rsidRPr="007B4EDB">
        <w:rPr>
          <w:rFonts w:ascii="Times New Roman" w:eastAsia="Times New Roman" w:hAnsi="Times New Roman" w:cs="Times New Roman"/>
          <w:b/>
          <w:bCs/>
          <w:kern w:val="0"/>
          <w:sz w:val="24"/>
          <w:szCs w:val="24"/>
          <w:lang w:val="de-DE" w:eastAsia="fr-FR"/>
          <w14:ligatures w14:val="none"/>
        </w:rPr>
        <w:t>FT Diesel</w:t>
      </w:r>
      <w:proofErr w:type="gramEnd"/>
      <w:r w:rsidRPr="007B4EDB">
        <w:rPr>
          <w:rFonts w:ascii="Times New Roman" w:eastAsia="Times New Roman" w:hAnsi="Times New Roman" w:cs="Times New Roman"/>
          <w:b/>
          <w:bCs/>
          <w:kern w:val="0"/>
          <w:sz w:val="24"/>
          <w:szCs w:val="24"/>
          <w:lang w:val="de-DE" w:eastAsia="fr-FR"/>
          <w14:ligatures w14:val="none"/>
        </w:rPr>
        <w:t>)</w:t>
      </w:r>
    </w:p>
    <w:p w:rsidR="007B4EDB" w:rsidRPr="007B4EDB" w:rsidRDefault="007B4EDB" w:rsidP="007B4EDB">
      <w:pPr>
        <w:numPr>
          <w:ilvl w:val="1"/>
          <w:numId w:val="2"/>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Synthetic fuel derived from biomass through gasification and chemical synthesis.</w:t>
      </w:r>
    </w:p>
    <w:p w:rsidR="007B4EDB" w:rsidRPr="007B4EDB" w:rsidRDefault="007B4EDB" w:rsidP="007B4EDB">
      <w:pPr>
        <w:numPr>
          <w:ilvl w:val="1"/>
          <w:numId w:val="2"/>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High-quality fuel that can replace diesel or jet fuel.</w:t>
      </w:r>
    </w:p>
    <w:p w:rsidR="007B4EDB" w:rsidRPr="007B4EDB" w:rsidRDefault="007B4EDB" w:rsidP="007B4EDB">
      <w:pPr>
        <w:numPr>
          <w:ilvl w:val="1"/>
          <w:numId w:val="2"/>
        </w:numPr>
        <w:spacing w:before="100" w:beforeAutospacing="1" w:after="100" w:afterAutospacing="1" w:line="240" w:lineRule="auto"/>
        <w:rPr>
          <w:rFonts w:ascii="Times New Roman" w:eastAsia="Times New Roman" w:hAnsi="Times New Roman" w:cs="Times New Roman"/>
          <w:kern w:val="0"/>
          <w:sz w:val="24"/>
          <w:szCs w:val="24"/>
          <w:lang w:eastAsia="fr-FR"/>
          <w14:ligatures w14:val="none"/>
        </w:rPr>
      </w:pPr>
      <w:proofErr w:type="spellStart"/>
      <w:r w:rsidRPr="007B4EDB">
        <w:rPr>
          <w:rFonts w:ascii="Times New Roman" w:eastAsia="Times New Roman" w:hAnsi="Times New Roman" w:cs="Times New Roman"/>
          <w:kern w:val="0"/>
          <w:sz w:val="24"/>
          <w:szCs w:val="24"/>
          <w:lang w:eastAsia="fr-FR"/>
          <w14:ligatures w14:val="none"/>
        </w:rPr>
        <w:t>Requires</w:t>
      </w:r>
      <w:proofErr w:type="spellEnd"/>
      <w:r w:rsidRPr="007B4EDB">
        <w:rPr>
          <w:rFonts w:ascii="Times New Roman" w:eastAsia="Times New Roman" w:hAnsi="Times New Roman" w:cs="Times New Roman"/>
          <w:kern w:val="0"/>
          <w:sz w:val="24"/>
          <w:szCs w:val="24"/>
          <w:lang w:eastAsia="fr-FR"/>
          <w14:ligatures w14:val="none"/>
        </w:rPr>
        <w:t xml:space="preserve"> </w:t>
      </w:r>
      <w:proofErr w:type="spellStart"/>
      <w:r w:rsidRPr="007B4EDB">
        <w:rPr>
          <w:rFonts w:ascii="Times New Roman" w:eastAsia="Times New Roman" w:hAnsi="Times New Roman" w:cs="Times New Roman"/>
          <w:kern w:val="0"/>
          <w:sz w:val="24"/>
          <w:szCs w:val="24"/>
          <w:lang w:eastAsia="fr-FR"/>
          <w14:ligatures w14:val="none"/>
        </w:rPr>
        <w:t>advanced</w:t>
      </w:r>
      <w:proofErr w:type="spellEnd"/>
      <w:r w:rsidRPr="007B4EDB">
        <w:rPr>
          <w:rFonts w:ascii="Times New Roman" w:eastAsia="Times New Roman" w:hAnsi="Times New Roman" w:cs="Times New Roman"/>
          <w:kern w:val="0"/>
          <w:sz w:val="24"/>
          <w:szCs w:val="24"/>
          <w:lang w:eastAsia="fr-FR"/>
          <w14:ligatures w14:val="none"/>
        </w:rPr>
        <w:t xml:space="preserve"> </w:t>
      </w:r>
      <w:proofErr w:type="spellStart"/>
      <w:r w:rsidRPr="007B4EDB">
        <w:rPr>
          <w:rFonts w:ascii="Times New Roman" w:eastAsia="Times New Roman" w:hAnsi="Times New Roman" w:cs="Times New Roman"/>
          <w:kern w:val="0"/>
          <w:sz w:val="24"/>
          <w:szCs w:val="24"/>
          <w:lang w:eastAsia="fr-FR"/>
          <w14:ligatures w14:val="none"/>
        </w:rPr>
        <w:t>technology</w:t>
      </w:r>
      <w:proofErr w:type="spellEnd"/>
      <w:r w:rsidRPr="007B4EDB">
        <w:rPr>
          <w:rFonts w:ascii="Times New Roman" w:eastAsia="Times New Roman" w:hAnsi="Times New Roman" w:cs="Times New Roman"/>
          <w:kern w:val="0"/>
          <w:sz w:val="24"/>
          <w:szCs w:val="24"/>
          <w:lang w:eastAsia="fr-FR"/>
          <w14:ligatures w14:val="none"/>
        </w:rPr>
        <w:t>.</w:t>
      </w:r>
    </w:p>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pict>
          <v:rect id="_x0000_i1027" style="width:0;height:1.5pt" o:hralign="center" o:hrstd="t" o:hr="t" fillcolor="#a0a0a0" stroked="f"/>
        </w:pict>
      </w:r>
    </w:p>
    <w:p w:rsidR="007B4EDB" w:rsidRPr="007B4EDB" w:rsidRDefault="007B4EDB" w:rsidP="007B4EDB">
      <w:pPr>
        <w:spacing w:before="100" w:beforeAutospacing="1" w:after="100" w:afterAutospacing="1" w:line="240" w:lineRule="auto"/>
        <w:outlineLvl w:val="2"/>
        <w:rPr>
          <w:rFonts w:ascii="Times New Roman" w:eastAsia="Times New Roman" w:hAnsi="Times New Roman" w:cs="Times New Roman"/>
          <w:b/>
          <w:bCs/>
          <w:kern w:val="0"/>
          <w:sz w:val="27"/>
          <w:szCs w:val="27"/>
          <w:lang w:val="en-US" w:eastAsia="fr-FR"/>
          <w14:ligatures w14:val="none"/>
        </w:rPr>
      </w:pPr>
      <w:r w:rsidRPr="007B4EDB">
        <w:rPr>
          <w:rFonts w:ascii="Times New Roman" w:eastAsia="Times New Roman" w:hAnsi="Times New Roman" w:cs="Times New Roman"/>
          <w:b/>
          <w:bCs/>
          <w:kern w:val="0"/>
          <w:sz w:val="27"/>
          <w:szCs w:val="27"/>
          <w:lang w:val="en-US" w:eastAsia="fr-FR"/>
          <w14:ligatures w14:val="none"/>
        </w:rPr>
        <w:t>3. Third-Generation Biofuels</w:t>
      </w:r>
    </w:p>
    <w:p w:rsidR="007B4EDB" w:rsidRPr="007B4EDB" w:rsidRDefault="007B4EDB" w:rsidP="007B4EDB">
      <w:p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Derived from algae and other microorganisms.</w:t>
      </w:r>
    </w:p>
    <w:p w:rsidR="007B4EDB" w:rsidRPr="007B4EDB" w:rsidRDefault="007B4EDB" w:rsidP="007B4EDB">
      <w:pPr>
        <w:numPr>
          <w:ilvl w:val="0"/>
          <w:numId w:val="3"/>
        </w:numPr>
        <w:spacing w:before="100" w:beforeAutospacing="1" w:after="100" w:afterAutospacing="1" w:line="240" w:lineRule="auto"/>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b/>
          <w:bCs/>
          <w:kern w:val="0"/>
          <w:sz w:val="24"/>
          <w:szCs w:val="24"/>
          <w:lang w:eastAsia="fr-FR"/>
          <w14:ligatures w14:val="none"/>
        </w:rPr>
        <w:lastRenderedPageBreak/>
        <w:t xml:space="preserve">Algal </w:t>
      </w:r>
      <w:proofErr w:type="spellStart"/>
      <w:r w:rsidRPr="007B4EDB">
        <w:rPr>
          <w:rFonts w:ascii="Times New Roman" w:eastAsia="Times New Roman" w:hAnsi="Times New Roman" w:cs="Times New Roman"/>
          <w:b/>
          <w:bCs/>
          <w:kern w:val="0"/>
          <w:sz w:val="24"/>
          <w:szCs w:val="24"/>
          <w:lang w:eastAsia="fr-FR"/>
          <w14:ligatures w14:val="none"/>
        </w:rPr>
        <w:t>Biofuels</w:t>
      </w:r>
      <w:proofErr w:type="spellEnd"/>
    </w:p>
    <w:p w:rsidR="007B4EDB" w:rsidRPr="007B4EDB" w:rsidRDefault="007B4EDB" w:rsidP="007B4EDB">
      <w:pPr>
        <w:numPr>
          <w:ilvl w:val="1"/>
          <w:numId w:val="3"/>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Algae are cultivated to produce oil, which can be converted to biodiesel or jet fuel.</w:t>
      </w:r>
    </w:p>
    <w:p w:rsidR="007B4EDB" w:rsidRPr="007B4EDB" w:rsidRDefault="007B4EDB" w:rsidP="007B4EDB">
      <w:pPr>
        <w:numPr>
          <w:ilvl w:val="1"/>
          <w:numId w:val="3"/>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High yields per area compared to traditional crops.</w:t>
      </w:r>
    </w:p>
    <w:p w:rsidR="007B4EDB" w:rsidRPr="007B4EDB" w:rsidRDefault="007B4EDB" w:rsidP="007B4EDB">
      <w:pPr>
        <w:numPr>
          <w:ilvl w:val="1"/>
          <w:numId w:val="3"/>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Can utilize wastewater and carbon dioxide as inputs.</w:t>
      </w:r>
    </w:p>
    <w:p w:rsidR="007B4EDB" w:rsidRPr="007B4EDB" w:rsidRDefault="007B4EDB" w:rsidP="007B4EDB">
      <w:pPr>
        <w:numPr>
          <w:ilvl w:val="1"/>
          <w:numId w:val="3"/>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Production is still expensive and not widely commercialized.</w:t>
      </w:r>
    </w:p>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pict>
          <v:rect id="_x0000_i1028" style="width:0;height:1.5pt" o:hralign="center" o:hrstd="t" o:hr="t" fillcolor="#a0a0a0" stroked="f"/>
        </w:pict>
      </w:r>
    </w:p>
    <w:p w:rsidR="007B4EDB" w:rsidRPr="007B4EDB" w:rsidRDefault="007B4EDB" w:rsidP="007B4EDB">
      <w:pPr>
        <w:spacing w:before="100" w:beforeAutospacing="1" w:after="100" w:afterAutospacing="1" w:line="240" w:lineRule="auto"/>
        <w:outlineLvl w:val="2"/>
        <w:rPr>
          <w:rFonts w:ascii="Times New Roman" w:eastAsia="Times New Roman" w:hAnsi="Times New Roman" w:cs="Times New Roman"/>
          <w:b/>
          <w:bCs/>
          <w:kern w:val="0"/>
          <w:sz w:val="27"/>
          <w:szCs w:val="27"/>
          <w:lang w:val="en-US" w:eastAsia="fr-FR"/>
          <w14:ligatures w14:val="none"/>
        </w:rPr>
      </w:pPr>
      <w:r w:rsidRPr="007B4EDB">
        <w:rPr>
          <w:rFonts w:ascii="Times New Roman" w:eastAsia="Times New Roman" w:hAnsi="Times New Roman" w:cs="Times New Roman"/>
          <w:b/>
          <w:bCs/>
          <w:kern w:val="0"/>
          <w:sz w:val="27"/>
          <w:szCs w:val="27"/>
          <w:lang w:val="en-US" w:eastAsia="fr-FR"/>
          <w14:ligatures w14:val="none"/>
        </w:rPr>
        <w:t>4. Fourth-Generation Biofuels</w:t>
      </w:r>
    </w:p>
    <w:p w:rsidR="007B4EDB" w:rsidRPr="007B4EDB" w:rsidRDefault="007B4EDB" w:rsidP="007B4EDB">
      <w:p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Focus on capturing carbon dioxide and using genetically engineered organisms.</w:t>
      </w:r>
    </w:p>
    <w:p w:rsidR="007B4EDB" w:rsidRPr="007B4EDB" w:rsidRDefault="007B4EDB" w:rsidP="007B4EDB">
      <w:pPr>
        <w:numPr>
          <w:ilvl w:val="0"/>
          <w:numId w:val="4"/>
        </w:numPr>
        <w:spacing w:before="100" w:beforeAutospacing="1" w:after="100" w:afterAutospacing="1" w:line="240" w:lineRule="auto"/>
        <w:rPr>
          <w:rFonts w:ascii="Times New Roman" w:eastAsia="Times New Roman" w:hAnsi="Times New Roman" w:cs="Times New Roman"/>
          <w:kern w:val="0"/>
          <w:sz w:val="24"/>
          <w:szCs w:val="24"/>
          <w:lang w:eastAsia="fr-FR"/>
          <w14:ligatures w14:val="none"/>
        </w:rPr>
      </w:pPr>
      <w:proofErr w:type="spellStart"/>
      <w:r w:rsidRPr="007B4EDB">
        <w:rPr>
          <w:rFonts w:ascii="Times New Roman" w:eastAsia="Times New Roman" w:hAnsi="Times New Roman" w:cs="Times New Roman"/>
          <w:b/>
          <w:bCs/>
          <w:kern w:val="0"/>
          <w:sz w:val="24"/>
          <w:szCs w:val="24"/>
          <w:lang w:eastAsia="fr-FR"/>
          <w14:ligatures w14:val="none"/>
        </w:rPr>
        <w:t>Synthetic</w:t>
      </w:r>
      <w:proofErr w:type="spellEnd"/>
      <w:r w:rsidRPr="007B4EDB">
        <w:rPr>
          <w:rFonts w:ascii="Times New Roman" w:eastAsia="Times New Roman" w:hAnsi="Times New Roman" w:cs="Times New Roman"/>
          <w:b/>
          <w:bCs/>
          <w:kern w:val="0"/>
          <w:sz w:val="24"/>
          <w:szCs w:val="24"/>
          <w:lang w:eastAsia="fr-FR"/>
          <w14:ligatures w14:val="none"/>
        </w:rPr>
        <w:t xml:space="preserve"> </w:t>
      </w:r>
      <w:proofErr w:type="spellStart"/>
      <w:r w:rsidRPr="007B4EDB">
        <w:rPr>
          <w:rFonts w:ascii="Times New Roman" w:eastAsia="Times New Roman" w:hAnsi="Times New Roman" w:cs="Times New Roman"/>
          <w:b/>
          <w:bCs/>
          <w:kern w:val="0"/>
          <w:sz w:val="24"/>
          <w:szCs w:val="24"/>
          <w:lang w:eastAsia="fr-FR"/>
          <w14:ligatures w14:val="none"/>
        </w:rPr>
        <w:t>Biofuels</w:t>
      </w:r>
      <w:proofErr w:type="spellEnd"/>
    </w:p>
    <w:p w:rsidR="007B4EDB" w:rsidRPr="007B4EDB" w:rsidRDefault="007B4EDB" w:rsidP="007B4EDB">
      <w:pPr>
        <w:numPr>
          <w:ilvl w:val="1"/>
          <w:numId w:val="4"/>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Produced using advanced biotechnology and processes that capture and convert CO₂ into fuel.</w:t>
      </w:r>
    </w:p>
    <w:p w:rsidR="007B4EDB" w:rsidRPr="007B4EDB" w:rsidRDefault="007B4EDB" w:rsidP="007B4EDB">
      <w:pPr>
        <w:numPr>
          <w:ilvl w:val="1"/>
          <w:numId w:val="4"/>
        </w:numPr>
        <w:spacing w:before="100" w:beforeAutospacing="1" w:after="100" w:afterAutospacing="1" w:line="240" w:lineRule="auto"/>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t>Carbon-</w:t>
      </w:r>
      <w:proofErr w:type="spellStart"/>
      <w:r w:rsidRPr="007B4EDB">
        <w:rPr>
          <w:rFonts w:ascii="Times New Roman" w:eastAsia="Times New Roman" w:hAnsi="Times New Roman" w:cs="Times New Roman"/>
          <w:kern w:val="0"/>
          <w:sz w:val="24"/>
          <w:szCs w:val="24"/>
          <w:lang w:eastAsia="fr-FR"/>
          <w14:ligatures w14:val="none"/>
        </w:rPr>
        <w:t>negative</w:t>
      </w:r>
      <w:proofErr w:type="spellEnd"/>
      <w:r w:rsidRPr="007B4EDB">
        <w:rPr>
          <w:rFonts w:ascii="Times New Roman" w:eastAsia="Times New Roman" w:hAnsi="Times New Roman" w:cs="Times New Roman"/>
          <w:kern w:val="0"/>
          <w:sz w:val="24"/>
          <w:szCs w:val="24"/>
          <w:lang w:eastAsia="fr-FR"/>
          <w14:ligatures w14:val="none"/>
        </w:rPr>
        <w:t xml:space="preserve"> </w:t>
      </w:r>
      <w:proofErr w:type="spellStart"/>
      <w:r w:rsidRPr="007B4EDB">
        <w:rPr>
          <w:rFonts w:ascii="Times New Roman" w:eastAsia="Times New Roman" w:hAnsi="Times New Roman" w:cs="Times New Roman"/>
          <w:kern w:val="0"/>
          <w:sz w:val="24"/>
          <w:szCs w:val="24"/>
          <w:lang w:eastAsia="fr-FR"/>
          <w14:ligatures w14:val="none"/>
        </w:rPr>
        <w:t>potential</w:t>
      </w:r>
      <w:proofErr w:type="spellEnd"/>
      <w:r w:rsidRPr="007B4EDB">
        <w:rPr>
          <w:rFonts w:ascii="Times New Roman" w:eastAsia="Times New Roman" w:hAnsi="Times New Roman" w:cs="Times New Roman"/>
          <w:kern w:val="0"/>
          <w:sz w:val="24"/>
          <w:szCs w:val="24"/>
          <w:lang w:eastAsia="fr-FR"/>
          <w14:ligatures w14:val="none"/>
        </w:rPr>
        <w:t>.</w:t>
      </w:r>
    </w:p>
    <w:p w:rsidR="007B4EDB" w:rsidRPr="007B4EDB" w:rsidRDefault="007B4EDB" w:rsidP="007B4EDB">
      <w:pPr>
        <w:numPr>
          <w:ilvl w:val="1"/>
          <w:numId w:val="4"/>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Still in experimental and developmental stages.</w:t>
      </w:r>
    </w:p>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pict>
          <v:rect id="_x0000_i1029" style="width:0;height:1.5pt" o:hralign="center" o:hrstd="t" o:hr="t" fillcolor="#a0a0a0" stroked="f"/>
        </w:pict>
      </w:r>
    </w:p>
    <w:p w:rsidR="007B4EDB" w:rsidRPr="007B4EDB" w:rsidRDefault="007B4EDB" w:rsidP="007B4EDB">
      <w:pPr>
        <w:spacing w:before="100" w:beforeAutospacing="1" w:after="100" w:afterAutospacing="1" w:line="240" w:lineRule="auto"/>
        <w:outlineLvl w:val="2"/>
        <w:rPr>
          <w:rFonts w:ascii="Times New Roman" w:eastAsia="Times New Roman" w:hAnsi="Times New Roman" w:cs="Times New Roman"/>
          <w:b/>
          <w:bCs/>
          <w:kern w:val="0"/>
          <w:sz w:val="27"/>
          <w:szCs w:val="27"/>
          <w:lang w:eastAsia="fr-FR"/>
          <w14:ligatures w14:val="none"/>
        </w:rPr>
      </w:pPr>
      <w:proofErr w:type="spellStart"/>
      <w:r w:rsidRPr="007B4EDB">
        <w:rPr>
          <w:rFonts w:ascii="Times New Roman" w:eastAsia="Times New Roman" w:hAnsi="Times New Roman" w:cs="Times New Roman"/>
          <w:b/>
          <w:bCs/>
          <w:kern w:val="0"/>
          <w:sz w:val="27"/>
          <w:szCs w:val="27"/>
          <w:lang w:eastAsia="fr-FR"/>
          <w14:ligatures w14:val="none"/>
        </w:rPr>
        <w:t>Comparison</w:t>
      </w:r>
      <w:proofErr w:type="spellEnd"/>
      <w:r w:rsidRPr="007B4EDB">
        <w:rPr>
          <w:rFonts w:ascii="Times New Roman" w:eastAsia="Times New Roman" w:hAnsi="Times New Roman" w:cs="Times New Roman"/>
          <w:b/>
          <w:bCs/>
          <w:kern w:val="0"/>
          <w:sz w:val="27"/>
          <w:szCs w:val="27"/>
          <w:lang w:eastAsia="fr-FR"/>
          <w14:ligatures w14:val="none"/>
        </w:rPr>
        <w:t xml:space="preserve"> of </w:t>
      </w:r>
      <w:proofErr w:type="spellStart"/>
      <w:r w:rsidRPr="007B4EDB">
        <w:rPr>
          <w:rFonts w:ascii="Times New Roman" w:eastAsia="Times New Roman" w:hAnsi="Times New Roman" w:cs="Times New Roman"/>
          <w:b/>
          <w:bCs/>
          <w:kern w:val="0"/>
          <w:sz w:val="27"/>
          <w:szCs w:val="27"/>
          <w:lang w:eastAsia="fr-FR"/>
          <w14:ligatures w14:val="none"/>
        </w:rPr>
        <w:t>Characteristics</w:t>
      </w:r>
      <w:proofErr w:type="spellEnd"/>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920"/>
        <w:gridCol w:w="1944"/>
        <w:gridCol w:w="2677"/>
        <w:gridCol w:w="2521"/>
      </w:tblGrid>
      <w:tr w:rsidR="007B4EDB" w:rsidRPr="007B4EDB" w:rsidTr="007B4EDB">
        <w:trPr>
          <w:tblHeader/>
          <w:tblCellSpacing w:w="15" w:type="dxa"/>
        </w:trPr>
        <w:tc>
          <w:tcPr>
            <w:tcW w:w="0" w:type="auto"/>
            <w:vAlign w:val="center"/>
            <w:hideMark/>
          </w:tcPr>
          <w:p w:rsidR="007B4EDB" w:rsidRPr="007B4EDB" w:rsidRDefault="007B4EDB" w:rsidP="007B4EDB">
            <w:pPr>
              <w:spacing w:after="0" w:line="240" w:lineRule="auto"/>
              <w:jc w:val="center"/>
              <w:rPr>
                <w:rFonts w:ascii="Times New Roman" w:eastAsia="Times New Roman" w:hAnsi="Times New Roman" w:cs="Times New Roman"/>
                <w:b/>
                <w:bCs/>
                <w:kern w:val="0"/>
                <w:sz w:val="24"/>
                <w:szCs w:val="24"/>
                <w:lang w:eastAsia="fr-FR"/>
                <w14:ligatures w14:val="none"/>
              </w:rPr>
            </w:pPr>
            <w:proofErr w:type="spellStart"/>
            <w:r w:rsidRPr="007B4EDB">
              <w:rPr>
                <w:rFonts w:ascii="Times New Roman" w:eastAsia="Times New Roman" w:hAnsi="Times New Roman" w:cs="Times New Roman"/>
                <w:b/>
                <w:bCs/>
                <w:kern w:val="0"/>
                <w:sz w:val="24"/>
                <w:szCs w:val="24"/>
                <w:lang w:eastAsia="fr-FR"/>
                <w14:ligatures w14:val="none"/>
              </w:rPr>
              <w:t>Biofuel</w:t>
            </w:r>
            <w:proofErr w:type="spellEnd"/>
            <w:r w:rsidRPr="007B4EDB">
              <w:rPr>
                <w:rFonts w:ascii="Times New Roman" w:eastAsia="Times New Roman" w:hAnsi="Times New Roman" w:cs="Times New Roman"/>
                <w:b/>
                <w:bCs/>
                <w:kern w:val="0"/>
                <w:sz w:val="24"/>
                <w:szCs w:val="24"/>
                <w:lang w:eastAsia="fr-FR"/>
                <w14:ligatures w14:val="none"/>
              </w:rPr>
              <w:t xml:space="preserve"> Type</w:t>
            </w:r>
          </w:p>
        </w:tc>
        <w:tc>
          <w:tcPr>
            <w:tcW w:w="0" w:type="auto"/>
            <w:vAlign w:val="center"/>
            <w:hideMark/>
          </w:tcPr>
          <w:p w:rsidR="007B4EDB" w:rsidRPr="007B4EDB" w:rsidRDefault="007B4EDB" w:rsidP="007B4EDB">
            <w:pPr>
              <w:spacing w:after="0" w:line="240" w:lineRule="auto"/>
              <w:jc w:val="center"/>
              <w:rPr>
                <w:rFonts w:ascii="Times New Roman" w:eastAsia="Times New Roman" w:hAnsi="Times New Roman" w:cs="Times New Roman"/>
                <w:b/>
                <w:bCs/>
                <w:kern w:val="0"/>
                <w:sz w:val="24"/>
                <w:szCs w:val="24"/>
                <w:lang w:eastAsia="fr-FR"/>
                <w14:ligatures w14:val="none"/>
              </w:rPr>
            </w:pPr>
            <w:proofErr w:type="spellStart"/>
            <w:r w:rsidRPr="007B4EDB">
              <w:rPr>
                <w:rFonts w:ascii="Times New Roman" w:eastAsia="Times New Roman" w:hAnsi="Times New Roman" w:cs="Times New Roman"/>
                <w:b/>
                <w:bCs/>
                <w:kern w:val="0"/>
                <w:sz w:val="24"/>
                <w:szCs w:val="24"/>
                <w:lang w:eastAsia="fr-FR"/>
                <w14:ligatures w14:val="none"/>
              </w:rPr>
              <w:t>Feedstock</w:t>
            </w:r>
            <w:proofErr w:type="spellEnd"/>
          </w:p>
        </w:tc>
        <w:tc>
          <w:tcPr>
            <w:tcW w:w="0" w:type="auto"/>
            <w:vAlign w:val="center"/>
            <w:hideMark/>
          </w:tcPr>
          <w:p w:rsidR="007B4EDB" w:rsidRPr="007B4EDB" w:rsidRDefault="007B4EDB" w:rsidP="007B4EDB">
            <w:pPr>
              <w:spacing w:after="0" w:line="240" w:lineRule="auto"/>
              <w:jc w:val="center"/>
              <w:rPr>
                <w:rFonts w:ascii="Times New Roman" w:eastAsia="Times New Roman" w:hAnsi="Times New Roman" w:cs="Times New Roman"/>
                <w:b/>
                <w:bCs/>
                <w:kern w:val="0"/>
                <w:sz w:val="24"/>
                <w:szCs w:val="24"/>
                <w:lang w:eastAsia="fr-FR"/>
                <w14:ligatures w14:val="none"/>
              </w:rPr>
            </w:pPr>
            <w:proofErr w:type="spellStart"/>
            <w:r w:rsidRPr="007B4EDB">
              <w:rPr>
                <w:rFonts w:ascii="Times New Roman" w:eastAsia="Times New Roman" w:hAnsi="Times New Roman" w:cs="Times New Roman"/>
                <w:b/>
                <w:bCs/>
                <w:kern w:val="0"/>
                <w:sz w:val="24"/>
                <w:szCs w:val="24"/>
                <w:lang w:eastAsia="fr-FR"/>
                <w14:ligatures w14:val="none"/>
              </w:rPr>
              <w:t>Advantages</w:t>
            </w:r>
            <w:proofErr w:type="spellEnd"/>
          </w:p>
        </w:tc>
        <w:tc>
          <w:tcPr>
            <w:tcW w:w="0" w:type="auto"/>
            <w:vAlign w:val="center"/>
            <w:hideMark/>
          </w:tcPr>
          <w:p w:rsidR="007B4EDB" w:rsidRPr="007B4EDB" w:rsidRDefault="007B4EDB" w:rsidP="007B4EDB">
            <w:pPr>
              <w:spacing w:after="0" w:line="240" w:lineRule="auto"/>
              <w:jc w:val="center"/>
              <w:rPr>
                <w:rFonts w:ascii="Times New Roman" w:eastAsia="Times New Roman" w:hAnsi="Times New Roman" w:cs="Times New Roman"/>
                <w:b/>
                <w:bCs/>
                <w:kern w:val="0"/>
                <w:sz w:val="24"/>
                <w:szCs w:val="24"/>
                <w:lang w:eastAsia="fr-FR"/>
                <w14:ligatures w14:val="none"/>
              </w:rPr>
            </w:pPr>
            <w:r w:rsidRPr="007B4EDB">
              <w:rPr>
                <w:rFonts w:ascii="Times New Roman" w:eastAsia="Times New Roman" w:hAnsi="Times New Roman" w:cs="Times New Roman"/>
                <w:b/>
                <w:bCs/>
                <w:kern w:val="0"/>
                <w:sz w:val="24"/>
                <w:szCs w:val="24"/>
                <w:lang w:eastAsia="fr-FR"/>
                <w14:ligatures w14:val="none"/>
              </w:rPr>
              <w:t>Challenges</w:t>
            </w:r>
          </w:p>
        </w:tc>
      </w:tr>
      <w:tr w:rsidR="007B4EDB" w:rsidRPr="007B4EDB" w:rsidTr="007B4EDB">
        <w:trPr>
          <w:tblCellSpacing w:w="15" w:type="dxa"/>
        </w:trPr>
        <w:tc>
          <w:tcPr>
            <w:tcW w:w="0" w:type="auto"/>
            <w:vAlign w:val="center"/>
            <w:hideMark/>
          </w:tcPr>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t xml:space="preserve">Ethanol (1st </w:t>
            </w:r>
            <w:proofErr w:type="spellStart"/>
            <w:r w:rsidRPr="007B4EDB">
              <w:rPr>
                <w:rFonts w:ascii="Times New Roman" w:eastAsia="Times New Roman" w:hAnsi="Times New Roman" w:cs="Times New Roman"/>
                <w:kern w:val="0"/>
                <w:sz w:val="24"/>
                <w:szCs w:val="24"/>
                <w:lang w:eastAsia="fr-FR"/>
                <w14:ligatures w14:val="none"/>
              </w:rPr>
              <w:t>Gen</w:t>
            </w:r>
            <w:proofErr w:type="spellEnd"/>
            <w:r w:rsidRPr="007B4EDB">
              <w:rPr>
                <w:rFonts w:ascii="Times New Roman" w:eastAsia="Times New Roman" w:hAnsi="Times New Roman" w:cs="Times New Roman"/>
                <w:kern w:val="0"/>
                <w:sz w:val="24"/>
                <w:szCs w:val="24"/>
                <w:lang w:eastAsia="fr-FR"/>
                <w14:ligatures w14:val="none"/>
              </w:rPr>
              <w:t>)</w:t>
            </w:r>
          </w:p>
        </w:tc>
        <w:tc>
          <w:tcPr>
            <w:tcW w:w="0" w:type="auto"/>
            <w:vAlign w:val="center"/>
            <w:hideMark/>
          </w:tcPr>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t xml:space="preserve">Corn, </w:t>
            </w:r>
            <w:proofErr w:type="spellStart"/>
            <w:r w:rsidRPr="007B4EDB">
              <w:rPr>
                <w:rFonts w:ascii="Times New Roman" w:eastAsia="Times New Roman" w:hAnsi="Times New Roman" w:cs="Times New Roman"/>
                <w:kern w:val="0"/>
                <w:sz w:val="24"/>
                <w:szCs w:val="24"/>
                <w:lang w:eastAsia="fr-FR"/>
                <w14:ligatures w14:val="none"/>
              </w:rPr>
              <w:t>sugarcane</w:t>
            </w:r>
            <w:proofErr w:type="spellEnd"/>
          </w:p>
        </w:tc>
        <w:tc>
          <w:tcPr>
            <w:tcW w:w="0" w:type="auto"/>
            <w:vAlign w:val="center"/>
            <w:hideMark/>
          </w:tcPr>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proofErr w:type="spellStart"/>
            <w:r w:rsidRPr="007B4EDB">
              <w:rPr>
                <w:rFonts w:ascii="Times New Roman" w:eastAsia="Times New Roman" w:hAnsi="Times New Roman" w:cs="Times New Roman"/>
                <w:kern w:val="0"/>
                <w:sz w:val="24"/>
                <w:szCs w:val="24"/>
                <w:lang w:eastAsia="fr-FR"/>
                <w14:ligatures w14:val="none"/>
              </w:rPr>
              <w:t>Reduces</w:t>
            </w:r>
            <w:proofErr w:type="spellEnd"/>
            <w:r w:rsidRPr="007B4EDB">
              <w:rPr>
                <w:rFonts w:ascii="Times New Roman" w:eastAsia="Times New Roman" w:hAnsi="Times New Roman" w:cs="Times New Roman"/>
                <w:kern w:val="0"/>
                <w:sz w:val="24"/>
                <w:szCs w:val="24"/>
                <w:lang w:eastAsia="fr-FR"/>
                <w14:ligatures w14:val="none"/>
              </w:rPr>
              <w:t xml:space="preserve"> </w:t>
            </w:r>
            <w:proofErr w:type="spellStart"/>
            <w:r w:rsidRPr="007B4EDB">
              <w:rPr>
                <w:rFonts w:ascii="Times New Roman" w:eastAsia="Times New Roman" w:hAnsi="Times New Roman" w:cs="Times New Roman"/>
                <w:kern w:val="0"/>
                <w:sz w:val="24"/>
                <w:szCs w:val="24"/>
                <w:lang w:eastAsia="fr-FR"/>
                <w14:ligatures w14:val="none"/>
              </w:rPr>
              <w:t>emissions</w:t>
            </w:r>
            <w:proofErr w:type="spellEnd"/>
            <w:r w:rsidRPr="007B4EDB">
              <w:rPr>
                <w:rFonts w:ascii="Times New Roman" w:eastAsia="Times New Roman" w:hAnsi="Times New Roman" w:cs="Times New Roman"/>
                <w:kern w:val="0"/>
                <w:sz w:val="24"/>
                <w:szCs w:val="24"/>
                <w:lang w:eastAsia="fr-FR"/>
                <w14:ligatures w14:val="none"/>
              </w:rPr>
              <w:t xml:space="preserve">, </w:t>
            </w:r>
            <w:proofErr w:type="spellStart"/>
            <w:r w:rsidRPr="007B4EDB">
              <w:rPr>
                <w:rFonts w:ascii="Times New Roman" w:eastAsia="Times New Roman" w:hAnsi="Times New Roman" w:cs="Times New Roman"/>
                <w:kern w:val="0"/>
                <w:sz w:val="24"/>
                <w:szCs w:val="24"/>
                <w:lang w:eastAsia="fr-FR"/>
                <w14:ligatures w14:val="none"/>
              </w:rPr>
              <w:t>widely</w:t>
            </w:r>
            <w:proofErr w:type="spellEnd"/>
            <w:r w:rsidRPr="007B4EDB">
              <w:rPr>
                <w:rFonts w:ascii="Times New Roman" w:eastAsia="Times New Roman" w:hAnsi="Times New Roman" w:cs="Times New Roman"/>
                <w:kern w:val="0"/>
                <w:sz w:val="24"/>
                <w:szCs w:val="24"/>
                <w:lang w:eastAsia="fr-FR"/>
                <w14:ligatures w14:val="none"/>
              </w:rPr>
              <w:t xml:space="preserve"> </w:t>
            </w:r>
            <w:proofErr w:type="spellStart"/>
            <w:r w:rsidRPr="007B4EDB">
              <w:rPr>
                <w:rFonts w:ascii="Times New Roman" w:eastAsia="Times New Roman" w:hAnsi="Times New Roman" w:cs="Times New Roman"/>
                <w:kern w:val="0"/>
                <w:sz w:val="24"/>
                <w:szCs w:val="24"/>
                <w:lang w:eastAsia="fr-FR"/>
                <w14:ligatures w14:val="none"/>
              </w:rPr>
              <w:t>used</w:t>
            </w:r>
            <w:proofErr w:type="spellEnd"/>
          </w:p>
        </w:tc>
        <w:tc>
          <w:tcPr>
            <w:tcW w:w="0" w:type="auto"/>
            <w:vAlign w:val="center"/>
            <w:hideMark/>
          </w:tcPr>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proofErr w:type="spellStart"/>
            <w:r w:rsidRPr="007B4EDB">
              <w:rPr>
                <w:rFonts w:ascii="Times New Roman" w:eastAsia="Times New Roman" w:hAnsi="Times New Roman" w:cs="Times New Roman"/>
                <w:kern w:val="0"/>
                <w:sz w:val="24"/>
                <w:szCs w:val="24"/>
                <w:lang w:eastAsia="fr-FR"/>
                <w14:ligatures w14:val="none"/>
              </w:rPr>
              <w:t>Competes</w:t>
            </w:r>
            <w:proofErr w:type="spellEnd"/>
            <w:r w:rsidRPr="007B4EDB">
              <w:rPr>
                <w:rFonts w:ascii="Times New Roman" w:eastAsia="Times New Roman" w:hAnsi="Times New Roman" w:cs="Times New Roman"/>
                <w:kern w:val="0"/>
                <w:sz w:val="24"/>
                <w:szCs w:val="24"/>
                <w:lang w:eastAsia="fr-FR"/>
                <w14:ligatures w14:val="none"/>
              </w:rPr>
              <w:t xml:space="preserve"> </w:t>
            </w:r>
            <w:proofErr w:type="spellStart"/>
            <w:r w:rsidRPr="007B4EDB">
              <w:rPr>
                <w:rFonts w:ascii="Times New Roman" w:eastAsia="Times New Roman" w:hAnsi="Times New Roman" w:cs="Times New Roman"/>
                <w:kern w:val="0"/>
                <w:sz w:val="24"/>
                <w:szCs w:val="24"/>
                <w:lang w:eastAsia="fr-FR"/>
                <w14:ligatures w14:val="none"/>
              </w:rPr>
              <w:t>with</w:t>
            </w:r>
            <w:proofErr w:type="spellEnd"/>
            <w:r w:rsidRPr="007B4EDB">
              <w:rPr>
                <w:rFonts w:ascii="Times New Roman" w:eastAsia="Times New Roman" w:hAnsi="Times New Roman" w:cs="Times New Roman"/>
                <w:kern w:val="0"/>
                <w:sz w:val="24"/>
                <w:szCs w:val="24"/>
                <w:lang w:eastAsia="fr-FR"/>
                <w14:ligatures w14:val="none"/>
              </w:rPr>
              <w:t xml:space="preserve"> </w:t>
            </w:r>
            <w:proofErr w:type="spellStart"/>
            <w:r w:rsidRPr="007B4EDB">
              <w:rPr>
                <w:rFonts w:ascii="Times New Roman" w:eastAsia="Times New Roman" w:hAnsi="Times New Roman" w:cs="Times New Roman"/>
                <w:kern w:val="0"/>
                <w:sz w:val="24"/>
                <w:szCs w:val="24"/>
                <w:lang w:eastAsia="fr-FR"/>
                <w14:ligatures w14:val="none"/>
              </w:rPr>
              <w:t>food</w:t>
            </w:r>
            <w:proofErr w:type="spellEnd"/>
            <w:r w:rsidRPr="007B4EDB">
              <w:rPr>
                <w:rFonts w:ascii="Times New Roman" w:eastAsia="Times New Roman" w:hAnsi="Times New Roman" w:cs="Times New Roman"/>
                <w:kern w:val="0"/>
                <w:sz w:val="24"/>
                <w:szCs w:val="24"/>
                <w:lang w:eastAsia="fr-FR"/>
                <w14:ligatures w14:val="none"/>
              </w:rPr>
              <w:t xml:space="preserve"> </w:t>
            </w:r>
            <w:proofErr w:type="spellStart"/>
            <w:r w:rsidRPr="007B4EDB">
              <w:rPr>
                <w:rFonts w:ascii="Times New Roman" w:eastAsia="Times New Roman" w:hAnsi="Times New Roman" w:cs="Times New Roman"/>
                <w:kern w:val="0"/>
                <w:sz w:val="24"/>
                <w:szCs w:val="24"/>
                <w:lang w:eastAsia="fr-FR"/>
                <w14:ligatures w14:val="none"/>
              </w:rPr>
              <w:t>crops</w:t>
            </w:r>
            <w:proofErr w:type="spellEnd"/>
          </w:p>
        </w:tc>
      </w:tr>
      <w:tr w:rsidR="007B4EDB" w:rsidRPr="007B4EDB" w:rsidTr="007B4EDB">
        <w:trPr>
          <w:tblCellSpacing w:w="15" w:type="dxa"/>
        </w:trPr>
        <w:tc>
          <w:tcPr>
            <w:tcW w:w="0" w:type="auto"/>
            <w:vAlign w:val="center"/>
            <w:hideMark/>
          </w:tcPr>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t xml:space="preserve">Biodiesel (1st </w:t>
            </w:r>
            <w:proofErr w:type="spellStart"/>
            <w:r w:rsidRPr="007B4EDB">
              <w:rPr>
                <w:rFonts w:ascii="Times New Roman" w:eastAsia="Times New Roman" w:hAnsi="Times New Roman" w:cs="Times New Roman"/>
                <w:kern w:val="0"/>
                <w:sz w:val="24"/>
                <w:szCs w:val="24"/>
                <w:lang w:eastAsia="fr-FR"/>
                <w14:ligatures w14:val="none"/>
              </w:rPr>
              <w:t>Gen</w:t>
            </w:r>
            <w:proofErr w:type="spellEnd"/>
            <w:r w:rsidRPr="007B4EDB">
              <w:rPr>
                <w:rFonts w:ascii="Times New Roman" w:eastAsia="Times New Roman" w:hAnsi="Times New Roman" w:cs="Times New Roman"/>
                <w:kern w:val="0"/>
                <w:sz w:val="24"/>
                <w:szCs w:val="24"/>
                <w:lang w:eastAsia="fr-FR"/>
                <w14:ligatures w14:val="none"/>
              </w:rPr>
              <w:t>)</w:t>
            </w:r>
          </w:p>
        </w:tc>
        <w:tc>
          <w:tcPr>
            <w:tcW w:w="0" w:type="auto"/>
            <w:vAlign w:val="center"/>
            <w:hideMark/>
          </w:tcPr>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proofErr w:type="spellStart"/>
            <w:r w:rsidRPr="007B4EDB">
              <w:rPr>
                <w:rFonts w:ascii="Times New Roman" w:eastAsia="Times New Roman" w:hAnsi="Times New Roman" w:cs="Times New Roman"/>
                <w:kern w:val="0"/>
                <w:sz w:val="24"/>
                <w:szCs w:val="24"/>
                <w:lang w:eastAsia="fr-FR"/>
                <w14:ligatures w14:val="none"/>
              </w:rPr>
              <w:t>Vegetable</w:t>
            </w:r>
            <w:proofErr w:type="spellEnd"/>
            <w:r w:rsidRPr="007B4EDB">
              <w:rPr>
                <w:rFonts w:ascii="Times New Roman" w:eastAsia="Times New Roman" w:hAnsi="Times New Roman" w:cs="Times New Roman"/>
                <w:kern w:val="0"/>
                <w:sz w:val="24"/>
                <w:szCs w:val="24"/>
                <w:lang w:eastAsia="fr-FR"/>
                <w14:ligatures w14:val="none"/>
              </w:rPr>
              <w:t xml:space="preserve"> </w:t>
            </w:r>
            <w:proofErr w:type="spellStart"/>
            <w:r w:rsidRPr="007B4EDB">
              <w:rPr>
                <w:rFonts w:ascii="Times New Roman" w:eastAsia="Times New Roman" w:hAnsi="Times New Roman" w:cs="Times New Roman"/>
                <w:kern w:val="0"/>
                <w:sz w:val="24"/>
                <w:szCs w:val="24"/>
                <w:lang w:eastAsia="fr-FR"/>
                <w14:ligatures w14:val="none"/>
              </w:rPr>
              <w:t>oils</w:t>
            </w:r>
            <w:proofErr w:type="spellEnd"/>
            <w:r w:rsidRPr="007B4EDB">
              <w:rPr>
                <w:rFonts w:ascii="Times New Roman" w:eastAsia="Times New Roman" w:hAnsi="Times New Roman" w:cs="Times New Roman"/>
                <w:kern w:val="0"/>
                <w:sz w:val="24"/>
                <w:szCs w:val="24"/>
                <w:lang w:eastAsia="fr-FR"/>
                <w14:ligatures w14:val="none"/>
              </w:rPr>
              <w:t>, animal fats</w:t>
            </w:r>
          </w:p>
        </w:tc>
        <w:tc>
          <w:tcPr>
            <w:tcW w:w="0" w:type="auto"/>
            <w:vAlign w:val="center"/>
            <w:hideMark/>
          </w:tcPr>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proofErr w:type="spellStart"/>
            <w:r w:rsidRPr="007B4EDB">
              <w:rPr>
                <w:rFonts w:ascii="Times New Roman" w:eastAsia="Times New Roman" w:hAnsi="Times New Roman" w:cs="Times New Roman"/>
                <w:kern w:val="0"/>
                <w:sz w:val="24"/>
                <w:szCs w:val="24"/>
                <w:lang w:eastAsia="fr-FR"/>
                <w14:ligatures w14:val="none"/>
              </w:rPr>
              <w:t>Biodegradable</w:t>
            </w:r>
            <w:proofErr w:type="spellEnd"/>
            <w:r w:rsidRPr="007B4EDB">
              <w:rPr>
                <w:rFonts w:ascii="Times New Roman" w:eastAsia="Times New Roman" w:hAnsi="Times New Roman" w:cs="Times New Roman"/>
                <w:kern w:val="0"/>
                <w:sz w:val="24"/>
                <w:szCs w:val="24"/>
                <w:lang w:eastAsia="fr-FR"/>
                <w14:ligatures w14:val="none"/>
              </w:rPr>
              <w:t xml:space="preserve">, </w:t>
            </w:r>
            <w:proofErr w:type="spellStart"/>
            <w:r w:rsidRPr="007B4EDB">
              <w:rPr>
                <w:rFonts w:ascii="Times New Roman" w:eastAsia="Times New Roman" w:hAnsi="Times New Roman" w:cs="Times New Roman"/>
                <w:kern w:val="0"/>
                <w:sz w:val="24"/>
                <w:szCs w:val="24"/>
                <w:lang w:eastAsia="fr-FR"/>
                <w14:ligatures w14:val="none"/>
              </w:rPr>
              <w:t>reduces</w:t>
            </w:r>
            <w:proofErr w:type="spellEnd"/>
            <w:r w:rsidRPr="007B4EDB">
              <w:rPr>
                <w:rFonts w:ascii="Times New Roman" w:eastAsia="Times New Roman" w:hAnsi="Times New Roman" w:cs="Times New Roman"/>
                <w:kern w:val="0"/>
                <w:sz w:val="24"/>
                <w:szCs w:val="24"/>
                <w:lang w:eastAsia="fr-FR"/>
                <w14:ligatures w14:val="none"/>
              </w:rPr>
              <w:t xml:space="preserve"> </w:t>
            </w:r>
            <w:proofErr w:type="spellStart"/>
            <w:r w:rsidRPr="007B4EDB">
              <w:rPr>
                <w:rFonts w:ascii="Times New Roman" w:eastAsia="Times New Roman" w:hAnsi="Times New Roman" w:cs="Times New Roman"/>
                <w:kern w:val="0"/>
                <w:sz w:val="24"/>
                <w:szCs w:val="24"/>
                <w:lang w:eastAsia="fr-FR"/>
                <w14:ligatures w14:val="none"/>
              </w:rPr>
              <w:t>emissions</w:t>
            </w:r>
            <w:proofErr w:type="spellEnd"/>
          </w:p>
        </w:tc>
        <w:tc>
          <w:tcPr>
            <w:tcW w:w="0" w:type="auto"/>
            <w:vAlign w:val="center"/>
            <w:hideMark/>
          </w:tcPr>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t xml:space="preserve">Land use and </w:t>
            </w:r>
            <w:proofErr w:type="spellStart"/>
            <w:r w:rsidRPr="007B4EDB">
              <w:rPr>
                <w:rFonts w:ascii="Times New Roman" w:eastAsia="Times New Roman" w:hAnsi="Times New Roman" w:cs="Times New Roman"/>
                <w:kern w:val="0"/>
                <w:sz w:val="24"/>
                <w:szCs w:val="24"/>
                <w:lang w:eastAsia="fr-FR"/>
                <w14:ligatures w14:val="none"/>
              </w:rPr>
              <w:t>deforestation</w:t>
            </w:r>
            <w:proofErr w:type="spellEnd"/>
          </w:p>
        </w:tc>
      </w:tr>
      <w:tr w:rsidR="007B4EDB" w:rsidRPr="007B4EDB" w:rsidTr="007B4EDB">
        <w:trPr>
          <w:tblCellSpacing w:w="15" w:type="dxa"/>
        </w:trPr>
        <w:tc>
          <w:tcPr>
            <w:tcW w:w="0" w:type="auto"/>
            <w:vAlign w:val="center"/>
            <w:hideMark/>
          </w:tcPr>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proofErr w:type="spellStart"/>
            <w:r w:rsidRPr="007B4EDB">
              <w:rPr>
                <w:rFonts w:ascii="Times New Roman" w:eastAsia="Times New Roman" w:hAnsi="Times New Roman" w:cs="Times New Roman"/>
                <w:kern w:val="0"/>
                <w:sz w:val="24"/>
                <w:szCs w:val="24"/>
                <w:lang w:eastAsia="fr-FR"/>
                <w14:ligatures w14:val="none"/>
              </w:rPr>
              <w:t>Cellulosic</w:t>
            </w:r>
            <w:proofErr w:type="spellEnd"/>
            <w:r w:rsidRPr="007B4EDB">
              <w:rPr>
                <w:rFonts w:ascii="Times New Roman" w:eastAsia="Times New Roman" w:hAnsi="Times New Roman" w:cs="Times New Roman"/>
                <w:kern w:val="0"/>
                <w:sz w:val="24"/>
                <w:szCs w:val="24"/>
                <w:lang w:eastAsia="fr-FR"/>
                <w14:ligatures w14:val="none"/>
              </w:rPr>
              <w:t xml:space="preserve"> Ethanol (2nd </w:t>
            </w:r>
            <w:proofErr w:type="spellStart"/>
            <w:r w:rsidRPr="007B4EDB">
              <w:rPr>
                <w:rFonts w:ascii="Times New Roman" w:eastAsia="Times New Roman" w:hAnsi="Times New Roman" w:cs="Times New Roman"/>
                <w:kern w:val="0"/>
                <w:sz w:val="24"/>
                <w:szCs w:val="24"/>
                <w:lang w:eastAsia="fr-FR"/>
                <w14:ligatures w14:val="none"/>
              </w:rPr>
              <w:t>Gen</w:t>
            </w:r>
            <w:proofErr w:type="spellEnd"/>
            <w:r w:rsidRPr="007B4EDB">
              <w:rPr>
                <w:rFonts w:ascii="Times New Roman" w:eastAsia="Times New Roman" w:hAnsi="Times New Roman" w:cs="Times New Roman"/>
                <w:kern w:val="0"/>
                <w:sz w:val="24"/>
                <w:szCs w:val="24"/>
                <w:lang w:eastAsia="fr-FR"/>
                <w14:ligatures w14:val="none"/>
              </w:rPr>
              <w:t>)</w:t>
            </w:r>
          </w:p>
        </w:tc>
        <w:tc>
          <w:tcPr>
            <w:tcW w:w="0" w:type="auto"/>
            <w:vAlign w:val="center"/>
            <w:hideMark/>
          </w:tcPr>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t xml:space="preserve">Agricultural </w:t>
            </w:r>
            <w:proofErr w:type="spellStart"/>
            <w:r w:rsidRPr="007B4EDB">
              <w:rPr>
                <w:rFonts w:ascii="Times New Roman" w:eastAsia="Times New Roman" w:hAnsi="Times New Roman" w:cs="Times New Roman"/>
                <w:kern w:val="0"/>
                <w:sz w:val="24"/>
                <w:szCs w:val="24"/>
                <w:lang w:eastAsia="fr-FR"/>
                <w14:ligatures w14:val="none"/>
              </w:rPr>
              <w:t>residues</w:t>
            </w:r>
            <w:proofErr w:type="spellEnd"/>
            <w:r w:rsidRPr="007B4EDB">
              <w:rPr>
                <w:rFonts w:ascii="Times New Roman" w:eastAsia="Times New Roman" w:hAnsi="Times New Roman" w:cs="Times New Roman"/>
                <w:kern w:val="0"/>
                <w:sz w:val="24"/>
                <w:szCs w:val="24"/>
                <w:lang w:eastAsia="fr-FR"/>
                <w14:ligatures w14:val="none"/>
              </w:rPr>
              <w:t xml:space="preserve">, </w:t>
            </w:r>
            <w:proofErr w:type="spellStart"/>
            <w:r w:rsidRPr="007B4EDB">
              <w:rPr>
                <w:rFonts w:ascii="Times New Roman" w:eastAsia="Times New Roman" w:hAnsi="Times New Roman" w:cs="Times New Roman"/>
                <w:kern w:val="0"/>
                <w:sz w:val="24"/>
                <w:szCs w:val="24"/>
                <w:lang w:eastAsia="fr-FR"/>
                <w14:ligatures w14:val="none"/>
              </w:rPr>
              <w:t>wood</w:t>
            </w:r>
            <w:proofErr w:type="spellEnd"/>
          </w:p>
        </w:tc>
        <w:tc>
          <w:tcPr>
            <w:tcW w:w="0" w:type="auto"/>
            <w:vAlign w:val="center"/>
            <w:hideMark/>
          </w:tcPr>
          <w:p w:rsidR="007B4EDB" w:rsidRPr="007B4EDB" w:rsidRDefault="007B4EDB" w:rsidP="007B4EDB">
            <w:pPr>
              <w:spacing w:after="0"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Uses non-food biomass, lower emissions</w:t>
            </w:r>
          </w:p>
        </w:tc>
        <w:tc>
          <w:tcPr>
            <w:tcW w:w="0" w:type="auto"/>
            <w:vAlign w:val="center"/>
            <w:hideMark/>
          </w:tcPr>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t xml:space="preserve">High production </w:t>
            </w:r>
            <w:proofErr w:type="spellStart"/>
            <w:r w:rsidRPr="007B4EDB">
              <w:rPr>
                <w:rFonts w:ascii="Times New Roman" w:eastAsia="Times New Roman" w:hAnsi="Times New Roman" w:cs="Times New Roman"/>
                <w:kern w:val="0"/>
                <w:sz w:val="24"/>
                <w:szCs w:val="24"/>
                <w:lang w:eastAsia="fr-FR"/>
                <w14:ligatures w14:val="none"/>
              </w:rPr>
              <w:t>cost</w:t>
            </w:r>
            <w:proofErr w:type="spellEnd"/>
          </w:p>
        </w:tc>
      </w:tr>
      <w:tr w:rsidR="007B4EDB" w:rsidRPr="007B4EDB" w:rsidTr="007B4EDB">
        <w:trPr>
          <w:tblCellSpacing w:w="15" w:type="dxa"/>
        </w:trPr>
        <w:tc>
          <w:tcPr>
            <w:tcW w:w="0" w:type="auto"/>
            <w:vAlign w:val="center"/>
            <w:hideMark/>
          </w:tcPr>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t xml:space="preserve">Algal </w:t>
            </w:r>
            <w:proofErr w:type="spellStart"/>
            <w:r w:rsidRPr="007B4EDB">
              <w:rPr>
                <w:rFonts w:ascii="Times New Roman" w:eastAsia="Times New Roman" w:hAnsi="Times New Roman" w:cs="Times New Roman"/>
                <w:kern w:val="0"/>
                <w:sz w:val="24"/>
                <w:szCs w:val="24"/>
                <w:lang w:eastAsia="fr-FR"/>
                <w14:ligatures w14:val="none"/>
              </w:rPr>
              <w:t>Biofuels</w:t>
            </w:r>
            <w:proofErr w:type="spellEnd"/>
            <w:r w:rsidRPr="007B4EDB">
              <w:rPr>
                <w:rFonts w:ascii="Times New Roman" w:eastAsia="Times New Roman" w:hAnsi="Times New Roman" w:cs="Times New Roman"/>
                <w:kern w:val="0"/>
                <w:sz w:val="24"/>
                <w:szCs w:val="24"/>
                <w:lang w:eastAsia="fr-FR"/>
                <w14:ligatures w14:val="none"/>
              </w:rPr>
              <w:t xml:space="preserve"> (3rd </w:t>
            </w:r>
            <w:proofErr w:type="spellStart"/>
            <w:r w:rsidRPr="007B4EDB">
              <w:rPr>
                <w:rFonts w:ascii="Times New Roman" w:eastAsia="Times New Roman" w:hAnsi="Times New Roman" w:cs="Times New Roman"/>
                <w:kern w:val="0"/>
                <w:sz w:val="24"/>
                <w:szCs w:val="24"/>
                <w:lang w:eastAsia="fr-FR"/>
                <w14:ligatures w14:val="none"/>
              </w:rPr>
              <w:t>Gen</w:t>
            </w:r>
            <w:proofErr w:type="spellEnd"/>
            <w:r w:rsidRPr="007B4EDB">
              <w:rPr>
                <w:rFonts w:ascii="Times New Roman" w:eastAsia="Times New Roman" w:hAnsi="Times New Roman" w:cs="Times New Roman"/>
                <w:kern w:val="0"/>
                <w:sz w:val="24"/>
                <w:szCs w:val="24"/>
                <w:lang w:eastAsia="fr-FR"/>
                <w14:ligatures w14:val="none"/>
              </w:rPr>
              <w:t>)</w:t>
            </w:r>
          </w:p>
        </w:tc>
        <w:tc>
          <w:tcPr>
            <w:tcW w:w="0" w:type="auto"/>
            <w:vAlign w:val="center"/>
            <w:hideMark/>
          </w:tcPr>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proofErr w:type="spellStart"/>
            <w:r w:rsidRPr="007B4EDB">
              <w:rPr>
                <w:rFonts w:ascii="Times New Roman" w:eastAsia="Times New Roman" w:hAnsi="Times New Roman" w:cs="Times New Roman"/>
                <w:kern w:val="0"/>
                <w:sz w:val="24"/>
                <w:szCs w:val="24"/>
                <w:lang w:eastAsia="fr-FR"/>
                <w14:ligatures w14:val="none"/>
              </w:rPr>
              <w:t>Algae</w:t>
            </w:r>
            <w:proofErr w:type="spellEnd"/>
          </w:p>
        </w:tc>
        <w:tc>
          <w:tcPr>
            <w:tcW w:w="0" w:type="auto"/>
            <w:vAlign w:val="center"/>
            <w:hideMark/>
          </w:tcPr>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t xml:space="preserve">High </w:t>
            </w:r>
            <w:proofErr w:type="spellStart"/>
            <w:r w:rsidRPr="007B4EDB">
              <w:rPr>
                <w:rFonts w:ascii="Times New Roman" w:eastAsia="Times New Roman" w:hAnsi="Times New Roman" w:cs="Times New Roman"/>
                <w:kern w:val="0"/>
                <w:sz w:val="24"/>
                <w:szCs w:val="24"/>
                <w:lang w:eastAsia="fr-FR"/>
                <w14:ligatures w14:val="none"/>
              </w:rPr>
              <w:t>yield</w:t>
            </w:r>
            <w:proofErr w:type="spellEnd"/>
            <w:r w:rsidRPr="007B4EDB">
              <w:rPr>
                <w:rFonts w:ascii="Times New Roman" w:eastAsia="Times New Roman" w:hAnsi="Times New Roman" w:cs="Times New Roman"/>
                <w:kern w:val="0"/>
                <w:sz w:val="24"/>
                <w:szCs w:val="24"/>
                <w:lang w:eastAsia="fr-FR"/>
                <w14:ligatures w14:val="none"/>
              </w:rPr>
              <w:t xml:space="preserve">, </w:t>
            </w:r>
            <w:proofErr w:type="spellStart"/>
            <w:r w:rsidRPr="007B4EDB">
              <w:rPr>
                <w:rFonts w:ascii="Times New Roman" w:eastAsia="Times New Roman" w:hAnsi="Times New Roman" w:cs="Times New Roman"/>
                <w:kern w:val="0"/>
                <w:sz w:val="24"/>
                <w:szCs w:val="24"/>
                <w:lang w:eastAsia="fr-FR"/>
                <w14:ligatures w14:val="none"/>
              </w:rPr>
              <w:t>sustainable</w:t>
            </w:r>
            <w:proofErr w:type="spellEnd"/>
          </w:p>
        </w:tc>
        <w:tc>
          <w:tcPr>
            <w:tcW w:w="0" w:type="auto"/>
            <w:vAlign w:val="center"/>
            <w:hideMark/>
          </w:tcPr>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proofErr w:type="spellStart"/>
            <w:r w:rsidRPr="007B4EDB">
              <w:rPr>
                <w:rFonts w:ascii="Times New Roman" w:eastAsia="Times New Roman" w:hAnsi="Times New Roman" w:cs="Times New Roman"/>
                <w:kern w:val="0"/>
                <w:sz w:val="24"/>
                <w:szCs w:val="24"/>
                <w:lang w:eastAsia="fr-FR"/>
                <w14:ligatures w14:val="none"/>
              </w:rPr>
              <w:t>Expensive</w:t>
            </w:r>
            <w:proofErr w:type="spellEnd"/>
            <w:r w:rsidRPr="007B4EDB">
              <w:rPr>
                <w:rFonts w:ascii="Times New Roman" w:eastAsia="Times New Roman" w:hAnsi="Times New Roman" w:cs="Times New Roman"/>
                <w:kern w:val="0"/>
                <w:sz w:val="24"/>
                <w:szCs w:val="24"/>
                <w:lang w:eastAsia="fr-FR"/>
                <w14:ligatures w14:val="none"/>
              </w:rPr>
              <w:t xml:space="preserve"> production</w:t>
            </w:r>
          </w:p>
        </w:tc>
      </w:tr>
      <w:tr w:rsidR="007B4EDB" w:rsidRPr="007B4EDB" w:rsidTr="007B4EDB">
        <w:trPr>
          <w:tblCellSpacing w:w="15" w:type="dxa"/>
        </w:trPr>
        <w:tc>
          <w:tcPr>
            <w:tcW w:w="0" w:type="auto"/>
            <w:vAlign w:val="center"/>
            <w:hideMark/>
          </w:tcPr>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proofErr w:type="spellStart"/>
            <w:r w:rsidRPr="007B4EDB">
              <w:rPr>
                <w:rFonts w:ascii="Times New Roman" w:eastAsia="Times New Roman" w:hAnsi="Times New Roman" w:cs="Times New Roman"/>
                <w:kern w:val="0"/>
                <w:sz w:val="24"/>
                <w:szCs w:val="24"/>
                <w:lang w:eastAsia="fr-FR"/>
                <w14:ligatures w14:val="none"/>
              </w:rPr>
              <w:t>Synthetic</w:t>
            </w:r>
            <w:proofErr w:type="spellEnd"/>
            <w:r w:rsidRPr="007B4EDB">
              <w:rPr>
                <w:rFonts w:ascii="Times New Roman" w:eastAsia="Times New Roman" w:hAnsi="Times New Roman" w:cs="Times New Roman"/>
                <w:kern w:val="0"/>
                <w:sz w:val="24"/>
                <w:szCs w:val="24"/>
                <w:lang w:eastAsia="fr-FR"/>
                <w14:ligatures w14:val="none"/>
              </w:rPr>
              <w:t xml:space="preserve"> </w:t>
            </w:r>
            <w:proofErr w:type="spellStart"/>
            <w:r w:rsidRPr="007B4EDB">
              <w:rPr>
                <w:rFonts w:ascii="Times New Roman" w:eastAsia="Times New Roman" w:hAnsi="Times New Roman" w:cs="Times New Roman"/>
                <w:kern w:val="0"/>
                <w:sz w:val="24"/>
                <w:szCs w:val="24"/>
                <w:lang w:eastAsia="fr-FR"/>
                <w14:ligatures w14:val="none"/>
              </w:rPr>
              <w:t>Biofuels</w:t>
            </w:r>
            <w:proofErr w:type="spellEnd"/>
            <w:r w:rsidRPr="007B4EDB">
              <w:rPr>
                <w:rFonts w:ascii="Times New Roman" w:eastAsia="Times New Roman" w:hAnsi="Times New Roman" w:cs="Times New Roman"/>
                <w:kern w:val="0"/>
                <w:sz w:val="24"/>
                <w:szCs w:val="24"/>
                <w:lang w:eastAsia="fr-FR"/>
                <w14:ligatures w14:val="none"/>
              </w:rPr>
              <w:t xml:space="preserve"> (4th </w:t>
            </w:r>
            <w:proofErr w:type="spellStart"/>
            <w:r w:rsidRPr="007B4EDB">
              <w:rPr>
                <w:rFonts w:ascii="Times New Roman" w:eastAsia="Times New Roman" w:hAnsi="Times New Roman" w:cs="Times New Roman"/>
                <w:kern w:val="0"/>
                <w:sz w:val="24"/>
                <w:szCs w:val="24"/>
                <w:lang w:eastAsia="fr-FR"/>
                <w14:ligatures w14:val="none"/>
              </w:rPr>
              <w:t>Gen</w:t>
            </w:r>
            <w:proofErr w:type="spellEnd"/>
            <w:r w:rsidRPr="007B4EDB">
              <w:rPr>
                <w:rFonts w:ascii="Times New Roman" w:eastAsia="Times New Roman" w:hAnsi="Times New Roman" w:cs="Times New Roman"/>
                <w:kern w:val="0"/>
                <w:sz w:val="24"/>
                <w:szCs w:val="24"/>
                <w:lang w:eastAsia="fr-FR"/>
                <w14:ligatures w14:val="none"/>
              </w:rPr>
              <w:t>)</w:t>
            </w:r>
          </w:p>
        </w:tc>
        <w:tc>
          <w:tcPr>
            <w:tcW w:w="0" w:type="auto"/>
            <w:vAlign w:val="center"/>
            <w:hideMark/>
          </w:tcPr>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t xml:space="preserve">CO₂, </w:t>
            </w:r>
            <w:proofErr w:type="spellStart"/>
            <w:r w:rsidRPr="007B4EDB">
              <w:rPr>
                <w:rFonts w:ascii="Times New Roman" w:eastAsia="Times New Roman" w:hAnsi="Times New Roman" w:cs="Times New Roman"/>
                <w:kern w:val="0"/>
                <w:sz w:val="24"/>
                <w:szCs w:val="24"/>
                <w:lang w:eastAsia="fr-FR"/>
                <w14:ligatures w14:val="none"/>
              </w:rPr>
              <w:t>engineered</w:t>
            </w:r>
            <w:proofErr w:type="spellEnd"/>
            <w:r w:rsidRPr="007B4EDB">
              <w:rPr>
                <w:rFonts w:ascii="Times New Roman" w:eastAsia="Times New Roman" w:hAnsi="Times New Roman" w:cs="Times New Roman"/>
                <w:kern w:val="0"/>
                <w:sz w:val="24"/>
                <w:szCs w:val="24"/>
                <w:lang w:eastAsia="fr-FR"/>
                <w14:ligatures w14:val="none"/>
              </w:rPr>
              <w:t xml:space="preserve"> </w:t>
            </w:r>
            <w:proofErr w:type="spellStart"/>
            <w:r w:rsidRPr="007B4EDB">
              <w:rPr>
                <w:rFonts w:ascii="Times New Roman" w:eastAsia="Times New Roman" w:hAnsi="Times New Roman" w:cs="Times New Roman"/>
                <w:kern w:val="0"/>
                <w:sz w:val="24"/>
                <w:szCs w:val="24"/>
                <w:lang w:eastAsia="fr-FR"/>
                <w14:ligatures w14:val="none"/>
              </w:rPr>
              <w:t>organisms</w:t>
            </w:r>
            <w:proofErr w:type="spellEnd"/>
          </w:p>
        </w:tc>
        <w:tc>
          <w:tcPr>
            <w:tcW w:w="0" w:type="auto"/>
            <w:vAlign w:val="center"/>
            <w:hideMark/>
          </w:tcPr>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t>Carbon-</w:t>
            </w:r>
            <w:proofErr w:type="spellStart"/>
            <w:r w:rsidRPr="007B4EDB">
              <w:rPr>
                <w:rFonts w:ascii="Times New Roman" w:eastAsia="Times New Roman" w:hAnsi="Times New Roman" w:cs="Times New Roman"/>
                <w:kern w:val="0"/>
                <w:sz w:val="24"/>
                <w:szCs w:val="24"/>
                <w:lang w:eastAsia="fr-FR"/>
                <w14:ligatures w14:val="none"/>
              </w:rPr>
              <w:t>negative</w:t>
            </w:r>
            <w:proofErr w:type="spellEnd"/>
            <w:r w:rsidRPr="007B4EDB">
              <w:rPr>
                <w:rFonts w:ascii="Times New Roman" w:eastAsia="Times New Roman" w:hAnsi="Times New Roman" w:cs="Times New Roman"/>
                <w:kern w:val="0"/>
                <w:sz w:val="24"/>
                <w:szCs w:val="24"/>
                <w:lang w:eastAsia="fr-FR"/>
                <w14:ligatures w14:val="none"/>
              </w:rPr>
              <w:t xml:space="preserve"> </w:t>
            </w:r>
            <w:proofErr w:type="spellStart"/>
            <w:r w:rsidRPr="007B4EDB">
              <w:rPr>
                <w:rFonts w:ascii="Times New Roman" w:eastAsia="Times New Roman" w:hAnsi="Times New Roman" w:cs="Times New Roman"/>
                <w:kern w:val="0"/>
                <w:sz w:val="24"/>
                <w:szCs w:val="24"/>
                <w:lang w:eastAsia="fr-FR"/>
                <w14:ligatures w14:val="none"/>
              </w:rPr>
              <w:t>potential</w:t>
            </w:r>
            <w:proofErr w:type="spellEnd"/>
          </w:p>
        </w:tc>
        <w:tc>
          <w:tcPr>
            <w:tcW w:w="0" w:type="auto"/>
            <w:vAlign w:val="center"/>
            <w:hideMark/>
          </w:tcPr>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proofErr w:type="spellStart"/>
            <w:r w:rsidRPr="007B4EDB">
              <w:rPr>
                <w:rFonts w:ascii="Times New Roman" w:eastAsia="Times New Roman" w:hAnsi="Times New Roman" w:cs="Times New Roman"/>
                <w:kern w:val="0"/>
                <w:sz w:val="24"/>
                <w:szCs w:val="24"/>
                <w:lang w:eastAsia="fr-FR"/>
                <w14:ligatures w14:val="none"/>
              </w:rPr>
              <w:t>Experimental</w:t>
            </w:r>
            <w:proofErr w:type="spellEnd"/>
            <w:r w:rsidRPr="007B4EDB">
              <w:rPr>
                <w:rFonts w:ascii="Times New Roman" w:eastAsia="Times New Roman" w:hAnsi="Times New Roman" w:cs="Times New Roman"/>
                <w:kern w:val="0"/>
                <w:sz w:val="24"/>
                <w:szCs w:val="24"/>
                <w:lang w:eastAsia="fr-FR"/>
                <w14:ligatures w14:val="none"/>
              </w:rPr>
              <w:t xml:space="preserve">, high </w:t>
            </w:r>
            <w:proofErr w:type="spellStart"/>
            <w:r w:rsidRPr="007B4EDB">
              <w:rPr>
                <w:rFonts w:ascii="Times New Roman" w:eastAsia="Times New Roman" w:hAnsi="Times New Roman" w:cs="Times New Roman"/>
                <w:kern w:val="0"/>
                <w:sz w:val="24"/>
                <w:szCs w:val="24"/>
                <w:lang w:eastAsia="fr-FR"/>
                <w14:ligatures w14:val="none"/>
              </w:rPr>
              <w:t>development</w:t>
            </w:r>
            <w:proofErr w:type="spellEnd"/>
            <w:r w:rsidRPr="007B4EDB">
              <w:rPr>
                <w:rFonts w:ascii="Times New Roman" w:eastAsia="Times New Roman" w:hAnsi="Times New Roman" w:cs="Times New Roman"/>
                <w:kern w:val="0"/>
                <w:sz w:val="24"/>
                <w:szCs w:val="24"/>
                <w:lang w:eastAsia="fr-FR"/>
                <w14:ligatures w14:val="none"/>
              </w:rPr>
              <w:t xml:space="preserve"> </w:t>
            </w:r>
            <w:proofErr w:type="spellStart"/>
            <w:r w:rsidRPr="007B4EDB">
              <w:rPr>
                <w:rFonts w:ascii="Times New Roman" w:eastAsia="Times New Roman" w:hAnsi="Times New Roman" w:cs="Times New Roman"/>
                <w:kern w:val="0"/>
                <w:sz w:val="24"/>
                <w:szCs w:val="24"/>
                <w:lang w:eastAsia="fr-FR"/>
                <w14:ligatures w14:val="none"/>
              </w:rPr>
              <w:t>costs</w:t>
            </w:r>
            <w:proofErr w:type="spellEnd"/>
          </w:p>
        </w:tc>
      </w:tr>
    </w:tbl>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pict>
          <v:rect id="_x0000_i1030" style="width:0;height:1.5pt" o:hralign="center" o:hrstd="t" o:hr="t" fillcolor="#a0a0a0" stroked="f"/>
        </w:pict>
      </w:r>
    </w:p>
    <w:p w:rsidR="007B4EDB" w:rsidRPr="007B4EDB" w:rsidRDefault="007B4EDB" w:rsidP="007B4EDB">
      <w:p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Each biofuel type has unique advantages and limitations, making them suitable for different applications and contexts. Transitioning to advanced biofuels (2nd to 4th generation) is key to reducing environmental and social impacts.</w:t>
      </w:r>
    </w:p>
    <w:p w:rsidR="007B4EDB" w:rsidRPr="007B4EDB" w:rsidRDefault="007B4EDB">
      <w:pPr>
        <w:rPr>
          <w:rFonts w:asciiTheme="majorBidi" w:hAnsiTheme="majorBidi" w:cstheme="majorBidi"/>
          <w:b/>
          <w:bCs/>
          <w:sz w:val="28"/>
          <w:szCs w:val="28"/>
          <w:lang w:val="en-US"/>
        </w:rPr>
      </w:pPr>
      <w:r w:rsidRPr="007B4EDB">
        <w:rPr>
          <w:rFonts w:asciiTheme="majorBidi" w:hAnsiTheme="majorBidi" w:cstheme="majorBidi"/>
          <w:b/>
          <w:bCs/>
          <w:sz w:val="28"/>
          <w:szCs w:val="28"/>
          <w:lang w:val="en-US"/>
        </w:rPr>
        <w:t xml:space="preserve">Prompt: </w:t>
      </w:r>
      <w:r w:rsidRPr="007B4EDB">
        <w:rPr>
          <w:rFonts w:asciiTheme="majorBidi" w:hAnsiTheme="majorBidi" w:cstheme="majorBidi"/>
          <w:b/>
          <w:bCs/>
          <w:sz w:val="28"/>
          <w:szCs w:val="28"/>
          <w:lang w:val="en-US"/>
        </w:rPr>
        <w:t>How do these fuels compare with oil-based fuels in the amount of energy they release?</w:t>
      </w:r>
    </w:p>
    <w:p w:rsidR="007B4EDB" w:rsidRPr="007B4EDB" w:rsidRDefault="007B4EDB" w:rsidP="007B4EDB">
      <w:p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The energy content of biofuels compared to oil-based fuels is an important consideration in their practicality and efficiency. Here's a comparison of the main types of biofuels with traditional fossil fuels in terms of energy density:</w:t>
      </w:r>
    </w:p>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lastRenderedPageBreak/>
        <w:pict>
          <v:rect id="_x0000_i1037" style="width:0;height:1.5pt" o:hralign="center" o:hrstd="t" o:hr="t" fillcolor="#a0a0a0" stroked="f"/>
        </w:pict>
      </w:r>
    </w:p>
    <w:p w:rsidR="007B4EDB" w:rsidRPr="007B4EDB" w:rsidRDefault="007B4EDB" w:rsidP="007B4EDB">
      <w:pPr>
        <w:spacing w:before="100" w:beforeAutospacing="1" w:after="100" w:afterAutospacing="1" w:line="240" w:lineRule="auto"/>
        <w:outlineLvl w:val="2"/>
        <w:rPr>
          <w:rFonts w:ascii="Times New Roman" w:eastAsia="Times New Roman" w:hAnsi="Times New Roman" w:cs="Times New Roman"/>
          <w:b/>
          <w:bCs/>
          <w:kern w:val="0"/>
          <w:sz w:val="27"/>
          <w:szCs w:val="27"/>
          <w:lang w:val="en-US" w:eastAsia="fr-FR"/>
          <w14:ligatures w14:val="none"/>
        </w:rPr>
      </w:pPr>
      <w:r w:rsidRPr="007B4EDB">
        <w:rPr>
          <w:rFonts w:ascii="Times New Roman" w:eastAsia="Times New Roman" w:hAnsi="Times New Roman" w:cs="Times New Roman"/>
          <w:b/>
          <w:bCs/>
          <w:kern w:val="0"/>
          <w:sz w:val="27"/>
          <w:szCs w:val="27"/>
          <w:lang w:val="en-US" w:eastAsia="fr-FR"/>
          <w14:ligatures w14:val="none"/>
        </w:rPr>
        <w:t>Energy Content of Fuels</w:t>
      </w:r>
    </w:p>
    <w:p w:rsidR="007B4EDB" w:rsidRPr="007B4EDB" w:rsidRDefault="007B4EDB" w:rsidP="007B4EDB">
      <w:p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 xml:space="preserve">Energy content is typically measured in </w:t>
      </w:r>
      <w:r w:rsidRPr="007B4EDB">
        <w:rPr>
          <w:rFonts w:ascii="Times New Roman" w:eastAsia="Times New Roman" w:hAnsi="Times New Roman" w:cs="Times New Roman"/>
          <w:b/>
          <w:bCs/>
          <w:kern w:val="0"/>
          <w:sz w:val="24"/>
          <w:szCs w:val="24"/>
          <w:lang w:val="en-US" w:eastAsia="fr-FR"/>
          <w14:ligatures w14:val="none"/>
        </w:rPr>
        <w:t>megajoules per liter (MJ/L)</w:t>
      </w:r>
      <w:r w:rsidRPr="007B4EDB">
        <w:rPr>
          <w:rFonts w:ascii="Times New Roman" w:eastAsia="Times New Roman" w:hAnsi="Times New Roman" w:cs="Times New Roman"/>
          <w:kern w:val="0"/>
          <w:sz w:val="24"/>
          <w:szCs w:val="24"/>
          <w:lang w:val="en-US" w:eastAsia="fr-FR"/>
          <w14:ligatures w14:val="none"/>
        </w:rPr>
        <w:t xml:space="preserve"> or </w:t>
      </w:r>
      <w:r w:rsidRPr="007B4EDB">
        <w:rPr>
          <w:rFonts w:ascii="Times New Roman" w:eastAsia="Times New Roman" w:hAnsi="Times New Roman" w:cs="Times New Roman"/>
          <w:b/>
          <w:bCs/>
          <w:kern w:val="0"/>
          <w:sz w:val="24"/>
          <w:szCs w:val="24"/>
          <w:lang w:val="en-US" w:eastAsia="fr-FR"/>
          <w14:ligatures w14:val="none"/>
        </w:rPr>
        <w:t>megajoules per kilogram (MJ/kg)</w:t>
      </w:r>
      <w:r w:rsidRPr="007B4EDB">
        <w:rPr>
          <w:rFonts w:ascii="Times New Roman" w:eastAsia="Times New Roman" w:hAnsi="Times New Roman" w:cs="Times New Roman"/>
          <w:kern w:val="0"/>
          <w:sz w:val="24"/>
          <w:szCs w:val="24"/>
          <w:lang w:val="en-US" w:eastAsia="fr-FR"/>
          <w14:ligatures w14:val="none"/>
        </w:rPr>
        <w:t>.</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749"/>
        <w:gridCol w:w="2113"/>
        <w:gridCol w:w="2184"/>
        <w:gridCol w:w="3026"/>
      </w:tblGrid>
      <w:tr w:rsidR="007B4EDB" w:rsidRPr="007B4EDB" w:rsidTr="007B4EDB">
        <w:trPr>
          <w:tblHeader/>
          <w:tblCellSpacing w:w="15" w:type="dxa"/>
        </w:trPr>
        <w:tc>
          <w:tcPr>
            <w:tcW w:w="0" w:type="auto"/>
            <w:vAlign w:val="center"/>
            <w:hideMark/>
          </w:tcPr>
          <w:p w:rsidR="007B4EDB" w:rsidRPr="007B4EDB" w:rsidRDefault="007B4EDB" w:rsidP="007B4EDB">
            <w:pPr>
              <w:spacing w:after="0" w:line="240" w:lineRule="auto"/>
              <w:jc w:val="center"/>
              <w:rPr>
                <w:rFonts w:ascii="Times New Roman" w:eastAsia="Times New Roman" w:hAnsi="Times New Roman" w:cs="Times New Roman"/>
                <w:b/>
                <w:bCs/>
                <w:kern w:val="0"/>
                <w:sz w:val="24"/>
                <w:szCs w:val="24"/>
                <w:lang w:eastAsia="fr-FR"/>
                <w14:ligatures w14:val="none"/>
              </w:rPr>
            </w:pPr>
            <w:r w:rsidRPr="007B4EDB">
              <w:rPr>
                <w:rFonts w:ascii="Times New Roman" w:eastAsia="Times New Roman" w:hAnsi="Times New Roman" w:cs="Times New Roman"/>
                <w:b/>
                <w:bCs/>
                <w:kern w:val="0"/>
                <w:sz w:val="24"/>
                <w:szCs w:val="24"/>
                <w:lang w:eastAsia="fr-FR"/>
                <w14:ligatures w14:val="none"/>
              </w:rPr>
              <w:t>Fuel Type</w:t>
            </w:r>
          </w:p>
        </w:tc>
        <w:tc>
          <w:tcPr>
            <w:tcW w:w="0" w:type="auto"/>
            <w:vAlign w:val="center"/>
            <w:hideMark/>
          </w:tcPr>
          <w:p w:rsidR="007B4EDB" w:rsidRPr="007B4EDB" w:rsidRDefault="007B4EDB" w:rsidP="007B4EDB">
            <w:pPr>
              <w:spacing w:after="0" w:line="240" w:lineRule="auto"/>
              <w:jc w:val="center"/>
              <w:rPr>
                <w:rFonts w:ascii="Times New Roman" w:eastAsia="Times New Roman" w:hAnsi="Times New Roman" w:cs="Times New Roman"/>
                <w:b/>
                <w:bCs/>
                <w:kern w:val="0"/>
                <w:sz w:val="24"/>
                <w:szCs w:val="24"/>
                <w:lang w:eastAsia="fr-FR"/>
                <w14:ligatures w14:val="none"/>
              </w:rPr>
            </w:pPr>
            <w:r w:rsidRPr="007B4EDB">
              <w:rPr>
                <w:rFonts w:ascii="Times New Roman" w:eastAsia="Times New Roman" w:hAnsi="Times New Roman" w:cs="Times New Roman"/>
                <w:b/>
                <w:bCs/>
                <w:kern w:val="0"/>
                <w:sz w:val="24"/>
                <w:szCs w:val="24"/>
                <w:lang w:eastAsia="fr-FR"/>
                <w14:ligatures w14:val="none"/>
              </w:rPr>
              <w:t>Energy Content (MJ/L)</w:t>
            </w:r>
          </w:p>
        </w:tc>
        <w:tc>
          <w:tcPr>
            <w:tcW w:w="0" w:type="auto"/>
            <w:vAlign w:val="center"/>
            <w:hideMark/>
          </w:tcPr>
          <w:p w:rsidR="007B4EDB" w:rsidRPr="007B4EDB" w:rsidRDefault="007B4EDB" w:rsidP="007B4EDB">
            <w:pPr>
              <w:spacing w:after="0" w:line="240" w:lineRule="auto"/>
              <w:jc w:val="center"/>
              <w:rPr>
                <w:rFonts w:ascii="Times New Roman" w:eastAsia="Times New Roman" w:hAnsi="Times New Roman" w:cs="Times New Roman"/>
                <w:b/>
                <w:bCs/>
                <w:kern w:val="0"/>
                <w:sz w:val="24"/>
                <w:szCs w:val="24"/>
                <w:lang w:eastAsia="fr-FR"/>
                <w14:ligatures w14:val="none"/>
              </w:rPr>
            </w:pPr>
            <w:r w:rsidRPr="007B4EDB">
              <w:rPr>
                <w:rFonts w:ascii="Times New Roman" w:eastAsia="Times New Roman" w:hAnsi="Times New Roman" w:cs="Times New Roman"/>
                <w:b/>
                <w:bCs/>
                <w:kern w:val="0"/>
                <w:sz w:val="24"/>
                <w:szCs w:val="24"/>
                <w:lang w:eastAsia="fr-FR"/>
                <w14:ligatures w14:val="none"/>
              </w:rPr>
              <w:t>Energy Content (MJ/kg)</w:t>
            </w:r>
          </w:p>
        </w:tc>
        <w:tc>
          <w:tcPr>
            <w:tcW w:w="0" w:type="auto"/>
            <w:vAlign w:val="center"/>
            <w:hideMark/>
          </w:tcPr>
          <w:p w:rsidR="007B4EDB" w:rsidRPr="007B4EDB" w:rsidRDefault="007B4EDB" w:rsidP="007B4EDB">
            <w:pPr>
              <w:spacing w:after="0" w:line="240" w:lineRule="auto"/>
              <w:jc w:val="center"/>
              <w:rPr>
                <w:rFonts w:ascii="Times New Roman" w:eastAsia="Times New Roman" w:hAnsi="Times New Roman" w:cs="Times New Roman"/>
                <w:b/>
                <w:bCs/>
                <w:kern w:val="0"/>
                <w:sz w:val="24"/>
                <w:szCs w:val="24"/>
                <w:lang w:val="en-US" w:eastAsia="fr-FR"/>
                <w14:ligatures w14:val="none"/>
              </w:rPr>
            </w:pPr>
            <w:r w:rsidRPr="007B4EDB">
              <w:rPr>
                <w:rFonts w:ascii="Times New Roman" w:eastAsia="Times New Roman" w:hAnsi="Times New Roman" w:cs="Times New Roman"/>
                <w:b/>
                <w:bCs/>
                <w:kern w:val="0"/>
                <w:sz w:val="24"/>
                <w:szCs w:val="24"/>
                <w:lang w:val="en-US" w:eastAsia="fr-FR"/>
                <w14:ligatures w14:val="none"/>
              </w:rPr>
              <w:t>Comparison to Oil-Based Fuels</w:t>
            </w:r>
          </w:p>
        </w:tc>
      </w:tr>
      <w:tr w:rsidR="007B4EDB" w:rsidRPr="007B4EDB" w:rsidTr="007B4EDB">
        <w:trPr>
          <w:tblCellSpacing w:w="15" w:type="dxa"/>
        </w:trPr>
        <w:tc>
          <w:tcPr>
            <w:tcW w:w="0" w:type="auto"/>
            <w:vAlign w:val="center"/>
            <w:hideMark/>
          </w:tcPr>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proofErr w:type="spellStart"/>
            <w:r w:rsidRPr="007B4EDB">
              <w:rPr>
                <w:rFonts w:ascii="Times New Roman" w:eastAsia="Times New Roman" w:hAnsi="Times New Roman" w:cs="Times New Roman"/>
                <w:b/>
                <w:bCs/>
                <w:kern w:val="0"/>
                <w:sz w:val="24"/>
                <w:szCs w:val="24"/>
                <w:lang w:eastAsia="fr-FR"/>
                <w14:ligatures w14:val="none"/>
              </w:rPr>
              <w:t>Gasoline</w:t>
            </w:r>
            <w:proofErr w:type="spellEnd"/>
          </w:p>
        </w:tc>
        <w:tc>
          <w:tcPr>
            <w:tcW w:w="0" w:type="auto"/>
            <w:vAlign w:val="center"/>
            <w:hideMark/>
          </w:tcPr>
          <w:p w:rsidR="007B4EDB" w:rsidRPr="007B4EDB" w:rsidRDefault="007B4EDB" w:rsidP="007B4EDB">
            <w:pPr>
              <w:spacing w:after="0" w:line="240" w:lineRule="auto"/>
              <w:jc w:val="center"/>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t>34.2</w:t>
            </w:r>
          </w:p>
        </w:tc>
        <w:tc>
          <w:tcPr>
            <w:tcW w:w="0" w:type="auto"/>
            <w:vAlign w:val="center"/>
            <w:hideMark/>
          </w:tcPr>
          <w:p w:rsidR="007B4EDB" w:rsidRPr="007B4EDB" w:rsidRDefault="007B4EDB" w:rsidP="007B4EDB">
            <w:pPr>
              <w:spacing w:after="0" w:line="240" w:lineRule="auto"/>
              <w:jc w:val="center"/>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t>46.4</w:t>
            </w:r>
          </w:p>
        </w:tc>
        <w:tc>
          <w:tcPr>
            <w:tcW w:w="0" w:type="auto"/>
            <w:vAlign w:val="center"/>
            <w:hideMark/>
          </w:tcPr>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t>Baseline</w:t>
            </w:r>
          </w:p>
        </w:tc>
      </w:tr>
      <w:tr w:rsidR="007B4EDB" w:rsidRPr="007B4EDB" w:rsidTr="007B4EDB">
        <w:trPr>
          <w:tblCellSpacing w:w="15" w:type="dxa"/>
        </w:trPr>
        <w:tc>
          <w:tcPr>
            <w:tcW w:w="0" w:type="auto"/>
            <w:vAlign w:val="center"/>
            <w:hideMark/>
          </w:tcPr>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b/>
                <w:bCs/>
                <w:kern w:val="0"/>
                <w:sz w:val="24"/>
                <w:szCs w:val="24"/>
                <w:lang w:eastAsia="fr-FR"/>
                <w14:ligatures w14:val="none"/>
              </w:rPr>
              <w:t>Diesel</w:t>
            </w:r>
          </w:p>
        </w:tc>
        <w:tc>
          <w:tcPr>
            <w:tcW w:w="0" w:type="auto"/>
            <w:vAlign w:val="center"/>
            <w:hideMark/>
          </w:tcPr>
          <w:p w:rsidR="007B4EDB" w:rsidRPr="007B4EDB" w:rsidRDefault="007B4EDB" w:rsidP="007B4EDB">
            <w:pPr>
              <w:spacing w:after="0" w:line="240" w:lineRule="auto"/>
              <w:jc w:val="center"/>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t>38.6</w:t>
            </w:r>
          </w:p>
        </w:tc>
        <w:tc>
          <w:tcPr>
            <w:tcW w:w="0" w:type="auto"/>
            <w:vAlign w:val="center"/>
            <w:hideMark/>
          </w:tcPr>
          <w:p w:rsidR="007B4EDB" w:rsidRPr="007B4EDB" w:rsidRDefault="007B4EDB" w:rsidP="007B4EDB">
            <w:pPr>
              <w:spacing w:after="0" w:line="240" w:lineRule="auto"/>
              <w:jc w:val="center"/>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t>45.5</w:t>
            </w:r>
          </w:p>
        </w:tc>
        <w:tc>
          <w:tcPr>
            <w:tcW w:w="0" w:type="auto"/>
            <w:vAlign w:val="center"/>
            <w:hideMark/>
          </w:tcPr>
          <w:p w:rsidR="007B4EDB" w:rsidRPr="007B4EDB" w:rsidRDefault="007B4EDB" w:rsidP="007B4EDB">
            <w:pPr>
              <w:spacing w:after="0"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Higher energy density than gasoline</w:t>
            </w:r>
          </w:p>
        </w:tc>
      </w:tr>
      <w:tr w:rsidR="007B4EDB" w:rsidRPr="007B4EDB" w:rsidTr="007B4EDB">
        <w:trPr>
          <w:tblCellSpacing w:w="15" w:type="dxa"/>
        </w:trPr>
        <w:tc>
          <w:tcPr>
            <w:tcW w:w="0" w:type="auto"/>
            <w:vAlign w:val="center"/>
            <w:hideMark/>
          </w:tcPr>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b/>
                <w:bCs/>
                <w:kern w:val="0"/>
                <w:sz w:val="24"/>
                <w:szCs w:val="24"/>
                <w:lang w:eastAsia="fr-FR"/>
                <w14:ligatures w14:val="none"/>
              </w:rPr>
              <w:t>Ethanol</w:t>
            </w:r>
            <w:r w:rsidRPr="007B4EDB">
              <w:rPr>
                <w:rFonts w:ascii="Times New Roman" w:eastAsia="Times New Roman" w:hAnsi="Times New Roman" w:cs="Times New Roman"/>
                <w:kern w:val="0"/>
                <w:sz w:val="24"/>
                <w:szCs w:val="24"/>
                <w:lang w:eastAsia="fr-FR"/>
                <w14:ligatures w14:val="none"/>
              </w:rPr>
              <w:t xml:space="preserve"> (1st </w:t>
            </w:r>
            <w:proofErr w:type="spellStart"/>
            <w:r w:rsidRPr="007B4EDB">
              <w:rPr>
                <w:rFonts w:ascii="Times New Roman" w:eastAsia="Times New Roman" w:hAnsi="Times New Roman" w:cs="Times New Roman"/>
                <w:kern w:val="0"/>
                <w:sz w:val="24"/>
                <w:szCs w:val="24"/>
                <w:lang w:eastAsia="fr-FR"/>
                <w14:ligatures w14:val="none"/>
              </w:rPr>
              <w:t>Gen</w:t>
            </w:r>
            <w:proofErr w:type="spellEnd"/>
            <w:r w:rsidRPr="007B4EDB">
              <w:rPr>
                <w:rFonts w:ascii="Times New Roman" w:eastAsia="Times New Roman" w:hAnsi="Times New Roman" w:cs="Times New Roman"/>
                <w:kern w:val="0"/>
                <w:sz w:val="24"/>
                <w:szCs w:val="24"/>
                <w:lang w:eastAsia="fr-FR"/>
                <w14:ligatures w14:val="none"/>
              </w:rPr>
              <w:t>)</w:t>
            </w:r>
          </w:p>
        </w:tc>
        <w:tc>
          <w:tcPr>
            <w:tcW w:w="0" w:type="auto"/>
            <w:vAlign w:val="center"/>
            <w:hideMark/>
          </w:tcPr>
          <w:p w:rsidR="007B4EDB" w:rsidRPr="007B4EDB" w:rsidRDefault="007B4EDB" w:rsidP="007B4EDB">
            <w:pPr>
              <w:spacing w:after="0" w:line="240" w:lineRule="auto"/>
              <w:jc w:val="center"/>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t>21.1</w:t>
            </w:r>
          </w:p>
        </w:tc>
        <w:tc>
          <w:tcPr>
            <w:tcW w:w="0" w:type="auto"/>
            <w:vAlign w:val="center"/>
            <w:hideMark/>
          </w:tcPr>
          <w:p w:rsidR="007B4EDB" w:rsidRPr="007B4EDB" w:rsidRDefault="007B4EDB" w:rsidP="007B4EDB">
            <w:pPr>
              <w:spacing w:after="0" w:line="240" w:lineRule="auto"/>
              <w:jc w:val="center"/>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t>26.8</w:t>
            </w:r>
          </w:p>
        </w:tc>
        <w:tc>
          <w:tcPr>
            <w:tcW w:w="0" w:type="auto"/>
            <w:vAlign w:val="center"/>
            <w:hideMark/>
          </w:tcPr>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t xml:space="preserve">~61% of </w:t>
            </w:r>
            <w:proofErr w:type="spellStart"/>
            <w:r w:rsidRPr="007B4EDB">
              <w:rPr>
                <w:rFonts w:ascii="Times New Roman" w:eastAsia="Times New Roman" w:hAnsi="Times New Roman" w:cs="Times New Roman"/>
                <w:kern w:val="0"/>
                <w:sz w:val="24"/>
                <w:szCs w:val="24"/>
                <w:lang w:eastAsia="fr-FR"/>
                <w14:ligatures w14:val="none"/>
              </w:rPr>
              <w:t>gasoline's</w:t>
            </w:r>
            <w:proofErr w:type="spellEnd"/>
            <w:r w:rsidRPr="007B4EDB">
              <w:rPr>
                <w:rFonts w:ascii="Times New Roman" w:eastAsia="Times New Roman" w:hAnsi="Times New Roman" w:cs="Times New Roman"/>
                <w:kern w:val="0"/>
                <w:sz w:val="24"/>
                <w:szCs w:val="24"/>
                <w:lang w:eastAsia="fr-FR"/>
                <w14:ligatures w14:val="none"/>
              </w:rPr>
              <w:t xml:space="preserve"> </w:t>
            </w:r>
            <w:proofErr w:type="spellStart"/>
            <w:r w:rsidRPr="007B4EDB">
              <w:rPr>
                <w:rFonts w:ascii="Times New Roman" w:eastAsia="Times New Roman" w:hAnsi="Times New Roman" w:cs="Times New Roman"/>
                <w:kern w:val="0"/>
                <w:sz w:val="24"/>
                <w:szCs w:val="24"/>
                <w:lang w:eastAsia="fr-FR"/>
                <w14:ligatures w14:val="none"/>
              </w:rPr>
              <w:t>energy</w:t>
            </w:r>
            <w:proofErr w:type="spellEnd"/>
            <w:r w:rsidRPr="007B4EDB">
              <w:rPr>
                <w:rFonts w:ascii="Times New Roman" w:eastAsia="Times New Roman" w:hAnsi="Times New Roman" w:cs="Times New Roman"/>
                <w:kern w:val="0"/>
                <w:sz w:val="24"/>
                <w:szCs w:val="24"/>
                <w:lang w:eastAsia="fr-FR"/>
                <w14:ligatures w14:val="none"/>
              </w:rPr>
              <w:t xml:space="preserve"> content</w:t>
            </w:r>
          </w:p>
        </w:tc>
      </w:tr>
      <w:tr w:rsidR="007B4EDB" w:rsidRPr="007B4EDB" w:rsidTr="007B4EDB">
        <w:trPr>
          <w:tblCellSpacing w:w="15" w:type="dxa"/>
        </w:trPr>
        <w:tc>
          <w:tcPr>
            <w:tcW w:w="0" w:type="auto"/>
            <w:vAlign w:val="center"/>
            <w:hideMark/>
          </w:tcPr>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b/>
                <w:bCs/>
                <w:kern w:val="0"/>
                <w:sz w:val="24"/>
                <w:szCs w:val="24"/>
                <w:lang w:eastAsia="fr-FR"/>
                <w14:ligatures w14:val="none"/>
              </w:rPr>
              <w:t>Biodiesel</w:t>
            </w:r>
            <w:r w:rsidRPr="007B4EDB">
              <w:rPr>
                <w:rFonts w:ascii="Times New Roman" w:eastAsia="Times New Roman" w:hAnsi="Times New Roman" w:cs="Times New Roman"/>
                <w:kern w:val="0"/>
                <w:sz w:val="24"/>
                <w:szCs w:val="24"/>
                <w:lang w:eastAsia="fr-FR"/>
                <w14:ligatures w14:val="none"/>
              </w:rPr>
              <w:t xml:space="preserve"> (1st </w:t>
            </w:r>
            <w:proofErr w:type="spellStart"/>
            <w:r w:rsidRPr="007B4EDB">
              <w:rPr>
                <w:rFonts w:ascii="Times New Roman" w:eastAsia="Times New Roman" w:hAnsi="Times New Roman" w:cs="Times New Roman"/>
                <w:kern w:val="0"/>
                <w:sz w:val="24"/>
                <w:szCs w:val="24"/>
                <w:lang w:eastAsia="fr-FR"/>
                <w14:ligatures w14:val="none"/>
              </w:rPr>
              <w:t>Gen</w:t>
            </w:r>
            <w:proofErr w:type="spellEnd"/>
            <w:r w:rsidRPr="007B4EDB">
              <w:rPr>
                <w:rFonts w:ascii="Times New Roman" w:eastAsia="Times New Roman" w:hAnsi="Times New Roman" w:cs="Times New Roman"/>
                <w:kern w:val="0"/>
                <w:sz w:val="24"/>
                <w:szCs w:val="24"/>
                <w:lang w:eastAsia="fr-FR"/>
                <w14:ligatures w14:val="none"/>
              </w:rPr>
              <w:t>)</w:t>
            </w:r>
          </w:p>
        </w:tc>
        <w:tc>
          <w:tcPr>
            <w:tcW w:w="0" w:type="auto"/>
            <w:vAlign w:val="center"/>
            <w:hideMark/>
          </w:tcPr>
          <w:p w:rsidR="007B4EDB" w:rsidRPr="007B4EDB" w:rsidRDefault="007B4EDB" w:rsidP="007B4EDB">
            <w:pPr>
              <w:spacing w:after="0" w:line="240" w:lineRule="auto"/>
              <w:jc w:val="center"/>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t>33.3</w:t>
            </w:r>
          </w:p>
        </w:tc>
        <w:tc>
          <w:tcPr>
            <w:tcW w:w="0" w:type="auto"/>
            <w:vAlign w:val="center"/>
            <w:hideMark/>
          </w:tcPr>
          <w:p w:rsidR="007B4EDB" w:rsidRPr="007B4EDB" w:rsidRDefault="007B4EDB" w:rsidP="007B4EDB">
            <w:pPr>
              <w:spacing w:after="0" w:line="240" w:lineRule="auto"/>
              <w:jc w:val="center"/>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t>37.8</w:t>
            </w:r>
          </w:p>
        </w:tc>
        <w:tc>
          <w:tcPr>
            <w:tcW w:w="0" w:type="auto"/>
            <w:vAlign w:val="center"/>
            <w:hideMark/>
          </w:tcPr>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t xml:space="preserve">~86% of </w:t>
            </w:r>
            <w:proofErr w:type="spellStart"/>
            <w:r w:rsidRPr="007B4EDB">
              <w:rPr>
                <w:rFonts w:ascii="Times New Roman" w:eastAsia="Times New Roman" w:hAnsi="Times New Roman" w:cs="Times New Roman"/>
                <w:kern w:val="0"/>
                <w:sz w:val="24"/>
                <w:szCs w:val="24"/>
                <w:lang w:eastAsia="fr-FR"/>
                <w14:ligatures w14:val="none"/>
              </w:rPr>
              <w:t>diesel's</w:t>
            </w:r>
            <w:proofErr w:type="spellEnd"/>
            <w:r w:rsidRPr="007B4EDB">
              <w:rPr>
                <w:rFonts w:ascii="Times New Roman" w:eastAsia="Times New Roman" w:hAnsi="Times New Roman" w:cs="Times New Roman"/>
                <w:kern w:val="0"/>
                <w:sz w:val="24"/>
                <w:szCs w:val="24"/>
                <w:lang w:eastAsia="fr-FR"/>
                <w14:ligatures w14:val="none"/>
              </w:rPr>
              <w:t xml:space="preserve"> </w:t>
            </w:r>
            <w:proofErr w:type="spellStart"/>
            <w:r w:rsidRPr="007B4EDB">
              <w:rPr>
                <w:rFonts w:ascii="Times New Roman" w:eastAsia="Times New Roman" w:hAnsi="Times New Roman" w:cs="Times New Roman"/>
                <w:kern w:val="0"/>
                <w:sz w:val="24"/>
                <w:szCs w:val="24"/>
                <w:lang w:eastAsia="fr-FR"/>
                <w14:ligatures w14:val="none"/>
              </w:rPr>
              <w:t>energy</w:t>
            </w:r>
            <w:proofErr w:type="spellEnd"/>
            <w:r w:rsidRPr="007B4EDB">
              <w:rPr>
                <w:rFonts w:ascii="Times New Roman" w:eastAsia="Times New Roman" w:hAnsi="Times New Roman" w:cs="Times New Roman"/>
                <w:kern w:val="0"/>
                <w:sz w:val="24"/>
                <w:szCs w:val="24"/>
                <w:lang w:eastAsia="fr-FR"/>
                <w14:ligatures w14:val="none"/>
              </w:rPr>
              <w:t xml:space="preserve"> content</w:t>
            </w:r>
          </w:p>
        </w:tc>
      </w:tr>
      <w:tr w:rsidR="007B4EDB" w:rsidRPr="007B4EDB" w:rsidTr="007B4EDB">
        <w:trPr>
          <w:tblCellSpacing w:w="15" w:type="dxa"/>
        </w:trPr>
        <w:tc>
          <w:tcPr>
            <w:tcW w:w="0" w:type="auto"/>
            <w:vAlign w:val="center"/>
            <w:hideMark/>
          </w:tcPr>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proofErr w:type="spellStart"/>
            <w:r w:rsidRPr="007B4EDB">
              <w:rPr>
                <w:rFonts w:ascii="Times New Roman" w:eastAsia="Times New Roman" w:hAnsi="Times New Roman" w:cs="Times New Roman"/>
                <w:b/>
                <w:bCs/>
                <w:kern w:val="0"/>
                <w:sz w:val="24"/>
                <w:szCs w:val="24"/>
                <w:lang w:eastAsia="fr-FR"/>
                <w14:ligatures w14:val="none"/>
              </w:rPr>
              <w:t>Cellulosic</w:t>
            </w:r>
            <w:proofErr w:type="spellEnd"/>
            <w:r w:rsidRPr="007B4EDB">
              <w:rPr>
                <w:rFonts w:ascii="Times New Roman" w:eastAsia="Times New Roman" w:hAnsi="Times New Roman" w:cs="Times New Roman"/>
                <w:b/>
                <w:bCs/>
                <w:kern w:val="0"/>
                <w:sz w:val="24"/>
                <w:szCs w:val="24"/>
                <w:lang w:eastAsia="fr-FR"/>
                <w14:ligatures w14:val="none"/>
              </w:rPr>
              <w:t xml:space="preserve"> Ethanol</w:t>
            </w:r>
          </w:p>
        </w:tc>
        <w:tc>
          <w:tcPr>
            <w:tcW w:w="0" w:type="auto"/>
            <w:vAlign w:val="center"/>
            <w:hideMark/>
          </w:tcPr>
          <w:p w:rsidR="007B4EDB" w:rsidRPr="007B4EDB" w:rsidRDefault="007B4EDB" w:rsidP="007B4EDB">
            <w:pPr>
              <w:spacing w:after="0" w:line="240" w:lineRule="auto"/>
              <w:jc w:val="center"/>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t>~21</w:t>
            </w:r>
          </w:p>
        </w:tc>
        <w:tc>
          <w:tcPr>
            <w:tcW w:w="0" w:type="auto"/>
            <w:vAlign w:val="center"/>
            <w:hideMark/>
          </w:tcPr>
          <w:p w:rsidR="007B4EDB" w:rsidRPr="007B4EDB" w:rsidRDefault="007B4EDB" w:rsidP="007B4EDB">
            <w:pPr>
              <w:spacing w:after="0" w:line="240" w:lineRule="auto"/>
              <w:jc w:val="center"/>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t>~26</w:t>
            </w:r>
          </w:p>
        </w:tc>
        <w:tc>
          <w:tcPr>
            <w:tcW w:w="0" w:type="auto"/>
            <w:vAlign w:val="center"/>
            <w:hideMark/>
          </w:tcPr>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proofErr w:type="spellStart"/>
            <w:r w:rsidRPr="007B4EDB">
              <w:rPr>
                <w:rFonts w:ascii="Times New Roman" w:eastAsia="Times New Roman" w:hAnsi="Times New Roman" w:cs="Times New Roman"/>
                <w:kern w:val="0"/>
                <w:sz w:val="24"/>
                <w:szCs w:val="24"/>
                <w:lang w:eastAsia="fr-FR"/>
                <w14:ligatures w14:val="none"/>
              </w:rPr>
              <w:t>Similar</w:t>
            </w:r>
            <w:proofErr w:type="spellEnd"/>
            <w:r w:rsidRPr="007B4EDB">
              <w:rPr>
                <w:rFonts w:ascii="Times New Roman" w:eastAsia="Times New Roman" w:hAnsi="Times New Roman" w:cs="Times New Roman"/>
                <w:kern w:val="0"/>
                <w:sz w:val="24"/>
                <w:szCs w:val="24"/>
                <w:lang w:eastAsia="fr-FR"/>
                <w14:ligatures w14:val="none"/>
              </w:rPr>
              <w:t xml:space="preserve"> to </w:t>
            </w:r>
            <w:proofErr w:type="spellStart"/>
            <w:r w:rsidRPr="007B4EDB">
              <w:rPr>
                <w:rFonts w:ascii="Times New Roman" w:eastAsia="Times New Roman" w:hAnsi="Times New Roman" w:cs="Times New Roman"/>
                <w:kern w:val="0"/>
                <w:sz w:val="24"/>
                <w:szCs w:val="24"/>
                <w:lang w:eastAsia="fr-FR"/>
                <w14:ligatures w14:val="none"/>
              </w:rPr>
              <w:t>ethanol</w:t>
            </w:r>
            <w:proofErr w:type="spellEnd"/>
          </w:p>
        </w:tc>
      </w:tr>
      <w:tr w:rsidR="007B4EDB" w:rsidRPr="007B4EDB" w:rsidTr="007B4EDB">
        <w:trPr>
          <w:tblCellSpacing w:w="15" w:type="dxa"/>
        </w:trPr>
        <w:tc>
          <w:tcPr>
            <w:tcW w:w="0" w:type="auto"/>
            <w:vAlign w:val="center"/>
            <w:hideMark/>
          </w:tcPr>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b/>
                <w:bCs/>
                <w:kern w:val="0"/>
                <w:sz w:val="24"/>
                <w:szCs w:val="24"/>
                <w:lang w:eastAsia="fr-FR"/>
                <w14:ligatures w14:val="none"/>
              </w:rPr>
              <w:t>Algal Biodiesel</w:t>
            </w:r>
          </w:p>
        </w:tc>
        <w:tc>
          <w:tcPr>
            <w:tcW w:w="0" w:type="auto"/>
            <w:vAlign w:val="center"/>
            <w:hideMark/>
          </w:tcPr>
          <w:p w:rsidR="007B4EDB" w:rsidRPr="007B4EDB" w:rsidRDefault="007B4EDB" w:rsidP="007B4EDB">
            <w:pPr>
              <w:spacing w:after="0" w:line="240" w:lineRule="auto"/>
              <w:jc w:val="center"/>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t>~33-36</w:t>
            </w:r>
          </w:p>
        </w:tc>
        <w:tc>
          <w:tcPr>
            <w:tcW w:w="0" w:type="auto"/>
            <w:vAlign w:val="center"/>
            <w:hideMark/>
          </w:tcPr>
          <w:p w:rsidR="007B4EDB" w:rsidRPr="007B4EDB" w:rsidRDefault="007B4EDB" w:rsidP="007B4EDB">
            <w:pPr>
              <w:spacing w:after="0" w:line="240" w:lineRule="auto"/>
              <w:jc w:val="center"/>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t>~35-40</w:t>
            </w:r>
          </w:p>
        </w:tc>
        <w:tc>
          <w:tcPr>
            <w:tcW w:w="0" w:type="auto"/>
            <w:vAlign w:val="center"/>
            <w:hideMark/>
          </w:tcPr>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proofErr w:type="spellStart"/>
            <w:r w:rsidRPr="007B4EDB">
              <w:rPr>
                <w:rFonts w:ascii="Times New Roman" w:eastAsia="Times New Roman" w:hAnsi="Times New Roman" w:cs="Times New Roman"/>
                <w:kern w:val="0"/>
                <w:sz w:val="24"/>
                <w:szCs w:val="24"/>
                <w:lang w:eastAsia="fr-FR"/>
                <w14:ligatures w14:val="none"/>
              </w:rPr>
              <w:t>Similar</w:t>
            </w:r>
            <w:proofErr w:type="spellEnd"/>
            <w:r w:rsidRPr="007B4EDB">
              <w:rPr>
                <w:rFonts w:ascii="Times New Roman" w:eastAsia="Times New Roman" w:hAnsi="Times New Roman" w:cs="Times New Roman"/>
                <w:kern w:val="0"/>
                <w:sz w:val="24"/>
                <w:szCs w:val="24"/>
                <w:lang w:eastAsia="fr-FR"/>
                <w14:ligatures w14:val="none"/>
              </w:rPr>
              <w:t xml:space="preserve"> to </w:t>
            </w:r>
            <w:proofErr w:type="spellStart"/>
            <w:r w:rsidRPr="007B4EDB">
              <w:rPr>
                <w:rFonts w:ascii="Times New Roman" w:eastAsia="Times New Roman" w:hAnsi="Times New Roman" w:cs="Times New Roman"/>
                <w:kern w:val="0"/>
                <w:sz w:val="24"/>
                <w:szCs w:val="24"/>
                <w:lang w:eastAsia="fr-FR"/>
                <w14:ligatures w14:val="none"/>
              </w:rPr>
              <w:t>conventional</w:t>
            </w:r>
            <w:proofErr w:type="spellEnd"/>
            <w:r w:rsidRPr="007B4EDB">
              <w:rPr>
                <w:rFonts w:ascii="Times New Roman" w:eastAsia="Times New Roman" w:hAnsi="Times New Roman" w:cs="Times New Roman"/>
                <w:kern w:val="0"/>
                <w:sz w:val="24"/>
                <w:szCs w:val="24"/>
                <w:lang w:eastAsia="fr-FR"/>
                <w14:ligatures w14:val="none"/>
              </w:rPr>
              <w:t xml:space="preserve"> biodiesel</w:t>
            </w:r>
          </w:p>
        </w:tc>
      </w:tr>
      <w:tr w:rsidR="007B4EDB" w:rsidRPr="007B4EDB" w:rsidTr="007B4EDB">
        <w:trPr>
          <w:tblCellSpacing w:w="15" w:type="dxa"/>
        </w:trPr>
        <w:tc>
          <w:tcPr>
            <w:tcW w:w="0" w:type="auto"/>
            <w:vAlign w:val="center"/>
            <w:hideMark/>
          </w:tcPr>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proofErr w:type="spellStart"/>
            <w:r w:rsidRPr="007B4EDB">
              <w:rPr>
                <w:rFonts w:ascii="Times New Roman" w:eastAsia="Times New Roman" w:hAnsi="Times New Roman" w:cs="Times New Roman"/>
                <w:b/>
                <w:bCs/>
                <w:kern w:val="0"/>
                <w:sz w:val="24"/>
                <w:szCs w:val="24"/>
                <w:lang w:eastAsia="fr-FR"/>
                <w14:ligatures w14:val="none"/>
              </w:rPr>
              <w:t>Synthetic</w:t>
            </w:r>
            <w:proofErr w:type="spellEnd"/>
            <w:r w:rsidRPr="007B4EDB">
              <w:rPr>
                <w:rFonts w:ascii="Times New Roman" w:eastAsia="Times New Roman" w:hAnsi="Times New Roman" w:cs="Times New Roman"/>
                <w:b/>
                <w:bCs/>
                <w:kern w:val="0"/>
                <w:sz w:val="24"/>
                <w:szCs w:val="24"/>
                <w:lang w:eastAsia="fr-FR"/>
                <w14:ligatures w14:val="none"/>
              </w:rPr>
              <w:t xml:space="preserve"> </w:t>
            </w:r>
            <w:proofErr w:type="spellStart"/>
            <w:r w:rsidRPr="007B4EDB">
              <w:rPr>
                <w:rFonts w:ascii="Times New Roman" w:eastAsia="Times New Roman" w:hAnsi="Times New Roman" w:cs="Times New Roman"/>
                <w:b/>
                <w:bCs/>
                <w:kern w:val="0"/>
                <w:sz w:val="24"/>
                <w:szCs w:val="24"/>
                <w:lang w:eastAsia="fr-FR"/>
                <w14:ligatures w14:val="none"/>
              </w:rPr>
              <w:t>Biofuels</w:t>
            </w:r>
            <w:proofErr w:type="spellEnd"/>
          </w:p>
        </w:tc>
        <w:tc>
          <w:tcPr>
            <w:tcW w:w="0" w:type="auto"/>
            <w:vAlign w:val="center"/>
            <w:hideMark/>
          </w:tcPr>
          <w:p w:rsidR="007B4EDB" w:rsidRPr="007B4EDB" w:rsidRDefault="007B4EDB" w:rsidP="007B4EDB">
            <w:pPr>
              <w:spacing w:after="0" w:line="240" w:lineRule="auto"/>
              <w:jc w:val="center"/>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t>34-40</w:t>
            </w:r>
          </w:p>
        </w:tc>
        <w:tc>
          <w:tcPr>
            <w:tcW w:w="0" w:type="auto"/>
            <w:vAlign w:val="center"/>
            <w:hideMark/>
          </w:tcPr>
          <w:p w:rsidR="007B4EDB" w:rsidRPr="007B4EDB" w:rsidRDefault="007B4EDB" w:rsidP="007B4EDB">
            <w:pPr>
              <w:spacing w:after="0" w:line="240" w:lineRule="auto"/>
              <w:jc w:val="center"/>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t>43-45</w:t>
            </w:r>
          </w:p>
        </w:tc>
        <w:tc>
          <w:tcPr>
            <w:tcW w:w="0" w:type="auto"/>
            <w:vAlign w:val="center"/>
            <w:hideMark/>
          </w:tcPr>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t xml:space="preserve">Comparable to </w:t>
            </w:r>
            <w:proofErr w:type="spellStart"/>
            <w:r w:rsidRPr="007B4EDB">
              <w:rPr>
                <w:rFonts w:ascii="Times New Roman" w:eastAsia="Times New Roman" w:hAnsi="Times New Roman" w:cs="Times New Roman"/>
                <w:kern w:val="0"/>
                <w:sz w:val="24"/>
                <w:szCs w:val="24"/>
                <w:lang w:eastAsia="fr-FR"/>
                <w14:ligatures w14:val="none"/>
              </w:rPr>
              <w:t>fossil</w:t>
            </w:r>
            <w:proofErr w:type="spellEnd"/>
            <w:r w:rsidRPr="007B4EDB">
              <w:rPr>
                <w:rFonts w:ascii="Times New Roman" w:eastAsia="Times New Roman" w:hAnsi="Times New Roman" w:cs="Times New Roman"/>
                <w:kern w:val="0"/>
                <w:sz w:val="24"/>
                <w:szCs w:val="24"/>
                <w:lang w:eastAsia="fr-FR"/>
                <w14:ligatures w14:val="none"/>
              </w:rPr>
              <w:t xml:space="preserve"> fuels</w:t>
            </w:r>
          </w:p>
        </w:tc>
      </w:tr>
    </w:tbl>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pict>
          <v:rect id="_x0000_i1038" style="width:0;height:1.5pt" o:hralign="center" o:hrstd="t" o:hr="t" fillcolor="#a0a0a0" stroked="f"/>
        </w:pict>
      </w:r>
    </w:p>
    <w:p w:rsidR="007B4EDB" w:rsidRPr="007B4EDB" w:rsidRDefault="007B4EDB" w:rsidP="007B4EDB">
      <w:pPr>
        <w:spacing w:before="100" w:beforeAutospacing="1" w:after="100" w:afterAutospacing="1" w:line="240" w:lineRule="auto"/>
        <w:outlineLvl w:val="2"/>
        <w:rPr>
          <w:rFonts w:ascii="Times New Roman" w:eastAsia="Times New Roman" w:hAnsi="Times New Roman" w:cs="Times New Roman"/>
          <w:b/>
          <w:bCs/>
          <w:kern w:val="0"/>
          <w:sz w:val="27"/>
          <w:szCs w:val="27"/>
          <w:lang w:eastAsia="fr-FR"/>
          <w14:ligatures w14:val="none"/>
        </w:rPr>
      </w:pPr>
      <w:r w:rsidRPr="007B4EDB">
        <w:rPr>
          <w:rFonts w:ascii="Times New Roman" w:eastAsia="Times New Roman" w:hAnsi="Times New Roman" w:cs="Times New Roman"/>
          <w:b/>
          <w:bCs/>
          <w:kern w:val="0"/>
          <w:sz w:val="27"/>
          <w:szCs w:val="27"/>
          <w:lang w:eastAsia="fr-FR"/>
          <w14:ligatures w14:val="none"/>
        </w:rPr>
        <w:t xml:space="preserve">Key </w:t>
      </w:r>
      <w:proofErr w:type="spellStart"/>
      <w:r w:rsidRPr="007B4EDB">
        <w:rPr>
          <w:rFonts w:ascii="Times New Roman" w:eastAsia="Times New Roman" w:hAnsi="Times New Roman" w:cs="Times New Roman"/>
          <w:b/>
          <w:bCs/>
          <w:kern w:val="0"/>
          <w:sz w:val="27"/>
          <w:szCs w:val="27"/>
          <w:lang w:eastAsia="fr-FR"/>
          <w14:ligatures w14:val="none"/>
        </w:rPr>
        <w:t>Comparisons</w:t>
      </w:r>
      <w:proofErr w:type="spellEnd"/>
    </w:p>
    <w:p w:rsidR="007B4EDB" w:rsidRPr="007B4EDB" w:rsidRDefault="007B4EDB" w:rsidP="007B4EDB">
      <w:pPr>
        <w:numPr>
          <w:ilvl w:val="0"/>
          <w:numId w:val="5"/>
        </w:numPr>
        <w:spacing w:before="100" w:beforeAutospacing="1" w:after="100" w:afterAutospacing="1" w:line="240" w:lineRule="auto"/>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b/>
          <w:bCs/>
          <w:kern w:val="0"/>
          <w:sz w:val="24"/>
          <w:szCs w:val="24"/>
          <w:lang w:eastAsia="fr-FR"/>
          <w14:ligatures w14:val="none"/>
        </w:rPr>
        <w:t xml:space="preserve">Ethanol vs. </w:t>
      </w:r>
      <w:proofErr w:type="spellStart"/>
      <w:r w:rsidRPr="007B4EDB">
        <w:rPr>
          <w:rFonts w:ascii="Times New Roman" w:eastAsia="Times New Roman" w:hAnsi="Times New Roman" w:cs="Times New Roman"/>
          <w:b/>
          <w:bCs/>
          <w:kern w:val="0"/>
          <w:sz w:val="24"/>
          <w:szCs w:val="24"/>
          <w:lang w:eastAsia="fr-FR"/>
          <w14:ligatures w14:val="none"/>
        </w:rPr>
        <w:t>Gasoline</w:t>
      </w:r>
      <w:proofErr w:type="spellEnd"/>
    </w:p>
    <w:p w:rsidR="007B4EDB" w:rsidRPr="007B4EDB" w:rsidRDefault="007B4EDB" w:rsidP="007B4EDB">
      <w:pPr>
        <w:numPr>
          <w:ilvl w:val="1"/>
          <w:numId w:val="5"/>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 xml:space="preserve">Ethanol has about </w:t>
      </w:r>
      <w:r w:rsidRPr="007B4EDB">
        <w:rPr>
          <w:rFonts w:ascii="Times New Roman" w:eastAsia="Times New Roman" w:hAnsi="Times New Roman" w:cs="Times New Roman"/>
          <w:b/>
          <w:bCs/>
          <w:kern w:val="0"/>
          <w:sz w:val="24"/>
          <w:szCs w:val="24"/>
          <w:lang w:val="en-US" w:eastAsia="fr-FR"/>
          <w14:ligatures w14:val="none"/>
        </w:rPr>
        <w:t>40% less energy per liter</w:t>
      </w:r>
      <w:r w:rsidRPr="007B4EDB">
        <w:rPr>
          <w:rFonts w:ascii="Times New Roman" w:eastAsia="Times New Roman" w:hAnsi="Times New Roman" w:cs="Times New Roman"/>
          <w:kern w:val="0"/>
          <w:sz w:val="24"/>
          <w:szCs w:val="24"/>
          <w:lang w:val="en-US" w:eastAsia="fr-FR"/>
          <w14:ligatures w14:val="none"/>
        </w:rPr>
        <w:t xml:space="preserve"> than gasoline.</w:t>
      </w:r>
    </w:p>
    <w:p w:rsidR="007B4EDB" w:rsidRPr="007B4EDB" w:rsidRDefault="007B4EDB" w:rsidP="007B4EDB">
      <w:pPr>
        <w:numPr>
          <w:ilvl w:val="1"/>
          <w:numId w:val="5"/>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Vehicles using ethanol require more fuel to travel the same distance.</w:t>
      </w:r>
    </w:p>
    <w:p w:rsidR="007B4EDB" w:rsidRPr="007B4EDB" w:rsidRDefault="007B4EDB" w:rsidP="007B4EDB">
      <w:pPr>
        <w:numPr>
          <w:ilvl w:val="0"/>
          <w:numId w:val="5"/>
        </w:numPr>
        <w:spacing w:before="100" w:beforeAutospacing="1" w:after="100" w:afterAutospacing="1" w:line="240" w:lineRule="auto"/>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b/>
          <w:bCs/>
          <w:kern w:val="0"/>
          <w:sz w:val="24"/>
          <w:szCs w:val="24"/>
          <w:lang w:eastAsia="fr-FR"/>
          <w14:ligatures w14:val="none"/>
        </w:rPr>
        <w:t>Biodiesel vs. Diesel</w:t>
      </w:r>
    </w:p>
    <w:p w:rsidR="007B4EDB" w:rsidRPr="007B4EDB" w:rsidRDefault="007B4EDB" w:rsidP="007B4EDB">
      <w:pPr>
        <w:numPr>
          <w:ilvl w:val="1"/>
          <w:numId w:val="5"/>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 xml:space="preserve">Biodiesel's energy content is </w:t>
      </w:r>
      <w:r w:rsidRPr="007B4EDB">
        <w:rPr>
          <w:rFonts w:ascii="Times New Roman" w:eastAsia="Times New Roman" w:hAnsi="Times New Roman" w:cs="Times New Roman"/>
          <w:b/>
          <w:bCs/>
          <w:kern w:val="0"/>
          <w:sz w:val="24"/>
          <w:szCs w:val="24"/>
          <w:lang w:val="en-US" w:eastAsia="fr-FR"/>
          <w14:ligatures w14:val="none"/>
        </w:rPr>
        <w:t>10-15% lower</w:t>
      </w:r>
      <w:r w:rsidRPr="007B4EDB">
        <w:rPr>
          <w:rFonts w:ascii="Times New Roman" w:eastAsia="Times New Roman" w:hAnsi="Times New Roman" w:cs="Times New Roman"/>
          <w:kern w:val="0"/>
          <w:sz w:val="24"/>
          <w:szCs w:val="24"/>
          <w:lang w:val="en-US" w:eastAsia="fr-FR"/>
          <w14:ligatures w14:val="none"/>
        </w:rPr>
        <w:t xml:space="preserve"> than petroleum diesel.</w:t>
      </w:r>
    </w:p>
    <w:p w:rsidR="007B4EDB" w:rsidRPr="007B4EDB" w:rsidRDefault="007B4EDB" w:rsidP="007B4EDB">
      <w:pPr>
        <w:numPr>
          <w:ilvl w:val="1"/>
          <w:numId w:val="5"/>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However, biodiesel has better lubricity, which can enhance engine performance.</w:t>
      </w:r>
    </w:p>
    <w:p w:rsidR="007B4EDB" w:rsidRPr="007B4EDB" w:rsidRDefault="007B4EDB" w:rsidP="007B4EDB">
      <w:pPr>
        <w:numPr>
          <w:ilvl w:val="0"/>
          <w:numId w:val="5"/>
        </w:numPr>
        <w:spacing w:before="100" w:beforeAutospacing="1" w:after="100" w:afterAutospacing="1" w:line="240" w:lineRule="auto"/>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b/>
          <w:bCs/>
          <w:kern w:val="0"/>
          <w:sz w:val="24"/>
          <w:szCs w:val="24"/>
          <w:lang w:eastAsia="fr-FR"/>
          <w14:ligatures w14:val="none"/>
        </w:rPr>
        <w:t>Second-</w:t>
      </w:r>
      <w:proofErr w:type="spellStart"/>
      <w:r w:rsidRPr="007B4EDB">
        <w:rPr>
          <w:rFonts w:ascii="Times New Roman" w:eastAsia="Times New Roman" w:hAnsi="Times New Roman" w:cs="Times New Roman"/>
          <w:b/>
          <w:bCs/>
          <w:kern w:val="0"/>
          <w:sz w:val="24"/>
          <w:szCs w:val="24"/>
          <w:lang w:eastAsia="fr-FR"/>
          <w14:ligatures w14:val="none"/>
        </w:rPr>
        <w:t>Generation</w:t>
      </w:r>
      <w:proofErr w:type="spellEnd"/>
      <w:r w:rsidRPr="007B4EDB">
        <w:rPr>
          <w:rFonts w:ascii="Times New Roman" w:eastAsia="Times New Roman" w:hAnsi="Times New Roman" w:cs="Times New Roman"/>
          <w:b/>
          <w:bCs/>
          <w:kern w:val="0"/>
          <w:sz w:val="24"/>
          <w:szCs w:val="24"/>
          <w:lang w:eastAsia="fr-FR"/>
          <w14:ligatures w14:val="none"/>
        </w:rPr>
        <w:t xml:space="preserve"> </w:t>
      </w:r>
      <w:proofErr w:type="spellStart"/>
      <w:r w:rsidRPr="007B4EDB">
        <w:rPr>
          <w:rFonts w:ascii="Times New Roman" w:eastAsia="Times New Roman" w:hAnsi="Times New Roman" w:cs="Times New Roman"/>
          <w:b/>
          <w:bCs/>
          <w:kern w:val="0"/>
          <w:sz w:val="24"/>
          <w:szCs w:val="24"/>
          <w:lang w:eastAsia="fr-FR"/>
          <w14:ligatures w14:val="none"/>
        </w:rPr>
        <w:t>Biofuels</w:t>
      </w:r>
      <w:proofErr w:type="spellEnd"/>
    </w:p>
    <w:p w:rsidR="007B4EDB" w:rsidRPr="007B4EDB" w:rsidRDefault="007B4EDB" w:rsidP="007B4EDB">
      <w:pPr>
        <w:numPr>
          <w:ilvl w:val="1"/>
          <w:numId w:val="5"/>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Cellulosic ethanol shares the same energy limitations as ethanol.</w:t>
      </w:r>
    </w:p>
    <w:p w:rsidR="007B4EDB" w:rsidRPr="007B4EDB" w:rsidRDefault="007B4EDB" w:rsidP="007B4EDB">
      <w:pPr>
        <w:numPr>
          <w:ilvl w:val="1"/>
          <w:numId w:val="5"/>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Advanced biodiesels like Fischer-</w:t>
      </w:r>
      <w:proofErr w:type="spellStart"/>
      <w:r w:rsidRPr="007B4EDB">
        <w:rPr>
          <w:rFonts w:ascii="Times New Roman" w:eastAsia="Times New Roman" w:hAnsi="Times New Roman" w:cs="Times New Roman"/>
          <w:kern w:val="0"/>
          <w:sz w:val="24"/>
          <w:szCs w:val="24"/>
          <w:lang w:val="en-US" w:eastAsia="fr-FR"/>
          <w14:ligatures w14:val="none"/>
        </w:rPr>
        <w:t>Tropsch</w:t>
      </w:r>
      <w:proofErr w:type="spellEnd"/>
      <w:r w:rsidRPr="007B4EDB">
        <w:rPr>
          <w:rFonts w:ascii="Times New Roman" w:eastAsia="Times New Roman" w:hAnsi="Times New Roman" w:cs="Times New Roman"/>
          <w:kern w:val="0"/>
          <w:sz w:val="24"/>
          <w:szCs w:val="24"/>
          <w:lang w:val="en-US" w:eastAsia="fr-FR"/>
          <w14:ligatures w14:val="none"/>
        </w:rPr>
        <w:t xml:space="preserve"> diesel have energy densities close to conventional diesel.</w:t>
      </w:r>
    </w:p>
    <w:p w:rsidR="007B4EDB" w:rsidRPr="007B4EDB" w:rsidRDefault="007B4EDB" w:rsidP="007B4EDB">
      <w:pPr>
        <w:numPr>
          <w:ilvl w:val="0"/>
          <w:numId w:val="5"/>
        </w:numPr>
        <w:spacing w:before="100" w:beforeAutospacing="1" w:after="100" w:afterAutospacing="1" w:line="240" w:lineRule="auto"/>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b/>
          <w:bCs/>
          <w:kern w:val="0"/>
          <w:sz w:val="24"/>
          <w:szCs w:val="24"/>
          <w:lang w:eastAsia="fr-FR"/>
          <w14:ligatures w14:val="none"/>
        </w:rPr>
        <w:t xml:space="preserve">Algal </w:t>
      </w:r>
      <w:proofErr w:type="spellStart"/>
      <w:r w:rsidRPr="007B4EDB">
        <w:rPr>
          <w:rFonts w:ascii="Times New Roman" w:eastAsia="Times New Roman" w:hAnsi="Times New Roman" w:cs="Times New Roman"/>
          <w:b/>
          <w:bCs/>
          <w:kern w:val="0"/>
          <w:sz w:val="24"/>
          <w:szCs w:val="24"/>
          <w:lang w:eastAsia="fr-FR"/>
          <w14:ligatures w14:val="none"/>
        </w:rPr>
        <w:t>Biofuels</w:t>
      </w:r>
      <w:proofErr w:type="spellEnd"/>
    </w:p>
    <w:p w:rsidR="007B4EDB" w:rsidRPr="007B4EDB" w:rsidRDefault="007B4EDB" w:rsidP="007B4EDB">
      <w:pPr>
        <w:numPr>
          <w:ilvl w:val="1"/>
          <w:numId w:val="5"/>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Algal biodiesel has energy content comparable to conventional biodiesel, and sometimes slightly higher depending on processing.</w:t>
      </w:r>
    </w:p>
    <w:p w:rsidR="007B4EDB" w:rsidRPr="007B4EDB" w:rsidRDefault="007B4EDB" w:rsidP="007B4EDB">
      <w:pPr>
        <w:numPr>
          <w:ilvl w:val="0"/>
          <w:numId w:val="5"/>
        </w:numPr>
        <w:spacing w:before="100" w:beforeAutospacing="1" w:after="100" w:afterAutospacing="1" w:line="240" w:lineRule="auto"/>
        <w:rPr>
          <w:rFonts w:ascii="Times New Roman" w:eastAsia="Times New Roman" w:hAnsi="Times New Roman" w:cs="Times New Roman"/>
          <w:kern w:val="0"/>
          <w:sz w:val="24"/>
          <w:szCs w:val="24"/>
          <w:lang w:eastAsia="fr-FR"/>
          <w14:ligatures w14:val="none"/>
        </w:rPr>
      </w:pPr>
      <w:proofErr w:type="spellStart"/>
      <w:r w:rsidRPr="007B4EDB">
        <w:rPr>
          <w:rFonts w:ascii="Times New Roman" w:eastAsia="Times New Roman" w:hAnsi="Times New Roman" w:cs="Times New Roman"/>
          <w:b/>
          <w:bCs/>
          <w:kern w:val="0"/>
          <w:sz w:val="24"/>
          <w:szCs w:val="24"/>
          <w:lang w:eastAsia="fr-FR"/>
          <w14:ligatures w14:val="none"/>
        </w:rPr>
        <w:t>Synthetic</w:t>
      </w:r>
      <w:proofErr w:type="spellEnd"/>
      <w:r w:rsidRPr="007B4EDB">
        <w:rPr>
          <w:rFonts w:ascii="Times New Roman" w:eastAsia="Times New Roman" w:hAnsi="Times New Roman" w:cs="Times New Roman"/>
          <w:b/>
          <w:bCs/>
          <w:kern w:val="0"/>
          <w:sz w:val="24"/>
          <w:szCs w:val="24"/>
          <w:lang w:eastAsia="fr-FR"/>
          <w14:ligatures w14:val="none"/>
        </w:rPr>
        <w:t xml:space="preserve"> </w:t>
      </w:r>
      <w:proofErr w:type="spellStart"/>
      <w:r w:rsidRPr="007B4EDB">
        <w:rPr>
          <w:rFonts w:ascii="Times New Roman" w:eastAsia="Times New Roman" w:hAnsi="Times New Roman" w:cs="Times New Roman"/>
          <w:b/>
          <w:bCs/>
          <w:kern w:val="0"/>
          <w:sz w:val="24"/>
          <w:szCs w:val="24"/>
          <w:lang w:eastAsia="fr-FR"/>
          <w14:ligatures w14:val="none"/>
        </w:rPr>
        <w:t>Biofuels</w:t>
      </w:r>
      <w:proofErr w:type="spellEnd"/>
    </w:p>
    <w:p w:rsidR="007B4EDB" w:rsidRPr="007B4EDB" w:rsidRDefault="007B4EDB" w:rsidP="007B4EDB">
      <w:pPr>
        <w:numPr>
          <w:ilvl w:val="1"/>
          <w:numId w:val="5"/>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Synthetic biofuels aim to mimic fossil fuels and often achieve energy content close to or slightly higher than petroleum-based fuels due to their tailored chemical structure.</w:t>
      </w:r>
    </w:p>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pict>
          <v:rect id="_x0000_i1039" style="width:0;height:1.5pt" o:hralign="center" o:hrstd="t" o:hr="t" fillcolor="#a0a0a0" stroked="f"/>
        </w:pict>
      </w:r>
    </w:p>
    <w:p w:rsidR="007B4EDB" w:rsidRPr="007B4EDB" w:rsidRDefault="007B4EDB" w:rsidP="007B4EDB">
      <w:pPr>
        <w:spacing w:before="100" w:beforeAutospacing="1" w:after="100" w:afterAutospacing="1" w:line="240" w:lineRule="auto"/>
        <w:outlineLvl w:val="2"/>
        <w:rPr>
          <w:rFonts w:ascii="Times New Roman" w:eastAsia="Times New Roman" w:hAnsi="Times New Roman" w:cs="Times New Roman"/>
          <w:b/>
          <w:bCs/>
          <w:kern w:val="0"/>
          <w:sz w:val="27"/>
          <w:szCs w:val="27"/>
          <w:lang w:eastAsia="fr-FR"/>
          <w14:ligatures w14:val="none"/>
        </w:rPr>
      </w:pPr>
      <w:r w:rsidRPr="007B4EDB">
        <w:rPr>
          <w:rFonts w:ascii="Times New Roman" w:eastAsia="Times New Roman" w:hAnsi="Times New Roman" w:cs="Times New Roman"/>
          <w:b/>
          <w:bCs/>
          <w:kern w:val="0"/>
          <w:sz w:val="27"/>
          <w:szCs w:val="27"/>
          <w:lang w:eastAsia="fr-FR"/>
          <w14:ligatures w14:val="none"/>
        </w:rPr>
        <w:t xml:space="preserve">Implications of </w:t>
      </w:r>
      <w:proofErr w:type="spellStart"/>
      <w:r w:rsidRPr="007B4EDB">
        <w:rPr>
          <w:rFonts w:ascii="Times New Roman" w:eastAsia="Times New Roman" w:hAnsi="Times New Roman" w:cs="Times New Roman"/>
          <w:b/>
          <w:bCs/>
          <w:kern w:val="0"/>
          <w:sz w:val="27"/>
          <w:szCs w:val="27"/>
          <w:lang w:eastAsia="fr-FR"/>
          <w14:ligatures w14:val="none"/>
        </w:rPr>
        <w:t>Lower</w:t>
      </w:r>
      <w:proofErr w:type="spellEnd"/>
      <w:r w:rsidRPr="007B4EDB">
        <w:rPr>
          <w:rFonts w:ascii="Times New Roman" w:eastAsia="Times New Roman" w:hAnsi="Times New Roman" w:cs="Times New Roman"/>
          <w:b/>
          <w:bCs/>
          <w:kern w:val="0"/>
          <w:sz w:val="27"/>
          <w:szCs w:val="27"/>
          <w:lang w:eastAsia="fr-FR"/>
          <w14:ligatures w14:val="none"/>
        </w:rPr>
        <w:t xml:space="preserve"> Energy Density</w:t>
      </w:r>
    </w:p>
    <w:p w:rsidR="007B4EDB" w:rsidRPr="007B4EDB" w:rsidRDefault="007B4EDB" w:rsidP="007B4EDB">
      <w:pPr>
        <w:numPr>
          <w:ilvl w:val="0"/>
          <w:numId w:val="6"/>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lastRenderedPageBreak/>
        <w:t xml:space="preserve">Vehicles running on biofuels need </w:t>
      </w:r>
      <w:r w:rsidRPr="007B4EDB">
        <w:rPr>
          <w:rFonts w:ascii="Times New Roman" w:eastAsia="Times New Roman" w:hAnsi="Times New Roman" w:cs="Times New Roman"/>
          <w:b/>
          <w:bCs/>
          <w:kern w:val="0"/>
          <w:sz w:val="24"/>
          <w:szCs w:val="24"/>
          <w:lang w:val="en-US" w:eastAsia="fr-FR"/>
          <w14:ligatures w14:val="none"/>
        </w:rPr>
        <w:t>larger fuel tanks</w:t>
      </w:r>
      <w:r w:rsidRPr="007B4EDB">
        <w:rPr>
          <w:rFonts w:ascii="Times New Roman" w:eastAsia="Times New Roman" w:hAnsi="Times New Roman" w:cs="Times New Roman"/>
          <w:kern w:val="0"/>
          <w:sz w:val="24"/>
          <w:szCs w:val="24"/>
          <w:lang w:val="en-US" w:eastAsia="fr-FR"/>
          <w14:ligatures w14:val="none"/>
        </w:rPr>
        <w:t xml:space="preserve"> or more frequent refueling.</w:t>
      </w:r>
    </w:p>
    <w:p w:rsidR="007B4EDB" w:rsidRPr="007B4EDB" w:rsidRDefault="007B4EDB" w:rsidP="007B4EDB">
      <w:pPr>
        <w:numPr>
          <w:ilvl w:val="0"/>
          <w:numId w:val="6"/>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 xml:space="preserve">Biofuels often achieve </w:t>
      </w:r>
      <w:r w:rsidRPr="007B4EDB">
        <w:rPr>
          <w:rFonts w:ascii="Times New Roman" w:eastAsia="Times New Roman" w:hAnsi="Times New Roman" w:cs="Times New Roman"/>
          <w:b/>
          <w:bCs/>
          <w:kern w:val="0"/>
          <w:sz w:val="24"/>
          <w:szCs w:val="24"/>
          <w:lang w:val="en-US" w:eastAsia="fr-FR"/>
          <w14:ligatures w14:val="none"/>
        </w:rPr>
        <w:t>lower mileage</w:t>
      </w:r>
      <w:r w:rsidRPr="007B4EDB">
        <w:rPr>
          <w:rFonts w:ascii="Times New Roman" w:eastAsia="Times New Roman" w:hAnsi="Times New Roman" w:cs="Times New Roman"/>
          <w:kern w:val="0"/>
          <w:sz w:val="24"/>
          <w:szCs w:val="24"/>
          <w:lang w:val="en-US" w:eastAsia="fr-FR"/>
          <w14:ligatures w14:val="none"/>
        </w:rPr>
        <w:t xml:space="preserve"> per liter compared to fossil fuels.</w:t>
      </w:r>
    </w:p>
    <w:p w:rsidR="007B4EDB" w:rsidRPr="007B4EDB" w:rsidRDefault="007B4EDB" w:rsidP="007B4EDB">
      <w:pPr>
        <w:numPr>
          <w:ilvl w:val="0"/>
          <w:numId w:val="6"/>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 xml:space="preserve">Despite lower energy density, biofuels produce </w:t>
      </w:r>
      <w:r w:rsidRPr="007B4EDB">
        <w:rPr>
          <w:rFonts w:ascii="Times New Roman" w:eastAsia="Times New Roman" w:hAnsi="Times New Roman" w:cs="Times New Roman"/>
          <w:b/>
          <w:bCs/>
          <w:kern w:val="0"/>
          <w:sz w:val="24"/>
          <w:szCs w:val="24"/>
          <w:lang w:val="en-US" w:eastAsia="fr-FR"/>
          <w14:ligatures w14:val="none"/>
        </w:rPr>
        <w:t>fewer greenhouse gases</w:t>
      </w:r>
      <w:r w:rsidRPr="007B4EDB">
        <w:rPr>
          <w:rFonts w:ascii="Times New Roman" w:eastAsia="Times New Roman" w:hAnsi="Times New Roman" w:cs="Times New Roman"/>
          <w:kern w:val="0"/>
          <w:sz w:val="24"/>
          <w:szCs w:val="24"/>
          <w:lang w:val="en-US" w:eastAsia="fr-FR"/>
          <w14:ligatures w14:val="none"/>
        </w:rPr>
        <w:t xml:space="preserve"> and are renewable, making them a sustainable alternative.</w:t>
      </w:r>
    </w:p>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pict>
          <v:rect id="_x0000_i1040" style="width:0;height:1.5pt" o:hralign="center" o:hrstd="t" o:hr="t" fillcolor="#a0a0a0" stroked="f"/>
        </w:pict>
      </w:r>
    </w:p>
    <w:p w:rsidR="007B4EDB" w:rsidRPr="007B4EDB" w:rsidRDefault="007B4EDB" w:rsidP="007B4EDB">
      <w:pPr>
        <w:spacing w:before="100" w:beforeAutospacing="1" w:after="100" w:afterAutospacing="1" w:line="240" w:lineRule="auto"/>
        <w:outlineLvl w:val="2"/>
        <w:rPr>
          <w:rFonts w:ascii="Times New Roman" w:eastAsia="Times New Roman" w:hAnsi="Times New Roman" w:cs="Times New Roman"/>
          <w:b/>
          <w:bCs/>
          <w:kern w:val="0"/>
          <w:sz w:val="27"/>
          <w:szCs w:val="27"/>
          <w:lang w:eastAsia="fr-FR"/>
          <w14:ligatures w14:val="none"/>
        </w:rPr>
      </w:pPr>
      <w:r w:rsidRPr="007B4EDB">
        <w:rPr>
          <w:rFonts w:ascii="Times New Roman" w:eastAsia="Times New Roman" w:hAnsi="Times New Roman" w:cs="Times New Roman"/>
          <w:b/>
          <w:bCs/>
          <w:kern w:val="0"/>
          <w:sz w:val="27"/>
          <w:szCs w:val="27"/>
          <w:lang w:eastAsia="fr-FR"/>
          <w14:ligatures w14:val="none"/>
        </w:rPr>
        <w:t xml:space="preserve">Challenges and </w:t>
      </w:r>
      <w:proofErr w:type="spellStart"/>
      <w:r w:rsidRPr="007B4EDB">
        <w:rPr>
          <w:rFonts w:ascii="Times New Roman" w:eastAsia="Times New Roman" w:hAnsi="Times New Roman" w:cs="Times New Roman"/>
          <w:b/>
          <w:bCs/>
          <w:kern w:val="0"/>
          <w:sz w:val="27"/>
          <w:szCs w:val="27"/>
          <w:lang w:eastAsia="fr-FR"/>
          <w14:ligatures w14:val="none"/>
        </w:rPr>
        <w:t>Opportunities</w:t>
      </w:r>
      <w:proofErr w:type="spellEnd"/>
    </w:p>
    <w:p w:rsidR="007B4EDB" w:rsidRPr="007B4EDB" w:rsidRDefault="007B4EDB" w:rsidP="007B4EDB">
      <w:pPr>
        <w:numPr>
          <w:ilvl w:val="0"/>
          <w:numId w:val="7"/>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Improving the energy density of biofuels through advanced processing (e.g., hydrotreated vegetable oils for biodiesel) can narrow the gap with fossil fuels.</w:t>
      </w:r>
    </w:p>
    <w:p w:rsidR="007B4EDB" w:rsidRPr="007B4EDB" w:rsidRDefault="007B4EDB" w:rsidP="007B4EDB">
      <w:pPr>
        <w:numPr>
          <w:ilvl w:val="0"/>
          <w:numId w:val="7"/>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The trade-off between energy density and sustainability must be balanced based on the application (e.g., cars, aviation, or industrial use).</w:t>
      </w:r>
    </w:p>
    <w:p w:rsidR="007B4EDB" w:rsidRDefault="007B4EDB">
      <w:pPr>
        <w:rPr>
          <w:color w:val="FFFFFF" w:themeColor="background1"/>
          <w:lang w:val="en-US"/>
          <w14:textFill>
            <w14:noFill/>
          </w14:textFill>
        </w:rPr>
      </w:pPr>
    </w:p>
    <w:p w:rsidR="007B4EDB" w:rsidRPr="007B4EDB" w:rsidRDefault="007B4EDB">
      <w:pPr>
        <w:rPr>
          <w:rFonts w:asciiTheme="majorBidi" w:hAnsiTheme="majorBidi" w:cstheme="majorBidi"/>
          <w:b/>
          <w:bCs/>
          <w:color w:val="FFFFFF" w:themeColor="background1"/>
          <w:sz w:val="28"/>
          <w:szCs w:val="28"/>
          <w:lang w:val="en-US"/>
          <w14:textFill>
            <w14:noFill/>
          </w14:textFill>
        </w:rPr>
      </w:pPr>
      <w:r w:rsidRPr="007B4EDB">
        <w:rPr>
          <w:rFonts w:asciiTheme="majorBidi" w:hAnsiTheme="majorBidi" w:cstheme="majorBidi"/>
          <w:b/>
          <w:bCs/>
          <w:sz w:val="28"/>
          <w:szCs w:val="28"/>
          <w:lang w:val="en-US"/>
        </w:rPr>
        <w:t xml:space="preserve">Prompt: </w:t>
      </w:r>
      <w:r w:rsidRPr="007B4EDB">
        <w:rPr>
          <w:rFonts w:asciiTheme="majorBidi" w:hAnsiTheme="majorBidi" w:cstheme="majorBidi"/>
          <w:b/>
          <w:bCs/>
          <w:sz w:val="28"/>
          <w:szCs w:val="28"/>
          <w:lang w:val="en-US"/>
        </w:rPr>
        <w:t>To what extent can biofuels be used with existing oil-based fuel infrastructures, combustion engines and jet engines?</w:t>
      </w:r>
    </w:p>
    <w:p w:rsidR="007B4EDB" w:rsidRPr="007B4EDB" w:rsidRDefault="007B4EDB" w:rsidP="007B4EDB">
      <w:p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Biofuels can be integrated into existing oil-based fuel infrastructures and engines to varying degrees depending on their type and blending ratios. Here’s an overview of how compatible biofuels are with current combustion engines, jet engines, and fuel infrastructure:</w:t>
      </w:r>
    </w:p>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pict>
          <v:rect id="_x0000_i1045" style="width:0;height:1.5pt" o:hralign="center" o:hrstd="t" o:hr="t" fillcolor="#a0a0a0" stroked="f"/>
        </w:pict>
      </w:r>
    </w:p>
    <w:p w:rsidR="007B4EDB" w:rsidRPr="007B4EDB" w:rsidRDefault="007B4EDB" w:rsidP="007B4EDB">
      <w:pPr>
        <w:spacing w:before="100" w:beforeAutospacing="1" w:after="100" w:afterAutospacing="1" w:line="240" w:lineRule="auto"/>
        <w:outlineLvl w:val="2"/>
        <w:rPr>
          <w:rFonts w:ascii="Times New Roman" w:eastAsia="Times New Roman" w:hAnsi="Times New Roman" w:cs="Times New Roman"/>
          <w:b/>
          <w:bCs/>
          <w:kern w:val="0"/>
          <w:sz w:val="27"/>
          <w:szCs w:val="27"/>
          <w:lang w:val="en-US" w:eastAsia="fr-FR"/>
          <w14:ligatures w14:val="none"/>
        </w:rPr>
      </w:pPr>
      <w:r w:rsidRPr="007B4EDB">
        <w:rPr>
          <w:rFonts w:ascii="Times New Roman" w:eastAsia="Times New Roman" w:hAnsi="Times New Roman" w:cs="Times New Roman"/>
          <w:b/>
          <w:bCs/>
          <w:kern w:val="0"/>
          <w:sz w:val="27"/>
          <w:szCs w:val="27"/>
          <w:lang w:val="en-US" w:eastAsia="fr-FR"/>
          <w14:ligatures w14:val="none"/>
        </w:rPr>
        <w:t>1. Compatibility with Combustion Engines (Gasoline and Diesel)</w:t>
      </w:r>
    </w:p>
    <w:p w:rsidR="007B4EDB" w:rsidRPr="007B4EDB" w:rsidRDefault="007B4EDB" w:rsidP="007B4EDB">
      <w:pPr>
        <w:spacing w:before="100" w:beforeAutospacing="1" w:after="100" w:afterAutospacing="1" w:line="240" w:lineRule="auto"/>
        <w:outlineLvl w:val="3"/>
        <w:rPr>
          <w:rFonts w:ascii="Times New Roman" w:eastAsia="Times New Roman" w:hAnsi="Times New Roman" w:cs="Times New Roman"/>
          <w:b/>
          <w:bCs/>
          <w:kern w:val="0"/>
          <w:sz w:val="24"/>
          <w:szCs w:val="24"/>
          <w:lang w:eastAsia="fr-FR"/>
          <w14:ligatures w14:val="none"/>
        </w:rPr>
      </w:pPr>
      <w:r w:rsidRPr="007B4EDB">
        <w:rPr>
          <w:rFonts w:ascii="Times New Roman" w:eastAsia="Times New Roman" w:hAnsi="Times New Roman" w:cs="Times New Roman"/>
          <w:b/>
          <w:bCs/>
          <w:kern w:val="0"/>
          <w:sz w:val="24"/>
          <w:szCs w:val="24"/>
          <w:lang w:eastAsia="fr-FR"/>
          <w14:ligatures w14:val="none"/>
        </w:rPr>
        <w:t>Ethanol (First-</w:t>
      </w:r>
      <w:proofErr w:type="spellStart"/>
      <w:r w:rsidRPr="007B4EDB">
        <w:rPr>
          <w:rFonts w:ascii="Times New Roman" w:eastAsia="Times New Roman" w:hAnsi="Times New Roman" w:cs="Times New Roman"/>
          <w:b/>
          <w:bCs/>
          <w:kern w:val="0"/>
          <w:sz w:val="24"/>
          <w:szCs w:val="24"/>
          <w:lang w:eastAsia="fr-FR"/>
          <w14:ligatures w14:val="none"/>
        </w:rPr>
        <w:t>Generation</w:t>
      </w:r>
      <w:proofErr w:type="spellEnd"/>
      <w:r w:rsidRPr="007B4EDB">
        <w:rPr>
          <w:rFonts w:ascii="Times New Roman" w:eastAsia="Times New Roman" w:hAnsi="Times New Roman" w:cs="Times New Roman"/>
          <w:b/>
          <w:bCs/>
          <w:kern w:val="0"/>
          <w:sz w:val="24"/>
          <w:szCs w:val="24"/>
          <w:lang w:eastAsia="fr-FR"/>
          <w14:ligatures w14:val="none"/>
        </w:rPr>
        <w:t xml:space="preserve"> </w:t>
      </w:r>
      <w:proofErr w:type="spellStart"/>
      <w:r w:rsidRPr="007B4EDB">
        <w:rPr>
          <w:rFonts w:ascii="Times New Roman" w:eastAsia="Times New Roman" w:hAnsi="Times New Roman" w:cs="Times New Roman"/>
          <w:b/>
          <w:bCs/>
          <w:kern w:val="0"/>
          <w:sz w:val="24"/>
          <w:szCs w:val="24"/>
          <w:lang w:eastAsia="fr-FR"/>
          <w14:ligatures w14:val="none"/>
        </w:rPr>
        <w:t>Biofuel</w:t>
      </w:r>
      <w:proofErr w:type="spellEnd"/>
      <w:r w:rsidRPr="007B4EDB">
        <w:rPr>
          <w:rFonts w:ascii="Times New Roman" w:eastAsia="Times New Roman" w:hAnsi="Times New Roman" w:cs="Times New Roman"/>
          <w:b/>
          <w:bCs/>
          <w:kern w:val="0"/>
          <w:sz w:val="24"/>
          <w:szCs w:val="24"/>
          <w:lang w:eastAsia="fr-FR"/>
          <w14:ligatures w14:val="none"/>
        </w:rPr>
        <w:t>)</w:t>
      </w:r>
    </w:p>
    <w:p w:rsidR="007B4EDB" w:rsidRPr="007B4EDB" w:rsidRDefault="007B4EDB" w:rsidP="007B4EDB">
      <w:pPr>
        <w:numPr>
          <w:ilvl w:val="0"/>
          <w:numId w:val="8"/>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b/>
          <w:bCs/>
          <w:kern w:val="0"/>
          <w:sz w:val="24"/>
          <w:szCs w:val="24"/>
          <w:lang w:val="en-US" w:eastAsia="fr-FR"/>
          <w14:ligatures w14:val="none"/>
        </w:rPr>
        <w:t>Blends</w:t>
      </w:r>
      <w:r w:rsidRPr="007B4EDB">
        <w:rPr>
          <w:rFonts w:ascii="Times New Roman" w:eastAsia="Times New Roman" w:hAnsi="Times New Roman" w:cs="Times New Roman"/>
          <w:kern w:val="0"/>
          <w:sz w:val="24"/>
          <w:szCs w:val="24"/>
          <w:lang w:val="en-US" w:eastAsia="fr-FR"/>
          <w14:ligatures w14:val="none"/>
        </w:rPr>
        <w:t xml:space="preserve">: Ethanol is commonly blended with gasoline in ratios such as </w:t>
      </w:r>
      <w:r w:rsidRPr="007B4EDB">
        <w:rPr>
          <w:rFonts w:ascii="Times New Roman" w:eastAsia="Times New Roman" w:hAnsi="Times New Roman" w:cs="Times New Roman"/>
          <w:b/>
          <w:bCs/>
          <w:kern w:val="0"/>
          <w:sz w:val="24"/>
          <w:szCs w:val="24"/>
          <w:lang w:val="en-US" w:eastAsia="fr-FR"/>
          <w14:ligatures w14:val="none"/>
        </w:rPr>
        <w:t>E10 (10% ethanol, 90% gasoline)</w:t>
      </w:r>
      <w:r w:rsidRPr="007B4EDB">
        <w:rPr>
          <w:rFonts w:ascii="Times New Roman" w:eastAsia="Times New Roman" w:hAnsi="Times New Roman" w:cs="Times New Roman"/>
          <w:kern w:val="0"/>
          <w:sz w:val="24"/>
          <w:szCs w:val="24"/>
          <w:lang w:val="en-US" w:eastAsia="fr-FR"/>
          <w14:ligatures w14:val="none"/>
        </w:rPr>
        <w:t xml:space="preserve"> or </w:t>
      </w:r>
      <w:r w:rsidRPr="007B4EDB">
        <w:rPr>
          <w:rFonts w:ascii="Times New Roman" w:eastAsia="Times New Roman" w:hAnsi="Times New Roman" w:cs="Times New Roman"/>
          <w:b/>
          <w:bCs/>
          <w:kern w:val="0"/>
          <w:sz w:val="24"/>
          <w:szCs w:val="24"/>
          <w:lang w:val="en-US" w:eastAsia="fr-FR"/>
          <w14:ligatures w14:val="none"/>
        </w:rPr>
        <w:t>E85 (85% ethanol, 15% gasoline)</w:t>
      </w:r>
      <w:r w:rsidRPr="007B4EDB">
        <w:rPr>
          <w:rFonts w:ascii="Times New Roman" w:eastAsia="Times New Roman" w:hAnsi="Times New Roman" w:cs="Times New Roman"/>
          <w:kern w:val="0"/>
          <w:sz w:val="24"/>
          <w:szCs w:val="24"/>
          <w:lang w:val="en-US" w:eastAsia="fr-FR"/>
          <w14:ligatures w14:val="none"/>
        </w:rPr>
        <w:t>.</w:t>
      </w:r>
    </w:p>
    <w:p w:rsidR="007B4EDB" w:rsidRPr="007B4EDB" w:rsidRDefault="007B4EDB" w:rsidP="007B4EDB">
      <w:pPr>
        <w:numPr>
          <w:ilvl w:val="0"/>
          <w:numId w:val="8"/>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b/>
          <w:bCs/>
          <w:kern w:val="0"/>
          <w:sz w:val="24"/>
          <w:szCs w:val="24"/>
          <w:lang w:val="en-US" w:eastAsia="fr-FR"/>
          <w14:ligatures w14:val="none"/>
        </w:rPr>
        <w:t>Flex-Fuel Vehicles</w:t>
      </w:r>
      <w:r w:rsidRPr="007B4EDB">
        <w:rPr>
          <w:rFonts w:ascii="Times New Roman" w:eastAsia="Times New Roman" w:hAnsi="Times New Roman" w:cs="Times New Roman"/>
          <w:kern w:val="0"/>
          <w:sz w:val="24"/>
          <w:szCs w:val="24"/>
          <w:lang w:val="en-US" w:eastAsia="fr-FR"/>
          <w14:ligatures w14:val="none"/>
        </w:rPr>
        <w:t>: E85 can be used in specially designed "flex-fuel" vehicles without modifications.</w:t>
      </w:r>
    </w:p>
    <w:p w:rsidR="007B4EDB" w:rsidRPr="007B4EDB" w:rsidRDefault="007B4EDB" w:rsidP="007B4EDB">
      <w:pPr>
        <w:numPr>
          <w:ilvl w:val="0"/>
          <w:numId w:val="8"/>
        </w:numPr>
        <w:spacing w:before="100" w:beforeAutospacing="1" w:after="100" w:afterAutospacing="1" w:line="240" w:lineRule="auto"/>
        <w:rPr>
          <w:rFonts w:ascii="Times New Roman" w:eastAsia="Times New Roman" w:hAnsi="Times New Roman" w:cs="Times New Roman"/>
          <w:kern w:val="0"/>
          <w:sz w:val="24"/>
          <w:szCs w:val="24"/>
          <w:lang w:eastAsia="fr-FR"/>
          <w14:ligatures w14:val="none"/>
        </w:rPr>
      </w:pPr>
      <w:proofErr w:type="gramStart"/>
      <w:r w:rsidRPr="007B4EDB">
        <w:rPr>
          <w:rFonts w:ascii="Times New Roman" w:eastAsia="Times New Roman" w:hAnsi="Times New Roman" w:cs="Times New Roman"/>
          <w:b/>
          <w:bCs/>
          <w:kern w:val="0"/>
          <w:sz w:val="24"/>
          <w:szCs w:val="24"/>
          <w:lang w:eastAsia="fr-FR"/>
          <w14:ligatures w14:val="none"/>
        </w:rPr>
        <w:t>Limitations</w:t>
      </w:r>
      <w:r w:rsidRPr="007B4EDB">
        <w:rPr>
          <w:rFonts w:ascii="Times New Roman" w:eastAsia="Times New Roman" w:hAnsi="Times New Roman" w:cs="Times New Roman"/>
          <w:kern w:val="0"/>
          <w:sz w:val="24"/>
          <w:szCs w:val="24"/>
          <w:lang w:eastAsia="fr-FR"/>
          <w14:ligatures w14:val="none"/>
        </w:rPr>
        <w:t>:</w:t>
      </w:r>
      <w:proofErr w:type="gramEnd"/>
      <w:r w:rsidRPr="007B4EDB">
        <w:rPr>
          <w:rFonts w:ascii="Times New Roman" w:eastAsia="Times New Roman" w:hAnsi="Times New Roman" w:cs="Times New Roman"/>
          <w:kern w:val="0"/>
          <w:sz w:val="24"/>
          <w:szCs w:val="24"/>
          <w:lang w:eastAsia="fr-FR"/>
          <w14:ligatures w14:val="none"/>
        </w:rPr>
        <w:t xml:space="preserve"> </w:t>
      </w:r>
      <w:proofErr w:type="spellStart"/>
      <w:r w:rsidRPr="007B4EDB">
        <w:rPr>
          <w:rFonts w:ascii="Times New Roman" w:eastAsia="Times New Roman" w:hAnsi="Times New Roman" w:cs="Times New Roman"/>
          <w:kern w:val="0"/>
          <w:sz w:val="24"/>
          <w:szCs w:val="24"/>
          <w:lang w:eastAsia="fr-FR"/>
          <w14:ligatures w14:val="none"/>
        </w:rPr>
        <w:t>Higher</w:t>
      </w:r>
      <w:proofErr w:type="spellEnd"/>
      <w:r w:rsidRPr="007B4EDB">
        <w:rPr>
          <w:rFonts w:ascii="Times New Roman" w:eastAsia="Times New Roman" w:hAnsi="Times New Roman" w:cs="Times New Roman"/>
          <w:kern w:val="0"/>
          <w:sz w:val="24"/>
          <w:szCs w:val="24"/>
          <w:lang w:eastAsia="fr-FR"/>
          <w14:ligatures w14:val="none"/>
        </w:rPr>
        <w:t xml:space="preserve"> </w:t>
      </w:r>
      <w:proofErr w:type="spellStart"/>
      <w:r w:rsidRPr="007B4EDB">
        <w:rPr>
          <w:rFonts w:ascii="Times New Roman" w:eastAsia="Times New Roman" w:hAnsi="Times New Roman" w:cs="Times New Roman"/>
          <w:kern w:val="0"/>
          <w:sz w:val="24"/>
          <w:szCs w:val="24"/>
          <w:lang w:eastAsia="fr-FR"/>
          <w14:ligatures w14:val="none"/>
        </w:rPr>
        <w:t>ethanol</w:t>
      </w:r>
      <w:proofErr w:type="spellEnd"/>
      <w:r w:rsidRPr="007B4EDB">
        <w:rPr>
          <w:rFonts w:ascii="Times New Roman" w:eastAsia="Times New Roman" w:hAnsi="Times New Roman" w:cs="Times New Roman"/>
          <w:kern w:val="0"/>
          <w:sz w:val="24"/>
          <w:szCs w:val="24"/>
          <w:lang w:eastAsia="fr-FR"/>
          <w14:ligatures w14:val="none"/>
        </w:rPr>
        <w:t xml:space="preserve"> concentrations can cause:</w:t>
      </w:r>
    </w:p>
    <w:p w:rsidR="007B4EDB" w:rsidRPr="007B4EDB" w:rsidRDefault="007B4EDB" w:rsidP="007B4EDB">
      <w:pPr>
        <w:numPr>
          <w:ilvl w:val="1"/>
          <w:numId w:val="8"/>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Corrosion in older engines due to ethanol's water absorption.</w:t>
      </w:r>
    </w:p>
    <w:p w:rsidR="007B4EDB" w:rsidRPr="007B4EDB" w:rsidRDefault="007B4EDB" w:rsidP="007B4EDB">
      <w:pPr>
        <w:numPr>
          <w:ilvl w:val="1"/>
          <w:numId w:val="8"/>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Compatibility issues with seals, gaskets, and fuel systems not designed for high ethanol content.</w:t>
      </w:r>
    </w:p>
    <w:p w:rsidR="007B4EDB" w:rsidRPr="007B4EDB" w:rsidRDefault="007B4EDB" w:rsidP="007B4EDB">
      <w:pPr>
        <w:spacing w:before="100" w:beforeAutospacing="1" w:after="100" w:afterAutospacing="1" w:line="240" w:lineRule="auto"/>
        <w:outlineLvl w:val="3"/>
        <w:rPr>
          <w:rFonts w:ascii="Times New Roman" w:eastAsia="Times New Roman" w:hAnsi="Times New Roman" w:cs="Times New Roman"/>
          <w:b/>
          <w:bCs/>
          <w:kern w:val="0"/>
          <w:sz w:val="24"/>
          <w:szCs w:val="24"/>
          <w:lang w:eastAsia="fr-FR"/>
          <w14:ligatures w14:val="none"/>
        </w:rPr>
      </w:pPr>
      <w:r w:rsidRPr="007B4EDB">
        <w:rPr>
          <w:rFonts w:ascii="Times New Roman" w:eastAsia="Times New Roman" w:hAnsi="Times New Roman" w:cs="Times New Roman"/>
          <w:b/>
          <w:bCs/>
          <w:kern w:val="0"/>
          <w:sz w:val="24"/>
          <w:szCs w:val="24"/>
          <w:lang w:eastAsia="fr-FR"/>
          <w14:ligatures w14:val="none"/>
        </w:rPr>
        <w:t>Biodiesel</w:t>
      </w:r>
    </w:p>
    <w:p w:rsidR="007B4EDB" w:rsidRPr="007B4EDB" w:rsidRDefault="007B4EDB" w:rsidP="007B4EDB">
      <w:pPr>
        <w:numPr>
          <w:ilvl w:val="0"/>
          <w:numId w:val="9"/>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b/>
          <w:bCs/>
          <w:kern w:val="0"/>
          <w:sz w:val="24"/>
          <w:szCs w:val="24"/>
          <w:lang w:val="en-US" w:eastAsia="fr-FR"/>
          <w14:ligatures w14:val="none"/>
        </w:rPr>
        <w:t>Blends</w:t>
      </w:r>
      <w:r w:rsidRPr="007B4EDB">
        <w:rPr>
          <w:rFonts w:ascii="Times New Roman" w:eastAsia="Times New Roman" w:hAnsi="Times New Roman" w:cs="Times New Roman"/>
          <w:kern w:val="0"/>
          <w:sz w:val="24"/>
          <w:szCs w:val="24"/>
          <w:lang w:val="en-US" w:eastAsia="fr-FR"/>
          <w14:ligatures w14:val="none"/>
        </w:rPr>
        <w:t xml:space="preserve">: Biodiesel can be blended with petroleum diesel in ratios like </w:t>
      </w:r>
      <w:r w:rsidRPr="007B4EDB">
        <w:rPr>
          <w:rFonts w:ascii="Times New Roman" w:eastAsia="Times New Roman" w:hAnsi="Times New Roman" w:cs="Times New Roman"/>
          <w:b/>
          <w:bCs/>
          <w:kern w:val="0"/>
          <w:sz w:val="24"/>
          <w:szCs w:val="24"/>
          <w:lang w:val="en-US" w:eastAsia="fr-FR"/>
          <w14:ligatures w14:val="none"/>
        </w:rPr>
        <w:t>B5 (5% biodiesel)</w:t>
      </w:r>
      <w:r w:rsidRPr="007B4EDB">
        <w:rPr>
          <w:rFonts w:ascii="Times New Roman" w:eastAsia="Times New Roman" w:hAnsi="Times New Roman" w:cs="Times New Roman"/>
          <w:kern w:val="0"/>
          <w:sz w:val="24"/>
          <w:szCs w:val="24"/>
          <w:lang w:val="en-US" w:eastAsia="fr-FR"/>
          <w14:ligatures w14:val="none"/>
        </w:rPr>
        <w:t xml:space="preserve"> or </w:t>
      </w:r>
      <w:r w:rsidRPr="007B4EDB">
        <w:rPr>
          <w:rFonts w:ascii="Times New Roman" w:eastAsia="Times New Roman" w:hAnsi="Times New Roman" w:cs="Times New Roman"/>
          <w:b/>
          <w:bCs/>
          <w:kern w:val="0"/>
          <w:sz w:val="24"/>
          <w:szCs w:val="24"/>
          <w:lang w:val="en-US" w:eastAsia="fr-FR"/>
          <w14:ligatures w14:val="none"/>
        </w:rPr>
        <w:t>B20 (20% biodiesel)</w:t>
      </w:r>
      <w:r w:rsidRPr="007B4EDB">
        <w:rPr>
          <w:rFonts w:ascii="Times New Roman" w:eastAsia="Times New Roman" w:hAnsi="Times New Roman" w:cs="Times New Roman"/>
          <w:kern w:val="0"/>
          <w:sz w:val="24"/>
          <w:szCs w:val="24"/>
          <w:lang w:val="en-US" w:eastAsia="fr-FR"/>
          <w14:ligatures w14:val="none"/>
        </w:rPr>
        <w:t>, and these blends are compatible with most diesel engines.</w:t>
      </w:r>
    </w:p>
    <w:p w:rsidR="007B4EDB" w:rsidRPr="007B4EDB" w:rsidRDefault="007B4EDB" w:rsidP="007B4EDB">
      <w:pPr>
        <w:numPr>
          <w:ilvl w:val="0"/>
          <w:numId w:val="9"/>
        </w:numPr>
        <w:spacing w:before="100" w:beforeAutospacing="1" w:after="100" w:afterAutospacing="1" w:line="240" w:lineRule="auto"/>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b/>
          <w:bCs/>
          <w:kern w:val="0"/>
          <w:sz w:val="24"/>
          <w:szCs w:val="24"/>
          <w:lang w:eastAsia="fr-FR"/>
          <w14:ligatures w14:val="none"/>
        </w:rPr>
        <w:t>Pure Biodiesel (B100</w:t>
      </w:r>
      <w:proofErr w:type="gramStart"/>
      <w:r w:rsidRPr="007B4EDB">
        <w:rPr>
          <w:rFonts w:ascii="Times New Roman" w:eastAsia="Times New Roman" w:hAnsi="Times New Roman" w:cs="Times New Roman"/>
          <w:b/>
          <w:bCs/>
          <w:kern w:val="0"/>
          <w:sz w:val="24"/>
          <w:szCs w:val="24"/>
          <w:lang w:eastAsia="fr-FR"/>
          <w14:ligatures w14:val="none"/>
        </w:rPr>
        <w:t>)</w:t>
      </w:r>
      <w:r w:rsidRPr="007B4EDB">
        <w:rPr>
          <w:rFonts w:ascii="Times New Roman" w:eastAsia="Times New Roman" w:hAnsi="Times New Roman" w:cs="Times New Roman"/>
          <w:kern w:val="0"/>
          <w:sz w:val="24"/>
          <w:szCs w:val="24"/>
          <w:lang w:eastAsia="fr-FR"/>
          <w14:ligatures w14:val="none"/>
        </w:rPr>
        <w:t>:</w:t>
      </w:r>
      <w:proofErr w:type="gramEnd"/>
    </w:p>
    <w:p w:rsidR="007B4EDB" w:rsidRPr="007B4EDB" w:rsidRDefault="007B4EDB" w:rsidP="007B4EDB">
      <w:pPr>
        <w:numPr>
          <w:ilvl w:val="1"/>
          <w:numId w:val="9"/>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Can be used in modern diesel engines with minimal modifications.</w:t>
      </w:r>
    </w:p>
    <w:p w:rsidR="007B4EDB" w:rsidRPr="007B4EDB" w:rsidRDefault="007B4EDB" w:rsidP="007B4EDB">
      <w:pPr>
        <w:numPr>
          <w:ilvl w:val="1"/>
          <w:numId w:val="9"/>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May cause issues in older engines due to biodiesel's higher viscosity and solvent properties.</w:t>
      </w:r>
    </w:p>
    <w:p w:rsidR="007B4EDB" w:rsidRPr="007B4EDB" w:rsidRDefault="007B4EDB" w:rsidP="007B4EDB">
      <w:pPr>
        <w:numPr>
          <w:ilvl w:val="0"/>
          <w:numId w:val="9"/>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b/>
          <w:bCs/>
          <w:kern w:val="0"/>
          <w:sz w:val="24"/>
          <w:szCs w:val="24"/>
          <w:lang w:val="en-US" w:eastAsia="fr-FR"/>
          <w14:ligatures w14:val="none"/>
        </w:rPr>
        <w:t>Advantages</w:t>
      </w:r>
      <w:r w:rsidRPr="007B4EDB">
        <w:rPr>
          <w:rFonts w:ascii="Times New Roman" w:eastAsia="Times New Roman" w:hAnsi="Times New Roman" w:cs="Times New Roman"/>
          <w:kern w:val="0"/>
          <w:sz w:val="24"/>
          <w:szCs w:val="24"/>
          <w:lang w:val="en-US" w:eastAsia="fr-FR"/>
          <w14:ligatures w14:val="none"/>
        </w:rPr>
        <w:t>: Biodiesel provides better lubricity than petroleum diesel, reducing engine wear.</w:t>
      </w:r>
    </w:p>
    <w:p w:rsidR="007B4EDB" w:rsidRPr="007B4EDB" w:rsidRDefault="007B4EDB" w:rsidP="007B4EDB">
      <w:pPr>
        <w:spacing w:before="100" w:beforeAutospacing="1" w:after="100" w:afterAutospacing="1" w:line="240" w:lineRule="auto"/>
        <w:outlineLvl w:val="3"/>
        <w:rPr>
          <w:rFonts w:ascii="Times New Roman" w:eastAsia="Times New Roman" w:hAnsi="Times New Roman" w:cs="Times New Roman"/>
          <w:b/>
          <w:bCs/>
          <w:kern w:val="0"/>
          <w:sz w:val="24"/>
          <w:szCs w:val="24"/>
          <w:lang w:eastAsia="fr-FR"/>
          <w14:ligatures w14:val="none"/>
        </w:rPr>
      </w:pPr>
      <w:r w:rsidRPr="007B4EDB">
        <w:rPr>
          <w:rFonts w:ascii="Times New Roman" w:eastAsia="Times New Roman" w:hAnsi="Times New Roman" w:cs="Times New Roman"/>
          <w:b/>
          <w:bCs/>
          <w:kern w:val="0"/>
          <w:sz w:val="24"/>
          <w:szCs w:val="24"/>
          <w:lang w:eastAsia="fr-FR"/>
          <w14:ligatures w14:val="none"/>
        </w:rPr>
        <w:lastRenderedPageBreak/>
        <w:t>Second-</w:t>
      </w:r>
      <w:proofErr w:type="spellStart"/>
      <w:r w:rsidRPr="007B4EDB">
        <w:rPr>
          <w:rFonts w:ascii="Times New Roman" w:eastAsia="Times New Roman" w:hAnsi="Times New Roman" w:cs="Times New Roman"/>
          <w:b/>
          <w:bCs/>
          <w:kern w:val="0"/>
          <w:sz w:val="24"/>
          <w:szCs w:val="24"/>
          <w:lang w:eastAsia="fr-FR"/>
          <w14:ligatures w14:val="none"/>
        </w:rPr>
        <w:t>Generation</w:t>
      </w:r>
      <w:proofErr w:type="spellEnd"/>
      <w:r w:rsidRPr="007B4EDB">
        <w:rPr>
          <w:rFonts w:ascii="Times New Roman" w:eastAsia="Times New Roman" w:hAnsi="Times New Roman" w:cs="Times New Roman"/>
          <w:b/>
          <w:bCs/>
          <w:kern w:val="0"/>
          <w:sz w:val="24"/>
          <w:szCs w:val="24"/>
          <w:lang w:eastAsia="fr-FR"/>
          <w14:ligatures w14:val="none"/>
        </w:rPr>
        <w:t xml:space="preserve"> </w:t>
      </w:r>
      <w:proofErr w:type="spellStart"/>
      <w:r w:rsidRPr="007B4EDB">
        <w:rPr>
          <w:rFonts w:ascii="Times New Roman" w:eastAsia="Times New Roman" w:hAnsi="Times New Roman" w:cs="Times New Roman"/>
          <w:b/>
          <w:bCs/>
          <w:kern w:val="0"/>
          <w:sz w:val="24"/>
          <w:szCs w:val="24"/>
          <w:lang w:eastAsia="fr-FR"/>
          <w14:ligatures w14:val="none"/>
        </w:rPr>
        <w:t>Biofuels</w:t>
      </w:r>
      <w:proofErr w:type="spellEnd"/>
    </w:p>
    <w:p w:rsidR="007B4EDB" w:rsidRPr="007B4EDB" w:rsidRDefault="007B4EDB" w:rsidP="007B4EDB">
      <w:pPr>
        <w:numPr>
          <w:ilvl w:val="0"/>
          <w:numId w:val="10"/>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b/>
          <w:bCs/>
          <w:kern w:val="0"/>
          <w:sz w:val="24"/>
          <w:szCs w:val="24"/>
          <w:lang w:val="en-US" w:eastAsia="fr-FR"/>
          <w14:ligatures w14:val="none"/>
        </w:rPr>
        <w:t>Cellulosic Ethanol</w:t>
      </w:r>
      <w:r w:rsidRPr="007B4EDB">
        <w:rPr>
          <w:rFonts w:ascii="Times New Roman" w:eastAsia="Times New Roman" w:hAnsi="Times New Roman" w:cs="Times New Roman"/>
          <w:kern w:val="0"/>
          <w:sz w:val="24"/>
          <w:szCs w:val="24"/>
          <w:lang w:val="en-US" w:eastAsia="fr-FR"/>
          <w14:ligatures w14:val="none"/>
        </w:rPr>
        <w:t>: Similar compatibility as ethanol but less commercially widespread.</w:t>
      </w:r>
    </w:p>
    <w:p w:rsidR="007B4EDB" w:rsidRPr="007B4EDB" w:rsidRDefault="007B4EDB" w:rsidP="007B4EDB">
      <w:pPr>
        <w:numPr>
          <w:ilvl w:val="0"/>
          <w:numId w:val="10"/>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b/>
          <w:bCs/>
          <w:kern w:val="0"/>
          <w:sz w:val="24"/>
          <w:szCs w:val="24"/>
          <w:lang w:val="en-US" w:eastAsia="fr-FR"/>
          <w14:ligatures w14:val="none"/>
        </w:rPr>
        <w:t>Fischer-</w:t>
      </w:r>
      <w:proofErr w:type="spellStart"/>
      <w:r w:rsidRPr="007B4EDB">
        <w:rPr>
          <w:rFonts w:ascii="Times New Roman" w:eastAsia="Times New Roman" w:hAnsi="Times New Roman" w:cs="Times New Roman"/>
          <w:b/>
          <w:bCs/>
          <w:kern w:val="0"/>
          <w:sz w:val="24"/>
          <w:szCs w:val="24"/>
          <w:lang w:val="en-US" w:eastAsia="fr-FR"/>
          <w14:ligatures w14:val="none"/>
        </w:rPr>
        <w:t>Tropsch</w:t>
      </w:r>
      <w:proofErr w:type="spellEnd"/>
      <w:r w:rsidRPr="007B4EDB">
        <w:rPr>
          <w:rFonts w:ascii="Times New Roman" w:eastAsia="Times New Roman" w:hAnsi="Times New Roman" w:cs="Times New Roman"/>
          <w:b/>
          <w:bCs/>
          <w:kern w:val="0"/>
          <w:sz w:val="24"/>
          <w:szCs w:val="24"/>
          <w:lang w:val="en-US" w:eastAsia="fr-FR"/>
          <w14:ligatures w14:val="none"/>
        </w:rPr>
        <w:t xml:space="preserve"> Diesel</w:t>
      </w:r>
      <w:r w:rsidRPr="007B4EDB">
        <w:rPr>
          <w:rFonts w:ascii="Times New Roman" w:eastAsia="Times New Roman" w:hAnsi="Times New Roman" w:cs="Times New Roman"/>
          <w:kern w:val="0"/>
          <w:sz w:val="24"/>
          <w:szCs w:val="24"/>
          <w:lang w:val="en-US" w:eastAsia="fr-FR"/>
          <w14:ligatures w14:val="none"/>
        </w:rPr>
        <w:t>: Fully compatible with diesel engines and infrastructure as it is chemically similar to fossil diesel.</w:t>
      </w:r>
    </w:p>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pict>
          <v:rect id="_x0000_i1046" style="width:0;height:1.5pt" o:hralign="center" o:hrstd="t" o:hr="t" fillcolor="#a0a0a0" stroked="f"/>
        </w:pict>
      </w:r>
    </w:p>
    <w:p w:rsidR="007B4EDB" w:rsidRPr="007B4EDB" w:rsidRDefault="007B4EDB" w:rsidP="007B4EDB">
      <w:pPr>
        <w:spacing w:before="100" w:beforeAutospacing="1" w:after="100" w:afterAutospacing="1" w:line="240" w:lineRule="auto"/>
        <w:outlineLvl w:val="2"/>
        <w:rPr>
          <w:rFonts w:ascii="Times New Roman" w:eastAsia="Times New Roman" w:hAnsi="Times New Roman" w:cs="Times New Roman"/>
          <w:b/>
          <w:bCs/>
          <w:kern w:val="0"/>
          <w:sz w:val="27"/>
          <w:szCs w:val="27"/>
          <w:lang w:eastAsia="fr-FR"/>
          <w14:ligatures w14:val="none"/>
        </w:rPr>
      </w:pPr>
      <w:r w:rsidRPr="007B4EDB">
        <w:rPr>
          <w:rFonts w:ascii="Times New Roman" w:eastAsia="Times New Roman" w:hAnsi="Times New Roman" w:cs="Times New Roman"/>
          <w:b/>
          <w:bCs/>
          <w:kern w:val="0"/>
          <w:sz w:val="27"/>
          <w:szCs w:val="27"/>
          <w:lang w:eastAsia="fr-FR"/>
          <w14:ligatures w14:val="none"/>
        </w:rPr>
        <w:t xml:space="preserve">2. Compatibility </w:t>
      </w:r>
      <w:proofErr w:type="spellStart"/>
      <w:r w:rsidRPr="007B4EDB">
        <w:rPr>
          <w:rFonts w:ascii="Times New Roman" w:eastAsia="Times New Roman" w:hAnsi="Times New Roman" w:cs="Times New Roman"/>
          <w:b/>
          <w:bCs/>
          <w:kern w:val="0"/>
          <w:sz w:val="27"/>
          <w:szCs w:val="27"/>
          <w:lang w:eastAsia="fr-FR"/>
          <w14:ligatures w14:val="none"/>
        </w:rPr>
        <w:t>with</w:t>
      </w:r>
      <w:proofErr w:type="spellEnd"/>
      <w:r w:rsidRPr="007B4EDB">
        <w:rPr>
          <w:rFonts w:ascii="Times New Roman" w:eastAsia="Times New Roman" w:hAnsi="Times New Roman" w:cs="Times New Roman"/>
          <w:b/>
          <w:bCs/>
          <w:kern w:val="0"/>
          <w:sz w:val="27"/>
          <w:szCs w:val="27"/>
          <w:lang w:eastAsia="fr-FR"/>
          <w14:ligatures w14:val="none"/>
        </w:rPr>
        <w:t xml:space="preserve"> Jet Engines</w:t>
      </w:r>
    </w:p>
    <w:p w:rsidR="007B4EDB" w:rsidRPr="007B4EDB" w:rsidRDefault="007B4EDB" w:rsidP="007B4EDB">
      <w:pPr>
        <w:spacing w:before="100" w:beforeAutospacing="1" w:after="100" w:afterAutospacing="1" w:line="240" w:lineRule="auto"/>
        <w:outlineLvl w:val="3"/>
        <w:rPr>
          <w:rFonts w:ascii="Times New Roman" w:eastAsia="Times New Roman" w:hAnsi="Times New Roman" w:cs="Times New Roman"/>
          <w:b/>
          <w:bCs/>
          <w:kern w:val="0"/>
          <w:sz w:val="24"/>
          <w:szCs w:val="24"/>
          <w:lang w:eastAsia="fr-FR"/>
          <w14:ligatures w14:val="none"/>
        </w:rPr>
      </w:pPr>
      <w:proofErr w:type="spellStart"/>
      <w:r w:rsidRPr="007B4EDB">
        <w:rPr>
          <w:rFonts w:ascii="Times New Roman" w:eastAsia="Times New Roman" w:hAnsi="Times New Roman" w:cs="Times New Roman"/>
          <w:b/>
          <w:bCs/>
          <w:kern w:val="0"/>
          <w:sz w:val="24"/>
          <w:szCs w:val="24"/>
          <w:lang w:eastAsia="fr-FR"/>
          <w14:ligatures w14:val="none"/>
        </w:rPr>
        <w:t>Biojet</w:t>
      </w:r>
      <w:proofErr w:type="spellEnd"/>
      <w:r w:rsidRPr="007B4EDB">
        <w:rPr>
          <w:rFonts w:ascii="Times New Roman" w:eastAsia="Times New Roman" w:hAnsi="Times New Roman" w:cs="Times New Roman"/>
          <w:b/>
          <w:bCs/>
          <w:kern w:val="0"/>
          <w:sz w:val="24"/>
          <w:szCs w:val="24"/>
          <w:lang w:eastAsia="fr-FR"/>
          <w14:ligatures w14:val="none"/>
        </w:rPr>
        <w:t xml:space="preserve"> Fuels (</w:t>
      </w:r>
      <w:proofErr w:type="spellStart"/>
      <w:r w:rsidRPr="007B4EDB">
        <w:rPr>
          <w:rFonts w:ascii="Times New Roman" w:eastAsia="Times New Roman" w:hAnsi="Times New Roman" w:cs="Times New Roman"/>
          <w:b/>
          <w:bCs/>
          <w:kern w:val="0"/>
          <w:sz w:val="24"/>
          <w:szCs w:val="24"/>
          <w:lang w:eastAsia="fr-FR"/>
          <w14:ligatures w14:val="none"/>
        </w:rPr>
        <w:t>Sustainable</w:t>
      </w:r>
      <w:proofErr w:type="spellEnd"/>
      <w:r w:rsidRPr="007B4EDB">
        <w:rPr>
          <w:rFonts w:ascii="Times New Roman" w:eastAsia="Times New Roman" w:hAnsi="Times New Roman" w:cs="Times New Roman"/>
          <w:b/>
          <w:bCs/>
          <w:kern w:val="0"/>
          <w:sz w:val="24"/>
          <w:szCs w:val="24"/>
          <w:lang w:eastAsia="fr-FR"/>
          <w14:ligatures w14:val="none"/>
        </w:rPr>
        <w:t xml:space="preserve"> Aviation Fuels - </w:t>
      </w:r>
      <w:proofErr w:type="spellStart"/>
      <w:r w:rsidRPr="007B4EDB">
        <w:rPr>
          <w:rFonts w:ascii="Times New Roman" w:eastAsia="Times New Roman" w:hAnsi="Times New Roman" w:cs="Times New Roman"/>
          <w:b/>
          <w:bCs/>
          <w:kern w:val="0"/>
          <w:sz w:val="24"/>
          <w:szCs w:val="24"/>
          <w:lang w:eastAsia="fr-FR"/>
          <w14:ligatures w14:val="none"/>
        </w:rPr>
        <w:t>SAFs</w:t>
      </w:r>
      <w:proofErr w:type="spellEnd"/>
      <w:r w:rsidRPr="007B4EDB">
        <w:rPr>
          <w:rFonts w:ascii="Times New Roman" w:eastAsia="Times New Roman" w:hAnsi="Times New Roman" w:cs="Times New Roman"/>
          <w:b/>
          <w:bCs/>
          <w:kern w:val="0"/>
          <w:sz w:val="24"/>
          <w:szCs w:val="24"/>
          <w:lang w:eastAsia="fr-FR"/>
          <w14:ligatures w14:val="none"/>
        </w:rPr>
        <w:t>)</w:t>
      </w:r>
    </w:p>
    <w:p w:rsidR="007B4EDB" w:rsidRPr="007B4EDB" w:rsidRDefault="007B4EDB" w:rsidP="007B4EDB">
      <w:pPr>
        <w:numPr>
          <w:ilvl w:val="0"/>
          <w:numId w:val="11"/>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Produced from feedstocks like algae, waste oils, and agricultural residues.</w:t>
      </w:r>
    </w:p>
    <w:p w:rsidR="007B4EDB" w:rsidRPr="007B4EDB" w:rsidRDefault="007B4EDB" w:rsidP="007B4EDB">
      <w:pPr>
        <w:numPr>
          <w:ilvl w:val="0"/>
          <w:numId w:val="11"/>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b/>
          <w:bCs/>
          <w:kern w:val="0"/>
          <w:sz w:val="24"/>
          <w:szCs w:val="24"/>
          <w:lang w:val="en-US" w:eastAsia="fr-FR"/>
          <w14:ligatures w14:val="none"/>
        </w:rPr>
        <w:t>Blends</w:t>
      </w:r>
      <w:r w:rsidRPr="007B4EDB">
        <w:rPr>
          <w:rFonts w:ascii="Times New Roman" w:eastAsia="Times New Roman" w:hAnsi="Times New Roman" w:cs="Times New Roman"/>
          <w:kern w:val="0"/>
          <w:sz w:val="24"/>
          <w:szCs w:val="24"/>
          <w:lang w:val="en-US" w:eastAsia="fr-FR"/>
          <w14:ligatures w14:val="none"/>
        </w:rPr>
        <w:t xml:space="preserve">: Current jet engines and aviation infrastructure can accommodate SAFs blended with conventional jet fuel up to </w:t>
      </w:r>
      <w:r w:rsidRPr="007B4EDB">
        <w:rPr>
          <w:rFonts w:ascii="Times New Roman" w:eastAsia="Times New Roman" w:hAnsi="Times New Roman" w:cs="Times New Roman"/>
          <w:b/>
          <w:bCs/>
          <w:kern w:val="0"/>
          <w:sz w:val="24"/>
          <w:szCs w:val="24"/>
          <w:lang w:val="en-US" w:eastAsia="fr-FR"/>
          <w14:ligatures w14:val="none"/>
        </w:rPr>
        <w:t>50% SAF</w:t>
      </w:r>
      <w:r w:rsidRPr="007B4EDB">
        <w:rPr>
          <w:rFonts w:ascii="Times New Roman" w:eastAsia="Times New Roman" w:hAnsi="Times New Roman" w:cs="Times New Roman"/>
          <w:kern w:val="0"/>
          <w:sz w:val="24"/>
          <w:szCs w:val="24"/>
          <w:lang w:val="en-US" w:eastAsia="fr-FR"/>
          <w14:ligatures w14:val="none"/>
        </w:rPr>
        <w:t>.</w:t>
      </w:r>
    </w:p>
    <w:p w:rsidR="007B4EDB" w:rsidRPr="007B4EDB" w:rsidRDefault="007B4EDB" w:rsidP="007B4EDB">
      <w:pPr>
        <w:numPr>
          <w:ilvl w:val="0"/>
          <w:numId w:val="11"/>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b/>
          <w:bCs/>
          <w:kern w:val="0"/>
          <w:sz w:val="24"/>
          <w:szCs w:val="24"/>
          <w:lang w:val="en-US" w:eastAsia="fr-FR"/>
          <w14:ligatures w14:val="none"/>
        </w:rPr>
        <w:t>Drop-in Fuels</w:t>
      </w:r>
      <w:r w:rsidRPr="007B4EDB">
        <w:rPr>
          <w:rFonts w:ascii="Times New Roman" w:eastAsia="Times New Roman" w:hAnsi="Times New Roman" w:cs="Times New Roman"/>
          <w:kern w:val="0"/>
          <w:sz w:val="24"/>
          <w:szCs w:val="24"/>
          <w:lang w:val="en-US" w:eastAsia="fr-FR"/>
          <w14:ligatures w14:val="none"/>
        </w:rPr>
        <w:t xml:space="preserve">: Advanced </w:t>
      </w:r>
      <w:proofErr w:type="spellStart"/>
      <w:r w:rsidRPr="007B4EDB">
        <w:rPr>
          <w:rFonts w:ascii="Times New Roman" w:eastAsia="Times New Roman" w:hAnsi="Times New Roman" w:cs="Times New Roman"/>
          <w:kern w:val="0"/>
          <w:sz w:val="24"/>
          <w:szCs w:val="24"/>
          <w:lang w:val="en-US" w:eastAsia="fr-FR"/>
          <w14:ligatures w14:val="none"/>
        </w:rPr>
        <w:t>biojet</w:t>
      </w:r>
      <w:proofErr w:type="spellEnd"/>
      <w:r w:rsidRPr="007B4EDB">
        <w:rPr>
          <w:rFonts w:ascii="Times New Roman" w:eastAsia="Times New Roman" w:hAnsi="Times New Roman" w:cs="Times New Roman"/>
          <w:kern w:val="0"/>
          <w:sz w:val="24"/>
          <w:szCs w:val="24"/>
          <w:lang w:val="en-US" w:eastAsia="fr-FR"/>
          <w14:ligatures w14:val="none"/>
        </w:rPr>
        <w:t xml:space="preserve"> fuels (e.g., </w:t>
      </w:r>
      <w:proofErr w:type="spellStart"/>
      <w:r w:rsidRPr="007B4EDB">
        <w:rPr>
          <w:rFonts w:ascii="Times New Roman" w:eastAsia="Times New Roman" w:hAnsi="Times New Roman" w:cs="Times New Roman"/>
          <w:kern w:val="0"/>
          <w:sz w:val="24"/>
          <w:szCs w:val="24"/>
          <w:lang w:val="en-US" w:eastAsia="fr-FR"/>
          <w14:ligatures w14:val="none"/>
        </w:rPr>
        <w:t>hydroprocessed</w:t>
      </w:r>
      <w:proofErr w:type="spellEnd"/>
      <w:r w:rsidRPr="007B4EDB">
        <w:rPr>
          <w:rFonts w:ascii="Times New Roman" w:eastAsia="Times New Roman" w:hAnsi="Times New Roman" w:cs="Times New Roman"/>
          <w:kern w:val="0"/>
          <w:sz w:val="24"/>
          <w:szCs w:val="24"/>
          <w:lang w:val="en-US" w:eastAsia="fr-FR"/>
          <w14:ligatures w14:val="none"/>
        </w:rPr>
        <w:t xml:space="preserve"> esters and fatty acids, HEFA) are "drop-in" fuels, meaning they can be used without modifications to jet engines or fuel systems.</w:t>
      </w:r>
    </w:p>
    <w:p w:rsidR="007B4EDB" w:rsidRPr="007B4EDB" w:rsidRDefault="007B4EDB" w:rsidP="007B4EDB">
      <w:pPr>
        <w:spacing w:before="100" w:beforeAutospacing="1" w:after="100" w:afterAutospacing="1" w:line="240" w:lineRule="auto"/>
        <w:outlineLvl w:val="3"/>
        <w:rPr>
          <w:rFonts w:ascii="Times New Roman" w:eastAsia="Times New Roman" w:hAnsi="Times New Roman" w:cs="Times New Roman"/>
          <w:b/>
          <w:bCs/>
          <w:kern w:val="0"/>
          <w:sz w:val="24"/>
          <w:szCs w:val="24"/>
          <w:lang w:eastAsia="fr-FR"/>
          <w14:ligatures w14:val="none"/>
        </w:rPr>
      </w:pPr>
      <w:proofErr w:type="spellStart"/>
      <w:proofErr w:type="gramStart"/>
      <w:r w:rsidRPr="007B4EDB">
        <w:rPr>
          <w:rFonts w:ascii="Times New Roman" w:eastAsia="Times New Roman" w:hAnsi="Times New Roman" w:cs="Times New Roman"/>
          <w:b/>
          <w:bCs/>
          <w:kern w:val="0"/>
          <w:sz w:val="24"/>
          <w:szCs w:val="24"/>
          <w:lang w:eastAsia="fr-FR"/>
          <w14:ligatures w14:val="none"/>
        </w:rPr>
        <w:t>Advantages</w:t>
      </w:r>
      <w:proofErr w:type="spellEnd"/>
      <w:r w:rsidRPr="007B4EDB">
        <w:rPr>
          <w:rFonts w:ascii="Times New Roman" w:eastAsia="Times New Roman" w:hAnsi="Times New Roman" w:cs="Times New Roman"/>
          <w:b/>
          <w:bCs/>
          <w:kern w:val="0"/>
          <w:sz w:val="24"/>
          <w:szCs w:val="24"/>
          <w:lang w:eastAsia="fr-FR"/>
          <w14:ligatures w14:val="none"/>
        </w:rPr>
        <w:t>:</w:t>
      </w:r>
      <w:proofErr w:type="gramEnd"/>
    </w:p>
    <w:p w:rsidR="007B4EDB" w:rsidRPr="007B4EDB" w:rsidRDefault="007B4EDB" w:rsidP="007B4EDB">
      <w:pPr>
        <w:numPr>
          <w:ilvl w:val="0"/>
          <w:numId w:val="12"/>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proofErr w:type="spellStart"/>
      <w:r w:rsidRPr="007B4EDB">
        <w:rPr>
          <w:rFonts w:ascii="Times New Roman" w:eastAsia="Times New Roman" w:hAnsi="Times New Roman" w:cs="Times New Roman"/>
          <w:kern w:val="0"/>
          <w:sz w:val="24"/>
          <w:szCs w:val="24"/>
          <w:lang w:val="en-US" w:eastAsia="fr-FR"/>
          <w14:ligatures w14:val="none"/>
        </w:rPr>
        <w:t>Biojet</w:t>
      </w:r>
      <w:proofErr w:type="spellEnd"/>
      <w:r w:rsidRPr="007B4EDB">
        <w:rPr>
          <w:rFonts w:ascii="Times New Roman" w:eastAsia="Times New Roman" w:hAnsi="Times New Roman" w:cs="Times New Roman"/>
          <w:kern w:val="0"/>
          <w:sz w:val="24"/>
          <w:szCs w:val="24"/>
          <w:lang w:val="en-US" w:eastAsia="fr-FR"/>
          <w14:ligatures w14:val="none"/>
        </w:rPr>
        <w:t xml:space="preserve"> fuels meet stringent aviation safety and performance standards.</w:t>
      </w:r>
    </w:p>
    <w:p w:rsidR="007B4EDB" w:rsidRPr="007B4EDB" w:rsidRDefault="007B4EDB" w:rsidP="007B4EDB">
      <w:pPr>
        <w:numPr>
          <w:ilvl w:val="0"/>
          <w:numId w:val="12"/>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 xml:space="preserve">Reduce lifecycle greenhouse gas emissions by up to </w:t>
      </w:r>
      <w:r w:rsidRPr="007B4EDB">
        <w:rPr>
          <w:rFonts w:ascii="Times New Roman" w:eastAsia="Times New Roman" w:hAnsi="Times New Roman" w:cs="Times New Roman"/>
          <w:b/>
          <w:bCs/>
          <w:kern w:val="0"/>
          <w:sz w:val="24"/>
          <w:szCs w:val="24"/>
          <w:lang w:val="en-US" w:eastAsia="fr-FR"/>
          <w14:ligatures w14:val="none"/>
        </w:rPr>
        <w:t>80%</w:t>
      </w:r>
      <w:r w:rsidRPr="007B4EDB">
        <w:rPr>
          <w:rFonts w:ascii="Times New Roman" w:eastAsia="Times New Roman" w:hAnsi="Times New Roman" w:cs="Times New Roman"/>
          <w:kern w:val="0"/>
          <w:sz w:val="24"/>
          <w:szCs w:val="24"/>
          <w:lang w:val="en-US" w:eastAsia="fr-FR"/>
          <w14:ligatures w14:val="none"/>
        </w:rPr>
        <w:t xml:space="preserve"> compared to fossil jet fuel.</w:t>
      </w:r>
    </w:p>
    <w:p w:rsidR="007B4EDB" w:rsidRPr="007B4EDB" w:rsidRDefault="007B4EDB" w:rsidP="007B4EDB">
      <w:pPr>
        <w:spacing w:before="100" w:beforeAutospacing="1" w:after="100" w:afterAutospacing="1" w:line="240" w:lineRule="auto"/>
        <w:outlineLvl w:val="3"/>
        <w:rPr>
          <w:rFonts w:ascii="Times New Roman" w:eastAsia="Times New Roman" w:hAnsi="Times New Roman" w:cs="Times New Roman"/>
          <w:b/>
          <w:bCs/>
          <w:kern w:val="0"/>
          <w:sz w:val="24"/>
          <w:szCs w:val="24"/>
          <w:lang w:eastAsia="fr-FR"/>
          <w14:ligatures w14:val="none"/>
        </w:rPr>
      </w:pPr>
      <w:proofErr w:type="gramStart"/>
      <w:r w:rsidRPr="007B4EDB">
        <w:rPr>
          <w:rFonts w:ascii="Times New Roman" w:eastAsia="Times New Roman" w:hAnsi="Times New Roman" w:cs="Times New Roman"/>
          <w:b/>
          <w:bCs/>
          <w:kern w:val="0"/>
          <w:sz w:val="24"/>
          <w:szCs w:val="24"/>
          <w:lang w:eastAsia="fr-FR"/>
          <w14:ligatures w14:val="none"/>
        </w:rPr>
        <w:t>Limitations:</w:t>
      </w:r>
      <w:proofErr w:type="gramEnd"/>
    </w:p>
    <w:p w:rsidR="007B4EDB" w:rsidRPr="007B4EDB" w:rsidRDefault="007B4EDB" w:rsidP="007B4EDB">
      <w:pPr>
        <w:numPr>
          <w:ilvl w:val="0"/>
          <w:numId w:val="13"/>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Currently more expensive than conventional jet fuel.</w:t>
      </w:r>
    </w:p>
    <w:p w:rsidR="007B4EDB" w:rsidRPr="007B4EDB" w:rsidRDefault="007B4EDB" w:rsidP="007B4EDB">
      <w:pPr>
        <w:numPr>
          <w:ilvl w:val="0"/>
          <w:numId w:val="13"/>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Limited production capacity and availability.</w:t>
      </w:r>
    </w:p>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pict>
          <v:rect id="_x0000_i1047" style="width:0;height:1.5pt" o:hralign="center" o:hrstd="t" o:hr="t" fillcolor="#a0a0a0" stroked="f"/>
        </w:pict>
      </w:r>
    </w:p>
    <w:p w:rsidR="007B4EDB" w:rsidRPr="007B4EDB" w:rsidRDefault="007B4EDB" w:rsidP="007B4EDB">
      <w:pPr>
        <w:spacing w:before="100" w:beforeAutospacing="1" w:after="100" w:afterAutospacing="1" w:line="240" w:lineRule="auto"/>
        <w:outlineLvl w:val="2"/>
        <w:rPr>
          <w:rFonts w:ascii="Times New Roman" w:eastAsia="Times New Roman" w:hAnsi="Times New Roman" w:cs="Times New Roman"/>
          <w:b/>
          <w:bCs/>
          <w:kern w:val="0"/>
          <w:sz w:val="27"/>
          <w:szCs w:val="27"/>
          <w:lang w:eastAsia="fr-FR"/>
          <w14:ligatures w14:val="none"/>
        </w:rPr>
      </w:pPr>
      <w:r w:rsidRPr="007B4EDB">
        <w:rPr>
          <w:rFonts w:ascii="Times New Roman" w:eastAsia="Times New Roman" w:hAnsi="Times New Roman" w:cs="Times New Roman"/>
          <w:b/>
          <w:bCs/>
          <w:kern w:val="0"/>
          <w:sz w:val="27"/>
          <w:szCs w:val="27"/>
          <w:lang w:eastAsia="fr-FR"/>
          <w14:ligatures w14:val="none"/>
        </w:rPr>
        <w:t>3. Infrastructure Compatibility</w:t>
      </w:r>
    </w:p>
    <w:p w:rsidR="007B4EDB" w:rsidRPr="007B4EDB" w:rsidRDefault="007B4EDB" w:rsidP="007B4EDB">
      <w:pPr>
        <w:spacing w:before="100" w:beforeAutospacing="1" w:after="100" w:afterAutospacing="1" w:line="240" w:lineRule="auto"/>
        <w:outlineLvl w:val="3"/>
        <w:rPr>
          <w:rFonts w:ascii="Times New Roman" w:eastAsia="Times New Roman" w:hAnsi="Times New Roman" w:cs="Times New Roman"/>
          <w:b/>
          <w:bCs/>
          <w:kern w:val="0"/>
          <w:sz w:val="24"/>
          <w:szCs w:val="24"/>
          <w:lang w:eastAsia="fr-FR"/>
          <w14:ligatures w14:val="none"/>
        </w:rPr>
      </w:pPr>
      <w:r w:rsidRPr="007B4EDB">
        <w:rPr>
          <w:rFonts w:ascii="Times New Roman" w:eastAsia="Times New Roman" w:hAnsi="Times New Roman" w:cs="Times New Roman"/>
          <w:b/>
          <w:bCs/>
          <w:kern w:val="0"/>
          <w:sz w:val="24"/>
          <w:szCs w:val="24"/>
          <w:lang w:eastAsia="fr-FR"/>
          <w14:ligatures w14:val="none"/>
        </w:rPr>
        <w:t>Storage and Distribution</w:t>
      </w:r>
    </w:p>
    <w:p w:rsidR="007B4EDB" w:rsidRPr="007B4EDB" w:rsidRDefault="007B4EDB" w:rsidP="007B4EDB">
      <w:pPr>
        <w:numPr>
          <w:ilvl w:val="0"/>
          <w:numId w:val="14"/>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b/>
          <w:bCs/>
          <w:kern w:val="0"/>
          <w:sz w:val="24"/>
          <w:szCs w:val="24"/>
          <w:lang w:val="en-US" w:eastAsia="fr-FR"/>
          <w14:ligatures w14:val="none"/>
        </w:rPr>
        <w:t>Ethanol</w:t>
      </w:r>
      <w:r w:rsidRPr="007B4EDB">
        <w:rPr>
          <w:rFonts w:ascii="Times New Roman" w:eastAsia="Times New Roman" w:hAnsi="Times New Roman" w:cs="Times New Roman"/>
          <w:kern w:val="0"/>
          <w:sz w:val="24"/>
          <w:szCs w:val="24"/>
          <w:lang w:val="en-US" w:eastAsia="fr-FR"/>
          <w14:ligatures w14:val="none"/>
        </w:rPr>
        <w:t>: Requires separate infrastructure in some cases due to ethanol's tendency to absorb water and cause corrosion in pipelines designed for gasoline.</w:t>
      </w:r>
    </w:p>
    <w:p w:rsidR="007B4EDB" w:rsidRPr="007B4EDB" w:rsidRDefault="007B4EDB" w:rsidP="007B4EDB">
      <w:pPr>
        <w:numPr>
          <w:ilvl w:val="0"/>
          <w:numId w:val="14"/>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b/>
          <w:bCs/>
          <w:kern w:val="0"/>
          <w:sz w:val="24"/>
          <w:szCs w:val="24"/>
          <w:lang w:val="en-US" w:eastAsia="fr-FR"/>
          <w14:ligatures w14:val="none"/>
        </w:rPr>
        <w:t>Biodiesel and Advanced Biofuels</w:t>
      </w:r>
      <w:r w:rsidRPr="007B4EDB">
        <w:rPr>
          <w:rFonts w:ascii="Times New Roman" w:eastAsia="Times New Roman" w:hAnsi="Times New Roman" w:cs="Times New Roman"/>
          <w:kern w:val="0"/>
          <w:sz w:val="24"/>
          <w:szCs w:val="24"/>
          <w:lang w:val="en-US" w:eastAsia="fr-FR"/>
          <w14:ligatures w14:val="none"/>
        </w:rPr>
        <w:t>: Compatible with existing storage tanks and distribution systems with minimal adjustments.</w:t>
      </w:r>
    </w:p>
    <w:p w:rsidR="007B4EDB" w:rsidRPr="007B4EDB" w:rsidRDefault="007B4EDB" w:rsidP="007B4EDB">
      <w:pPr>
        <w:spacing w:before="100" w:beforeAutospacing="1" w:after="100" w:afterAutospacing="1" w:line="240" w:lineRule="auto"/>
        <w:outlineLvl w:val="3"/>
        <w:rPr>
          <w:rFonts w:ascii="Times New Roman" w:eastAsia="Times New Roman" w:hAnsi="Times New Roman" w:cs="Times New Roman"/>
          <w:b/>
          <w:bCs/>
          <w:kern w:val="0"/>
          <w:sz w:val="24"/>
          <w:szCs w:val="24"/>
          <w:lang w:eastAsia="fr-FR"/>
          <w14:ligatures w14:val="none"/>
        </w:rPr>
      </w:pPr>
      <w:r w:rsidRPr="007B4EDB">
        <w:rPr>
          <w:rFonts w:ascii="Times New Roman" w:eastAsia="Times New Roman" w:hAnsi="Times New Roman" w:cs="Times New Roman"/>
          <w:b/>
          <w:bCs/>
          <w:kern w:val="0"/>
          <w:sz w:val="24"/>
          <w:szCs w:val="24"/>
          <w:lang w:eastAsia="fr-FR"/>
          <w14:ligatures w14:val="none"/>
        </w:rPr>
        <w:t xml:space="preserve">Cold </w:t>
      </w:r>
      <w:proofErr w:type="spellStart"/>
      <w:r w:rsidRPr="007B4EDB">
        <w:rPr>
          <w:rFonts w:ascii="Times New Roman" w:eastAsia="Times New Roman" w:hAnsi="Times New Roman" w:cs="Times New Roman"/>
          <w:b/>
          <w:bCs/>
          <w:kern w:val="0"/>
          <w:sz w:val="24"/>
          <w:szCs w:val="24"/>
          <w:lang w:eastAsia="fr-FR"/>
          <w14:ligatures w14:val="none"/>
        </w:rPr>
        <w:t>Weather</w:t>
      </w:r>
      <w:proofErr w:type="spellEnd"/>
      <w:r w:rsidRPr="007B4EDB">
        <w:rPr>
          <w:rFonts w:ascii="Times New Roman" w:eastAsia="Times New Roman" w:hAnsi="Times New Roman" w:cs="Times New Roman"/>
          <w:b/>
          <w:bCs/>
          <w:kern w:val="0"/>
          <w:sz w:val="24"/>
          <w:szCs w:val="24"/>
          <w:lang w:eastAsia="fr-FR"/>
          <w14:ligatures w14:val="none"/>
        </w:rPr>
        <w:t xml:space="preserve"> </w:t>
      </w:r>
      <w:proofErr w:type="gramStart"/>
      <w:r w:rsidRPr="007B4EDB">
        <w:rPr>
          <w:rFonts w:ascii="Times New Roman" w:eastAsia="Times New Roman" w:hAnsi="Times New Roman" w:cs="Times New Roman"/>
          <w:b/>
          <w:bCs/>
          <w:kern w:val="0"/>
          <w:sz w:val="24"/>
          <w:szCs w:val="24"/>
          <w:lang w:eastAsia="fr-FR"/>
          <w14:ligatures w14:val="none"/>
        </w:rPr>
        <w:t>Performance:</w:t>
      </w:r>
      <w:proofErr w:type="gramEnd"/>
    </w:p>
    <w:p w:rsidR="007B4EDB" w:rsidRPr="007B4EDB" w:rsidRDefault="007B4EDB" w:rsidP="007B4EDB">
      <w:pPr>
        <w:numPr>
          <w:ilvl w:val="0"/>
          <w:numId w:val="15"/>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Biodiesel and ethanol blends may face performance issues in cold temperatures, such as gelling or phase separation, requiring additives or heating systems.</w:t>
      </w:r>
    </w:p>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pict>
          <v:rect id="_x0000_i1048" style="width:0;height:1.5pt" o:hralign="center" o:hrstd="t" o:hr="t" fillcolor="#a0a0a0" stroked="f"/>
        </w:pict>
      </w:r>
    </w:p>
    <w:p w:rsidR="007B4EDB" w:rsidRPr="007B4EDB" w:rsidRDefault="007B4EDB" w:rsidP="007B4EDB">
      <w:pPr>
        <w:spacing w:before="100" w:beforeAutospacing="1" w:after="100" w:afterAutospacing="1" w:line="240" w:lineRule="auto"/>
        <w:outlineLvl w:val="2"/>
        <w:rPr>
          <w:rFonts w:ascii="Times New Roman" w:eastAsia="Times New Roman" w:hAnsi="Times New Roman" w:cs="Times New Roman"/>
          <w:b/>
          <w:bCs/>
          <w:kern w:val="0"/>
          <w:sz w:val="27"/>
          <w:szCs w:val="27"/>
          <w:lang w:eastAsia="fr-FR"/>
          <w14:ligatures w14:val="none"/>
        </w:rPr>
      </w:pPr>
      <w:r w:rsidRPr="007B4EDB">
        <w:rPr>
          <w:rFonts w:ascii="Times New Roman" w:eastAsia="Times New Roman" w:hAnsi="Times New Roman" w:cs="Times New Roman"/>
          <w:b/>
          <w:bCs/>
          <w:kern w:val="0"/>
          <w:sz w:val="27"/>
          <w:szCs w:val="27"/>
          <w:lang w:eastAsia="fr-FR"/>
          <w14:ligatures w14:val="none"/>
        </w:rPr>
        <w:t>4. Modifications and Adaptations</w:t>
      </w:r>
    </w:p>
    <w:p w:rsidR="007B4EDB" w:rsidRPr="007B4EDB" w:rsidRDefault="007B4EDB" w:rsidP="007B4EDB">
      <w:pPr>
        <w:numPr>
          <w:ilvl w:val="0"/>
          <w:numId w:val="16"/>
        </w:numPr>
        <w:spacing w:before="100" w:beforeAutospacing="1" w:after="100" w:afterAutospacing="1" w:line="240" w:lineRule="auto"/>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b/>
          <w:bCs/>
          <w:kern w:val="0"/>
          <w:sz w:val="24"/>
          <w:szCs w:val="24"/>
          <w:lang w:eastAsia="fr-FR"/>
          <w14:ligatures w14:val="none"/>
        </w:rPr>
        <w:lastRenderedPageBreak/>
        <w:t xml:space="preserve">Minimal Modifications </w:t>
      </w:r>
      <w:proofErr w:type="spellStart"/>
      <w:proofErr w:type="gramStart"/>
      <w:r w:rsidRPr="007B4EDB">
        <w:rPr>
          <w:rFonts w:ascii="Times New Roman" w:eastAsia="Times New Roman" w:hAnsi="Times New Roman" w:cs="Times New Roman"/>
          <w:b/>
          <w:bCs/>
          <w:kern w:val="0"/>
          <w:sz w:val="24"/>
          <w:szCs w:val="24"/>
          <w:lang w:eastAsia="fr-FR"/>
          <w14:ligatures w14:val="none"/>
        </w:rPr>
        <w:t>Needed</w:t>
      </w:r>
      <w:proofErr w:type="spellEnd"/>
      <w:r w:rsidRPr="007B4EDB">
        <w:rPr>
          <w:rFonts w:ascii="Times New Roman" w:eastAsia="Times New Roman" w:hAnsi="Times New Roman" w:cs="Times New Roman"/>
          <w:kern w:val="0"/>
          <w:sz w:val="24"/>
          <w:szCs w:val="24"/>
          <w:lang w:eastAsia="fr-FR"/>
          <w14:ligatures w14:val="none"/>
        </w:rPr>
        <w:t>:</w:t>
      </w:r>
      <w:proofErr w:type="gramEnd"/>
    </w:p>
    <w:p w:rsidR="007B4EDB" w:rsidRPr="007B4EDB" w:rsidRDefault="007B4EDB" w:rsidP="007B4EDB">
      <w:pPr>
        <w:numPr>
          <w:ilvl w:val="1"/>
          <w:numId w:val="16"/>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Low-to-moderate ethanol blends (E10–E20).</w:t>
      </w:r>
    </w:p>
    <w:p w:rsidR="007B4EDB" w:rsidRPr="007B4EDB" w:rsidRDefault="007B4EDB" w:rsidP="007B4EDB">
      <w:pPr>
        <w:numPr>
          <w:ilvl w:val="1"/>
          <w:numId w:val="16"/>
        </w:numPr>
        <w:spacing w:before="100" w:beforeAutospacing="1" w:after="100" w:afterAutospacing="1" w:line="240" w:lineRule="auto"/>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t xml:space="preserve">Low biodiesel </w:t>
      </w:r>
      <w:proofErr w:type="spellStart"/>
      <w:r w:rsidRPr="007B4EDB">
        <w:rPr>
          <w:rFonts w:ascii="Times New Roman" w:eastAsia="Times New Roman" w:hAnsi="Times New Roman" w:cs="Times New Roman"/>
          <w:kern w:val="0"/>
          <w:sz w:val="24"/>
          <w:szCs w:val="24"/>
          <w:lang w:eastAsia="fr-FR"/>
          <w14:ligatures w14:val="none"/>
        </w:rPr>
        <w:t>blends</w:t>
      </w:r>
      <w:proofErr w:type="spellEnd"/>
      <w:r w:rsidRPr="007B4EDB">
        <w:rPr>
          <w:rFonts w:ascii="Times New Roman" w:eastAsia="Times New Roman" w:hAnsi="Times New Roman" w:cs="Times New Roman"/>
          <w:kern w:val="0"/>
          <w:sz w:val="24"/>
          <w:szCs w:val="24"/>
          <w:lang w:eastAsia="fr-FR"/>
          <w14:ligatures w14:val="none"/>
        </w:rPr>
        <w:t xml:space="preserve"> (B5–B20).</w:t>
      </w:r>
    </w:p>
    <w:p w:rsidR="007B4EDB" w:rsidRPr="007B4EDB" w:rsidRDefault="007B4EDB" w:rsidP="007B4EDB">
      <w:pPr>
        <w:numPr>
          <w:ilvl w:val="1"/>
          <w:numId w:val="16"/>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SAFs in aviation when blended up to 50%.</w:t>
      </w:r>
    </w:p>
    <w:p w:rsidR="007B4EDB" w:rsidRPr="007B4EDB" w:rsidRDefault="007B4EDB" w:rsidP="007B4EDB">
      <w:pPr>
        <w:numPr>
          <w:ilvl w:val="0"/>
          <w:numId w:val="16"/>
        </w:numPr>
        <w:spacing w:before="100" w:beforeAutospacing="1" w:after="100" w:afterAutospacing="1" w:line="240" w:lineRule="auto"/>
        <w:rPr>
          <w:rFonts w:ascii="Times New Roman" w:eastAsia="Times New Roman" w:hAnsi="Times New Roman" w:cs="Times New Roman"/>
          <w:kern w:val="0"/>
          <w:sz w:val="24"/>
          <w:szCs w:val="24"/>
          <w:lang w:eastAsia="fr-FR"/>
          <w14:ligatures w14:val="none"/>
        </w:rPr>
      </w:pPr>
      <w:proofErr w:type="spellStart"/>
      <w:r w:rsidRPr="007B4EDB">
        <w:rPr>
          <w:rFonts w:ascii="Times New Roman" w:eastAsia="Times New Roman" w:hAnsi="Times New Roman" w:cs="Times New Roman"/>
          <w:b/>
          <w:bCs/>
          <w:kern w:val="0"/>
          <w:sz w:val="24"/>
          <w:szCs w:val="24"/>
          <w:lang w:eastAsia="fr-FR"/>
          <w14:ligatures w14:val="none"/>
        </w:rPr>
        <w:t>Significant</w:t>
      </w:r>
      <w:proofErr w:type="spellEnd"/>
      <w:r w:rsidRPr="007B4EDB">
        <w:rPr>
          <w:rFonts w:ascii="Times New Roman" w:eastAsia="Times New Roman" w:hAnsi="Times New Roman" w:cs="Times New Roman"/>
          <w:b/>
          <w:bCs/>
          <w:kern w:val="0"/>
          <w:sz w:val="24"/>
          <w:szCs w:val="24"/>
          <w:lang w:eastAsia="fr-FR"/>
          <w14:ligatures w14:val="none"/>
        </w:rPr>
        <w:t xml:space="preserve"> Modifications </w:t>
      </w:r>
      <w:proofErr w:type="spellStart"/>
      <w:proofErr w:type="gramStart"/>
      <w:r w:rsidRPr="007B4EDB">
        <w:rPr>
          <w:rFonts w:ascii="Times New Roman" w:eastAsia="Times New Roman" w:hAnsi="Times New Roman" w:cs="Times New Roman"/>
          <w:b/>
          <w:bCs/>
          <w:kern w:val="0"/>
          <w:sz w:val="24"/>
          <w:szCs w:val="24"/>
          <w:lang w:eastAsia="fr-FR"/>
          <w14:ligatures w14:val="none"/>
        </w:rPr>
        <w:t>Needed</w:t>
      </w:r>
      <w:proofErr w:type="spellEnd"/>
      <w:r w:rsidRPr="007B4EDB">
        <w:rPr>
          <w:rFonts w:ascii="Times New Roman" w:eastAsia="Times New Roman" w:hAnsi="Times New Roman" w:cs="Times New Roman"/>
          <w:kern w:val="0"/>
          <w:sz w:val="24"/>
          <w:szCs w:val="24"/>
          <w:lang w:eastAsia="fr-FR"/>
          <w14:ligatures w14:val="none"/>
        </w:rPr>
        <w:t>:</w:t>
      </w:r>
      <w:proofErr w:type="gramEnd"/>
    </w:p>
    <w:p w:rsidR="007B4EDB" w:rsidRPr="007B4EDB" w:rsidRDefault="007B4EDB" w:rsidP="007B4EDB">
      <w:pPr>
        <w:numPr>
          <w:ilvl w:val="1"/>
          <w:numId w:val="16"/>
        </w:numPr>
        <w:spacing w:before="100" w:beforeAutospacing="1" w:after="100" w:afterAutospacing="1" w:line="240" w:lineRule="auto"/>
        <w:rPr>
          <w:rFonts w:ascii="Times New Roman" w:eastAsia="Times New Roman" w:hAnsi="Times New Roman" w:cs="Times New Roman"/>
          <w:kern w:val="0"/>
          <w:sz w:val="24"/>
          <w:szCs w:val="24"/>
          <w:lang w:eastAsia="fr-FR"/>
          <w14:ligatures w14:val="none"/>
        </w:rPr>
      </w:pPr>
      <w:proofErr w:type="spellStart"/>
      <w:r w:rsidRPr="007B4EDB">
        <w:rPr>
          <w:rFonts w:ascii="Times New Roman" w:eastAsia="Times New Roman" w:hAnsi="Times New Roman" w:cs="Times New Roman"/>
          <w:kern w:val="0"/>
          <w:sz w:val="24"/>
          <w:szCs w:val="24"/>
          <w:lang w:eastAsia="fr-FR"/>
          <w14:ligatures w14:val="none"/>
        </w:rPr>
        <w:t>Higher</w:t>
      </w:r>
      <w:proofErr w:type="spellEnd"/>
      <w:r w:rsidRPr="007B4EDB">
        <w:rPr>
          <w:rFonts w:ascii="Times New Roman" w:eastAsia="Times New Roman" w:hAnsi="Times New Roman" w:cs="Times New Roman"/>
          <w:kern w:val="0"/>
          <w:sz w:val="24"/>
          <w:szCs w:val="24"/>
          <w:lang w:eastAsia="fr-FR"/>
          <w14:ligatures w14:val="none"/>
        </w:rPr>
        <w:t xml:space="preserve"> </w:t>
      </w:r>
      <w:proofErr w:type="spellStart"/>
      <w:r w:rsidRPr="007B4EDB">
        <w:rPr>
          <w:rFonts w:ascii="Times New Roman" w:eastAsia="Times New Roman" w:hAnsi="Times New Roman" w:cs="Times New Roman"/>
          <w:kern w:val="0"/>
          <w:sz w:val="24"/>
          <w:szCs w:val="24"/>
          <w:lang w:eastAsia="fr-FR"/>
          <w14:ligatures w14:val="none"/>
        </w:rPr>
        <w:t>ethanol</w:t>
      </w:r>
      <w:proofErr w:type="spellEnd"/>
      <w:r w:rsidRPr="007B4EDB">
        <w:rPr>
          <w:rFonts w:ascii="Times New Roman" w:eastAsia="Times New Roman" w:hAnsi="Times New Roman" w:cs="Times New Roman"/>
          <w:kern w:val="0"/>
          <w:sz w:val="24"/>
          <w:szCs w:val="24"/>
          <w:lang w:eastAsia="fr-FR"/>
          <w14:ligatures w14:val="none"/>
        </w:rPr>
        <w:t xml:space="preserve"> concentrations (E85 or E100) for non-</w:t>
      </w:r>
      <w:proofErr w:type="spellStart"/>
      <w:r w:rsidRPr="007B4EDB">
        <w:rPr>
          <w:rFonts w:ascii="Times New Roman" w:eastAsia="Times New Roman" w:hAnsi="Times New Roman" w:cs="Times New Roman"/>
          <w:kern w:val="0"/>
          <w:sz w:val="24"/>
          <w:szCs w:val="24"/>
          <w:lang w:eastAsia="fr-FR"/>
          <w14:ligatures w14:val="none"/>
        </w:rPr>
        <w:t>flex</w:t>
      </w:r>
      <w:proofErr w:type="spellEnd"/>
      <w:r w:rsidRPr="007B4EDB">
        <w:rPr>
          <w:rFonts w:ascii="Times New Roman" w:eastAsia="Times New Roman" w:hAnsi="Times New Roman" w:cs="Times New Roman"/>
          <w:kern w:val="0"/>
          <w:sz w:val="24"/>
          <w:szCs w:val="24"/>
          <w:lang w:eastAsia="fr-FR"/>
          <w14:ligatures w14:val="none"/>
        </w:rPr>
        <w:t xml:space="preserve">-fuel </w:t>
      </w:r>
      <w:proofErr w:type="spellStart"/>
      <w:r w:rsidRPr="007B4EDB">
        <w:rPr>
          <w:rFonts w:ascii="Times New Roman" w:eastAsia="Times New Roman" w:hAnsi="Times New Roman" w:cs="Times New Roman"/>
          <w:kern w:val="0"/>
          <w:sz w:val="24"/>
          <w:szCs w:val="24"/>
          <w:lang w:eastAsia="fr-FR"/>
          <w14:ligatures w14:val="none"/>
        </w:rPr>
        <w:t>vehicles</w:t>
      </w:r>
      <w:proofErr w:type="spellEnd"/>
      <w:r w:rsidRPr="007B4EDB">
        <w:rPr>
          <w:rFonts w:ascii="Times New Roman" w:eastAsia="Times New Roman" w:hAnsi="Times New Roman" w:cs="Times New Roman"/>
          <w:kern w:val="0"/>
          <w:sz w:val="24"/>
          <w:szCs w:val="24"/>
          <w:lang w:eastAsia="fr-FR"/>
          <w14:ligatures w14:val="none"/>
        </w:rPr>
        <w:t>.</w:t>
      </w:r>
    </w:p>
    <w:p w:rsidR="007B4EDB" w:rsidRPr="007B4EDB" w:rsidRDefault="007B4EDB" w:rsidP="007B4EDB">
      <w:pPr>
        <w:numPr>
          <w:ilvl w:val="1"/>
          <w:numId w:val="16"/>
        </w:numPr>
        <w:spacing w:before="100" w:beforeAutospacing="1" w:after="100" w:afterAutospacing="1" w:line="240" w:lineRule="auto"/>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t xml:space="preserve">Pure biodiesel (B100) in </w:t>
      </w:r>
      <w:proofErr w:type="spellStart"/>
      <w:r w:rsidRPr="007B4EDB">
        <w:rPr>
          <w:rFonts w:ascii="Times New Roman" w:eastAsia="Times New Roman" w:hAnsi="Times New Roman" w:cs="Times New Roman"/>
          <w:kern w:val="0"/>
          <w:sz w:val="24"/>
          <w:szCs w:val="24"/>
          <w:lang w:eastAsia="fr-FR"/>
          <w14:ligatures w14:val="none"/>
        </w:rPr>
        <w:t>older</w:t>
      </w:r>
      <w:proofErr w:type="spellEnd"/>
      <w:r w:rsidRPr="007B4EDB">
        <w:rPr>
          <w:rFonts w:ascii="Times New Roman" w:eastAsia="Times New Roman" w:hAnsi="Times New Roman" w:cs="Times New Roman"/>
          <w:kern w:val="0"/>
          <w:sz w:val="24"/>
          <w:szCs w:val="24"/>
          <w:lang w:eastAsia="fr-FR"/>
          <w14:ligatures w14:val="none"/>
        </w:rPr>
        <w:t xml:space="preserve"> engines.</w:t>
      </w:r>
    </w:p>
    <w:p w:rsidR="007B4EDB" w:rsidRPr="007B4EDB" w:rsidRDefault="007B4EDB" w:rsidP="007B4EDB">
      <w:pPr>
        <w:numPr>
          <w:ilvl w:val="1"/>
          <w:numId w:val="16"/>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Dedicated ethanol or biodiesel refueling and storage systems in colder climates.</w:t>
      </w:r>
    </w:p>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pict>
          <v:rect id="_x0000_i1049" style="width:0;height:1.5pt" o:hralign="center" o:hrstd="t" o:hr="t" fillcolor="#a0a0a0" stroked="f"/>
        </w:pict>
      </w:r>
    </w:p>
    <w:p w:rsidR="007B4EDB" w:rsidRPr="007B4EDB" w:rsidRDefault="007B4EDB" w:rsidP="007B4EDB">
      <w:pPr>
        <w:spacing w:before="100" w:beforeAutospacing="1" w:after="100" w:afterAutospacing="1" w:line="240" w:lineRule="auto"/>
        <w:outlineLvl w:val="2"/>
        <w:rPr>
          <w:rFonts w:ascii="Times New Roman" w:eastAsia="Times New Roman" w:hAnsi="Times New Roman" w:cs="Times New Roman"/>
          <w:b/>
          <w:bCs/>
          <w:kern w:val="0"/>
          <w:sz w:val="27"/>
          <w:szCs w:val="27"/>
          <w:lang w:eastAsia="fr-FR"/>
          <w14:ligatures w14:val="none"/>
        </w:rPr>
      </w:pPr>
      <w:r w:rsidRPr="007B4EDB">
        <w:rPr>
          <w:rFonts w:ascii="Times New Roman" w:eastAsia="Times New Roman" w:hAnsi="Times New Roman" w:cs="Times New Roman"/>
          <w:b/>
          <w:bCs/>
          <w:kern w:val="0"/>
          <w:sz w:val="27"/>
          <w:szCs w:val="27"/>
          <w:lang w:eastAsia="fr-FR"/>
          <w14:ligatures w14:val="none"/>
        </w:rPr>
        <w:t>5. Future Outlook</w:t>
      </w:r>
    </w:p>
    <w:p w:rsidR="007B4EDB" w:rsidRPr="007B4EDB" w:rsidRDefault="007B4EDB" w:rsidP="007B4EDB">
      <w:pPr>
        <w:numPr>
          <w:ilvl w:val="0"/>
          <w:numId w:val="17"/>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 xml:space="preserve">Advances in biofuel production aim to create </w:t>
      </w:r>
      <w:r w:rsidRPr="007B4EDB">
        <w:rPr>
          <w:rFonts w:ascii="Times New Roman" w:eastAsia="Times New Roman" w:hAnsi="Times New Roman" w:cs="Times New Roman"/>
          <w:b/>
          <w:bCs/>
          <w:kern w:val="0"/>
          <w:sz w:val="24"/>
          <w:szCs w:val="24"/>
          <w:lang w:val="en-US" w:eastAsia="fr-FR"/>
          <w14:ligatures w14:val="none"/>
        </w:rPr>
        <w:t>drop-in fuels</w:t>
      </w:r>
      <w:r w:rsidRPr="007B4EDB">
        <w:rPr>
          <w:rFonts w:ascii="Times New Roman" w:eastAsia="Times New Roman" w:hAnsi="Times New Roman" w:cs="Times New Roman"/>
          <w:kern w:val="0"/>
          <w:sz w:val="24"/>
          <w:szCs w:val="24"/>
          <w:lang w:val="en-US" w:eastAsia="fr-FR"/>
          <w14:ligatures w14:val="none"/>
        </w:rPr>
        <w:t xml:space="preserve"> that mimic the chemical properties of fossil fuels, enabling full compatibility without infrastructure or engine modifications.</w:t>
      </w:r>
    </w:p>
    <w:p w:rsidR="007B4EDB" w:rsidRPr="007B4EDB" w:rsidRDefault="007B4EDB" w:rsidP="007B4EDB">
      <w:pPr>
        <w:numPr>
          <w:ilvl w:val="0"/>
          <w:numId w:val="17"/>
        </w:num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 xml:space="preserve">Increased adoption of </w:t>
      </w:r>
      <w:r w:rsidRPr="007B4EDB">
        <w:rPr>
          <w:rFonts w:ascii="Times New Roman" w:eastAsia="Times New Roman" w:hAnsi="Times New Roman" w:cs="Times New Roman"/>
          <w:b/>
          <w:bCs/>
          <w:kern w:val="0"/>
          <w:sz w:val="24"/>
          <w:szCs w:val="24"/>
          <w:lang w:val="en-US" w:eastAsia="fr-FR"/>
          <w14:ligatures w14:val="none"/>
        </w:rPr>
        <w:t>blended fuels</w:t>
      </w:r>
      <w:r w:rsidRPr="007B4EDB">
        <w:rPr>
          <w:rFonts w:ascii="Times New Roman" w:eastAsia="Times New Roman" w:hAnsi="Times New Roman" w:cs="Times New Roman"/>
          <w:kern w:val="0"/>
          <w:sz w:val="24"/>
          <w:szCs w:val="24"/>
          <w:lang w:val="en-US" w:eastAsia="fr-FR"/>
          <w14:ligatures w14:val="none"/>
        </w:rPr>
        <w:t xml:space="preserve"> (e.g., B20 or E10) allows gradual integration into existing systems while reducing greenhouse gas emissions.</w:t>
      </w:r>
    </w:p>
    <w:p w:rsidR="007B4EDB" w:rsidRPr="007B4EDB" w:rsidRDefault="007B4EDB" w:rsidP="007B4EDB">
      <w:pPr>
        <w:spacing w:after="0" w:line="240" w:lineRule="auto"/>
        <w:rPr>
          <w:rFonts w:ascii="Times New Roman" w:eastAsia="Times New Roman" w:hAnsi="Times New Roman" w:cs="Times New Roman"/>
          <w:kern w:val="0"/>
          <w:sz w:val="24"/>
          <w:szCs w:val="24"/>
          <w:lang w:eastAsia="fr-FR"/>
          <w14:ligatures w14:val="none"/>
        </w:rPr>
      </w:pPr>
      <w:r w:rsidRPr="007B4EDB">
        <w:rPr>
          <w:rFonts w:ascii="Times New Roman" w:eastAsia="Times New Roman" w:hAnsi="Times New Roman" w:cs="Times New Roman"/>
          <w:kern w:val="0"/>
          <w:sz w:val="24"/>
          <w:szCs w:val="24"/>
          <w:lang w:eastAsia="fr-FR"/>
          <w14:ligatures w14:val="none"/>
        </w:rPr>
        <w:pict>
          <v:rect id="_x0000_i1050" style="width:0;height:1.5pt" o:hralign="center" o:hrstd="t" o:hr="t" fillcolor="#a0a0a0" stroked="f"/>
        </w:pict>
      </w:r>
    </w:p>
    <w:p w:rsidR="007B4EDB" w:rsidRPr="007B4EDB" w:rsidRDefault="007B4EDB" w:rsidP="007B4EDB">
      <w:p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7B4EDB">
        <w:rPr>
          <w:rFonts w:ascii="Times New Roman" w:eastAsia="Times New Roman" w:hAnsi="Times New Roman" w:cs="Times New Roman"/>
          <w:kern w:val="0"/>
          <w:sz w:val="24"/>
          <w:szCs w:val="24"/>
          <w:lang w:val="en-US" w:eastAsia="fr-FR"/>
          <w14:ligatures w14:val="none"/>
        </w:rPr>
        <w:t xml:space="preserve">In summary, </w:t>
      </w:r>
      <w:r w:rsidRPr="007B4EDB">
        <w:rPr>
          <w:rFonts w:ascii="Times New Roman" w:eastAsia="Times New Roman" w:hAnsi="Times New Roman" w:cs="Times New Roman"/>
          <w:b/>
          <w:bCs/>
          <w:kern w:val="0"/>
          <w:sz w:val="24"/>
          <w:szCs w:val="24"/>
          <w:lang w:val="en-US" w:eastAsia="fr-FR"/>
          <w14:ligatures w14:val="none"/>
        </w:rPr>
        <w:t>biofuels are highly compatible with existing oil-based fuel infrastructures and engines</w:t>
      </w:r>
      <w:r w:rsidRPr="007B4EDB">
        <w:rPr>
          <w:rFonts w:ascii="Times New Roman" w:eastAsia="Times New Roman" w:hAnsi="Times New Roman" w:cs="Times New Roman"/>
          <w:kern w:val="0"/>
          <w:sz w:val="24"/>
          <w:szCs w:val="24"/>
          <w:lang w:val="en-US" w:eastAsia="fr-FR"/>
          <w14:ligatures w14:val="none"/>
        </w:rPr>
        <w:t>, particularly in blended forms. However, high concentrations or pure biofuels may require adjustments or new infrastructure in some cases. The aviation industry, in particular, is poised for increased adoption of SAFs as a major decarbonization strategy.</w:t>
      </w:r>
    </w:p>
    <w:p w:rsidR="003D667E" w:rsidRDefault="003D667E" w:rsidP="003D667E">
      <w:p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3D667E">
        <w:rPr>
          <w:rFonts w:ascii="Times New Roman" w:eastAsia="Times New Roman" w:hAnsi="Times New Roman" w:cs="Times New Roman"/>
          <w:kern w:val="0"/>
          <w:sz w:val="24"/>
          <w:szCs w:val="24"/>
          <w:lang w:val="en-US" w:eastAsia="fr-FR"/>
          <w14:ligatures w14:val="none"/>
        </w:rPr>
        <w:t>Here is a table translating 20 technical and unusual terms from the text into French, with the French terms in the first column and the English equivalents in the second:</w:t>
      </w:r>
    </w:p>
    <w:p w:rsidR="003D667E" w:rsidRPr="003D667E" w:rsidRDefault="003D667E" w:rsidP="003D667E">
      <w:p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068"/>
        <w:gridCol w:w="4708"/>
      </w:tblGrid>
      <w:tr w:rsidR="003D667E" w:rsidRPr="003D667E" w:rsidTr="003D667E">
        <w:trPr>
          <w:tblHeader/>
          <w:tblCellSpacing w:w="15" w:type="dxa"/>
        </w:trPr>
        <w:tc>
          <w:tcPr>
            <w:tcW w:w="0" w:type="auto"/>
            <w:vAlign w:val="center"/>
            <w:hideMark/>
          </w:tcPr>
          <w:p w:rsidR="003D667E" w:rsidRPr="003D667E" w:rsidRDefault="003D667E" w:rsidP="003D667E">
            <w:pPr>
              <w:spacing w:after="0" w:line="240" w:lineRule="auto"/>
              <w:jc w:val="center"/>
              <w:rPr>
                <w:rFonts w:ascii="Times New Roman" w:eastAsia="Times New Roman" w:hAnsi="Times New Roman" w:cs="Times New Roman"/>
                <w:b/>
                <w:bCs/>
                <w:kern w:val="0"/>
                <w:sz w:val="24"/>
                <w:szCs w:val="24"/>
                <w:lang w:eastAsia="fr-FR"/>
                <w14:ligatures w14:val="none"/>
              </w:rPr>
            </w:pPr>
            <w:r w:rsidRPr="003D667E">
              <w:rPr>
                <w:rFonts w:ascii="Times New Roman" w:eastAsia="Times New Roman" w:hAnsi="Times New Roman" w:cs="Times New Roman"/>
                <w:b/>
                <w:bCs/>
                <w:kern w:val="0"/>
                <w:sz w:val="24"/>
                <w:szCs w:val="24"/>
                <w:lang w:eastAsia="fr-FR"/>
                <w14:ligatures w14:val="none"/>
              </w:rPr>
              <w:t xml:space="preserve">French </w:t>
            </w:r>
            <w:proofErr w:type="spellStart"/>
            <w:r w:rsidRPr="003D667E">
              <w:rPr>
                <w:rFonts w:ascii="Times New Roman" w:eastAsia="Times New Roman" w:hAnsi="Times New Roman" w:cs="Times New Roman"/>
                <w:b/>
                <w:bCs/>
                <w:kern w:val="0"/>
                <w:sz w:val="24"/>
                <w:szCs w:val="24"/>
                <w:lang w:eastAsia="fr-FR"/>
                <w14:ligatures w14:val="none"/>
              </w:rPr>
              <w:t>Term</w:t>
            </w:r>
            <w:proofErr w:type="spellEnd"/>
            <w:r w:rsidRPr="003D667E">
              <w:rPr>
                <w:rFonts w:ascii="Times New Roman" w:eastAsia="Times New Roman" w:hAnsi="Times New Roman" w:cs="Times New Roman"/>
                <w:b/>
                <w:bCs/>
                <w:kern w:val="0"/>
                <w:sz w:val="24"/>
                <w:szCs w:val="24"/>
                <w:lang w:eastAsia="fr-FR"/>
                <w14:ligatures w14:val="none"/>
              </w:rPr>
              <w:t>/Expression</w:t>
            </w:r>
          </w:p>
        </w:tc>
        <w:tc>
          <w:tcPr>
            <w:tcW w:w="0" w:type="auto"/>
            <w:vAlign w:val="center"/>
            <w:hideMark/>
          </w:tcPr>
          <w:p w:rsidR="003D667E" w:rsidRPr="003D667E" w:rsidRDefault="003D667E" w:rsidP="003D667E">
            <w:pPr>
              <w:spacing w:after="0" w:line="240" w:lineRule="auto"/>
              <w:jc w:val="center"/>
              <w:rPr>
                <w:rFonts w:ascii="Times New Roman" w:eastAsia="Times New Roman" w:hAnsi="Times New Roman" w:cs="Times New Roman"/>
                <w:b/>
                <w:bCs/>
                <w:kern w:val="0"/>
                <w:sz w:val="24"/>
                <w:szCs w:val="24"/>
                <w:lang w:eastAsia="fr-FR"/>
                <w14:ligatures w14:val="none"/>
              </w:rPr>
            </w:pPr>
            <w:r w:rsidRPr="003D667E">
              <w:rPr>
                <w:rFonts w:ascii="Times New Roman" w:eastAsia="Times New Roman" w:hAnsi="Times New Roman" w:cs="Times New Roman"/>
                <w:b/>
                <w:bCs/>
                <w:kern w:val="0"/>
                <w:sz w:val="24"/>
                <w:szCs w:val="24"/>
                <w:lang w:eastAsia="fr-FR"/>
                <w14:ligatures w14:val="none"/>
              </w:rPr>
              <w:t xml:space="preserve">English </w:t>
            </w:r>
            <w:proofErr w:type="spellStart"/>
            <w:r w:rsidRPr="003D667E">
              <w:rPr>
                <w:rFonts w:ascii="Times New Roman" w:eastAsia="Times New Roman" w:hAnsi="Times New Roman" w:cs="Times New Roman"/>
                <w:b/>
                <w:bCs/>
                <w:kern w:val="0"/>
                <w:sz w:val="24"/>
                <w:szCs w:val="24"/>
                <w:lang w:eastAsia="fr-FR"/>
                <w14:ligatures w14:val="none"/>
              </w:rPr>
              <w:t>Term</w:t>
            </w:r>
            <w:proofErr w:type="spellEnd"/>
            <w:r w:rsidRPr="003D667E">
              <w:rPr>
                <w:rFonts w:ascii="Times New Roman" w:eastAsia="Times New Roman" w:hAnsi="Times New Roman" w:cs="Times New Roman"/>
                <w:b/>
                <w:bCs/>
                <w:kern w:val="0"/>
                <w:sz w:val="24"/>
                <w:szCs w:val="24"/>
                <w:lang w:eastAsia="fr-FR"/>
                <w14:ligatures w14:val="none"/>
              </w:rPr>
              <w:t>/Expression</w:t>
            </w:r>
          </w:p>
        </w:tc>
      </w:tr>
      <w:tr w:rsidR="003D667E" w:rsidRPr="003D667E" w:rsidTr="003D667E">
        <w:trPr>
          <w:tblCellSpacing w:w="15" w:type="dxa"/>
        </w:trPr>
        <w:tc>
          <w:tcPr>
            <w:tcW w:w="0" w:type="auto"/>
            <w:vAlign w:val="center"/>
            <w:hideMark/>
          </w:tcPr>
          <w:p w:rsidR="003D667E" w:rsidRPr="003D667E" w:rsidRDefault="003D667E" w:rsidP="003D667E">
            <w:pPr>
              <w:spacing w:after="0" w:line="240" w:lineRule="auto"/>
              <w:rPr>
                <w:rFonts w:ascii="Times New Roman" w:eastAsia="Times New Roman" w:hAnsi="Times New Roman" w:cs="Times New Roman"/>
                <w:kern w:val="0"/>
                <w:sz w:val="24"/>
                <w:szCs w:val="24"/>
                <w:lang w:eastAsia="fr-FR"/>
                <w14:ligatures w14:val="none"/>
              </w:rPr>
            </w:pPr>
            <w:r w:rsidRPr="003D667E">
              <w:rPr>
                <w:rFonts w:ascii="Times New Roman" w:eastAsia="Times New Roman" w:hAnsi="Times New Roman" w:cs="Times New Roman"/>
                <w:kern w:val="0"/>
                <w:sz w:val="24"/>
                <w:szCs w:val="24"/>
                <w:lang w:eastAsia="fr-FR"/>
                <w14:ligatures w14:val="none"/>
              </w:rPr>
              <w:t>Biocarburants</w:t>
            </w:r>
          </w:p>
        </w:tc>
        <w:tc>
          <w:tcPr>
            <w:tcW w:w="0" w:type="auto"/>
            <w:vAlign w:val="center"/>
            <w:hideMark/>
          </w:tcPr>
          <w:p w:rsidR="003D667E" w:rsidRPr="003D667E" w:rsidRDefault="003D667E" w:rsidP="003D667E">
            <w:pPr>
              <w:spacing w:after="0" w:line="240" w:lineRule="auto"/>
              <w:rPr>
                <w:rFonts w:ascii="Times New Roman" w:eastAsia="Times New Roman" w:hAnsi="Times New Roman" w:cs="Times New Roman"/>
                <w:kern w:val="0"/>
                <w:sz w:val="24"/>
                <w:szCs w:val="24"/>
                <w:lang w:eastAsia="fr-FR"/>
                <w14:ligatures w14:val="none"/>
              </w:rPr>
            </w:pPr>
            <w:proofErr w:type="spellStart"/>
            <w:r w:rsidRPr="003D667E">
              <w:rPr>
                <w:rFonts w:ascii="Times New Roman" w:eastAsia="Times New Roman" w:hAnsi="Times New Roman" w:cs="Times New Roman"/>
                <w:kern w:val="0"/>
                <w:sz w:val="24"/>
                <w:szCs w:val="24"/>
                <w:lang w:eastAsia="fr-FR"/>
                <w14:ligatures w14:val="none"/>
              </w:rPr>
              <w:t>Biofuels</w:t>
            </w:r>
            <w:proofErr w:type="spellEnd"/>
          </w:p>
        </w:tc>
      </w:tr>
      <w:tr w:rsidR="003D667E" w:rsidRPr="003D667E" w:rsidTr="003D667E">
        <w:trPr>
          <w:tblCellSpacing w:w="15" w:type="dxa"/>
        </w:trPr>
        <w:tc>
          <w:tcPr>
            <w:tcW w:w="0" w:type="auto"/>
            <w:vAlign w:val="center"/>
            <w:hideMark/>
          </w:tcPr>
          <w:p w:rsidR="003D667E" w:rsidRPr="003D667E" w:rsidRDefault="003D667E" w:rsidP="003D667E">
            <w:pPr>
              <w:spacing w:after="0" w:line="240" w:lineRule="auto"/>
              <w:rPr>
                <w:rFonts w:ascii="Times New Roman" w:eastAsia="Times New Roman" w:hAnsi="Times New Roman" w:cs="Times New Roman"/>
                <w:kern w:val="0"/>
                <w:sz w:val="24"/>
                <w:szCs w:val="24"/>
                <w:lang w:eastAsia="fr-FR"/>
                <w14:ligatures w14:val="none"/>
              </w:rPr>
            </w:pPr>
            <w:r w:rsidRPr="003D667E">
              <w:rPr>
                <w:rFonts w:ascii="Times New Roman" w:eastAsia="Times New Roman" w:hAnsi="Times New Roman" w:cs="Times New Roman"/>
                <w:kern w:val="0"/>
                <w:sz w:val="24"/>
                <w:szCs w:val="24"/>
                <w:lang w:eastAsia="fr-FR"/>
                <w14:ligatures w14:val="none"/>
              </w:rPr>
              <w:t>Éthanol cellulosique</w:t>
            </w:r>
          </w:p>
        </w:tc>
        <w:tc>
          <w:tcPr>
            <w:tcW w:w="0" w:type="auto"/>
            <w:vAlign w:val="center"/>
            <w:hideMark/>
          </w:tcPr>
          <w:p w:rsidR="003D667E" w:rsidRPr="003D667E" w:rsidRDefault="003D667E" w:rsidP="003D667E">
            <w:pPr>
              <w:spacing w:after="0" w:line="240" w:lineRule="auto"/>
              <w:rPr>
                <w:rFonts w:ascii="Times New Roman" w:eastAsia="Times New Roman" w:hAnsi="Times New Roman" w:cs="Times New Roman"/>
                <w:kern w:val="0"/>
                <w:sz w:val="24"/>
                <w:szCs w:val="24"/>
                <w:lang w:eastAsia="fr-FR"/>
                <w14:ligatures w14:val="none"/>
              </w:rPr>
            </w:pPr>
            <w:proofErr w:type="spellStart"/>
            <w:r w:rsidRPr="003D667E">
              <w:rPr>
                <w:rFonts w:ascii="Times New Roman" w:eastAsia="Times New Roman" w:hAnsi="Times New Roman" w:cs="Times New Roman"/>
                <w:kern w:val="0"/>
                <w:sz w:val="24"/>
                <w:szCs w:val="24"/>
                <w:lang w:eastAsia="fr-FR"/>
                <w14:ligatures w14:val="none"/>
              </w:rPr>
              <w:t>Cellulosic</w:t>
            </w:r>
            <w:proofErr w:type="spellEnd"/>
            <w:r w:rsidRPr="003D667E">
              <w:rPr>
                <w:rFonts w:ascii="Times New Roman" w:eastAsia="Times New Roman" w:hAnsi="Times New Roman" w:cs="Times New Roman"/>
                <w:kern w:val="0"/>
                <w:sz w:val="24"/>
                <w:szCs w:val="24"/>
                <w:lang w:eastAsia="fr-FR"/>
                <w14:ligatures w14:val="none"/>
              </w:rPr>
              <w:t xml:space="preserve"> </w:t>
            </w:r>
            <w:proofErr w:type="spellStart"/>
            <w:r w:rsidRPr="003D667E">
              <w:rPr>
                <w:rFonts w:ascii="Times New Roman" w:eastAsia="Times New Roman" w:hAnsi="Times New Roman" w:cs="Times New Roman"/>
                <w:kern w:val="0"/>
                <w:sz w:val="24"/>
                <w:szCs w:val="24"/>
                <w:lang w:eastAsia="fr-FR"/>
                <w14:ligatures w14:val="none"/>
              </w:rPr>
              <w:t>ethanol</w:t>
            </w:r>
            <w:proofErr w:type="spellEnd"/>
          </w:p>
        </w:tc>
      </w:tr>
      <w:tr w:rsidR="003D667E" w:rsidRPr="003D667E" w:rsidTr="003D667E">
        <w:trPr>
          <w:tblCellSpacing w:w="15" w:type="dxa"/>
        </w:trPr>
        <w:tc>
          <w:tcPr>
            <w:tcW w:w="0" w:type="auto"/>
            <w:vAlign w:val="center"/>
            <w:hideMark/>
          </w:tcPr>
          <w:p w:rsidR="003D667E" w:rsidRPr="003D667E" w:rsidRDefault="003D667E" w:rsidP="003D667E">
            <w:pPr>
              <w:spacing w:after="0" w:line="240" w:lineRule="auto"/>
              <w:rPr>
                <w:rFonts w:ascii="Times New Roman" w:eastAsia="Times New Roman" w:hAnsi="Times New Roman" w:cs="Times New Roman"/>
                <w:kern w:val="0"/>
                <w:sz w:val="24"/>
                <w:szCs w:val="24"/>
                <w:lang w:eastAsia="fr-FR"/>
                <w14:ligatures w14:val="none"/>
              </w:rPr>
            </w:pPr>
            <w:r w:rsidRPr="003D667E">
              <w:rPr>
                <w:rFonts w:ascii="Times New Roman" w:eastAsia="Times New Roman" w:hAnsi="Times New Roman" w:cs="Times New Roman"/>
                <w:kern w:val="0"/>
                <w:sz w:val="24"/>
                <w:szCs w:val="24"/>
                <w:lang w:eastAsia="fr-FR"/>
                <w14:ligatures w14:val="none"/>
              </w:rPr>
              <w:t>Biodiesel</w:t>
            </w:r>
          </w:p>
        </w:tc>
        <w:tc>
          <w:tcPr>
            <w:tcW w:w="0" w:type="auto"/>
            <w:vAlign w:val="center"/>
            <w:hideMark/>
          </w:tcPr>
          <w:p w:rsidR="003D667E" w:rsidRPr="003D667E" w:rsidRDefault="003D667E" w:rsidP="003D667E">
            <w:pPr>
              <w:spacing w:after="0" w:line="240" w:lineRule="auto"/>
              <w:rPr>
                <w:rFonts w:ascii="Times New Roman" w:eastAsia="Times New Roman" w:hAnsi="Times New Roman" w:cs="Times New Roman"/>
                <w:kern w:val="0"/>
                <w:sz w:val="24"/>
                <w:szCs w:val="24"/>
                <w:lang w:eastAsia="fr-FR"/>
                <w14:ligatures w14:val="none"/>
              </w:rPr>
            </w:pPr>
            <w:r w:rsidRPr="003D667E">
              <w:rPr>
                <w:rFonts w:ascii="Times New Roman" w:eastAsia="Times New Roman" w:hAnsi="Times New Roman" w:cs="Times New Roman"/>
                <w:kern w:val="0"/>
                <w:sz w:val="24"/>
                <w:szCs w:val="24"/>
                <w:lang w:eastAsia="fr-FR"/>
                <w14:ligatures w14:val="none"/>
              </w:rPr>
              <w:t>Biodiesel</w:t>
            </w:r>
          </w:p>
        </w:tc>
      </w:tr>
      <w:tr w:rsidR="003D667E" w:rsidRPr="003D667E" w:rsidTr="003D667E">
        <w:trPr>
          <w:tblCellSpacing w:w="15" w:type="dxa"/>
        </w:trPr>
        <w:tc>
          <w:tcPr>
            <w:tcW w:w="0" w:type="auto"/>
            <w:vAlign w:val="center"/>
            <w:hideMark/>
          </w:tcPr>
          <w:p w:rsidR="003D667E" w:rsidRPr="003D667E" w:rsidRDefault="003D667E" w:rsidP="003D667E">
            <w:pPr>
              <w:spacing w:after="0" w:line="240" w:lineRule="auto"/>
              <w:rPr>
                <w:rFonts w:ascii="Times New Roman" w:eastAsia="Times New Roman" w:hAnsi="Times New Roman" w:cs="Times New Roman"/>
                <w:kern w:val="0"/>
                <w:sz w:val="24"/>
                <w:szCs w:val="24"/>
                <w:lang w:eastAsia="fr-FR"/>
                <w14:ligatures w14:val="none"/>
              </w:rPr>
            </w:pPr>
            <w:r w:rsidRPr="003D667E">
              <w:rPr>
                <w:rFonts w:ascii="Times New Roman" w:eastAsia="Times New Roman" w:hAnsi="Times New Roman" w:cs="Times New Roman"/>
                <w:kern w:val="0"/>
                <w:sz w:val="24"/>
                <w:szCs w:val="24"/>
                <w:lang w:eastAsia="fr-FR"/>
                <w14:ligatures w14:val="none"/>
              </w:rPr>
              <w:t>Carburant d'aviation durable (SAF)</w:t>
            </w:r>
          </w:p>
        </w:tc>
        <w:tc>
          <w:tcPr>
            <w:tcW w:w="0" w:type="auto"/>
            <w:vAlign w:val="center"/>
            <w:hideMark/>
          </w:tcPr>
          <w:p w:rsidR="003D667E" w:rsidRPr="003D667E" w:rsidRDefault="003D667E" w:rsidP="003D667E">
            <w:pPr>
              <w:spacing w:after="0" w:line="240" w:lineRule="auto"/>
              <w:rPr>
                <w:rFonts w:ascii="Times New Roman" w:eastAsia="Times New Roman" w:hAnsi="Times New Roman" w:cs="Times New Roman"/>
                <w:kern w:val="0"/>
                <w:sz w:val="24"/>
                <w:szCs w:val="24"/>
                <w:lang w:eastAsia="fr-FR"/>
                <w14:ligatures w14:val="none"/>
              </w:rPr>
            </w:pPr>
            <w:proofErr w:type="spellStart"/>
            <w:r w:rsidRPr="003D667E">
              <w:rPr>
                <w:rFonts w:ascii="Times New Roman" w:eastAsia="Times New Roman" w:hAnsi="Times New Roman" w:cs="Times New Roman"/>
                <w:kern w:val="0"/>
                <w:sz w:val="24"/>
                <w:szCs w:val="24"/>
                <w:lang w:eastAsia="fr-FR"/>
                <w14:ligatures w14:val="none"/>
              </w:rPr>
              <w:t>Sustainable</w:t>
            </w:r>
            <w:proofErr w:type="spellEnd"/>
            <w:r w:rsidRPr="003D667E">
              <w:rPr>
                <w:rFonts w:ascii="Times New Roman" w:eastAsia="Times New Roman" w:hAnsi="Times New Roman" w:cs="Times New Roman"/>
                <w:kern w:val="0"/>
                <w:sz w:val="24"/>
                <w:szCs w:val="24"/>
                <w:lang w:eastAsia="fr-FR"/>
                <w14:ligatures w14:val="none"/>
              </w:rPr>
              <w:t xml:space="preserve"> Aviation Fuel (SAF)</w:t>
            </w:r>
          </w:p>
        </w:tc>
      </w:tr>
      <w:tr w:rsidR="003D667E" w:rsidRPr="003D667E" w:rsidTr="003D667E">
        <w:trPr>
          <w:tblCellSpacing w:w="15" w:type="dxa"/>
        </w:trPr>
        <w:tc>
          <w:tcPr>
            <w:tcW w:w="0" w:type="auto"/>
            <w:vAlign w:val="center"/>
            <w:hideMark/>
          </w:tcPr>
          <w:p w:rsidR="003D667E" w:rsidRPr="003D667E" w:rsidRDefault="003D667E" w:rsidP="003D667E">
            <w:pPr>
              <w:spacing w:after="0" w:line="240" w:lineRule="auto"/>
              <w:rPr>
                <w:rFonts w:ascii="Times New Roman" w:eastAsia="Times New Roman" w:hAnsi="Times New Roman" w:cs="Times New Roman"/>
                <w:kern w:val="0"/>
                <w:sz w:val="24"/>
                <w:szCs w:val="24"/>
                <w:lang w:eastAsia="fr-FR"/>
                <w14:ligatures w14:val="none"/>
              </w:rPr>
            </w:pPr>
            <w:r w:rsidRPr="003D667E">
              <w:rPr>
                <w:rFonts w:ascii="Times New Roman" w:eastAsia="Times New Roman" w:hAnsi="Times New Roman" w:cs="Times New Roman"/>
                <w:kern w:val="0"/>
                <w:sz w:val="24"/>
                <w:szCs w:val="24"/>
                <w:lang w:eastAsia="fr-FR"/>
                <w14:ligatures w14:val="none"/>
              </w:rPr>
              <w:t>Esters et acides gras hydrotraités (HEFA)</w:t>
            </w:r>
          </w:p>
        </w:tc>
        <w:tc>
          <w:tcPr>
            <w:tcW w:w="0" w:type="auto"/>
            <w:vAlign w:val="center"/>
            <w:hideMark/>
          </w:tcPr>
          <w:p w:rsidR="003D667E" w:rsidRPr="003D667E" w:rsidRDefault="003D667E" w:rsidP="003D667E">
            <w:pPr>
              <w:spacing w:after="0" w:line="240" w:lineRule="auto"/>
              <w:rPr>
                <w:rFonts w:ascii="Times New Roman" w:eastAsia="Times New Roman" w:hAnsi="Times New Roman" w:cs="Times New Roman"/>
                <w:kern w:val="0"/>
                <w:sz w:val="24"/>
                <w:szCs w:val="24"/>
                <w:lang w:val="en-US" w:eastAsia="fr-FR"/>
                <w14:ligatures w14:val="none"/>
              </w:rPr>
            </w:pPr>
            <w:proofErr w:type="spellStart"/>
            <w:r w:rsidRPr="003D667E">
              <w:rPr>
                <w:rFonts w:ascii="Times New Roman" w:eastAsia="Times New Roman" w:hAnsi="Times New Roman" w:cs="Times New Roman"/>
                <w:kern w:val="0"/>
                <w:sz w:val="24"/>
                <w:szCs w:val="24"/>
                <w:lang w:val="en-US" w:eastAsia="fr-FR"/>
                <w14:ligatures w14:val="none"/>
              </w:rPr>
              <w:t>Hydroprocessed</w:t>
            </w:r>
            <w:proofErr w:type="spellEnd"/>
            <w:r w:rsidRPr="003D667E">
              <w:rPr>
                <w:rFonts w:ascii="Times New Roman" w:eastAsia="Times New Roman" w:hAnsi="Times New Roman" w:cs="Times New Roman"/>
                <w:kern w:val="0"/>
                <w:sz w:val="24"/>
                <w:szCs w:val="24"/>
                <w:lang w:val="en-US" w:eastAsia="fr-FR"/>
                <w14:ligatures w14:val="none"/>
              </w:rPr>
              <w:t xml:space="preserve"> Esters and Fatty Acids (HEFA)</w:t>
            </w:r>
          </w:p>
        </w:tc>
      </w:tr>
      <w:tr w:rsidR="003D667E" w:rsidRPr="003D667E" w:rsidTr="003D667E">
        <w:trPr>
          <w:tblCellSpacing w:w="15" w:type="dxa"/>
        </w:trPr>
        <w:tc>
          <w:tcPr>
            <w:tcW w:w="0" w:type="auto"/>
            <w:vAlign w:val="center"/>
            <w:hideMark/>
          </w:tcPr>
          <w:p w:rsidR="003D667E" w:rsidRPr="003D667E" w:rsidRDefault="003D667E" w:rsidP="003D667E">
            <w:pPr>
              <w:spacing w:after="0" w:line="240" w:lineRule="auto"/>
              <w:rPr>
                <w:rFonts w:ascii="Times New Roman" w:eastAsia="Times New Roman" w:hAnsi="Times New Roman" w:cs="Times New Roman"/>
                <w:kern w:val="0"/>
                <w:sz w:val="24"/>
                <w:szCs w:val="24"/>
                <w:lang w:eastAsia="fr-FR"/>
                <w14:ligatures w14:val="none"/>
              </w:rPr>
            </w:pPr>
            <w:r w:rsidRPr="003D667E">
              <w:rPr>
                <w:rFonts w:ascii="Times New Roman" w:eastAsia="Times New Roman" w:hAnsi="Times New Roman" w:cs="Times New Roman"/>
                <w:kern w:val="0"/>
                <w:sz w:val="24"/>
                <w:szCs w:val="24"/>
                <w:lang w:eastAsia="fr-FR"/>
                <w14:ligatures w14:val="none"/>
              </w:rPr>
              <w:t>Mélange</w:t>
            </w:r>
          </w:p>
        </w:tc>
        <w:tc>
          <w:tcPr>
            <w:tcW w:w="0" w:type="auto"/>
            <w:vAlign w:val="center"/>
            <w:hideMark/>
          </w:tcPr>
          <w:p w:rsidR="003D667E" w:rsidRPr="003D667E" w:rsidRDefault="003D667E" w:rsidP="003D667E">
            <w:pPr>
              <w:spacing w:after="0" w:line="240" w:lineRule="auto"/>
              <w:rPr>
                <w:rFonts w:ascii="Times New Roman" w:eastAsia="Times New Roman" w:hAnsi="Times New Roman" w:cs="Times New Roman"/>
                <w:kern w:val="0"/>
                <w:sz w:val="24"/>
                <w:szCs w:val="24"/>
                <w:lang w:eastAsia="fr-FR"/>
                <w14:ligatures w14:val="none"/>
              </w:rPr>
            </w:pPr>
            <w:r w:rsidRPr="003D667E">
              <w:rPr>
                <w:rFonts w:ascii="Times New Roman" w:eastAsia="Times New Roman" w:hAnsi="Times New Roman" w:cs="Times New Roman"/>
                <w:kern w:val="0"/>
                <w:sz w:val="24"/>
                <w:szCs w:val="24"/>
                <w:lang w:eastAsia="fr-FR"/>
                <w14:ligatures w14:val="none"/>
              </w:rPr>
              <w:t>Blend</w:t>
            </w:r>
          </w:p>
        </w:tc>
      </w:tr>
      <w:tr w:rsidR="003D667E" w:rsidRPr="003D667E" w:rsidTr="003D667E">
        <w:trPr>
          <w:tblCellSpacing w:w="15" w:type="dxa"/>
        </w:trPr>
        <w:tc>
          <w:tcPr>
            <w:tcW w:w="0" w:type="auto"/>
            <w:vAlign w:val="center"/>
            <w:hideMark/>
          </w:tcPr>
          <w:p w:rsidR="003D667E" w:rsidRPr="003D667E" w:rsidRDefault="003D667E" w:rsidP="003D667E">
            <w:pPr>
              <w:spacing w:after="0" w:line="240" w:lineRule="auto"/>
              <w:rPr>
                <w:rFonts w:ascii="Times New Roman" w:eastAsia="Times New Roman" w:hAnsi="Times New Roman" w:cs="Times New Roman"/>
                <w:kern w:val="0"/>
                <w:sz w:val="24"/>
                <w:szCs w:val="24"/>
                <w:lang w:eastAsia="fr-FR"/>
                <w14:ligatures w14:val="none"/>
              </w:rPr>
            </w:pPr>
            <w:r w:rsidRPr="003D667E">
              <w:rPr>
                <w:rFonts w:ascii="Times New Roman" w:eastAsia="Times New Roman" w:hAnsi="Times New Roman" w:cs="Times New Roman"/>
                <w:kern w:val="0"/>
                <w:sz w:val="24"/>
                <w:szCs w:val="24"/>
                <w:lang w:eastAsia="fr-FR"/>
                <w14:ligatures w14:val="none"/>
              </w:rPr>
              <w:t>Carburants "drop-in"</w:t>
            </w:r>
          </w:p>
        </w:tc>
        <w:tc>
          <w:tcPr>
            <w:tcW w:w="0" w:type="auto"/>
            <w:vAlign w:val="center"/>
            <w:hideMark/>
          </w:tcPr>
          <w:p w:rsidR="003D667E" w:rsidRPr="003D667E" w:rsidRDefault="003D667E" w:rsidP="003D667E">
            <w:pPr>
              <w:spacing w:after="0" w:line="240" w:lineRule="auto"/>
              <w:rPr>
                <w:rFonts w:ascii="Times New Roman" w:eastAsia="Times New Roman" w:hAnsi="Times New Roman" w:cs="Times New Roman"/>
                <w:kern w:val="0"/>
                <w:sz w:val="24"/>
                <w:szCs w:val="24"/>
                <w:lang w:eastAsia="fr-FR"/>
                <w14:ligatures w14:val="none"/>
              </w:rPr>
            </w:pPr>
            <w:r w:rsidRPr="003D667E">
              <w:rPr>
                <w:rFonts w:ascii="Times New Roman" w:eastAsia="Times New Roman" w:hAnsi="Times New Roman" w:cs="Times New Roman"/>
                <w:kern w:val="0"/>
                <w:sz w:val="24"/>
                <w:szCs w:val="24"/>
                <w:lang w:eastAsia="fr-FR"/>
                <w14:ligatures w14:val="none"/>
              </w:rPr>
              <w:t>Drop-in fuels</w:t>
            </w:r>
          </w:p>
        </w:tc>
      </w:tr>
      <w:tr w:rsidR="003D667E" w:rsidRPr="003D667E" w:rsidTr="003D667E">
        <w:trPr>
          <w:tblCellSpacing w:w="15" w:type="dxa"/>
        </w:trPr>
        <w:tc>
          <w:tcPr>
            <w:tcW w:w="0" w:type="auto"/>
            <w:vAlign w:val="center"/>
            <w:hideMark/>
          </w:tcPr>
          <w:p w:rsidR="003D667E" w:rsidRPr="003D667E" w:rsidRDefault="003D667E" w:rsidP="003D667E">
            <w:pPr>
              <w:spacing w:after="0" w:line="240" w:lineRule="auto"/>
              <w:rPr>
                <w:rFonts w:ascii="Times New Roman" w:eastAsia="Times New Roman" w:hAnsi="Times New Roman" w:cs="Times New Roman"/>
                <w:kern w:val="0"/>
                <w:sz w:val="24"/>
                <w:szCs w:val="24"/>
                <w:lang w:eastAsia="fr-FR"/>
                <w14:ligatures w14:val="none"/>
              </w:rPr>
            </w:pPr>
            <w:r w:rsidRPr="003D667E">
              <w:rPr>
                <w:rFonts w:ascii="Times New Roman" w:eastAsia="Times New Roman" w:hAnsi="Times New Roman" w:cs="Times New Roman"/>
                <w:kern w:val="0"/>
                <w:sz w:val="24"/>
                <w:szCs w:val="24"/>
                <w:lang w:eastAsia="fr-FR"/>
                <w14:ligatures w14:val="none"/>
              </w:rPr>
              <w:t>Lubrification</w:t>
            </w:r>
          </w:p>
        </w:tc>
        <w:tc>
          <w:tcPr>
            <w:tcW w:w="0" w:type="auto"/>
            <w:vAlign w:val="center"/>
            <w:hideMark/>
          </w:tcPr>
          <w:p w:rsidR="003D667E" w:rsidRPr="003D667E" w:rsidRDefault="003D667E" w:rsidP="003D667E">
            <w:pPr>
              <w:spacing w:after="0" w:line="240" w:lineRule="auto"/>
              <w:rPr>
                <w:rFonts w:ascii="Times New Roman" w:eastAsia="Times New Roman" w:hAnsi="Times New Roman" w:cs="Times New Roman"/>
                <w:kern w:val="0"/>
                <w:sz w:val="24"/>
                <w:szCs w:val="24"/>
                <w:lang w:eastAsia="fr-FR"/>
                <w14:ligatures w14:val="none"/>
              </w:rPr>
            </w:pPr>
            <w:proofErr w:type="spellStart"/>
            <w:r w:rsidRPr="003D667E">
              <w:rPr>
                <w:rFonts w:ascii="Times New Roman" w:eastAsia="Times New Roman" w:hAnsi="Times New Roman" w:cs="Times New Roman"/>
                <w:kern w:val="0"/>
                <w:sz w:val="24"/>
                <w:szCs w:val="24"/>
                <w:lang w:eastAsia="fr-FR"/>
                <w14:ligatures w14:val="none"/>
              </w:rPr>
              <w:t>Lubricity</w:t>
            </w:r>
            <w:proofErr w:type="spellEnd"/>
          </w:p>
        </w:tc>
      </w:tr>
      <w:tr w:rsidR="003D667E" w:rsidRPr="003D667E" w:rsidTr="003D667E">
        <w:trPr>
          <w:tblCellSpacing w:w="15" w:type="dxa"/>
        </w:trPr>
        <w:tc>
          <w:tcPr>
            <w:tcW w:w="0" w:type="auto"/>
            <w:vAlign w:val="center"/>
            <w:hideMark/>
          </w:tcPr>
          <w:p w:rsidR="003D667E" w:rsidRPr="003D667E" w:rsidRDefault="003D667E" w:rsidP="003D667E">
            <w:pPr>
              <w:spacing w:after="0" w:line="240" w:lineRule="auto"/>
              <w:rPr>
                <w:rFonts w:ascii="Times New Roman" w:eastAsia="Times New Roman" w:hAnsi="Times New Roman" w:cs="Times New Roman"/>
                <w:kern w:val="0"/>
                <w:sz w:val="24"/>
                <w:szCs w:val="24"/>
                <w:lang w:eastAsia="fr-FR"/>
                <w14:ligatures w14:val="none"/>
              </w:rPr>
            </w:pPr>
            <w:r w:rsidRPr="003D667E">
              <w:rPr>
                <w:rFonts w:ascii="Times New Roman" w:eastAsia="Times New Roman" w:hAnsi="Times New Roman" w:cs="Times New Roman"/>
                <w:kern w:val="0"/>
                <w:sz w:val="24"/>
                <w:szCs w:val="24"/>
                <w:lang w:eastAsia="fr-FR"/>
                <w14:ligatures w14:val="none"/>
              </w:rPr>
              <w:t>Infrastructure de carburant</w:t>
            </w:r>
          </w:p>
        </w:tc>
        <w:tc>
          <w:tcPr>
            <w:tcW w:w="0" w:type="auto"/>
            <w:vAlign w:val="center"/>
            <w:hideMark/>
          </w:tcPr>
          <w:p w:rsidR="003D667E" w:rsidRPr="003D667E" w:rsidRDefault="003D667E" w:rsidP="003D667E">
            <w:pPr>
              <w:spacing w:after="0" w:line="240" w:lineRule="auto"/>
              <w:rPr>
                <w:rFonts w:ascii="Times New Roman" w:eastAsia="Times New Roman" w:hAnsi="Times New Roman" w:cs="Times New Roman"/>
                <w:kern w:val="0"/>
                <w:sz w:val="24"/>
                <w:szCs w:val="24"/>
                <w:lang w:eastAsia="fr-FR"/>
                <w14:ligatures w14:val="none"/>
              </w:rPr>
            </w:pPr>
            <w:r w:rsidRPr="003D667E">
              <w:rPr>
                <w:rFonts w:ascii="Times New Roman" w:eastAsia="Times New Roman" w:hAnsi="Times New Roman" w:cs="Times New Roman"/>
                <w:kern w:val="0"/>
                <w:sz w:val="24"/>
                <w:szCs w:val="24"/>
                <w:lang w:eastAsia="fr-FR"/>
                <w14:ligatures w14:val="none"/>
              </w:rPr>
              <w:t>Fuel infrastructure</w:t>
            </w:r>
          </w:p>
        </w:tc>
      </w:tr>
      <w:tr w:rsidR="003D667E" w:rsidRPr="003D667E" w:rsidTr="003D667E">
        <w:trPr>
          <w:tblCellSpacing w:w="15" w:type="dxa"/>
        </w:trPr>
        <w:tc>
          <w:tcPr>
            <w:tcW w:w="0" w:type="auto"/>
            <w:vAlign w:val="center"/>
            <w:hideMark/>
          </w:tcPr>
          <w:p w:rsidR="003D667E" w:rsidRPr="003D667E" w:rsidRDefault="003D667E" w:rsidP="003D667E">
            <w:pPr>
              <w:spacing w:after="0" w:line="240" w:lineRule="auto"/>
              <w:rPr>
                <w:rFonts w:ascii="Times New Roman" w:eastAsia="Times New Roman" w:hAnsi="Times New Roman" w:cs="Times New Roman"/>
                <w:kern w:val="0"/>
                <w:sz w:val="24"/>
                <w:szCs w:val="24"/>
                <w:lang w:eastAsia="fr-FR"/>
                <w14:ligatures w14:val="none"/>
              </w:rPr>
            </w:pPr>
            <w:r w:rsidRPr="003D667E">
              <w:rPr>
                <w:rFonts w:ascii="Times New Roman" w:eastAsia="Times New Roman" w:hAnsi="Times New Roman" w:cs="Times New Roman"/>
                <w:kern w:val="0"/>
                <w:sz w:val="24"/>
                <w:szCs w:val="24"/>
                <w:lang w:eastAsia="fr-FR"/>
                <w14:ligatures w14:val="none"/>
              </w:rPr>
              <w:t>Corrosion</w:t>
            </w:r>
          </w:p>
        </w:tc>
        <w:tc>
          <w:tcPr>
            <w:tcW w:w="0" w:type="auto"/>
            <w:vAlign w:val="center"/>
            <w:hideMark/>
          </w:tcPr>
          <w:p w:rsidR="003D667E" w:rsidRPr="003D667E" w:rsidRDefault="003D667E" w:rsidP="003D667E">
            <w:pPr>
              <w:spacing w:after="0" w:line="240" w:lineRule="auto"/>
              <w:rPr>
                <w:rFonts w:ascii="Times New Roman" w:eastAsia="Times New Roman" w:hAnsi="Times New Roman" w:cs="Times New Roman"/>
                <w:kern w:val="0"/>
                <w:sz w:val="24"/>
                <w:szCs w:val="24"/>
                <w:lang w:eastAsia="fr-FR"/>
                <w14:ligatures w14:val="none"/>
              </w:rPr>
            </w:pPr>
            <w:r w:rsidRPr="003D667E">
              <w:rPr>
                <w:rFonts w:ascii="Times New Roman" w:eastAsia="Times New Roman" w:hAnsi="Times New Roman" w:cs="Times New Roman"/>
                <w:kern w:val="0"/>
                <w:sz w:val="24"/>
                <w:szCs w:val="24"/>
                <w:lang w:eastAsia="fr-FR"/>
                <w14:ligatures w14:val="none"/>
              </w:rPr>
              <w:t>Corrosion</w:t>
            </w:r>
          </w:p>
        </w:tc>
      </w:tr>
      <w:tr w:rsidR="003D667E" w:rsidRPr="003D667E" w:rsidTr="003D667E">
        <w:trPr>
          <w:tblCellSpacing w:w="15" w:type="dxa"/>
        </w:trPr>
        <w:tc>
          <w:tcPr>
            <w:tcW w:w="0" w:type="auto"/>
            <w:vAlign w:val="center"/>
            <w:hideMark/>
          </w:tcPr>
          <w:p w:rsidR="003D667E" w:rsidRPr="003D667E" w:rsidRDefault="003D667E" w:rsidP="003D667E">
            <w:pPr>
              <w:spacing w:after="0" w:line="240" w:lineRule="auto"/>
              <w:rPr>
                <w:rFonts w:ascii="Times New Roman" w:eastAsia="Times New Roman" w:hAnsi="Times New Roman" w:cs="Times New Roman"/>
                <w:kern w:val="0"/>
                <w:sz w:val="24"/>
                <w:szCs w:val="24"/>
                <w:lang w:eastAsia="fr-FR"/>
                <w14:ligatures w14:val="none"/>
              </w:rPr>
            </w:pPr>
            <w:r w:rsidRPr="003D667E">
              <w:rPr>
                <w:rFonts w:ascii="Times New Roman" w:eastAsia="Times New Roman" w:hAnsi="Times New Roman" w:cs="Times New Roman"/>
                <w:kern w:val="0"/>
                <w:sz w:val="24"/>
                <w:szCs w:val="24"/>
                <w:lang w:eastAsia="fr-FR"/>
                <w14:ligatures w14:val="none"/>
              </w:rPr>
              <w:t>Gélification</w:t>
            </w:r>
          </w:p>
        </w:tc>
        <w:tc>
          <w:tcPr>
            <w:tcW w:w="0" w:type="auto"/>
            <w:vAlign w:val="center"/>
            <w:hideMark/>
          </w:tcPr>
          <w:p w:rsidR="003D667E" w:rsidRPr="003D667E" w:rsidRDefault="003D667E" w:rsidP="003D667E">
            <w:pPr>
              <w:spacing w:after="0" w:line="240" w:lineRule="auto"/>
              <w:rPr>
                <w:rFonts w:ascii="Times New Roman" w:eastAsia="Times New Roman" w:hAnsi="Times New Roman" w:cs="Times New Roman"/>
                <w:kern w:val="0"/>
                <w:sz w:val="24"/>
                <w:szCs w:val="24"/>
                <w:lang w:eastAsia="fr-FR"/>
                <w14:ligatures w14:val="none"/>
              </w:rPr>
            </w:pPr>
            <w:proofErr w:type="spellStart"/>
            <w:r w:rsidRPr="003D667E">
              <w:rPr>
                <w:rFonts w:ascii="Times New Roman" w:eastAsia="Times New Roman" w:hAnsi="Times New Roman" w:cs="Times New Roman"/>
                <w:kern w:val="0"/>
                <w:sz w:val="24"/>
                <w:szCs w:val="24"/>
                <w:lang w:eastAsia="fr-FR"/>
                <w14:ligatures w14:val="none"/>
              </w:rPr>
              <w:t>Gelling</w:t>
            </w:r>
            <w:proofErr w:type="spellEnd"/>
          </w:p>
        </w:tc>
      </w:tr>
      <w:tr w:rsidR="003D667E" w:rsidRPr="003D667E" w:rsidTr="003D667E">
        <w:trPr>
          <w:tblCellSpacing w:w="15" w:type="dxa"/>
        </w:trPr>
        <w:tc>
          <w:tcPr>
            <w:tcW w:w="0" w:type="auto"/>
            <w:vAlign w:val="center"/>
            <w:hideMark/>
          </w:tcPr>
          <w:p w:rsidR="003D667E" w:rsidRPr="003D667E" w:rsidRDefault="003D667E" w:rsidP="003D667E">
            <w:pPr>
              <w:spacing w:after="0" w:line="240" w:lineRule="auto"/>
              <w:rPr>
                <w:rFonts w:ascii="Times New Roman" w:eastAsia="Times New Roman" w:hAnsi="Times New Roman" w:cs="Times New Roman"/>
                <w:kern w:val="0"/>
                <w:sz w:val="24"/>
                <w:szCs w:val="24"/>
                <w:lang w:eastAsia="fr-FR"/>
                <w14:ligatures w14:val="none"/>
              </w:rPr>
            </w:pPr>
            <w:r w:rsidRPr="003D667E">
              <w:rPr>
                <w:rFonts w:ascii="Times New Roman" w:eastAsia="Times New Roman" w:hAnsi="Times New Roman" w:cs="Times New Roman"/>
                <w:kern w:val="0"/>
                <w:sz w:val="24"/>
                <w:szCs w:val="24"/>
                <w:lang w:eastAsia="fr-FR"/>
                <w14:ligatures w14:val="none"/>
              </w:rPr>
              <w:t>Séparation de phase</w:t>
            </w:r>
          </w:p>
        </w:tc>
        <w:tc>
          <w:tcPr>
            <w:tcW w:w="0" w:type="auto"/>
            <w:vAlign w:val="center"/>
            <w:hideMark/>
          </w:tcPr>
          <w:p w:rsidR="003D667E" w:rsidRPr="003D667E" w:rsidRDefault="003D667E" w:rsidP="003D667E">
            <w:pPr>
              <w:spacing w:after="0" w:line="240" w:lineRule="auto"/>
              <w:rPr>
                <w:rFonts w:ascii="Times New Roman" w:eastAsia="Times New Roman" w:hAnsi="Times New Roman" w:cs="Times New Roman"/>
                <w:kern w:val="0"/>
                <w:sz w:val="24"/>
                <w:szCs w:val="24"/>
                <w:lang w:eastAsia="fr-FR"/>
                <w14:ligatures w14:val="none"/>
              </w:rPr>
            </w:pPr>
            <w:r w:rsidRPr="003D667E">
              <w:rPr>
                <w:rFonts w:ascii="Times New Roman" w:eastAsia="Times New Roman" w:hAnsi="Times New Roman" w:cs="Times New Roman"/>
                <w:kern w:val="0"/>
                <w:sz w:val="24"/>
                <w:szCs w:val="24"/>
                <w:lang w:eastAsia="fr-FR"/>
                <w14:ligatures w14:val="none"/>
              </w:rPr>
              <w:t xml:space="preserve">Phase </w:t>
            </w:r>
            <w:proofErr w:type="spellStart"/>
            <w:r w:rsidRPr="003D667E">
              <w:rPr>
                <w:rFonts w:ascii="Times New Roman" w:eastAsia="Times New Roman" w:hAnsi="Times New Roman" w:cs="Times New Roman"/>
                <w:kern w:val="0"/>
                <w:sz w:val="24"/>
                <w:szCs w:val="24"/>
                <w:lang w:eastAsia="fr-FR"/>
                <w14:ligatures w14:val="none"/>
              </w:rPr>
              <w:t>separation</w:t>
            </w:r>
            <w:proofErr w:type="spellEnd"/>
          </w:p>
        </w:tc>
      </w:tr>
      <w:tr w:rsidR="003D667E" w:rsidRPr="003D667E" w:rsidTr="003D667E">
        <w:trPr>
          <w:tblCellSpacing w:w="15" w:type="dxa"/>
        </w:trPr>
        <w:tc>
          <w:tcPr>
            <w:tcW w:w="0" w:type="auto"/>
            <w:vAlign w:val="center"/>
            <w:hideMark/>
          </w:tcPr>
          <w:p w:rsidR="003D667E" w:rsidRPr="003D667E" w:rsidRDefault="003D667E" w:rsidP="003D667E">
            <w:pPr>
              <w:spacing w:after="0" w:line="240" w:lineRule="auto"/>
              <w:rPr>
                <w:rFonts w:ascii="Times New Roman" w:eastAsia="Times New Roman" w:hAnsi="Times New Roman" w:cs="Times New Roman"/>
                <w:kern w:val="0"/>
                <w:sz w:val="24"/>
                <w:szCs w:val="24"/>
                <w:lang w:eastAsia="fr-FR"/>
                <w14:ligatures w14:val="none"/>
              </w:rPr>
            </w:pPr>
            <w:r w:rsidRPr="003D667E">
              <w:rPr>
                <w:rFonts w:ascii="Times New Roman" w:eastAsia="Times New Roman" w:hAnsi="Times New Roman" w:cs="Times New Roman"/>
                <w:kern w:val="0"/>
                <w:sz w:val="24"/>
                <w:szCs w:val="24"/>
                <w:lang w:eastAsia="fr-FR"/>
                <w14:ligatures w14:val="none"/>
              </w:rPr>
              <w:t>Réservoirs de stockage</w:t>
            </w:r>
          </w:p>
        </w:tc>
        <w:tc>
          <w:tcPr>
            <w:tcW w:w="0" w:type="auto"/>
            <w:vAlign w:val="center"/>
            <w:hideMark/>
          </w:tcPr>
          <w:p w:rsidR="003D667E" w:rsidRPr="003D667E" w:rsidRDefault="003D667E" w:rsidP="003D667E">
            <w:pPr>
              <w:spacing w:after="0" w:line="240" w:lineRule="auto"/>
              <w:rPr>
                <w:rFonts w:ascii="Times New Roman" w:eastAsia="Times New Roman" w:hAnsi="Times New Roman" w:cs="Times New Roman"/>
                <w:kern w:val="0"/>
                <w:sz w:val="24"/>
                <w:szCs w:val="24"/>
                <w:lang w:eastAsia="fr-FR"/>
                <w14:ligatures w14:val="none"/>
              </w:rPr>
            </w:pPr>
            <w:r w:rsidRPr="003D667E">
              <w:rPr>
                <w:rFonts w:ascii="Times New Roman" w:eastAsia="Times New Roman" w:hAnsi="Times New Roman" w:cs="Times New Roman"/>
                <w:kern w:val="0"/>
                <w:sz w:val="24"/>
                <w:szCs w:val="24"/>
                <w:lang w:eastAsia="fr-FR"/>
                <w14:ligatures w14:val="none"/>
              </w:rPr>
              <w:t>Storage tanks</w:t>
            </w:r>
          </w:p>
        </w:tc>
      </w:tr>
      <w:tr w:rsidR="003D667E" w:rsidRPr="003D667E" w:rsidTr="003D667E">
        <w:trPr>
          <w:tblCellSpacing w:w="15" w:type="dxa"/>
        </w:trPr>
        <w:tc>
          <w:tcPr>
            <w:tcW w:w="0" w:type="auto"/>
            <w:vAlign w:val="center"/>
            <w:hideMark/>
          </w:tcPr>
          <w:p w:rsidR="003D667E" w:rsidRPr="003D667E" w:rsidRDefault="003D667E" w:rsidP="003D667E">
            <w:pPr>
              <w:spacing w:after="0" w:line="240" w:lineRule="auto"/>
              <w:rPr>
                <w:rFonts w:ascii="Times New Roman" w:eastAsia="Times New Roman" w:hAnsi="Times New Roman" w:cs="Times New Roman"/>
                <w:kern w:val="0"/>
                <w:sz w:val="24"/>
                <w:szCs w:val="24"/>
                <w:lang w:eastAsia="fr-FR"/>
                <w14:ligatures w14:val="none"/>
              </w:rPr>
            </w:pPr>
            <w:r w:rsidRPr="003D667E">
              <w:rPr>
                <w:rFonts w:ascii="Times New Roman" w:eastAsia="Times New Roman" w:hAnsi="Times New Roman" w:cs="Times New Roman"/>
                <w:kern w:val="0"/>
                <w:sz w:val="24"/>
                <w:szCs w:val="24"/>
                <w:lang w:eastAsia="fr-FR"/>
                <w14:ligatures w14:val="none"/>
              </w:rPr>
              <w:t>Systèmes de distribution</w:t>
            </w:r>
          </w:p>
        </w:tc>
        <w:tc>
          <w:tcPr>
            <w:tcW w:w="0" w:type="auto"/>
            <w:vAlign w:val="center"/>
            <w:hideMark/>
          </w:tcPr>
          <w:p w:rsidR="003D667E" w:rsidRPr="003D667E" w:rsidRDefault="003D667E" w:rsidP="003D667E">
            <w:pPr>
              <w:spacing w:after="0" w:line="240" w:lineRule="auto"/>
              <w:rPr>
                <w:rFonts w:ascii="Times New Roman" w:eastAsia="Times New Roman" w:hAnsi="Times New Roman" w:cs="Times New Roman"/>
                <w:kern w:val="0"/>
                <w:sz w:val="24"/>
                <w:szCs w:val="24"/>
                <w:lang w:eastAsia="fr-FR"/>
                <w14:ligatures w14:val="none"/>
              </w:rPr>
            </w:pPr>
            <w:r w:rsidRPr="003D667E">
              <w:rPr>
                <w:rFonts w:ascii="Times New Roman" w:eastAsia="Times New Roman" w:hAnsi="Times New Roman" w:cs="Times New Roman"/>
                <w:kern w:val="0"/>
                <w:sz w:val="24"/>
                <w:szCs w:val="24"/>
                <w:lang w:eastAsia="fr-FR"/>
                <w14:ligatures w14:val="none"/>
              </w:rPr>
              <w:t xml:space="preserve">Distribution </w:t>
            </w:r>
            <w:proofErr w:type="spellStart"/>
            <w:r w:rsidRPr="003D667E">
              <w:rPr>
                <w:rFonts w:ascii="Times New Roman" w:eastAsia="Times New Roman" w:hAnsi="Times New Roman" w:cs="Times New Roman"/>
                <w:kern w:val="0"/>
                <w:sz w:val="24"/>
                <w:szCs w:val="24"/>
                <w:lang w:eastAsia="fr-FR"/>
                <w14:ligatures w14:val="none"/>
              </w:rPr>
              <w:t>systems</w:t>
            </w:r>
            <w:proofErr w:type="spellEnd"/>
          </w:p>
        </w:tc>
      </w:tr>
      <w:tr w:rsidR="003D667E" w:rsidRPr="003D667E" w:rsidTr="003D667E">
        <w:trPr>
          <w:tblCellSpacing w:w="15" w:type="dxa"/>
        </w:trPr>
        <w:tc>
          <w:tcPr>
            <w:tcW w:w="0" w:type="auto"/>
            <w:vAlign w:val="center"/>
            <w:hideMark/>
          </w:tcPr>
          <w:p w:rsidR="003D667E" w:rsidRPr="003D667E" w:rsidRDefault="003D667E" w:rsidP="003D667E">
            <w:pPr>
              <w:spacing w:after="0" w:line="240" w:lineRule="auto"/>
              <w:rPr>
                <w:rFonts w:ascii="Times New Roman" w:eastAsia="Times New Roman" w:hAnsi="Times New Roman" w:cs="Times New Roman"/>
                <w:kern w:val="0"/>
                <w:sz w:val="24"/>
                <w:szCs w:val="24"/>
                <w:lang w:eastAsia="fr-FR"/>
                <w14:ligatures w14:val="none"/>
              </w:rPr>
            </w:pPr>
            <w:r w:rsidRPr="003D667E">
              <w:rPr>
                <w:rFonts w:ascii="Times New Roman" w:eastAsia="Times New Roman" w:hAnsi="Times New Roman" w:cs="Times New Roman"/>
                <w:kern w:val="0"/>
                <w:sz w:val="24"/>
                <w:szCs w:val="24"/>
                <w:lang w:eastAsia="fr-FR"/>
                <w14:ligatures w14:val="none"/>
              </w:rPr>
              <w:lastRenderedPageBreak/>
              <w:t>Solvants</w:t>
            </w:r>
          </w:p>
        </w:tc>
        <w:tc>
          <w:tcPr>
            <w:tcW w:w="0" w:type="auto"/>
            <w:vAlign w:val="center"/>
            <w:hideMark/>
          </w:tcPr>
          <w:p w:rsidR="003D667E" w:rsidRPr="003D667E" w:rsidRDefault="003D667E" w:rsidP="003D667E">
            <w:pPr>
              <w:spacing w:after="0" w:line="240" w:lineRule="auto"/>
              <w:rPr>
                <w:rFonts w:ascii="Times New Roman" w:eastAsia="Times New Roman" w:hAnsi="Times New Roman" w:cs="Times New Roman"/>
                <w:kern w:val="0"/>
                <w:sz w:val="24"/>
                <w:szCs w:val="24"/>
                <w:lang w:eastAsia="fr-FR"/>
                <w14:ligatures w14:val="none"/>
              </w:rPr>
            </w:pPr>
            <w:proofErr w:type="spellStart"/>
            <w:r w:rsidRPr="003D667E">
              <w:rPr>
                <w:rFonts w:ascii="Times New Roman" w:eastAsia="Times New Roman" w:hAnsi="Times New Roman" w:cs="Times New Roman"/>
                <w:kern w:val="0"/>
                <w:sz w:val="24"/>
                <w:szCs w:val="24"/>
                <w:lang w:eastAsia="fr-FR"/>
                <w14:ligatures w14:val="none"/>
              </w:rPr>
              <w:t>Solvents</w:t>
            </w:r>
            <w:proofErr w:type="spellEnd"/>
          </w:p>
        </w:tc>
      </w:tr>
      <w:tr w:rsidR="003D667E" w:rsidRPr="003D667E" w:rsidTr="003D667E">
        <w:trPr>
          <w:tblCellSpacing w:w="15" w:type="dxa"/>
        </w:trPr>
        <w:tc>
          <w:tcPr>
            <w:tcW w:w="0" w:type="auto"/>
            <w:vAlign w:val="center"/>
            <w:hideMark/>
          </w:tcPr>
          <w:p w:rsidR="003D667E" w:rsidRPr="003D667E" w:rsidRDefault="003D667E" w:rsidP="003D667E">
            <w:pPr>
              <w:spacing w:after="0" w:line="240" w:lineRule="auto"/>
              <w:rPr>
                <w:rFonts w:ascii="Times New Roman" w:eastAsia="Times New Roman" w:hAnsi="Times New Roman" w:cs="Times New Roman"/>
                <w:kern w:val="0"/>
                <w:sz w:val="24"/>
                <w:szCs w:val="24"/>
                <w:lang w:eastAsia="fr-FR"/>
                <w14:ligatures w14:val="none"/>
              </w:rPr>
            </w:pPr>
            <w:r w:rsidRPr="003D667E">
              <w:rPr>
                <w:rFonts w:ascii="Times New Roman" w:eastAsia="Times New Roman" w:hAnsi="Times New Roman" w:cs="Times New Roman"/>
                <w:kern w:val="0"/>
                <w:sz w:val="24"/>
                <w:szCs w:val="24"/>
                <w:lang w:eastAsia="fr-FR"/>
                <w14:ligatures w14:val="none"/>
              </w:rPr>
              <w:t>Résidus agricoles</w:t>
            </w:r>
          </w:p>
        </w:tc>
        <w:tc>
          <w:tcPr>
            <w:tcW w:w="0" w:type="auto"/>
            <w:vAlign w:val="center"/>
            <w:hideMark/>
          </w:tcPr>
          <w:p w:rsidR="003D667E" w:rsidRPr="003D667E" w:rsidRDefault="003D667E" w:rsidP="003D667E">
            <w:pPr>
              <w:spacing w:after="0" w:line="240" w:lineRule="auto"/>
              <w:rPr>
                <w:rFonts w:ascii="Times New Roman" w:eastAsia="Times New Roman" w:hAnsi="Times New Roman" w:cs="Times New Roman"/>
                <w:kern w:val="0"/>
                <w:sz w:val="24"/>
                <w:szCs w:val="24"/>
                <w:lang w:eastAsia="fr-FR"/>
                <w14:ligatures w14:val="none"/>
              </w:rPr>
            </w:pPr>
            <w:r w:rsidRPr="003D667E">
              <w:rPr>
                <w:rFonts w:ascii="Times New Roman" w:eastAsia="Times New Roman" w:hAnsi="Times New Roman" w:cs="Times New Roman"/>
                <w:kern w:val="0"/>
                <w:sz w:val="24"/>
                <w:szCs w:val="24"/>
                <w:lang w:eastAsia="fr-FR"/>
                <w14:ligatures w14:val="none"/>
              </w:rPr>
              <w:t xml:space="preserve">Agricultural </w:t>
            </w:r>
            <w:proofErr w:type="spellStart"/>
            <w:r w:rsidRPr="003D667E">
              <w:rPr>
                <w:rFonts w:ascii="Times New Roman" w:eastAsia="Times New Roman" w:hAnsi="Times New Roman" w:cs="Times New Roman"/>
                <w:kern w:val="0"/>
                <w:sz w:val="24"/>
                <w:szCs w:val="24"/>
                <w:lang w:eastAsia="fr-FR"/>
                <w14:ligatures w14:val="none"/>
              </w:rPr>
              <w:t>residues</w:t>
            </w:r>
            <w:proofErr w:type="spellEnd"/>
          </w:p>
        </w:tc>
      </w:tr>
      <w:tr w:rsidR="003D667E" w:rsidRPr="003D667E" w:rsidTr="003D667E">
        <w:trPr>
          <w:tblCellSpacing w:w="15" w:type="dxa"/>
        </w:trPr>
        <w:tc>
          <w:tcPr>
            <w:tcW w:w="0" w:type="auto"/>
            <w:vAlign w:val="center"/>
            <w:hideMark/>
          </w:tcPr>
          <w:p w:rsidR="003D667E" w:rsidRPr="003D667E" w:rsidRDefault="003D667E" w:rsidP="003D667E">
            <w:pPr>
              <w:spacing w:after="0" w:line="240" w:lineRule="auto"/>
              <w:rPr>
                <w:rFonts w:ascii="Times New Roman" w:eastAsia="Times New Roman" w:hAnsi="Times New Roman" w:cs="Times New Roman"/>
                <w:kern w:val="0"/>
                <w:sz w:val="24"/>
                <w:szCs w:val="24"/>
                <w:lang w:eastAsia="fr-FR"/>
                <w14:ligatures w14:val="none"/>
              </w:rPr>
            </w:pPr>
            <w:r w:rsidRPr="003D667E">
              <w:rPr>
                <w:rFonts w:ascii="Times New Roman" w:eastAsia="Times New Roman" w:hAnsi="Times New Roman" w:cs="Times New Roman"/>
                <w:kern w:val="0"/>
                <w:sz w:val="24"/>
                <w:szCs w:val="24"/>
                <w:lang w:eastAsia="fr-FR"/>
                <w14:ligatures w14:val="none"/>
              </w:rPr>
              <w:t>Gazéification</w:t>
            </w:r>
          </w:p>
        </w:tc>
        <w:tc>
          <w:tcPr>
            <w:tcW w:w="0" w:type="auto"/>
            <w:vAlign w:val="center"/>
            <w:hideMark/>
          </w:tcPr>
          <w:p w:rsidR="003D667E" w:rsidRPr="003D667E" w:rsidRDefault="003D667E" w:rsidP="003D667E">
            <w:pPr>
              <w:spacing w:after="0" w:line="240" w:lineRule="auto"/>
              <w:rPr>
                <w:rFonts w:ascii="Times New Roman" w:eastAsia="Times New Roman" w:hAnsi="Times New Roman" w:cs="Times New Roman"/>
                <w:kern w:val="0"/>
                <w:sz w:val="24"/>
                <w:szCs w:val="24"/>
                <w:lang w:eastAsia="fr-FR"/>
                <w14:ligatures w14:val="none"/>
              </w:rPr>
            </w:pPr>
            <w:proofErr w:type="spellStart"/>
            <w:r w:rsidRPr="003D667E">
              <w:rPr>
                <w:rFonts w:ascii="Times New Roman" w:eastAsia="Times New Roman" w:hAnsi="Times New Roman" w:cs="Times New Roman"/>
                <w:kern w:val="0"/>
                <w:sz w:val="24"/>
                <w:szCs w:val="24"/>
                <w:lang w:eastAsia="fr-FR"/>
                <w14:ligatures w14:val="none"/>
              </w:rPr>
              <w:t>Gasification</w:t>
            </w:r>
            <w:proofErr w:type="spellEnd"/>
          </w:p>
        </w:tc>
      </w:tr>
      <w:tr w:rsidR="003D667E" w:rsidRPr="003D667E" w:rsidTr="003D667E">
        <w:trPr>
          <w:tblCellSpacing w:w="15" w:type="dxa"/>
        </w:trPr>
        <w:tc>
          <w:tcPr>
            <w:tcW w:w="0" w:type="auto"/>
            <w:vAlign w:val="center"/>
            <w:hideMark/>
          </w:tcPr>
          <w:p w:rsidR="003D667E" w:rsidRPr="003D667E" w:rsidRDefault="003D667E" w:rsidP="003D667E">
            <w:pPr>
              <w:spacing w:after="0" w:line="240" w:lineRule="auto"/>
              <w:rPr>
                <w:rFonts w:ascii="Times New Roman" w:eastAsia="Times New Roman" w:hAnsi="Times New Roman" w:cs="Times New Roman"/>
                <w:kern w:val="0"/>
                <w:sz w:val="24"/>
                <w:szCs w:val="24"/>
                <w:lang w:eastAsia="fr-FR"/>
                <w14:ligatures w14:val="none"/>
              </w:rPr>
            </w:pPr>
            <w:r w:rsidRPr="003D667E">
              <w:rPr>
                <w:rFonts w:ascii="Times New Roman" w:eastAsia="Times New Roman" w:hAnsi="Times New Roman" w:cs="Times New Roman"/>
                <w:kern w:val="0"/>
                <w:sz w:val="24"/>
                <w:szCs w:val="24"/>
                <w:lang w:eastAsia="fr-FR"/>
                <w14:ligatures w14:val="none"/>
              </w:rPr>
              <w:t>Rendement énergétique</w:t>
            </w:r>
          </w:p>
        </w:tc>
        <w:tc>
          <w:tcPr>
            <w:tcW w:w="0" w:type="auto"/>
            <w:vAlign w:val="center"/>
            <w:hideMark/>
          </w:tcPr>
          <w:p w:rsidR="003D667E" w:rsidRPr="003D667E" w:rsidRDefault="003D667E" w:rsidP="003D667E">
            <w:pPr>
              <w:spacing w:after="0" w:line="240" w:lineRule="auto"/>
              <w:rPr>
                <w:rFonts w:ascii="Times New Roman" w:eastAsia="Times New Roman" w:hAnsi="Times New Roman" w:cs="Times New Roman"/>
                <w:kern w:val="0"/>
                <w:sz w:val="24"/>
                <w:szCs w:val="24"/>
                <w:lang w:eastAsia="fr-FR"/>
                <w14:ligatures w14:val="none"/>
              </w:rPr>
            </w:pPr>
            <w:r w:rsidRPr="003D667E">
              <w:rPr>
                <w:rFonts w:ascii="Times New Roman" w:eastAsia="Times New Roman" w:hAnsi="Times New Roman" w:cs="Times New Roman"/>
                <w:kern w:val="0"/>
                <w:sz w:val="24"/>
                <w:szCs w:val="24"/>
                <w:lang w:eastAsia="fr-FR"/>
                <w14:ligatures w14:val="none"/>
              </w:rPr>
              <w:t xml:space="preserve">Energy </w:t>
            </w:r>
            <w:proofErr w:type="spellStart"/>
            <w:r w:rsidRPr="003D667E">
              <w:rPr>
                <w:rFonts w:ascii="Times New Roman" w:eastAsia="Times New Roman" w:hAnsi="Times New Roman" w:cs="Times New Roman"/>
                <w:kern w:val="0"/>
                <w:sz w:val="24"/>
                <w:szCs w:val="24"/>
                <w:lang w:eastAsia="fr-FR"/>
                <w14:ligatures w14:val="none"/>
              </w:rPr>
              <w:t>density</w:t>
            </w:r>
            <w:proofErr w:type="spellEnd"/>
          </w:p>
        </w:tc>
      </w:tr>
      <w:tr w:rsidR="003D667E" w:rsidRPr="003D667E" w:rsidTr="003D667E">
        <w:trPr>
          <w:tblCellSpacing w:w="15" w:type="dxa"/>
        </w:trPr>
        <w:tc>
          <w:tcPr>
            <w:tcW w:w="0" w:type="auto"/>
            <w:vAlign w:val="center"/>
            <w:hideMark/>
          </w:tcPr>
          <w:p w:rsidR="003D667E" w:rsidRPr="003D667E" w:rsidRDefault="003D667E" w:rsidP="003D667E">
            <w:pPr>
              <w:spacing w:after="0" w:line="240" w:lineRule="auto"/>
              <w:rPr>
                <w:rFonts w:ascii="Times New Roman" w:eastAsia="Times New Roman" w:hAnsi="Times New Roman" w:cs="Times New Roman"/>
                <w:kern w:val="0"/>
                <w:sz w:val="24"/>
                <w:szCs w:val="24"/>
                <w:lang w:eastAsia="fr-FR"/>
                <w14:ligatures w14:val="none"/>
              </w:rPr>
            </w:pPr>
            <w:r w:rsidRPr="003D667E">
              <w:rPr>
                <w:rFonts w:ascii="Times New Roman" w:eastAsia="Times New Roman" w:hAnsi="Times New Roman" w:cs="Times New Roman"/>
                <w:kern w:val="0"/>
                <w:sz w:val="24"/>
                <w:szCs w:val="24"/>
                <w:lang w:eastAsia="fr-FR"/>
                <w14:ligatures w14:val="none"/>
              </w:rPr>
              <w:t>Véhicules à carburant flexible</w:t>
            </w:r>
          </w:p>
        </w:tc>
        <w:tc>
          <w:tcPr>
            <w:tcW w:w="0" w:type="auto"/>
            <w:vAlign w:val="center"/>
            <w:hideMark/>
          </w:tcPr>
          <w:p w:rsidR="003D667E" w:rsidRPr="003D667E" w:rsidRDefault="003D667E" w:rsidP="003D667E">
            <w:pPr>
              <w:spacing w:after="0" w:line="240" w:lineRule="auto"/>
              <w:rPr>
                <w:rFonts w:ascii="Times New Roman" w:eastAsia="Times New Roman" w:hAnsi="Times New Roman" w:cs="Times New Roman"/>
                <w:kern w:val="0"/>
                <w:sz w:val="24"/>
                <w:szCs w:val="24"/>
                <w:lang w:eastAsia="fr-FR"/>
                <w14:ligatures w14:val="none"/>
              </w:rPr>
            </w:pPr>
            <w:r w:rsidRPr="003D667E">
              <w:rPr>
                <w:rFonts w:ascii="Times New Roman" w:eastAsia="Times New Roman" w:hAnsi="Times New Roman" w:cs="Times New Roman"/>
                <w:kern w:val="0"/>
                <w:sz w:val="24"/>
                <w:szCs w:val="24"/>
                <w:lang w:eastAsia="fr-FR"/>
                <w14:ligatures w14:val="none"/>
              </w:rPr>
              <w:t xml:space="preserve">Flex-fuel </w:t>
            </w:r>
            <w:proofErr w:type="spellStart"/>
            <w:r w:rsidRPr="003D667E">
              <w:rPr>
                <w:rFonts w:ascii="Times New Roman" w:eastAsia="Times New Roman" w:hAnsi="Times New Roman" w:cs="Times New Roman"/>
                <w:kern w:val="0"/>
                <w:sz w:val="24"/>
                <w:szCs w:val="24"/>
                <w:lang w:eastAsia="fr-FR"/>
                <w14:ligatures w14:val="none"/>
              </w:rPr>
              <w:t>vehicles</w:t>
            </w:r>
            <w:proofErr w:type="spellEnd"/>
          </w:p>
        </w:tc>
      </w:tr>
      <w:tr w:rsidR="003D667E" w:rsidRPr="003D667E" w:rsidTr="003D667E">
        <w:trPr>
          <w:tblCellSpacing w:w="15" w:type="dxa"/>
        </w:trPr>
        <w:tc>
          <w:tcPr>
            <w:tcW w:w="0" w:type="auto"/>
            <w:vAlign w:val="center"/>
            <w:hideMark/>
          </w:tcPr>
          <w:p w:rsidR="003D667E" w:rsidRPr="003D667E" w:rsidRDefault="003D667E" w:rsidP="003D667E">
            <w:pPr>
              <w:spacing w:after="0" w:line="240" w:lineRule="auto"/>
              <w:rPr>
                <w:rFonts w:ascii="Times New Roman" w:eastAsia="Times New Roman" w:hAnsi="Times New Roman" w:cs="Times New Roman"/>
                <w:kern w:val="0"/>
                <w:sz w:val="24"/>
                <w:szCs w:val="24"/>
                <w:lang w:eastAsia="fr-FR"/>
                <w14:ligatures w14:val="none"/>
              </w:rPr>
            </w:pPr>
            <w:r w:rsidRPr="003D667E">
              <w:rPr>
                <w:rFonts w:ascii="Times New Roman" w:eastAsia="Times New Roman" w:hAnsi="Times New Roman" w:cs="Times New Roman"/>
                <w:kern w:val="0"/>
                <w:sz w:val="24"/>
                <w:szCs w:val="24"/>
                <w:lang w:eastAsia="fr-FR"/>
                <w14:ligatures w14:val="none"/>
              </w:rPr>
              <w:t>Réduction des gaz à effet de serre</w:t>
            </w:r>
          </w:p>
        </w:tc>
        <w:tc>
          <w:tcPr>
            <w:tcW w:w="0" w:type="auto"/>
            <w:vAlign w:val="center"/>
            <w:hideMark/>
          </w:tcPr>
          <w:p w:rsidR="003D667E" w:rsidRPr="003D667E" w:rsidRDefault="003D667E" w:rsidP="003D667E">
            <w:pPr>
              <w:spacing w:after="0" w:line="240" w:lineRule="auto"/>
              <w:rPr>
                <w:rFonts w:ascii="Times New Roman" w:eastAsia="Times New Roman" w:hAnsi="Times New Roman" w:cs="Times New Roman"/>
                <w:kern w:val="0"/>
                <w:sz w:val="24"/>
                <w:szCs w:val="24"/>
                <w:lang w:eastAsia="fr-FR"/>
                <w14:ligatures w14:val="none"/>
              </w:rPr>
            </w:pPr>
            <w:proofErr w:type="spellStart"/>
            <w:r w:rsidRPr="003D667E">
              <w:rPr>
                <w:rFonts w:ascii="Times New Roman" w:eastAsia="Times New Roman" w:hAnsi="Times New Roman" w:cs="Times New Roman"/>
                <w:kern w:val="0"/>
                <w:sz w:val="24"/>
                <w:szCs w:val="24"/>
                <w:lang w:eastAsia="fr-FR"/>
                <w14:ligatures w14:val="none"/>
              </w:rPr>
              <w:t>Greenhouse</w:t>
            </w:r>
            <w:proofErr w:type="spellEnd"/>
            <w:r w:rsidRPr="003D667E">
              <w:rPr>
                <w:rFonts w:ascii="Times New Roman" w:eastAsia="Times New Roman" w:hAnsi="Times New Roman" w:cs="Times New Roman"/>
                <w:kern w:val="0"/>
                <w:sz w:val="24"/>
                <w:szCs w:val="24"/>
                <w:lang w:eastAsia="fr-FR"/>
                <w14:ligatures w14:val="none"/>
              </w:rPr>
              <w:t xml:space="preserve"> </w:t>
            </w:r>
            <w:proofErr w:type="spellStart"/>
            <w:r w:rsidRPr="003D667E">
              <w:rPr>
                <w:rFonts w:ascii="Times New Roman" w:eastAsia="Times New Roman" w:hAnsi="Times New Roman" w:cs="Times New Roman"/>
                <w:kern w:val="0"/>
                <w:sz w:val="24"/>
                <w:szCs w:val="24"/>
                <w:lang w:eastAsia="fr-FR"/>
                <w14:ligatures w14:val="none"/>
              </w:rPr>
              <w:t>gas</w:t>
            </w:r>
            <w:proofErr w:type="spellEnd"/>
            <w:r w:rsidRPr="003D667E">
              <w:rPr>
                <w:rFonts w:ascii="Times New Roman" w:eastAsia="Times New Roman" w:hAnsi="Times New Roman" w:cs="Times New Roman"/>
                <w:kern w:val="0"/>
                <w:sz w:val="24"/>
                <w:szCs w:val="24"/>
                <w:lang w:eastAsia="fr-FR"/>
                <w14:ligatures w14:val="none"/>
              </w:rPr>
              <w:t xml:space="preserve"> </w:t>
            </w:r>
            <w:proofErr w:type="spellStart"/>
            <w:r w:rsidRPr="003D667E">
              <w:rPr>
                <w:rFonts w:ascii="Times New Roman" w:eastAsia="Times New Roman" w:hAnsi="Times New Roman" w:cs="Times New Roman"/>
                <w:kern w:val="0"/>
                <w:sz w:val="24"/>
                <w:szCs w:val="24"/>
                <w:lang w:eastAsia="fr-FR"/>
                <w14:ligatures w14:val="none"/>
              </w:rPr>
              <w:t>reduction</w:t>
            </w:r>
            <w:proofErr w:type="spellEnd"/>
          </w:p>
        </w:tc>
      </w:tr>
    </w:tbl>
    <w:p w:rsidR="003D667E" w:rsidRPr="003D667E" w:rsidRDefault="003D667E" w:rsidP="003D667E">
      <w:pPr>
        <w:spacing w:before="100" w:beforeAutospacing="1" w:after="100" w:afterAutospacing="1" w:line="240" w:lineRule="auto"/>
        <w:rPr>
          <w:rFonts w:ascii="Times New Roman" w:eastAsia="Times New Roman" w:hAnsi="Times New Roman" w:cs="Times New Roman"/>
          <w:kern w:val="0"/>
          <w:sz w:val="24"/>
          <w:szCs w:val="24"/>
          <w:lang w:val="en-US" w:eastAsia="fr-FR"/>
          <w14:ligatures w14:val="none"/>
        </w:rPr>
      </w:pPr>
      <w:r w:rsidRPr="003D667E">
        <w:rPr>
          <w:rFonts w:ascii="Times New Roman" w:eastAsia="Times New Roman" w:hAnsi="Times New Roman" w:cs="Times New Roman"/>
          <w:kern w:val="0"/>
          <w:sz w:val="24"/>
          <w:szCs w:val="24"/>
          <w:lang w:val="en-US" w:eastAsia="fr-FR"/>
          <w14:ligatures w14:val="none"/>
        </w:rPr>
        <w:t>This table should help bridge the technical terminology between English and French for clearer understanding!</w:t>
      </w:r>
    </w:p>
    <w:p w:rsidR="007B4EDB" w:rsidRDefault="007B4EDB">
      <w:pPr>
        <w:rPr>
          <w:color w:val="FFFFFF" w:themeColor="background1"/>
          <w:lang w:val="en-US"/>
          <w14:textFill>
            <w14:noFill/>
          </w14:textFill>
        </w:rPr>
      </w:pPr>
    </w:p>
    <w:p w:rsidR="007B4EDB" w:rsidRPr="007B4EDB" w:rsidRDefault="007B4EDB">
      <w:pPr>
        <w:rPr>
          <w:color w:val="FFFFFF" w:themeColor="background1"/>
          <w:lang w:val="en-US"/>
          <w14:textFill>
            <w14:noFill/>
          </w14:textFill>
        </w:rPr>
      </w:pPr>
    </w:p>
    <w:sectPr w:rsidR="007B4EDB" w:rsidRPr="007B4ED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AC31A37"/>
    <w:multiLevelType w:val="multilevel"/>
    <w:tmpl w:val="BD7CF63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B2674A8"/>
    <w:multiLevelType w:val="multilevel"/>
    <w:tmpl w:val="32927F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E394E99"/>
    <w:multiLevelType w:val="multilevel"/>
    <w:tmpl w:val="1FECE3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01933AB"/>
    <w:multiLevelType w:val="multilevel"/>
    <w:tmpl w:val="D81A02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5A22C39"/>
    <w:multiLevelType w:val="multilevel"/>
    <w:tmpl w:val="6F64E8F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7E31C0A"/>
    <w:multiLevelType w:val="multilevel"/>
    <w:tmpl w:val="CCEC0B3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D561D52"/>
    <w:multiLevelType w:val="multilevel"/>
    <w:tmpl w:val="393658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FA76F29"/>
    <w:multiLevelType w:val="multilevel"/>
    <w:tmpl w:val="A0AC90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16A1B93"/>
    <w:multiLevelType w:val="multilevel"/>
    <w:tmpl w:val="398290B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5BE1E84"/>
    <w:multiLevelType w:val="multilevel"/>
    <w:tmpl w:val="A89007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2A474C3"/>
    <w:multiLevelType w:val="multilevel"/>
    <w:tmpl w:val="503459E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64116BA"/>
    <w:multiLevelType w:val="multilevel"/>
    <w:tmpl w:val="06C066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46A4AD8"/>
    <w:multiLevelType w:val="multilevel"/>
    <w:tmpl w:val="E3F4C2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C411E1E"/>
    <w:multiLevelType w:val="multilevel"/>
    <w:tmpl w:val="479ED3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97778B9"/>
    <w:multiLevelType w:val="multilevel"/>
    <w:tmpl w:val="2884CD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12E350A"/>
    <w:multiLevelType w:val="multilevel"/>
    <w:tmpl w:val="1BD8A5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6AB48DB"/>
    <w:multiLevelType w:val="multilevel"/>
    <w:tmpl w:val="9F90EB7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980496574">
    <w:abstractNumId w:val="12"/>
  </w:num>
  <w:num w:numId="2" w16cid:durableId="1302150971">
    <w:abstractNumId w:val="10"/>
  </w:num>
  <w:num w:numId="3" w16cid:durableId="871576778">
    <w:abstractNumId w:val="1"/>
  </w:num>
  <w:num w:numId="4" w16cid:durableId="1934506641">
    <w:abstractNumId w:val="16"/>
  </w:num>
  <w:num w:numId="5" w16cid:durableId="240262927">
    <w:abstractNumId w:val="5"/>
  </w:num>
  <w:num w:numId="6" w16cid:durableId="1254973083">
    <w:abstractNumId w:val="13"/>
  </w:num>
  <w:num w:numId="7" w16cid:durableId="1383868887">
    <w:abstractNumId w:val="9"/>
  </w:num>
  <w:num w:numId="8" w16cid:durableId="829103946">
    <w:abstractNumId w:val="8"/>
  </w:num>
  <w:num w:numId="9" w16cid:durableId="805322262">
    <w:abstractNumId w:val="4"/>
  </w:num>
  <w:num w:numId="10" w16cid:durableId="2035228031">
    <w:abstractNumId w:val="2"/>
  </w:num>
  <w:num w:numId="11" w16cid:durableId="1219631125">
    <w:abstractNumId w:val="11"/>
  </w:num>
  <w:num w:numId="12" w16cid:durableId="915821260">
    <w:abstractNumId w:val="3"/>
  </w:num>
  <w:num w:numId="13" w16cid:durableId="1357586160">
    <w:abstractNumId w:val="7"/>
  </w:num>
  <w:num w:numId="14" w16cid:durableId="878594121">
    <w:abstractNumId w:val="6"/>
  </w:num>
  <w:num w:numId="15" w16cid:durableId="1553693050">
    <w:abstractNumId w:val="14"/>
  </w:num>
  <w:num w:numId="16" w16cid:durableId="541210570">
    <w:abstractNumId w:val="0"/>
  </w:num>
  <w:num w:numId="17" w16cid:durableId="79726449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6"/>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4EDB"/>
    <w:rsid w:val="003D667E"/>
    <w:rsid w:val="007B4EDB"/>
    <w:rsid w:val="00B6556A"/>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97640B"/>
  <w15:chartTrackingRefBased/>
  <w15:docId w15:val="{752CF44F-B8C3-45F1-9872-486F538EF1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8579700">
      <w:bodyDiv w:val="1"/>
      <w:marLeft w:val="0"/>
      <w:marRight w:val="0"/>
      <w:marTop w:val="0"/>
      <w:marBottom w:val="0"/>
      <w:divBdr>
        <w:top w:val="none" w:sz="0" w:space="0" w:color="auto"/>
        <w:left w:val="none" w:sz="0" w:space="0" w:color="auto"/>
        <w:bottom w:val="none" w:sz="0" w:space="0" w:color="auto"/>
        <w:right w:val="none" w:sz="0" w:space="0" w:color="auto"/>
      </w:divBdr>
      <w:divsChild>
        <w:div w:id="479468479">
          <w:marLeft w:val="0"/>
          <w:marRight w:val="0"/>
          <w:marTop w:val="0"/>
          <w:marBottom w:val="0"/>
          <w:divBdr>
            <w:top w:val="none" w:sz="0" w:space="0" w:color="auto"/>
            <w:left w:val="none" w:sz="0" w:space="0" w:color="auto"/>
            <w:bottom w:val="none" w:sz="0" w:space="0" w:color="auto"/>
            <w:right w:val="none" w:sz="0" w:space="0" w:color="auto"/>
          </w:divBdr>
        </w:div>
      </w:divsChild>
    </w:div>
    <w:div w:id="592054017">
      <w:bodyDiv w:val="1"/>
      <w:marLeft w:val="0"/>
      <w:marRight w:val="0"/>
      <w:marTop w:val="0"/>
      <w:marBottom w:val="0"/>
      <w:divBdr>
        <w:top w:val="none" w:sz="0" w:space="0" w:color="auto"/>
        <w:left w:val="none" w:sz="0" w:space="0" w:color="auto"/>
        <w:bottom w:val="none" w:sz="0" w:space="0" w:color="auto"/>
        <w:right w:val="none" w:sz="0" w:space="0" w:color="auto"/>
      </w:divBdr>
    </w:div>
    <w:div w:id="920335638">
      <w:bodyDiv w:val="1"/>
      <w:marLeft w:val="0"/>
      <w:marRight w:val="0"/>
      <w:marTop w:val="0"/>
      <w:marBottom w:val="0"/>
      <w:divBdr>
        <w:top w:val="none" w:sz="0" w:space="0" w:color="auto"/>
        <w:left w:val="none" w:sz="0" w:space="0" w:color="auto"/>
        <w:bottom w:val="none" w:sz="0" w:space="0" w:color="auto"/>
        <w:right w:val="none" w:sz="0" w:space="0" w:color="auto"/>
      </w:divBdr>
      <w:divsChild>
        <w:div w:id="290866903">
          <w:marLeft w:val="0"/>
          <w:marRight w:val="0"/>
          <w:marTop w:val="0"/>
          <w:marBottom w:val="0"/>
          <w:divBdr>
            <w:top w:val="none" w:sz="0" w:space="0" w:color="auto"/>
            <w:left w:val="none" w:sz="0" w:space="0" w:color="auto"/>
            <w:bottom w:val="none" w:sz="0" w:space="0" w:color="auto"/>
            <w:right w:val="none" w:sz="0" w:space="0" w:color="auto"/>
          </w:divBdr>
          <w:divsChild>
            <w:div w:id="845822924">
              <w:marLeft w:val="0"/>
              <w:marRight w:val="0"/>
              <w:marTop w:val="0"/>
              <w:marBottom w:val="0"/>
              <w:divBdr>
                <w:top w:val="none" w:sz="0" w:space="0" w:color="auto"/>
                <w:left w:val="none" w:sz="0" w:space="0" w:color="auto"/>
                <w:bottom w:val="none" w:sz="0" w:space="0" w:color="auto"/>
                <w:right w:val="none" w:sz="0" w:space="0" w:color="auto"/>
              </w:divBdr>
              <w:divsChild>
                <w:div w:id="1215968521">
                  <w:marLeft w:val="0"/>
                  <w:marRight w:val="0"/>
                  <w:marTop w:val="0"/>
                  <w:marBottom w:val="0"/>
                  <w:divBdr>
                    <w:top w:val="none" w:sz="0" w:space="0" w:color="auto"/>
                    <w:left w:val="none" w:sz="0" w:space="0" w:color="auto"/>
                    <w:bottom w:val="none" w:sz="0" w:space="0" w:color="auto"/>
                    <w:right w:val="none" w:sz="0" w:space="0" w:color="auto"/>
                  </w:divBdr>
                  <w:divsChild>
                    <w:div w:id="891891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4823771">
      <w:bodyDiv w:val="1"/>
      <w:marLeft w:val="0"/>
      <w:marRight w:val="0"/>
      <w:marTop w:val="0"/>
      <w:marBottom w:val="0"/>
      <w:divBdr>
        <w:top w:val="none" w:sz="0" w:space="0" w:color="auto"/>
        <w:left w:val="none" w:sz="0" w:space="0" w:color="auto"/>
        <w:bottom w:val="none" w:sz="0" w:space="0" w:color="auto"/>
        <w:right w:val="none" w:sz="0" w:space="0" w:color="auto"/>
      </w:divBdr>
      <w:divsChild>
        <w:div w:id="1244754723">
          <w:marLeft w:val="0"/>
          <w:marRight w:val="0"/>
          <w:marTop w:val="0"/>
          <w:marBottom w:val="0"/>
          <w:divBdr>
            <w:top w:val="none" w:sz="0" w:space="0" w:color="auto"/>
            <w:left w:val="none" w:sz="0" w:space="0" w:color="auto"/>
            <w:bottom w:val="none" w:sz="0" w:space="0" w:color="auto"/>
            <w:right w:val="none" w:sz="0" w:space="0" w:color="auto"/>
          </w:divBdr>
          <w:divsChild>
            <w:div w:id="885290818">
              <w:marLeft w:val="0"/>
              <w:marRight w:val="0"/>
              <w:marTop w:val="0"/>
              <w:marBottom w:val="0"/>
              <w:divBdr>
                <w:top w:val="none" w:sz="0" w:space="0" w:color="auto"/>
                <w:left w:val="none" w:sz="0" w:space="0" w:color="auto"/>
                <w:bottom w:val="none" w:sz="0" w:space="0" w:color="auto"/>
                <w:right w:val="none" w:sz="0" w:space="0" w:color="auto"/>
              </w:divBdr>
              <w:divsChild>
                <w:div w:id="1873837423">
                  <w:marLeft w:val="0"/>
                  <w:marRight w:val="0"/>
                  <w:marTop w:val="0"/>
                  <w:marBottom w:val="0"/>
                  <w:divBdr>
                    <w:top w:val="none" w:sz="0" w:space="0" w:color="auto"/>
                    <w:left w:val="none" w:sz="0" w:space="0" w:color="auto"/>
                    <w:bottom w:val="none" w:sz="0" w:space="0" w:color="auto"/>
                    <w:right w:val="none" w:sz="0" w:space="0" w:color="auto"/>
                  </w:divBdr>
                  <w:divsChild>
                    <w:div w:id="1164129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44700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7</Pages>
  <Words>1620</Words>
  <Characters>8916</Characters>
  <Application>Microsoft Office Word</Application>
  <DocSecurity>0</DocSecurity>
  <Lines>74</Lines>
  <Paragraphs>21</Paragraphs>
  <ScaleCrop>false</ScaleCrop>
  <Company/>
  <LinksUpToDate>false</LinksUpToDate>
  <CharactersWithSpaces>10515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nicholas sowels</dc:creator>
  <cp:keywords/>
  <dc:description/>
  <cp:lastModifiedBy>nicholas sowels</cp:lastModifiedBy>
  <cp:revision>2</cp:revision>
  <dcterms:created xsi:type="dcterms:W3CDTF">2024-11-27T17:08:00Z</dcterms:created>
  <dcterms:modified xsi:type="dcterms:W3CDTF">2024-11-27T17:18:00Z</dcterms:modified>
</cp:coreProperties>
</file>