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012485" w14:textId="77777777" w:rsidR="00364155" w:rsidRPr="00A67EE7" w:rsidRDefault="00364155" w:rsidP="00364155">
      <w:pPr>
        <w:jc w:val="both"/>
        <w:rPr>
          <w:rFonts w:ascii="Arial" w:hAnsi="Arial" w:cs="Arial"/>
          <w:b/>
          <w:sz w:val="22"/>
          <w:szCs w:val="22"/>
          <w:lang w:val="en-GB"/>
        </w:rPr>
      </w:pPr>
      <w:r>
        <w:rPr>
          <w:rFonts w:ascii="Arial" w:hAnsi="Arial" w:cs="Arial"/>
          <w:b/>
          <w:sz w:val="22"/>
          <w:szCs w:val="22"/>
          <w:lang w:val="en-GB"/>
        </w:rPr>
        <w:t xml:space="preserve">A) </w:t>
      </w:r>
      <w:r w:rsidRPr="00A67EE7">
        <w:rPr>
          <w:rFonts w:ascii="Arial" w:hAnsi="Arial" w:cs="Arial"/>
          <w:b/>
          <w:sz w:val="22"/>
          <w:szCs w:val="22"/>
          <w:lang w:val="en-GB"/>
        </w:rPr>
        <w:t>Oral presentations</w:t>
      </w:r>
    </w:p>
    <w:p w14:paraId="50BD660F" w14:textId="77777777" w:rsidR="00364155" w:rsidRDefault="00364155" w:rsidP="00364155">
      <w:pPr>
        <w:jc w:val="both"/>
        <w:rPr>
          <w:rFonts w:ascii="Arial" w:hAnsi="Arial" w:cs="Arial"/>
          <w:b/>
          <w:bCs/>
          <w:sz w:val="22"/>
          <w:szCs w:val="22"/>
          <w:lang w:val="en-US"/>
        </w:rPr>
      </w:pPr>
    </w:p>
    <w:p w14:paraId="37C6BA06" w14:textId="77777777" w:rsidR="00364155" w:rsidRDefault="00364155" w:rsidP="00364155">
      <w:pPr>
        <w:jc w:val="both"/>
        <w:rPr>
          <w:rFonts w:ascii="Arial" w:hAnsi="Arial" w:cs="Arial"/>
          <w:b/>
          <w:bCs/>
          <w:sz w:val="22"/>
          <w:szCs w:val="22"/>
          <w:lang w:val="en-US"/>
        </w:rPr>
      </w:pPr>
    </w:p>
    <w:p w14:paraId="2A2D3831" w14:textId="47CC00F9" w:rsidR="00364155" w:rsidRPr="00116F7F" w:rsidRDefault="00364155" w:rsidP="00364155">
      <w:pPr>
        <w:jc w:val="both"/>
        <w:rPr>
          <w:rFonts w:ascii="Arial" w:hAnsi="Arial" w:cs="Arial"/>
          <w:b/>
          <w:bCs/>
          <w:sz w:val="22"/>
          <w:szCs w:val="22"/>
          <w:lang w:val="en-US"/>
        </w:rPr>
      </w:pPr>
      <w:r>
        <w:rPr>
          <w:rFonts w:ascii="Arial" w:hAnsi="Arial" w:cs="Arial"/>
          <w:b/>
          <w:bCs/>
          <w:sz w:val="22"/>
          <w:szCs w:val="22"/>
          <w:lang w:val="en-US"/>
        </w:rPr>
        <w:t xml:space="preserve">B) </w:t>
      </w:r>
      <w:r w:rsidRPr="00116F7F">
        <w:rPr>
          <w:rFonts w:ascii="Arial" w:hAnsi="Arial" w:cs="Arial"/>
          <w:b/>
          <w:bCs/>
          <w:sz w:val="22"/>
          <w:szCs w:val="22"/>
          <w:lang w:val="en-US"/>
        </w:rPr>
        <w:t xml:space="preserve">Spot the mistakes! Small firms </w:t>
      </w:r>
      <w:r>
        <w:rPr>
          <w:rFonts w:ascii="Arial" w:hAnsi="Arial" w:cs="Arial"/>
          <w:b/>
          <w:bCs/>
          <w:sz w:val="22"/>
          <w:szCs w:val="22"/>
          <w:lang w:val="en-US"/>
        </w:rPr>
        <w:t>&amp;</w:t>
      </w:r>
      <w:r w:rsidRPr="00116F7F">
        <w:rPr>
          <w:rFonts w:ascii="Arial" w:hAnsi="Arial" w:cs="Arial"/>
          <w:b/>
          <w:bCs/>
          <w:sz w:val="22"/>
          <w:szCs w:val="22"/>
          <w:lang w:val="en-US"/>
        </w:rPr>
        <w:t xml:space="preserve"> climate change </w:t>
      </w:r>
      <w:r>
        <w:rPr>
          <w:rFonts w:ascii="Arial" w:hAnsi="Arial" w:cs="Arial"/>
          <w:b/>
          <w:bCs/>
          <w:sz w:val="22"/>
          <w:szCs w:val="22"/>
          <w:lang w:val="en-US"/>
        </w:rPr>
        <w:t>x</w:t>
      </w:r>
      <w:r w:rsidRPr="00116F7F">
        <w:rPr>
          <w:rFonts w:ascii="Arial" w:hAnsi="Arial" w:cs="Arial"/>
          <w:b/>
          <w:bCs/>
          <w:sz w:val="22"/>
          <w:szCs w:val="22"/>
          <w:lang w:val="en-US"/>
        </w:rPr>
        <w:t>10</w:t>
      </w:r>
    </w:p>
    <w:p w14:paraId="23D16CA5" w14:textId="77777777" w:rsidR="00364155" w:rsidRPr="0030274F" w:rsidRDefault="00364155" w:rsidP="00364155">
      <w:pPr>
        <w:jc w:val="both"/>
        <w:rPr>
          <w:rFonts w:ascii="Arial" w:hAnsi="Arial" w:cs="Arial"/>
          <w:sz w:val="22"/>
          <w:szCs w:val="22"/>
          <w:lang w:val="en-US"/>
        </w:rPr>
      </w:pPr>
    </w:p>
    <w:p w14:paraId="3441BC4D" w14:textId="77777777" w:rsidR="00364155" w:rsidRDefault="00364155" w:rsidP="00364155">
      <w:pPr>
        <w:spacing w:line="360" w:lineRule="auto"/>
        <w:jc w:val="both"/>
        <w:rPr>
          <w:rFonts w:ascii="Arial" w:hAnsi="Arial" w:cs="Arial"/>
          <w:sz w:val="22"/>
          <w:szCs w:val="22"/>
          <w:lang w:val="en-US"/>
        </w:rPr>
      </w:pPr>
      <w:r w:rsidRPr="00F24C24">
        <w:rPr>
          <w:rFonts w:ascii="Arial" w:hAnsi="Arial" w:cs="Arial"/>
          <w:sz w:val="22"/>
          <w:szCs w:val="22"/>
          <w:lang w:val="en-US"/>
        </w:rPr>
        <w:t>For the past two years, Nikhil Arora works hard to cut his organic gardening company's footprint carbon, taking small steps, like shifting away from plastic packaging, to make his business, Back to the Roots, the most environmentally efficient it has never been (x3). The California-based company is small, employing just 21 people, but it expects to make roughly $100m in sales this year. </w:t>
      </w:r>
      <w:proofErr w:type="spellStart"/>
      <w:r w:rsidRPr="00F24C24">
        <w:rPr>
          <w:rFonts w:ascii="Arial" w:hAnsi="Arial" w:cs="Arial"/>
          <w:sz w:val="22"/>
          <w:szCs w:val="22"/>
          <w:lang w:val="en-US"/>
        </w:rPr>
        <w:t>Mr</w:t>
      </w:r>
      <w:proofErr w:type="spellEnd"/>
      <w:r w:rsidRPr="00F24C24">
        <w:rPr>
          <w:rFonts w:ascii="Arial" w:hAnsi="Arial" w:cs="Arial"/>
          <w:sz w:val="22"/>
          <w:szCs w:val="22"/>
          <w:lang w:val="en-US"/>
        </w:rPr>
        <w:t xml:space="preserve"> Arora says the moves it has made is critical to the fight against climate change (x1). "Small businesses are the lifeblood of the US economy. We power most of the jobs, most of the growth and, therefore, I think we will also power most of the change," says </w:t>
      </w:r>
      <w:proofErr w:type="spellStart"/>
      <w:r w:rsidRPr="00F24C24">
        <w:rPr>
          <w:rFonts w:ascii="Arial" w:hAnsi="Arial" w:cs="Arial"/>
          <w:sz w:val="22"/>
          <w:szCs w:val="22"/>
          <w:lang w:val="en-US"/>
        </w:rPr>
        <w:t>Mr</w:t>
      </w:r>
      <w:proofErr w:type="spellEnd"/>
      <w:r w:rsidRPr="00F24C24">
        <w:rPr>
          <w:rFonts w:ascii="Arial" w:hAnsi="Arial" w:cs="Arial"/>
          <w:sz w:val="22"/>
          <w:szCs w:val="22"/>
          <w:lang w:val="en-US"/>
        </w:rPr>
        <w:t xml:space="preserve"> Arora, co-founder of the company, which has started selling organic gardening kits more than a decade ago (x1). Corporation giants such as Amazon and Walmart have faced much of the public pressure over sustainability goals (x1). "But you can't to solve the climate problem without addressing small businesses," says Michael </w:t>
      </w:r>
      <w:proofErr w:type="spellStart"/>
      <w:r w:rsidRPr="00F24C24">
        <w:rPr>
          <w:rFonts w:ascii="Arial" w:hAnsi="Arial" w:cs="Arial"/>
          <w:sz w:val="22"/>
          <w:szCs w:val="22"/>
          <w:lang w:val="en-US"/>
        </w:rPr>
        <w:t>Vandenbergh</w:t>
      </w:r>
      <w:proofErr w:type="spellEnd"/>
      <w:r w:rsidRPr="00F24C24">
        <w:rPr>
          <w:rFonts w:ascii="Arial" w:hAnsi="Arial" w:cs="Arial"/>
          <w:sz w:val="22"/>
          <w:szCs w:val="22"/>
          <w:lang w:val="en-US"/>
        </w:rPr>
        <w:t xml:space="preserve">, law professor at Vanderbilt University and director of its Climate Change Research Network (x1). "They make up a very large share of the carbon emissions associated with big </w:t>
      </w:r>
      <w:proofErr w:type="spellStart"/>
      <w:r w:rsidRPr="00F24C24">
        <w:rPr>
          <w:rFonts w:ascii="Arial" w:hAnsi="Arial" w:cs="Arial"/>
          <w:sz w:val="22"/>
          <w:szCs w:val="22"/>
          <w:lang w:val="en-US"/>
        </w:rPr>
        <w:t>companie’s</w:t>
      </w:r>
      <w:proofErr w:type="spellEnd"/>
      <w:r w:rsidRPr="00F24C24">
        <w:rPr>
          <w:rFonts w:ascii="Arial" w:hAnsi="Arial" w:cs="Arial"/>
          <w:sz w:val="22"/>
          <w:szCs w:val="22"/>
          <w:lang w:val="en-US"/>
        </w:rPr>
        <w:t xml:space="preserve"> supply chains... so you can't get to any meaningful change without dealing with small businesses. (x1)" Small businesses make up 99% of US companies and employ nearly half of the </w:t>
      </w:r>
      <w:proofErr w:type="spellStart"/>
      <w:r w:rsidRPr="00F24C24">
        <w:rPr>
          <w:rFonts w:ascii="Arial" w:hAnsi="Arial" w:cs="Arial"/>
          <w:sz w:val="22"/>
          <w:szCs w:val="22"/>
          <w:lang w:val="en-US"/>
        </w:rPr>
        <w:t>american</w:t>
      </w:r>
      <w:proofErr w:type="spellEnd"/>
      <w:r w:rsidRPr="00F24C24">
        <w:rPr>
          <w:rFonts w:ascii="Arial" w:hAnsi="Arial" w:cs="Arial"/>
          <w:sz w:val="22"/>
          <w:szCs w:val="22"/>
          <w:lang w:val="en-US"/>
        </w:rPr>
        <w:t xml:space="preserve"> workforce (x1). But their sheer numbers make it easy they fly under the radar and mean they're tough to regulate (x1).</w:t>
      </w:r>
      <w:r>
        <w:rPr>
          <w:rFonts w:ascii="Arial" w:hAnsi="Arial" w:cs="Arial"/>
          <w:sz w:val="22"/>
          <w:szCs w:val="22"/>
          <w:lang w:val="en-US"/>
        </w:rPr>
        <w:t xml:space="preserve"> </w:t>
      </w:r>
      <w:r w:rsidRPr="0030274F">
        <w:rPr>
          <w:rFonts w:ascii="Arial" w:hAnsi="Arial" w:cs="Arial"/>
          <w:sz w:val="22"/>
          <w:szCs w:val="22"/>
          <w:lang w:val="en-US"/>
        </w:rPr>
        <w:t> </w:t>
      </w:r>
    </w:p>
    <w:p w14:paraId="58E19EF4" w14:textId="77777777" w:rsidR="00364155" w:rsidRPr="00747FDD" w:rsidRDefault="00364155" w:rsidP="00364155">
      <w:pPr>
        <w:jc w:val="both"/>
        <w:rPr>
          <w:rFonts w:ascii="Arial" w:hAnsi="Arial" w:cs="Arial"/>
          <w:sz w:val="22"/>
          <w:szCs w:val="22"/>
          <w:lang w:val="en-US"/>
        </w:rPr>
      </w:pPr>
    </w:p>
    <w:p w14:paraId="432EFDAB" w14:textId="77777777" w:rsidR="00364155" w:rsidRDefault="00364155" w:rsidP="00364155">
      <w:pPr>
        <w:jc w:val="both"/>
        <w:rPr>
          <w:rFonts w:ascii="Arial" w:hAnsi="Arial" w:cs="Arial"/>
          <w:b/>
          <w:sz w:val="22"/>
          <w:szCs w:val="22"/>
          <w:lang w:val="en-GB"/>
        </w:rPr>
      </w:pPr>
      <w:r>
        <w:rPr>
          <w:rFonts w:ascii="Arial" w:hAnsi="Arial" w:cs="Arial"/>
          <w:b/>
          <w:sz w:val="22"/>
          <w:szCs w:val="22"/>
          <w:lang w:val="en-GB"/>
        </w:rPr>
        <w:t>C) Vocabulary A p. 80</w:t>
      </w:r>
    </w:p>
    <w:p w14:paraId="1625AC3C" w14:textId="77777777" w:rsidR="00636150" w:rsidRDefault="00636150" w:rsidP="00364155">
      <w:pPr>
        <w:jc w:val="both"/>
        <w:rPr>
          <w:rFonts w:ascii="Arial" w:hAnsi="Arial" w:cs="Arial"/>
          <w:b/>
          <w:sz w:val="22"/>
          <w:szCs w:val="22"/>
          <w:lang w:val="en-GB"/>
        </w:rPr>
      </w:pPr>
    </w:p>
    <w:p w14:paraId="25E5F1C9" w14:textId="0F01DC46"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s</w:t>
      </w:r>
      <w:r w:rsidRPr="00636150">
        <w:rPr>
          <w:rFonts w:ascii="Arial" w:hAnsi="Arial" w:cs="Arial"/>
          <w:bCs/>
          <w:color w:val="00B050"/>
          <w:sz w:val="22"/>
          <w:szCs w:val="22"/>
          <w:lang w:val="en-GB"/>
        </w:rPr>
        <w:t xml:space="preserve">ustainable development </w:t>
      </w:r>
    </w:p>
    <w:p w14:paraId="1979B285" w14:textId="1451A9B2"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sidRPr="00636150">
        <w:rPr>
          <w:rFonts w:ascii="Arial" w:hAnsi="Arial" w:cs="Arial"/>
          <w:bCs/>
          <w:color w:val="00B050"/>
          <w:sz w:val="22"/>
          <w:szCs w:val="22"/>
          <w:lang w:val="en-GB"/>
        </w:rPr>
        <w:t>GDP</w:t>
      </w:r>
    </w:p>
    <w:p w14:paraId="27D2ED1C" w14:textId="32FEFB07"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g</w:t>
      </w:r>
      <w:r w:rsidRPr="00636150">
        <w:rPr>
          <w:rFonts w:ascii="Arial" w:hAnsi="Arial" w:cs="Arial"/>
          <w:bCs/>
          <w:color w:val="00B050"/>
          <w:sz w:val="22"/>
          <w:szCs w:val="22"/>
          <w:lang w:val="en-GB"/>
        </w:rPr>
        <w:t>lobal warming</w:t>
      </w:r>
    </w:p>
    <w:p w14:paraId="088A30B5" w14:textId="0BD1592B"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l</w:t>
      </w:r>
      <w:r w:rsidRPr="00636150">
        <w:rPr>
          <w:rFonts w:ascii="Arial" w:hAnsi="Arial" w:cs="Arial"/>
          <w:bCs/>
          <w:color w:val="00B050"/>
          <w:sz w:val="22"/>
          <w:szCs w:val="22"/>
          <w:lang w:val="en-GB"/>
        </w:rPr>
        <w:t>ife expectancy</w:t>
      </w:r>
    </w:p>
    <w:p w14:paraId="28365179" w14:textId="059CA280"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c</w:t>
      </w:r>
      <w:r w:rsidRPr="00636150">
        <w:rPr>
          <w:rFonts w:ascii="Arial" w:hAnsi="Arial" w:cs="Arial"/>
          <w:bCs/>
          <w:color w:val="00B050"/>
          <w:sz w:val="22"/>
          <w:szCs w:val="22"/>
          <w:lang w:val="en-GB"/>
        </w:rPr>
        <w:t>onsumption</w:t>
      </w:r>
    </w:p>
    <w:p w14:paraId="0FA6E596" w14:textId="1974C67F"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e</w:t>
      </w:r>
      <w:r w:rsidRPr="00636150">
        <w:rPr>
          <w:rFonts w:ascii="Arial" w:hAnsi="Arial" w:cs="Arial"/>
          <w:bCs/>
          <w:color w:val="00B050"/>
          <w:sz w:val="22"/>
          <w:szCs w:val="22"/>
          <w:lang w:val="en-GB"/>
        </w:rPr>
        <w:t>xports</w:t>
      </w:r>
    </w:p>
    <w:p w14:paraId="3A15E6DB" w14:textId="1ADFDFF7"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e</w:t>
      </w:r>
      <w:r w:rsidRPr="00636150">
        <w:rPr>
          <w:rFonts w:ascii="Arial" w:hAnsi="Arial" w:cs="Arial"/>
          <w:bCs/>
          <w:color w:val="00B050"/>
          <w:sz w:val="22"/>
          <w:szCs w:val="22"/>
          <w:lang w:val="en-GB"/>
        </w:rPr>
        <w:t>conomic growth</w:t>
      </w:r>
    </w:p>
    <w:p w14:paraId="40D33220" w14:textId="2155424E"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g</w:t>
      </w:r>
      <w:r w:rsidRPr="00636150">
        <w:rPr>
          <w:rFonts w:ascii="Arial" w:hAnsi="Arial" w:cs="Arial"/>
          <w:bCs/>
          <w:color w:val="00B050"/>
          <w:sz w:val="22"/>
          <w:szCs w:val="22"/>
          <w:lang w:val="en-GB"/>
        </w:rPr>
        <w:t>reenhouse gases</w:t>
      </w:r>
    </w:p>
    <w:p w14:paraId="52551D22" w14:textId="706163D5"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p</w:t>
      </w:r>
      <w:r w:rsidRPr="00636150">
        <w:rPr>
          <w:rFonts w:ascii="Arial" w:hAnsi="Arial" w:cs="Arial"/>
          <w:bCs/>
          <w:color w:val="00B050"/>
          <w:sz w:val="22"/>
          <w:szCs w:val="22"/>
          <w:lang w:val="en-GB"/>
        </w:rPr>
        <w:t>er capita income</w:t>
      </w:r>
    </w:p>
    <w:p w14:paraId="5FF71500" w14:textId="2185E6AD" w:rsidR="00636150" w:rsidRPr="00636150" w:rsidRDefault="00636150" w:rsidP="00636150">
      <w:pPr>
        <w:pStyle w:val="Paragraphedeliste"/>
        <w:numPr>
          <w:ilvl w:val="0"/>
          <w:numId w:val="7"/>
        </w:numPr>
        <w:jc w:val="both"/>
        <w:rPr>
          <w:rFonts w:ascii="Arial" w:hAnsi="Arial" w:cs="Arial"/>
          <w:bCs/>
          <w:color w:val="00B050"/>
          <w:sz w:val="22"/>
          <w:szCs w:val="22"/>
          <w:lang w:val="en-GB"/>
        </w:rPr>
      </w:pPr>
      <w:r>
        <w:rPr>
          <w:rFonts w:ascii="Arial" w:hAnsi="Arial" w:cs="Arial"/>
          <w:bCs/>
          <w:color w:val="00B050"/>
          <w:sz w:val="22"/>
          <w:szCs w:val="22"/>
          <w:lang w:val="en-GB"/>
        </w:rPr>
        <w:t>c</w:t>
      </w:r>
      <w:r w:rsidRPr="00636150">
        <w:rPr>
          <w:rFonts w:ascii="Arial" w:hAnsi="Arial" w:cs="Arial"/>
          <w:bCs/>
          <w:color w:val="00B050"/>
          <w:sz w:val="22"/>
          <w:szCs w:val="22"/>
          <w:lang w:val="en-GB"/>
        </w:rPr>
        <w:t>apital stock</w:t>
      </w:r>
    </w:p>
    <w:p w14:paraId="4630EF0B" w14:textId="77777777" w:rsidR="00364155" w:rsidRDefault="00364155" w:rsidP="00364155">
      <w:pPr>
        <w:jc w:val="both"/>
        <w:rPr>
          <w:rFonts w:ascii="Arial" w:hAnsi="Arial" w:cs="Arial"/>
          <w:b/>
          <w:color w:val="000000" w:themeColor="text1"/>
          <w:sz w:val="22"/>
          <w:szCs w:val="22"/>
          <w:lang w:val="en-GB"/>
        </w:rPr>
      </w:pPr>
    </w:p>
    <w:p w14:paraId="6A24DBB9" w14:textId="713924B6" w:rsidR="00364155" w:rsidRDefault="00364155" w:rsidP="00364155">
      <w:pPr>
        <w:spacing w:after="200" w:line="276" w:lineRule="auto"/>
        <w:jc w:val="both"/>
        <w:rPr>
          <w:rFonts w:ascii="Arial" w:hAnsi="Arial" w:cs="Arial"/>
          <w:b/>
          <w:bCs/>
          <w:sz w:val="22"/>
          <w:szCs w:val="22"/>
          <w:lang w:val="en-US"/>
        </w:rPr>
      </w:pPr>
      <w:r>
        <w:rPr>
          <w:rFonts w:ascii="Arial" w:hAnsi="Arial" w:cs="Arial"/>
          <w:b/>
          <w:bCs/>
          <w:sz w:val="22"/>
          <w:szCs w:val="22"/>
          <w:lang w:val="en-US"/>
        </w:rPr>
        <w:t>D) Revisions</w:t>
      </w:r>
    </w:p>
    <w:p w14:paraId="78F52989" w14:textId="77777777" w:rsidR="00364155" w:rsidRDefault="00364155" w:rsidP="00364155">
      <w:pPr>
        <w:pStyle w:val="Paragraphedeliste"/>
        <w:numPr>
          <w:ilvl w:val="0"/>
          <w:numId w:val="2"/>
        </w:numPr>
        <w:spacing w:before="100" w:beforeAutospacing="1" w:after="100" w:afterAutospacing="1" w:line="480" w:lineRule="auto"/>
        <w:jc w:val="both"/>
        <w:rPr>
          <w:rFonts w:ascii="Arial" w:eastAsia="Times New Roman" w:hAnsi="Arial" w:cs="Arial"/>
          <w:b/>
          <w:bCs/>
          <w:color w:val="000000" w:themeColor="text1"/>
          <w:sz w:val="22"/>
          <w:szCs w:val="22"/>
          <w:lang w:val="en-US"/>
        </w:rPr>
      </w:pPr>
      <w:r w:rsidRPr="0040199D">
        <w:rPr>
          <w:rFonts w:ascii="Arial" w:eastAsia="Times New Roman" w:hAnsi="Arial" w:cs="Arial"/>
          <w:b/>
          <w:bCs/>
          <w:color w:val="000000" w:themeColor="text1"/>
          <w:sz w:val="22"/>
          <w:szCs w:val="22"/>
          <w:lang w:val="en-US"/>
        </w:rPr>
        <w:t>COMPARATIVES</w:t>
      </w:r>
    </w:p>
    <w:p w14:paraId="70477596" w14:textId="77777777" w:rsidR="00364155" w:rsidRPr="0018713F" w:rsidRDefault="00364155" w:rsidP="00364155">
      <w:pPr>
        <w:jc w:val="center"/>
        <w:rPr>
          <w:rFonts w:ascii="Arial" w:hAnsi="Arial" w:cs="Arial"/>
          <w:b/>
          <w:bCs/>
          <w:color w:val="222222"/>
          <w:sz w:val="22"/>
          <w:szCs w:val="22"/>
          <w:lang w:val="en-US"/>
        </w:rPr>
      </w:pPr>
      <w:r w:rsidRPr="004109F3">
        <w:rPr>
          <w:rFonts w:ascii="Arial" w:hAnsi="Arial" w:cs="Arial"/>
          <w:b/>
          <w:bCs/>
          <w:color w:val="222222"/>
          <w:sz w:val="22"/>
          <w:szCs w:val="22"/>
          <w:lang w:val="en-US"/>
        </w:rPr>
        <w:t>greater - more efficient - fewer (x2) - less - higher - more (x2) - longer</w:t>
      </w:r>
      <w:r w:rsidRPr="0018713F">
        <w:rPr>
          <w:rFonts w:ascii="Arial" w:hAnsi="Arial" w:cs="Arial"/>
          <w:b/>
          <w:bCs/>
          <w:color w:val="222222"/>
          <w:sz w:val="22"/>
          <w:szCs w:val="22"/>
          <w:lang w:val="en-US"/>
        </w:rPr>
        <w:t xml:space="preserve"> </w:t>
      </w:r>
    </w:p>
    <w:p w14:paraId="0076EF43" w14:textId="77777777" w:rsidR="00364155" w:rsidRDefault="00364155" w:rsidP="00364155">
      <w:pPr>
        <w:jc w:val="both"/>
        <w:rPr>
          <w:rFonts w:ascii="Arial" w:hAnsi="Arial" w:cs="Arial"/>
          <w:color w:val="222222"/>
          <w:sz w:val="22"/>
          <w:szCs w:val="22"/>
          <w:lang w:val="en-US"/>
        </w:rPr>
      </w:pPr>
    </w:p>
    <w:p w14:paraId="6DC582E0" w14:textId="77777777" w:rsidR="00364155" w:rsidRPr="0018713F" w:rsidRDefault="00364155" w:rsidP="00364155">
      <w:pPr>
        <w:spacing w:line="360" w:lineRule="auto"/>
        <w:jc w:val="both"/>
        <w:rPr>
          <w:rFonts w:ascii="Arial" w:hAnsi="Arial" w:cs="Arial"/>
          <w:color w:val="222222"/>
          <w:sz w:val="22"/>
          <w:szCs w:val="22"/>
          <w:lang w:val="en-US"/>
        </w:rPr>
      </w:pPr>
      <w:r w:rsidRPr="0018713F">
        <w:rPr>
          <w:rFonts w:ascii="Arial" w:hAnsi="Arial" w:cs="Arial"/>
          <w:color w:val="222222"/>
          <w:sz w:val="22"/>
          <w:szCs w:val="22"/>
          <w:shd w:val="clear" w:color="auto" w:fill="FFFFFF"/>
          <w:lang w:val="en-US"/>
        </w:rPr>
        <w:t xml:space="preserve">1) </w:t>
      </w:r>
      <w:r w:rsidRPr="0018713F">
        <w:rPr>
          <w:rFonts w:ascii="Arial" w:hAnsi="Arial" w:cs="Arial"/>
          <w:color w:val="0D0D0D"/>
          <w:sz w:val="22"/>
          <w:szCs w:val="22"/>
          <w:lang w:val="en-US"/>
        </w:rPr>
        <w:t xml:space="preserve">In around 1850, American workers produced roughly 10% </w:t>
      </w:r>
      <w:r w:rsidRPr="0018713F">
        <w:rPr>
          <w:rFonts w:ascii="Arial" w:hAnsi="Arial" w:cs="Arial"/>
          <w:color w:val="0D0D0D"/>
          <w:sz w:val="22"/>
          <w:szCs w:val="22"/>
          <w:lang w:val="en-US"/>
        </w:rPr>
        <w:tab/>
        <w:t xml:space="preserve"> than their British peers. By 1910 they produced 25% </w:t>
      </w:r>
      <w:r w:rsidRPr="0018713F">
        <w:rPr>
          <w:rFonts w:ascii="Arial" w:hAnsi="Arial" w:cs="Arial"/>
          <w:color w:val="0D0D0D"/>
          <w:sz w:val="22"/>
          <w:szCs w:val="22"/>
          <w:lang w:val="en-US"/>
        </w:rPr>
        <w:tab/>
        <w:t>. And Britain never regained its lead.</w:t>
      </w:r>
      <w:r w:rsidRPr="0018713F">
        <w:rPr>
          <w:rStyle w:val="apple-converted-space"/>
          <w:rFonts w:ascii="Arial" w:hAnsi="Arial" w:cs="Arial"/>
          <w:color w:val="0D0D0D"/>
          <w:sz w:val="22"/>
          <w:szCs w:val="22"/>
          <w:lang w:val="en-US"/>
        </w:rPr>
        <w:t> </w:t>
      </w:r>
    </w:p>
    <w:p w14:paraId="4D3ACBA7" w14:textId="77777777" w:rsidR="00364155" w:rsidRPr="0018713F" w:rsidRDefault="00364155" w:rsidP="00364155">
      <w:pPr>
        <w:spacing w:line="360" w:lineRule="auto"/>
        <w:jc w:val="both"/>
        <w:rPr>
          <w:rFonts w:ascii="Arial" w:hAnsi="Arial" w:cs="Arial"/>
          <w:color w:val="0D0D0D"/>
          <w:sz w:val="22"/>
          <w:szCs w:val="22"/>
          <w:lang w:val="en-US"/>
        </w:rPr>
      </w:pPr>
      <w:r>
        <w:rPr>
          <w:rFonts w:ascii="Arial" w:hAnsi="Arial" w:cs="Arial"/>
          <w:color w:val="222222"/>
          <w:sz w:val="22"/>
          <w:szCs w:val="22"/>
          <w:lang w:val="en-US"/>
        </w:rPr>
        <w:lastRenderedPageBreak/>
        <w:t>2</w:t>
      </w:r>
      <w:r w:rsidRPr="0018713F">
        <w:rPr>
          <w:rFonts w:ascii="Arial" w:hAnsi="Arial" w:cs="Arial"/>
          <w:color w:val="222222"/>
          <w:sz w:val="22"/>
          <w:szCs w:val="22"/>
          <w:lang w:val="en-US"/>
        </w:rPr>
        <w:t xml:space="preserve">) </w:t>
      </w:r>
      <w:r w:rsidRPr="0018713F">
        <w:rPr>
          <w:rFonts w:ascii="Arial" w:hAnsi="Arial" w:cs="Arial"/>
          <w:color w:val="0D0D0D"/>
          <w:sz w:val="22"/>
          <w:szCs w:val="22"/>
          <w:lang w:val="en-US"/>
        </w:rPr>
        <w:t>Although in theory</w:t>
      </w:r>
      <w:r>
        <w:rPr>
          <w:rFonts w:ascii="Arial" w:hAnsi="Arial" w:cs="Arial"/>
          <w:color w:val="0D0D0D"/>
          <w:sz w:val="22"/>
          <w:szCs w:val="22"/>
          <w:lang w:val="en-US"/>
        </w:rPr>
        <w:t>,</w:t>
      </w:r>
      <w:r w:rsidRPr="0018713F">
        <w:rPr>
          <w:rFonts w:ascii="Arial" w:hAnsi="Arial" w:cs="Arial"/>
          <w:color w:val="0D0D0D"/>
          <w:sz w:val="22"/>
          <w:szCs w:val="22"/>
          <w:lang w:val="en-US"/>
        </w:rPr>
        <w:t xml:space="preserve"> economies can grow when people work </w:t>
      </w:r>
      <w:r w:rsidRPr="0018713F">
        <w:rPr>
          <w:rFonts w:ascii="Arial" w:hAnsi="Arial" w:cs="Arial"/>
          <w:color w:val="0D0D0D"/>
          <w:sz w:val="22"/>
          <w:szCs w:val="22"/>
          <w:lang w:val="en-US"/>
        </w:rPr>
        <w:tab/>
        <w:t xml:space="preserve"> hours, at some point that is limited by employees’ health and the number of hours in a day.</w:t>
      </w:r>
      <w:r w:rsidRPr="0018713F">
        <w:rPr>
          <w:rStyle w:val="apple-converted-space"/>
          <w:rFonts w:ascii="Arial" w:hAnsi="Arial" w:cs="Arial"/>
          <w:color w:val="0D0D0D"/>
          <w:sz w:val="22"/>
          <w:szCs w:val="22"/>
          <w:lang w:val="en-US"/>
        </w:rPr>
        <w:t> </w:t>
      </w:r>
    </w:p>
    <w:p w14:paraId="63A3A9D8" w14:textId="77777777" w:rsidR="00364155" w:rsidRPr="0018713F" w:rsidRDefault="00364155" w:rsidP="00364155">
      <w:pPr>
        <w:spacing w:line="360" w:lineRule="auto"/>
        <w:jc w:val="both"/>
        <w:rPr>
          <w:rFonts w:ascii="Arial" w:hAnsi="Arial" w:cs="Arial"/>
          <w:color w:val="222222"/>
          <w:sz w:val="22"/>
          <w:szCs w:val="22"/>
          <w:lang w:val="en-US"/>
        </w:rPr>
      </w:pPr>
      <w:r w:rsidRPr="0018713F">
        <w:rPr>
          <w:rFonts w:ascii="Arial" w:hAnsi="Arial" w:cs="Arial"/>
          <w:color w:val="222222"/>
          <w:sz w:val="22"/>
          <w:szCs w:val="22"/>
          <w:lang w:val="en-US"/>
        </w:rPr>
        <w:t xml:space="preserve">3) </w:t>
      </w:r>
      <w:r w:rsidRPr="0018713F">
        <w:rPr>
          <w:rStyle w:val="apple-converted-space"/>
          <w:rFonts w:ascii="Arial" w:hAnsi="Arial" w:cs="Arial"/>
          <w:color w:val="0D0D0D"/>
          <w:sz w:val="22"/>
          <w:szCs w:val="22"/>
          <w:lang w:val="en-US"/>
        </w:rPr>
        <w:t> </w:t>
      </w:r>
      <w:r w:rsidRPr="0018713F">
        <w:rPr>
          <w:rFonts w:ascii="Arial" w:hAnsi="Arial" w:cs="Arial"/>
          <w:color w:val="0D0D0D"/>
          <w:sz w:val="22"/>
          <w:szCs w:val="22"/>
          <w:lang w:val="en-US"/>
        </w:rPr>
        <w:t xml:space="preserve">The continued prevalence of covid means that worker absences are likely to be permanently </w:t>
      </w:r>
      <w:r w:rsidRPr="0018713F">
        <w:rPr>
          <w:rFonts w:ascii="Arial" w:hAnsi="Arial" w:cs="Arial"/>
          <w:color w:val="0D0D0D"/>
          <w:sz w:val="22"/>
          <w:szCs w:val="22"/>
          <w:lang w:val="en-US"/>
        </w:rPr>
        <w:tab/>
      </w:r>
      <w:r w:rsidRPr="0018713F">
        <w:rPr>
          <w:rFonts w:ascii="Arial" w:hAnsi="Arial" w:cs="Arial"/>
          <w:color w:val="0D0D0D"/>
          <w:sz w:val="22"/>
          <w:szCs w:val="22"/>
          <w:lang w:val="en-US"/>
        </w:rPr>
        <w:tab/>
        <w:t>than they were before 2020.</w:t>
      </w:r>
      <w:r w:rsidRPr="0018713F">
        <w:rPr>
          <w:rStyle w:val="apple-converted-space"/>
          <w:rFonts w:ascii="Arial" w:hAnsi="Arial" w:cs="Arial"/>
          <w:color w:val="0D0D0D"/>
          <w:sz w:val="22"/>
          <w:szCs w:val="22"/>
          <w:lang w:val="en-US"/>
        </w:rPr>
        <w:t> </w:t>
      </w:r>
    </w:p>
    <w:p w14:paraId="18B7BE0E" w14:textId="77777777" w:rsidR="00364155" w:rsidRPr="0018713F" w:rsidRDefault="00364155" w:rsidP="00364155">
      <w:pPr>
        <w:spacing w:line="360" w:lineRule="auto"/>
        <w:jc w:val="both"/>
        <w:rPr>
          <w:rFonts w:ascii="Arial" w:hAnsi="Arial" w:cs="Arial"/>
          <w:color w:val="222222"/>
          <w:sz w:val="22"/>
          <w:szCs w:val="22"/>
          <w:lang w:val="en-US"/>
        </w:rPr>
      </w:pPr>
      <w:r>
        <w:rPr>
          <w:rFonts w:ascii="Arial" w:hAnsi="Arial" w:cs="Arial"/>
          <w:color w:val="222222"/>
          <w:sz w:val="22"/>
          <w:szCs w:val="22"/>
          <w:lang w:val="en-US"/>
        </w:rPr>
        <w:t>4</w:t>
      </w:r>
      <w:r w:rsidRPr="0018713F">
        <w:rPr>
          <w:rFonts w:ascii="Arial" w:hAnsi="Arial" w:cs="Arial"/>
          <w:color w:val="222222"/>
          <w:sz w:val="22"/>
          <w:szCs w:val="22"/>
          <w:lang w:val="en-US"/>
        </w:rPr>
        <w:t xml:space="preserve">) </w:t>
      </w:r>
      <w:r w:rsidRPr="0018713F">
        <w:rPr>
          <w:rFonts w:ascii="Arial" w:hAnsi="Arial" w:cs="Arial"/>
          <w:color w:val="0D0D0D"/>
          <w:sz w:val="22"/>
          <w:szCs w:val="22"/>
          <w:lang w:val="en-US"/>
        </w:rPr>
        <w:t xml:space="preserve">True, at home people are </w:t>
      </w:r>
      <w:r>
        <w:rPr>
          <w:rFonts w:ascii="Arial" w:hAnsi="Arial" w:cs="Arial"/>
          <w:color w:val="0D0D0D"/>
          <w:sz w:val="22"/>
          <w:szCs w:val="22"/>
          <w:lang w:val="en-US"/>
        </w:rPr>
        <w:t xml:space="preserve">        </w:t>
      </w:r>
      <w:r w:rsidRPr="0018713F">
        <w:rPr>
          <w:rFonts w:ascii="Arial" w:hAnsi="Arial" w:cs="Arial"/>
          <w:color w:val="0D0D0D"/>
          <w:sz w:val="22"/>
          <w:szCs w:val="22"/>
          <w:lang w:val="en-US"/>
        </w:rPr>
        <w:t xml:space="preserve"> able to focus on deep work</w:t>
      </w:r>
      <w:r>
        <w:rPr>
          <w:rFonts w:ascii="Arial" w:hAnsi="Arial" w:cs="Arial"/>
          <w:color w:val="0D0D0D"/>
          <w:sz w:val="22"/>
          <w:szCs w:val="22"/>
          <w:lang w:val="en-US"/>
        </w:rPr>
        <w:t xml:space="preserve"> </w:t>
      </w:r>
      <w:r w:rsidRPr="0018713F">
        <w:rPr>
          <w:rFonts w:ascii="Arial" w:hAnsi="Arial" w:cs="Arial"/>
          <w:color w:val="0D0D0D"/>
          <w:sz w:val="22"/>
          <w:szCs w:val="22"/>
          <w:lang w:val="en-US"/>
        </w:rPr>
        <w:t>than they might in a noisy office.</w:t>
      </w:r>
      <w:r w:rsidRPr="0018713F">
        <w:rPr>
          <w:rStyle w:val="apple-converted-space"/>
          <w:rFonts w:ascii="Arial" w:hAnsi="Arial" w:cs="Arial"/>
          <w:color w:val="0D0D0D"/>
          <w:sz w:val="22"/>
          <w:szCs w:val="22"/>
          <w:lang w:val="en-US"/>
        </w:rPr>
        <w:t> </w:t>
      </w:r>
    </w:p>
    <w:p w14:paraId="5C02D8DB" w14:textId="77777777" w:rsidR="00364155" w:rsidRPr="0018713F" w:rsidRDefault="00364155" w:rsidP="00364155">
      <w:pPr>
        <w:spacing w:line="360" w:lineRule="auto"/>
        <w:jc w:val="both"/>
        <w:rPr>
          <w:rFonts w:ascii="Arial" w:hAnsi="Arial" w:cs="Arial"/>
          <w:color w:val="222222"/>
          <w:sz w:val="22"/>
          <w:szCs w:val="22"/>
          <w:lang w:val="en-US"/>
        </w:rPr>
      </w:pPr>
      <w:r>
        <w:rPr>
          <w:rFonts w:ascii="Arial" w:hAnsi="Arial" w:cs="Arial"/>
          <w:color w:val="222222"/>
          <w:sz w:val="22"/>
          <w:szCs w:val="22"/>
          <w:lang w:val="en-US"/>
        </w:rPr>
        <w:t>5</w:t>
      </w:r>
      <w:r w:rsidRPr="0018713F">
        <w:rPr>
          <w:rFonts w:ascii="Arial" w:hAnsi="Arial" w:cs="Arial"/>
          <w:color w:val="222222"/>
          <w:sz w:val="22"/>
          <w:szCs w:val="22"/>
          <w:lang w:val="en-US"/>
        </w:rPr>
        <w:t xml:space="preserve">) </w:t>
      </w:r>
      <w:r>
        <w:rPr>
          <w:rFonts w:ascii="Arial" w:hAnsi="Arial" w:cs="Arial"/>
          <w:color w:val="222222"/>
          <w:sz w:val="22"/>
          <w:szCs w:val="22"/>
          <w:lang w:val="en-US"/>
        </w:rPr>
        <w:t xml:space="preserve">But working from home also means </w:t>
      </w:r>
      <w:r>
        <w:rPr>
          <w:rFonts w:ascii="Arial" w:hAnsi="Arial" w:cs="Arial"/>
          <w:color w:val="222222"/>
          <w:sz w:val="22"/>
          <w:szCs w:val="22"/>
          <w:lang w:val="en-US"/>
        </w:rPr>
        <w:tab/>
        <w:t xml:space="preserve">coffee machine chats and lower productivity. </w:t>
      </w:r>
    </w:p>
    <w:p w14:paraId="7446251E" w14:textId="77777777" w:rsidR="00364155" w:rsidRDefault="00364155" w:rsidP="00364155">
      <w:pPr>
        <w:spacing w:line="360" w:lineRule="auto"/>
        <w:jc w:val="both"/>
        <w:rPr>
          <w:rFonts w:ascii="Arial" w:hAnsi="Arial" w:cs="Arial"/>
          <w:color w:val="222222"/>
          <w:sz w:val="22"/>
          <w:szCs w:val="22"/>
          <w:lang w:val="en-US"/>
        </w:rPr>
      </w:pPr>
      <w:r w:rsidRPr="005466A2">
        <w:rPr>
          <w:rFonts w:ascii="Arial" w:hAnsi="Arial" w:cs="Arial"/>
          <w:color w:val="222222"/>
          <w:sz w:val="22"/>
          <w:szCs w:val="22"/>
          <w:lang w:val="en-US"/>
        </w:rPr>
        <w:t xml:space="preserve">6) </w:t>
      </w:r>
      <w:r w:rsidRPr="005466A2">
        <w:rPr>
          <w:rFonts w:ascii="Arial" w:hAnsi="Arial" w:cs="Arial"/>
          <w:color w:val="0D0D0D"/>
          <w:sz w:val="22"/>
          <w:szCs w:val="22"/>
          <w:lang w:val="en-US"/>
        </w:rPr>
        <w:t xml:space="preserve">When workers are distracted by, say, social </w:t>
      </w:r>
      <w:r>
        <w:rPr>
          <w:rFonts w:ascii="Arial" w:hAnsi="Arial" w:cs="Arial"/>
          <w:color w:val="0D0D0D"/>
          <w:sz w:val="22"/>
          <w:szCs w:val="22"/>
          <w:lang w:val="en-US"/>
        </w:rPr>
        <w:t>networks</w:t>
      </w:r>
      <w:r w:rsidRPr="005466A2">
        <w:rPr>
          <w:rFonts w:ascii="Arial" w:hAnsi="Arial" w:cs="Arial"/>
          <w:color w:val="0D0D0D"/>
          <w:sz w:val="22"/>
          <w:szCs w:val="22"/>
          <w:lang w:val="en-US"/>
        </w:rPr>
        <w:t xml:space="preserve">, </w:t>
      </w:r>
      <w:r w:rsidRPr="005466A2">
        <w:rPr>
          <w:rFonts w:ascii="Arial" w:hAnsi="Arial" w:cs="Arial"/>
          <w:color w:val="0D0D0D"/>
          <w:sz w:val="22"/>
          <w:szCs w:val="22"/>
          <w:lang w:val="en-US"/>
        </w:rPr>
        <w:tab/>
      </w:r>
      <w:r w:rsidRPr="005466A2">
        <w:rPr>
          <w:rFonts w:ascii="Arial" w:hAnsi="Arial" w:cs="Arial"/>
          <w:color w:val="0D0D0D"/>
          <w:sz w:val="22"/>
          <w:szCs w:val="22"/>
          <w:lang w:val="en-US"/>
        </w:rPr>
        <w:tab/>
      </w:r>
      <w:r>
        <w:rPr>
          <w:rFonts w:ascii="Arial" w:hAnsi="Arial" w:cs="Arial"/>
          <w:color w:val="0D0D0D"/>
          <w:sz w:val="22"/>
          <w:szCs w:val="22"/>
          <w:lang w:val="en-US"/>
        </w:rPr>
        <w:t xml:space="preserve">           </w:t>
      </w:r>
      <w:r w:rsidRPr="005466A2">
        <w:rPr>
          <w:rFonts w:ascii="Arial" w:hAnsi="Arial" w:cs="Arial"/>
          <w:color w:val="0D0D0D"/>
          <w:sz w:val="22"/>
          <w:szCs w:val="22"/>
          <w:lang w:val="en-US"/>
        </w:rPr>
        <w:t xml:space="preserve">tasks </w:t>
      </w:r>
      <w:r>
        <w:rPr>
          <w:rFonts w:ascii="Arial" w:hAnsi="Arial" w:cs="Arial"/>
          <w:color w:val="0D0D0D"/>
          <w:sz w:val="22"/>
          <w:szCs w:val="22"/>
          <w:lang w:val="en-US"/>
        </w:rPr>
        <w:t>get</w:t>
      </w:r>
      <w:r w:rsidRPr="005466A2">
        <w:rPr>
          <w:rFonts w:ascii="Arial" w:hAnsi="Arial" w:cs="Arial"/>
          <w:color w:val="0D0D0D"/>
          <w:sz w:val="22"/>
          <w:szCs w:val="22"/>
          <w:lang w:val="en-US"/>
        </w:rPr>
        <w:t xml:space="preserve"> completed. </w:t>
      </w:r>
    </w:p>
    <w:p w14:paraId="420AEEC1" w14:textId="77777777" w:rsidR="00364155" w:rsidRPr="005466A2" w:rsidRDefault="00364155" w:rsidP="00364155">
      <w:pPr>
        <w:spacing w:line="360" w:lineRule="auto"/>
        <w:jc w:val="both"/>
        <w:rPr>
          <w:rFonts w:ascii="Arial" w:hAnsi="Arial" w:cs="Arial"/>
          <w:color w:val="222222"/>
          <w:sz w:val="22"/>
          <w:szCs w:val="22"/>
          <w:lang w:val="en-US"/>
        </w:rPr>
      </w:pPr>
      <w:r>
        <w:rPr>
          <w:rFonts w:ascii="Arial" w:hAnsi="Arial" w:cs="Arial"/>
          <w:color w:val="222222"/>
          <w:sz w:val="22"/>
          <w:szCs w:val="22"/>
          <w:lang w:val="en-US"/>
        </w:rPr>
        <w:t>7</w:t>
      </w:r>
      <w:r w:rsidRPr="002401AC">
        <w:rPr>
          <w:rFonts w:ascii="Arial" w:hAnsi="Arial" w:cs="Arial"/>
          <w:color w:val="222222"/>
          <w:sz w:val="22"/>
          <w:szCs w:val="22"/>
          <w:lang w:val="en-US"/>
        </w:rPr>
        <w:t>)</w:t>
      </w:r>
      <w:r>
        <w:rPr>
          <w:rFonts w:ascii="Arial" w:hAnsi="Arial" w:cs="Arial"/>
          <w:color w:val="222222"/>
          <w:sz w:val="22"/>
          <w:szCs w:val="22"/>
          <w:lang w:val="en-US"/>
        </w:rPr>
        <w:t xml:space="preserve"> Employee happiness does impact productivity</w:t>
      </w:r>
      <w:r w:rsidRPr="005466A2">
        <w:rPr>
          <w:rFonts w:ascii="Arial" w:hAnsi="Arial" w:cs="Arial"/>
          <w:color w:val="222222"/>
          <w:sz w:val="22"/>
          <w:szCs w:val="22"/>
          <w:lang w:val="en-US"/>
        </w:rPr>
        <w:t xml:space="preserve">: </w:t>
      </w:r>
      <w:r w:rsidRPr="005466A2">
        <w:rPr>
          <w:rFonts w:ascii="Arial" w:hAnsi="Arial" w:cs="Arial"/>
          <w:color w:val="0D0D0D"/>
          <w:sz w:val="22"/>
          <w:szCs w:val="22"/>
          <w:lang w:val="en-US"/>
        </w:rPr>
        <w:t xml:space="preserve">in happy weeks, </w:t>
      </w:r>
      <w:r>
        <w:rPr>
          <w:rFonts w:ascii="Arial" w:hAnsi="Arial" w:cs="Arial"/>
          <w:color w:val="0D0D0D"/>
          <w:sz w:val="22"/>
          <w:szCs w:val="22"/>
          <w:lang w:val="en-US"/>
        </w:rPr>
        <w:t>employees</w:t>
      </w:r>
      <w:r w:rsidRPr="005466A2">
        <w:rPr>
          <w:rFonts w:ascii="Arial" w:hAnsi="Arial" w:cs="Arial"/>
          <w:color w:val="0D0D0D"/>
          <w:sz w:val="22"/>
          <w:szCs w:val="22"/>
          <w:lang w:val="en-US"/>
        </w:rPr>
        <w:t xml:space="preserve"> are </w:t>
      </w:r>
      <w:r>
        <w:rPr>
          <w:rFonts w:ascii="Arial" w:hAnsi="Arial" w:cs="Arial"/>
          <w:color w:val="0D0D0D"/>
          <w:sz w:val="22"/>
          <w:szCs w:val="22"/>
          <w:lang w:val="en-US"/>
        </w:rPr>
        <w:tab/>
      </w:r>
      <w:r w:rsidRPr="005466A2">
        <w:rPr>
          <w:rFonts w:ascii="Arial" w:hAnsi="Arial" w:cs="Arial"/>
          <w:color w:val="0D0D0D"/>
          <w:sz w:val="22"/>
          <w:szCs w:val="22"/>
          <w:lang w:val="en-US"/>
        </w:rPr>
        <w:t xml:space="preserve"> </w:t>
      </w:r>
      <w:r>
        <w:rPr>
          <w:rFonts w:ascii="Arial" w:hAnsi="Arial" w:cs="Arial"/>
          <w:color w:val="0D0D0D"/>
          <w:sz w:val="22"/>
          <w:szCs w:val="22"/>
          <w:lang w:val="en-US"/>
        </w:rPr>
        <w:t xml:space="preserve">       </w:t>
      </w:r>
      <w:r w:rsidRPr="005466A2">
        <w:rPr>
          <w:rFonts w:ascii="Arial" w:hAnsi="Arial" w:cs="Arial"/>
          <w:color w:val="0D0D0D"/>
          <w:sz w:val="22"/>
          <w:szCs w:val="22"/>
          <w:lang w:val="en-US"/>
        </w:rPr>
        <w:t>at converting calls into sales.</w:t>
      </w:r>
      <w:r w:rsidRPr="005466A2">
        <w:rPr>
          <w:rStyle w:val="apple-converted-space"/>
          <w:rFonts w:ascii="Arial" w:hAnsi="Arial" w:cs="Arial"/>
          <w:color w:val="0D0D0D"/>
          <w:sz w:val="22"/>
          <w:szCs w:val="22"/>
          <w:lang w:val="en-US"/>
        </w:rPr>
        <w:t> </w:t>
      </w:r>
    </w:p>
    <w:p w14:paraId="631FDFED" w14:textId="2C91300A" w:rsidR="00364155" w:rsidRPr="00364155" w:rsidRDefault="00364155" w:rsidP="00364155">
      <w:pPr>
        <w:spacing w:line="360" w:lineRule="auto"/>
        <w:jc w:val="both"/>
        <w:rPr>
          <w:rFonts w:ascii="Arial" w:hAnsi="Arial" w:cs="Arial"/>
          <w:color w:val="222222"/>
          <w:sz w:val="22"/>
          <w:szCs w:val="22"/>
          <w:lang w:val="en-US"/>
        </w:rPr>
      </w:pPr>
      <w:r w:rsidRPr="005466A2">
        <w:rPr>
          <w:rFonts w:ascii="Arial" w:hAnsi="Arial" w:cs="Arial"/>
          <w:color w:val="222222"/>
          <w:sz w:val="22"/>
          <w:szCs w:val="22"/>
          <w:lang w:val="en-US"/>
        </w:rPr>
        <w:t xml:space="preserve">8) </w:t>
      </w:r>
      <w:r w:rsidRPr="005466A2">
        <w:rPr>
          <w:rFonts w:ascii="Arial" w:hAnsi="Arial" w:cs="Arial"/>
          <w:color w:val="0D0D0D"/>
          <w:sz w:val="22"/>
          <w:szCs w:val="22"/>
          <w:lang w:val="en-US"/>
        </w:rPr>
        <w:t xml:space="preserve">That is why the best executives will </w:t>
      </w:r>
      <w:proofErr w:type="spellStart"/>
      <w:r w:rsidRPr="005466A2">
        <w:rPr>
          <w:rFonts w:ascii="Arial" w:hAnsi="Arial" w:cs="Arial"/>
          <w:color w:val="0D0D0D"/>
          <w:sz w:val="22"/>
          <w:szCs w:val="22"/>
          <w:lang w:val="en-US"/>
        </w:rPr>
        <w:t>realise</w:t>
      </w:r>
      <w:proofErr w:type="spellEnd"/>
      <w:r w:rsidRPr="005466A2">
        <w:rPr>
          <w:rFonts w:ascii="Arial" w:hAnsi="Arial" w:cs="Arial"/>
          <w:color w:val="0D0D0D"/>
          <w:sz w:val="22"/>
          <w:szCs w:val="22"/>
          <w:lang w:val="en-US"/>
        </w:rPr>
        <w:t xml:space="preserve"> that a contented workforce </w:t>
      </w:r>
      <w:r>
        <w:rPr>
          <w:rFonts w:ascii="Arial" w:hAnsi="Arial" w:cs="Arial"/>
          <w:color w:val="0D0D0D"/>
          <w:sz w:val="22"/>
          <w:szCs w:val="22"/>
          <w:lang w:val="en-US"/>
        </w:rPr>
        <w:t xml:space="preserve">means  </w:t>
      </w:r>
      <w:r>
        <w:rPr>
          <w:rFonts w:ascii="Arial" w:hAnsi="Arial" w:cs="Arial"/>
          <w:color w:val="0D0D0D"/>
          <w:sz w:val="22"/>
          <w:szCs w:val="22"/>
          <w:lang w:val="en-US"/>
        </w:rPr>
        <w:tab/>
        <w:t xml:space="preserve">                likelihood of corporate success.</w:t>
      </w:r>
    </w:p>
    <w:p w14:paraId="629BCD55" w14:textId="77777777" w:rsidR="00364155" w:rsidRDefault="00364155" w:rsidP="00364155">
      <w:pPr>
        <w:spacing w:line="360" w:lineRule="auto"/>
        <w:jc w:val="both"/>
        <w:rPr>
          <w:lang w:val="en-US"/>
        </w:rPr>
      </w:pPr>
    </w:p>
    <w:p w14:paraId="0E2115CA" w14:textId="08B82843" w:rsidR="00364155" w:rsidRPr="00A36E82" w:rsidRDefault="00364155" w:rsidP="00364155">
      <w:pPr>
        <w:rPr>
          <w:rFonts w:ascii="Arial" w:hAnsi="Arial" w:cs="Arial"/>
          <w:b/>
          <w:bCs/>
          <w:sz w:val="22"/>
          <w:szCs w:val="22"/>
        </w:rPr>
      </w:pPr>
      <w:r w:rsidRPr="00364155">
        <w:rPr>
          <w:rFonts w:ascii="Arial" w:hAnsi="Arial" w:cs="Arial"/>
          <w:b/>
          <w:bCs/>
          <w:sz w:val="22"/>
          <w:szCs w:val="22"/>
        </w:rPr>
        <w:sym w:font="Wingdings" w:char="F0E0"/>
      </w:r>
      <w:r>
        <w:rPr>
          <w:rFonts w:ascii="Arial" w:hAnsi="Arial" w:cs="Arial"/>
          <w:b/>
          <w:bCs/>
          <w:sz w:val="22"/>
          <w:szCs w:val="22"/>
        </w:rPr>
        <w:t xml:space="preserve"> </w:t>
      </w:r>
      <w:r w:rsidRPr="00A36E82">
        <w:rPr>
          <w:rFonts w:ascii="Arial" w:hAnsi="Arial" w:cs="Arial"/>
          <w:b/>
          <w:bCs/>
          <w:sz w:val="22"/>
          <w:szCs w:val="22"/>
        </w:rPr>
        <w:t xml:space="preserve">Comparatifs et structures à progression parallèle </w:t>
      </w:r>
    </w:p>
    <w:p w14:paraId="264DAD0B" w14:textId="77777777" w:rsidR="00364155" w:rsidRPr="00B8506A" w:rsidRDefault="00364155" w:rsidP="00364155">
      <w:pPr>
        <w:rPr>
          <w:rFonts w:ascii="Arial" w:hAnsi="Arial" w:cs="Arial"/>
          <w:sz w:val="22"/>
          <w:szCs w:val="22"/>
        </w:rPr>
      </w:pPr>
    </w:p>
    <w:p w14:paraId="0CF43D7D" w14:textId="77777777" w:rsidR="00364155" w:rsidRDefault="00364155" w:rsidP="00364155">
      <w:pPr>
        <w:jc w:val="both"/>
        <w:rPr>
          <w:rFonts w:ascii="Arial" w:hAnsi="Arial" w:cs="Arial"/>
          <w:sz w:val="22"/>
          <w:szCs w:val="22"/>
        </w:rPr>
      </w:pPr>
    </w:p>
    <w:p w14:paraId="10E7AA9F" w14:textId="77777777" w:rsidR="00364155" w:rsidRPr="00B8506A" w:rsidRDefault="00364155" w:rsidP="00364155">
      <w:pPr>
        <w:pStyle w:val="Paragraphedeliste"/>
        <w:numPr>
          <w:ilvl w:val="0"/>
          <w:numId w:val="6"/>
        </w:numPr>
        <w:jc w:val="both"/>
        <w:rPr>
          <w:rFonts w:ascii="Arial" w:hAnsi="Arial" w:cs="Arial"/>
          <w:sz w:val="22"/>
          <w:szCs w:val="22"/>
          <w:lang w:val="en-US"/>
        </w:rPr>
      </w:pPr>
      <w:r w:rsidRPr="00B8506A">
        <w:rPr>
          <w:rFonts w:ascii="Arial" w:hAnsi="Arial" w:cs="Arial"/>
          <w:b/>
          <w:sz w:val="22"/>
          <w:szCs w:val="22"/>
          <w:lang w:val="en-US"/>
        </w:rPr>
        <w:t>The harder</w:t>
      </w:r>
      <w:r w:rsidRPr="00B8506A">
        <w:rPr>
          <w:rFonts w:ascii="Arial" w:hAnsi="Arial" w:cs="Arial"/>
          <w:sz w:val="22"/>
          <w:szCs w:val="22"/>
          <w:lang w:val="en-US"/>
        </w:rPr>
        <w:t xml:space="preserve"> they worked, </w:t>
      </w:r>
      <w:r w:rsidRPr="00B8506A">
        <w:rPr>
          <w:rFonts w:ascii="Arial" w:hAnsi="Arial" w:cs="Arial"/>
          <w:b/>
          <w:sz w:val="22"/>
          <w:szCs w:val="22"/>
          <w:lang w:val="en-US"/>
        </w:rPr>
        <w:t xml:space="preserve">the easier </w:t>
      </w:r>
      <w:r w:rsidRPr="00B8506A">
        <w:rPr>
          <w:rFonts w:ascii="Arial" w:hAnsi="Arial" w:cs="Arial"/>
          <w:bCs/>
          <w:sz w:val="22"/>
          <w:szCs w:val="22"/>
          <w:lang w:val="en-US"/>
        </w:rPr>
        <w:t xml:space="preserve">it </w:t>
      </w:r>
      <w:r>
        <w:rPr>
          <w:rFonts w:ascii="Arial" w:hAnsi="Arial" w:cs="Arial"/>
          <w:bCs/>
          <w:sz w:val="22"/>
          <w:szCs w:val="22"/>
          <w:lang w:val="en-US"/>
        </w:rPr>
        <w:t>seemed</w:t>
      </w:r>
      <w:r w:rsidRPr="00B8506A">
        <w:rPr>
          <w:rFonts w:ascii="Arial" w:hAnsi="Arial" w:cs="Arial"/>
          <w:sz w:val="22"/>
          <w:szCs w:val="22"/>
          <w:lang w:val="en-US"/>
        </w:rPr>
        <w:t xml:space="preserve">: plus </w:t>
      </w:r>
      <w:proofErr w:type="spellStart"/>
      <w:r w:rsidRPr="00B8506A">
        <w:rPr>
          <w:rFonts w:ascii="Arial" w:hAnsi="Arial" w:cs="Arial"/>
          <w:sz w:val="22"/>
          <w:szCs w:val="22"/>
          <w:lang w:val="en-US"/>
        </w:rPr>
        <w:t>il</w:t>
      </w:r>
      <w:r>
        <w:rPr>
          <w:rFonts w:ascii="Arial" w:hAnsi="Arial" w:cs="Arial"/>
          <w:sz w:val="22"/>
          <w:szCs w:val="22"/>
          <w:lang w:val="en-US"/>
        </w:rPr>
        <w:t>s</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travaillai</w:t>
      </w:r>
      <w:r>
        <w:rPr>
          <w:rFonts w:ascii="Arial" w:hAnsi="Arial" w:cs="Arial"/>
          <w:sz w:val="22"/>
          <w:szCs w:val="22"/>
          <w:lang w:val="en-US"/>
        </w:rPr>
        <w:t>en</w:t>
      </w:r>
      <w:r w:rsidRPr="00B8506A">
        <w:rPr>
          <w:rFonts w:ascii="Arial" w:hAnsi="Arial" w:cs="Arial"/>
          <w:sz w:val="22"/>
          <w:szCs w:val="22"/>
          <w:lang w:val="en-US"/>
        </w:rPr>
        <w:t>t</w:t>
      </w:r>
      <w:proofErr w:type="spellEnd"/>
      <w:r w:rsidRPr="00B8506A">
        <w:rPr>
          <w:rFonts w:ascii="Arial" w:hAnsi="Arial" w:cs="Arial"/>
          <w:sz w:val="22"/>
          <w:szCs w:val="22"/>
          <w:lang w:val="en-US"/>
        </w:rPr>
        <w:t xml:space="preserve">, plus </w:t>
      </w:r>
      <w:proofErr w:type="spellStart"/>
      <w:r>
        <w:rPr>
          <w:rFonts w:ascii="Arial" w:hAnsi="Arial" w:cs="Arial"/>
          <w:sz w:val="22"/>
          <w:szCs w:val="22"/>
          <w:lang w:val="en-US"/>
        </w:rPr>
        <w:t>cela</w:t>
      </w:r>
      <w:proofErr w:type="spellEnd"/>
      <w:r>
        <w:rPr>
          <w:rFonts w:ascii="Arial" w:hAnsi="Arial" w:cs="Arial"/>
          <w:sz w:val="22"/>
          <w:szCs w:val="22"/>
          <w:lang w:val="en-US"/>
        </w:rPr>
        <w:t xml:space="preserve"> </w:t>
      </w:r>
      <w:proofErr w:type="spellStart"/>
      <w:r>
        <w:rPr>
          <w:rFonts w:ascii="Arial" w:hAnsi="Arial" w:cs="Arial"/>
          <w:sz w:val="22"/>
          <w:szCs w:val="22"/>
          <w:lang w:val="en-US"/>
        </w:rPr>
        <w:t>leur</w:t>
      </w:r>
      <w:proofErr w:type="spellEnd"/>
      <w:r>
        <w:rPr>
          <w:rFonts w:ascii="Arial" w:hAnsi="Arial" w:cs="Arial"/>
          <w:sz w:val="22"/>
          <w:szCs w:val="22"/>
          <w:lang w:val="en-US"/>
        </w:rPr>
        <w:t xml:space="preserve"> </w:t>
      </w:r>
      <w:proofErr w:type="spellStart"/>
      <w:r>
        <w:rPr>
          <w:rFonts w:ascii="Arial" w:hAnsi="Arial" w:cs="Arial"/>
          <w:sz w:val="22"/>
          <w:szCs w:val="22"/>
          <w:lang w:val="en-US"/>
        </w:rPr>
        <w:t>semblait</w:t>
      </w:r>
      <w:proofErr w:type="spellEnd"/>
      <w:r>
        <w:rPr>
          <w:rFonts w:ascii="Arial" w:hAnsi="Arial" w:cs="Arial"/>
          <w:sz w:val="22"/>
          <w:szCs w:val="22"/>
          <w:lang w:val="en-US"/>
        </w:rPr>
        <w:t xml:space="preserve"> simple. </w:t>
      </w:r>
    </w:p>
    <w:p w14:paraId="228950CF" w14:textId="77777777" w:rsidR="00364155" w:rsidRPr="00B8506A" w:rsidRDefault="00364155" w:rsidP="00364155">
      <w:pPr>
        <w:pStyle w:val="Paragraphedeliste"/>
        <w:jc w:val="both"/>
        <w:rPr>
          <w:rFonts w:ascii="Arial" w:hAnsi="Arial" w:cs="Arial"/>
          <w:sz w:val="22"/>
          <w:szCs w:val="22"/>
          <w:lang w:val="en-US"/>
        </w:rPr>
      </w:pPr>
    </w:p>
    <w:p w14:paraId="08EDCDC6" w14:textId="77777777" w:rsidR="00364155" w:rsidRDefault="00364155" w:rsidP="00364155">
      <w:pPr>
        <w:pStyle w:val="Paragraphedeliste"/>
        <w:numPr>
          <w:ilvl w:val="0"/>
          <w:numId w:val="6"/>
        </w:numPr>
        <w:jc w:val="both"/>
        <w:rPr>
          <w:rFonts w:ascii="Arial" w:hAnsi="Arial" w:cs="Arial"/>
          <w:sz w:val="22"/>
          <w:szCs w:val="22"/>
          <w:lang w:val="en-US"/>
        </w:rPr>
      </w:pPr>
      <w:r w:rsidRPr="00B8506A">
        <w:rPr>
          <w:rFonts w:ascii="Arial" w:hAnsi="Arial" w:cs="Arial"/>
          <w:sz w:val="22"/>
          <w:szCs w:val="22"/>
          <w:lang w:val="en-US"/>
        </w:rPr>
        <w:t xml:space="preserve">I was </w:t>
      </w:r>
      <w:r w:rsidRPr="00B8506A">
        <w:rPr>
          <w:rFonts w:ascii="Arial" w:hAnsi="Arial" w:cs="Arial"/>
          <w:b/>
          <w:sz w:val="22"/>
          <w:szCs w:val="22"/>
          <w:lang w:val="en-US"/>
        </w:rPr>
        <w:t>all the less surprised as</w:t>
      </w:r>
      <w:r w:rsidRPr="00B8506A">
        <w:rPr>
          <w:rFonts w:ascii="Arial" w:hAnsi="Arial" w:cs="Arial"/>
          <w:sz w:val="22"/>
          <w:szCs w:val="22"/>
          <w:lang w:val="en-US"/>
        </w:rPr>
        <w:t xml:space="preserve"> I have known them for years: </w:t>
      </w:r>
      <w:proofErr w:type="spellStart"/>
      <w:r>
        <w:rPr>
          <w:rFonts w:ascii="Arial" w:hAnsi="Arial" w:cs="Arial"/>
          <w:sz w:val="22"/>
          <w:szCs w:val="22"/>
          <w:lang w:val="en-US"/>
        </w:rPr>
        <w:t>j</w:t>
      </w:r>
      <w:r w:rsidRPr="00B8506A">
        <w:rPr>
          <w:rFonts w:ascii="Arial" w:hAnsi="Arial" w:cs="Arial"/>
          <w:sz w:val="22"/>
          <w:szCs w:val="22"/>
          <w:lang w:val="en-US"/>
        </w:rPr>
        <w:t>’ai</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été</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d’autant</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moins</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surpris</w:t>
      </w:r>
      <w:proofErr w:type="spellEnd"/>
      <w:r w:rsidRPr="00B8506A">
        <w:rPr>
          <w:rFonts w:ascii="Arial" w:hAnsi="Arial" w:cs="Arial"/>
          <w:sz w:val="22"/>
          <w:szCs w:val="22"/>
          <w:lang w:val="en-US"/>
        </w:rPr>
        <w:t xml:space="preserve"> que je les </w:t>
      </w:r>
      <w:proofErr w:type="spellStart"/>
      <w:r w:rsidRPr="00B8506A">
        <w:rPr>
          <w:rFonts w:ascii="Arial" w:hAnsi="Arial" w:cs="Arial"/>
          <w:sz w:val="22"/>
          <w:szCs w:val="22"/>
          <w:lang w:val="en-US"/>
        </w:rPr>
        <w:t>connais</w:t>
      </w:r>
      <w:proofErr w:type="spellEnd"/>
      <w:r w:rsidRPr="00B8506A">
        <w:rPr>
          <w:rFonts w:ascii="Arial" w:hAnsi="Arial" w:cs="Arial"/>
          <w:sz w:val="22"/>
          <w:szCs w:val="22"/>
          <w:lang w:val="en-US"/>
        </w:rPr>
        <w:t xml:space="preserve"> </w:t>
      </w:r>
      <w:proofErr w:type="spellStart"/>
      <w:r w:rsidRPr="00B8506A">
        <w:rPr>
          <w:rFonts w:ascii="Arial" w:hAnsi="Arial" w:cs="Arial"/>
          <w:sz w:val="22"/>
          <w:szCs w:val="22"/>
          <w:lang w:val="en-US"/>
        </w:rPr>
        <w:t>depuis</w:t>
      </w:r>
      <w:proofErr w:type="spellEnd"/>
      <w:r w:rsidRPr="00B8506A">
        <w:rPr>
          <w:rFonts w:ascii="Arial" w:hAnsi="Arial" w:cs="Arial"/>
          <w:sz w:val="22"/>
          <w:szCs w:val="22"/>
          <w:lang w:val="en-US"/>
        </w:rPr>
        <w:t xml:space="preserve"> des </w:t>
      </w:r>
      <w:proofErr w:type="spellStart"/>
      <w:r w:rsidRPr="00B8506A">
        <w:rPr>
          <w:rFonts w:ascii="Arial" w:hAnsi="Arial" w:cs="Arial"/>
          <w:sz w:val="22"/>
          <w:szCs w:val="22"/>
          <w:lang w:val="en-US"/>
        </w:rPr>
        <w:t>années</w:t>
      </w:r>
      <w:proofErr w:type="spellEnd"/>
      <w:r w:rsidRPr="00B8506A">
        <w:rPr>
          <w:rFonts w:ascii="Arial" w:hAnsi="Arial" w:cs="Arial"/>
          <w:sz w:val="22"/>
          <w:szCs w:val="22"/>
          <w:lang w:val="en-US"/>
        </w:rPr>
        <w:t xml:space="preserve">. </w:t>
      </w:r>
    </w:p>
    <w:p w14:paraId="25FBDDBA" w14:textId="77777777" w:rsidR="00364155" w:rsidRPr="00A36E82" w:rsidRDefault="00364155" w:rsidP="00364155">
      <w:pPr>
        <w:pStyle w:val="Paragraphedeliste"/>
        <w:rPr>
          <w:rFonts w:ascii="Arial" w:hAnsi="Arial" w:cs="Arial"/>
          <w:sz w:val="22"/>
          <w:szCs w:val="22"/>
          <w:lang w:val="en-US"/>
        </w:rPr>
      </w:pPr>
    </w:p>
    <w:p w14:paraId="4A75F645" w14:textId="77777777" w:rsidR="00364155" w:rsidRPr="00A36E82" w:rsidRDefault="00364155" w:rsidP="00364155">
      <w:pPr>
        <w:pStyle w:val="Paragraphedeliste"/>
        <w:jc w:val="both"/>
        <w:rPr>
          <w:rFonts w:ascii="Arial" w:hAnsi="Arial" w:cs="Arial"/>
          <w:sz w:val="22"/>
          <w:szCs w:val="22"/>
          <w:lang w:val="en-US"/>
        </w:rPr>
      </w:pPr>
    </w:p>
    <w:p w14:paraId="2A759CC5" w14:textId="77777777" w:rsidR="00364155" w:rsidRPr="00A36E82" w:rsidRDefault="00364155" w:rsidP="00364155">
      <w:pPr>
        <w:pStyle w:val="Paragraphedeliste"/>
        <w:numPr>
          <w:ilvl w:val="0"/>
          <w:numId w:val="5"/>
        </w:numPr>
        <w:spacing w:line="360" w:lineRule="auto"/>
        <w:jc w:val="both"/>
        <w:rPr>
          <w:rFonts w:ascii="Arial" w:hAnsi="Arial" w:cs="Arial"/>
          <w:sz w:val="22"/>
          <w:szCs w:val="22"/>
        </w:rPr>
      </w:pPr>
      <w:r w:rsidRPr="00A36E82">
        <w:rPr>
          <w:rFonts w:ascii="Arial" w:hAnsi="Arial" w:cs="Arial"/>
          <w:sz w:val="22"/>
          <w:szCs w:val="22"/>
        </w:rPr>
        <w:t xml:space="preserve">Plus les scientifiques travailleront sur la recherche et le développement et meilleures seront nos stratégies en matière environnementale. </w:t>
      </w:r>
    </w:p>
    <w:p w14:paraId="7D0BF406" w14:textId="77777777" w:rsidR="00364155" w:rsidRPr="00A36E82" w:rsidRDefault="00364155" w:rsidP="00364155">
      <w:pPr>
        <w:pStyle w:val="Paragraphedeliste"/>
        <w:numPr>
          <w:ilvl w:val="0"/>
          <w:numId w:val="5"/>
        </w:numPr>
        <w:spacing w:line="360" w:lineRule="auto"/>
        <w:jc w:val="both"/>
        <w:rPr>
          <w:rFonts w:ascii="Arial" w:hAnsi="Arial" w:cs="Arial"/>
          <w:sz w:val="22"/>
          <w:szCs w:val="22"/>
        </w:rPr>
      </w:pPr>
      <w:r w:rsidRPr="00A36E82">
        <w:rPr>
          <w:rFonts w:ascii="Arial" w:hAnsi="Arial" w:cs="Arial"/>
          <w:sz w:val="22"/>
          <w:szCs w:val="22"/>
        </w:rPr>
        <w:t xml:space="preserve">Plus les journalistes passaient de temps en Chine, plus leurs découvertes devenaient intéressantes. </w:t>
      </w:r>
    </w:p>
    <w:p w14:paraId="4E9D8ECD" w14:textId="77777777" w:rsidR="00364155" w:rsidRPr="00A36E82" w:rsidRDefault="00364155" w:rsidP="00364155">
      <w:pPr>
        <w:pStyle w:val="Paragraphedeliste"/>
        <w:numPr>
          <w:ilvl w:val="0"/>
          <w:numId w:val="5"/>
        </w:numPr>
        <w:spacing w:line="360" w:lineRule="auto"/>
        <w:jc w:val="both"/>
        <w:rPr>
          <w:rFonts w:ascii="Arial" w:hAnsi="Arial" w:cs="Arial"/>
          <w:sz w:val="22"/>
          <w:szCs w:val="22"/>
        </w:rPr>
      </w:pPr>
      <w:r w:rsidRPr="00A36E82">
        <w:rPr>
          <w:rFonts w:ascii="Arial" w:hAnsi="Arial" w:cs="Arial"/>
          <w:sz w:val="22"/>
          <w:szCs w:val="22"/>
        </w:rPr>
        <w:t xml:space="preserve">Ces pays sont d’autant plus menacés par le changement climatique qu’ils produisent pour le monde entier. </w:t>
      </w:r>
    </w:p>
    <w:p w14:paraId="0D7C3BA6" w14:textId="77777777" w:rsidR="00364155" w:rsidRPr="00A36E82" w:rsidRDefault="00364155" w:rsidP="00364155">
      <w:pPr>
        <w:pStyle w:val="Paragraphedeliste"/>
        <w:numPr>
          <w:ilvl w:val="0"/>
          <w:numId w:val="5"/>
        </w:numPr>
        <w:spacing w:line="360" w:lineRule="auto"/>
        <w:jc w:val="both"/>
        <w:rPr>
          <w:rFonts w:ascii="Arial" w:hAnsi="Arial" w:cs="Arial"/>
          <w:sz w:val="22"/>
          <w:szCs w:val="22"/>
        </w:rPr>
      </w:pPr>
      <w:r w:rsidRPr="00A36E82">
        <w:rPr>
          <w:rFonts w:ascii="Arial" w:hAnsi="Arial" w:cs="Arial"/>
          <w:sz w:val="22"/>
          <w:szCs w:val="22"/>
        </w:rPr>
        <w:t xml:space="preserve">Nous sommes d’autant plus déçus que les problématiques liées au réchauffement climatique sont bien connues en France. </w:t>
      </w:r>
    </w:p>
    <w:p w14:paraId="5CB9FB7A" w14:textId="2A136EB9" w:rsidR="00364155" w:rsidRPr="00364155" w:rsidRDefault="00364155" w:rsidP="00364155">
      <w:pPr>
        <w:pStyle w:val="Paragraphedeliste"/>
        <w:numPr>
          <w:ilvl w:val="0"/>
          <w:numId w:val="5"/>
        </w:numPr>
        <w:spacing w:line="360" w:lineRule="auto"/>
        <w:jc w:val="both"/>
        <w:rPr>
          <w:rFonts w:ascii="Arial" w:hAnsi="Arial" w:cs="Arial"/>
          <w:sz w:val="22"/>
          <w:szCs w:val="22"/>
        </w:rPr>
      </w:pPr>
      <w:r w:rsidRPr="00A36E82">
        <w:rPr>
          <w:rFonts w:ascii="Arial" w:hAnsi="Arial" w:cs="Arial"/>
          <w:sz w:val="22"/>
          <w:szCs w:val="22"/>
        </w:rPr>
        <w:t xml:space="preserve">Plus il y aura de campagnes de sensibilisation et plus il est probable que les gens changeront leurs habitudes de consommation. </w:t>
      </w:r>
    </w:p>
    <w:p w14:paraId="56FC5A9E" w14:textId="77777777" w:rsidR="00364155" w:rsidRPr="00364155" w:rsidRDefault="00364155" w:rsidP="00A67EE7">
      <w:pPr>
        <w:jc w:val="both"/>
        <w:rPr>
          <w:rFonts w:ascii="Arial" w:hAnsi="Arial" w:cs="Arial"/>
          <w:b/>
          <w:sz w:val="22"/>
          <w:szCs w:val="22"/>
        </w:rPr>
      </w:pPr>
    </w:p>
    <w:p w14:paraId="1BED3735" w14:textId="77777777" w:rsidR="00364155" w:rsidRPr="0040199D" w:rsidRDefault="00364155" w:rsidP="00364155">
      <w:pPr>
        <w:pStyle w:val="Paragraphedeliste"/>
        <w:numPr>
          <w:ilvl w:val="0"/>
          <w:numId w:val="2"/>
        </w:numPr>
        <w:spacing w:after="200" w:line="276" w:lineRule="auto"/>
        <w:jc w:val="both"/>
        <w:rPr>
          <w:rFonts w:ascii="Arial" w:hAnsi="Arial" w:cs="Arial"/>
          <w:b/>
          <w:bCs/>
          <w:sz w:val="22"/>
          <w:szCs w:val="22"/>
          <w:lang w:val="en-US"/>
        </w:rPr>
      </w:pPr>
      <w:r>
        <w:rPr>
          <w:rFonts w:ascii="Arial" w:hAnsi="Arial" w:cs="Arial"/>
          <w:b/>
          <w:bCs/>
          <w:sz w:val="22"/>
          <w:szCs w:val="22"/>
          <w:lang w:val="en-US"/>
        </w:rPr>
        <w:t>TENSES</w:t>
      </w:r>
    </w:p>
    <w:p w14:paraId="766BADD0" w14:textId="77777777" w:rsidR="00364155" w:rsidRDefault="00364155" w:rsidP="00364155">
      <w:pPr>
        <w:spacing w:after="200" w:line="276" w:lineRule="auto"/>
        <w:jc w:val="both"/>
        <w:rPr>
          <w:rFonts w:ascii="Arial" w:hAnsi="Arial" w:cs="Arial"/>
          <w:b/>
          <w:bCs/>
          <w:sz w:val="22"/>
          <w:szCs w:val="22"/>
          <w:lang w:val="en-US"/>
        </w:rPr>
      </w:pPr>
      <w:r>
        <w:rPr>
          <w:rFonts w:ascii="Arial" w:hAnsi="Arial" w:cs="Arial"/>
          <w:b/>
          <w:bCs/>
          <w:sz w:val="22"/>
          <w:szCs w:val="22"/>
          <w:lang w:val="en-US"/>
        </w:rPr>
        <w:t xml:space="preserve">Put the verbs in brackets in the appropriate tense. </w:t>
      </w:r>
    </w:p>
    <w:p w14:paraId="1BF8024B" w14:textId="77777777" w:rsidR="00364155" w:rsidRDefault="00364155" w:rsidP="00364155">
      <w:pPr>
        <w:spacing w:before="100" w:beforeAutospacing="1" w:after="100" w:afterAutospacing="1" w:line="360" w:lineRule="auto"/>
        <w:jc w:val="both"/>
        <w:rPr>
          <w:rFonts w:ascii="Arial" w:eastAsia="Times New Roman" w:hAnsi="Arial" w:cs="Arial"/>
          <w:color w:val="000000" w:themeColor="text1"/>
          <w:sz w:val="22"/>
          <w:szCs w:val="22"/>
          <w:lang w:val="en-US"/>
        </w:rPr>
      </w:pPr>
      <w:r>
        <w:rPr>
          <w:rFonts w:ascii="Arial" w:eastAsia="Times New Roman" w:hAnsi="Arial" w:cs="Arial"/>
          <w:color w:val="000000" w:themeColor="text1"/>
          <w:sz w:val="22"/>
          <w:szCs w:val="22"/>
          <w:lang w:val="en-US"/>
        </w:rPr>
        <w:t>In 2020, t</w:t>
      </w:r>
      <w:r w:rsidRPr="002F734C">
        <w:rPr>
          <w:rFonts w:ascii="Arial" w:eastAsia="Times New Roman" w:hAnsi="Arial" w:cs="Arial"/>
          <w:color w:val="000000" w:themeColor="text1"/>
          <w:sz w:val="22"/>
          <w:szCs w:val="22"/>
          <w:lang w:val="en-US"/>
        </w:rPr>
        <w:t xml:space="preserve">he Covid-19 pandemic </w:t>
      </w:r>
      <w:r>
        <w:rPr>
          <w:rFonts w:ascii="Arial" w:eastAsia="Times New Roman" w:hAnsi="Arial" w:cs="Arial"/>
          <w:color w:val="000000" w:themeColor="text1"/>
          <w:sz w:val="22"/>
          <w:szCs w:val="22"/>
          <w:lang w:val="en-US"/>
        </w:rPr>
        <w:t>(1. hit)</w:t>
      </w:r>
      <w:r w:rsidRPr="002F734C">
        <w:rPr>
          <w:rFonts w:ascii="Arial" w:eastAsia="Times New Roman" w:hAnsi="Arial" w:cs="Arial"/>
          <w:color w:val="000000" w:themeColor="text1"/>
          <w:sz w:val="22"/>
          <w:szCs w:val="22"/>
          <w:lang w:val="en-US"/>
        </w:rPr>
        <w:t xml:space="preserve"> nearly every industry hard. Clean energy </w:t>
      </w:r>
      <w:r>
        <w:rPr>
          <w:rFonts w:ascii="Arial" w:eastAsia="Times New Roman" w:hAnsi="Arial" w:cs="Arial"/>
          <w:color w:val="000000" w:themeColor="text1"/>
          <w:sz w:val="22"/>
          <w:szCs w:val="22"/>
          <w:lang w:val="en-US"/>
        </w:rPr>
        <w:t>(2. b</w:t>
      </w:r>
      <w:r w:rsidRPr="002F734C">
        <w:rPr>
          <w:rFonts w:ascii="Arial" w:eastAsia="Times New Roman" w:hAnsi="Arial" w:cs="Arial"/>
          <w:color w:val="000000" w:themeColor="text1"/>
          <w:sz w:val="22"/>
          <w:szCs w:val="22"/>
          <w:lang w:val="en-US"/>
        </w:rPr>
        <w:t>race</w:t>
      </w:r>
      <w:r>
        <w:rPr>
          <w:rFonts w:ascii="Arial" w:eastAsia="Times New Roman" w:hAnsi="Arial" w:cs="Arial"/>
          <w:color w:val="000000" w:themeColor="text1"/>
          <w:sz w:val="22"/>
          <w:szCs w:val="22"/>
          <w:lang w:val="en-US"/>
        </w:rPr>
        <w:t>)</w:t>
      </w:r>
      <w:r w:rsidRPr="002F734C">
        <w:rPr>
          <w:rFonts w:ascii="Arial" w:eastAsia="Times New Roman" w:hAnsi="Arial" w:cs="Arial"/>
          <w:color w:val="000000" w:themeColor="text1"/>
          <w:sz w:val="22"/>
          <w:szCs w:val="22"/>
          <w:lang w:val="en-US"/>
        </w:rPr>
        <w:t xml:space="preserve"> for a massive blow, but as the pandemic </w:t>
      </w:r>
      <w:r>
        <w:rPr>
          <w:rFonts w:ascii="Arial" w:eastAsia="Times New Roman" w:hAnsi="Arial" w:cs="Arial"/>
          <w:color w:val="000000" w:themeColor="text1"/>
          <w:sz w:val="22"/>
          <w:szCs w:val="22"/>
          <w:lang w:val="en-US"/>
        </w:rPr>
        <w:t>(3. s</w:t>
      </w:r>
      <w:r w:rsidRPr="002F734C">
        <w:rPr>
          <w:rFonts w:ascii="Arial" w:eastAsia="Times New Roman" w:hAnsi="Arial" w:cs="Arial"/>
          <w:color w:val="000000" w:themeColor="text1"/>
          <w:sz w:val="22"/>
          <w:szCs w:val="22"/>
          <w:lang w:val="en-US"/>
        </w:rPr>
        <w:t>tretch</w:t>
      </w:r>
      <w:r>
        <w:rPr>
          <w:rFonts w:ascii="Arial" w:eastAsia="Times New Roman" w:hAnsi="Arial" w:cs="Arial"/>
          <w:color w:val="000000" w:themeColor="text1"/>
          <w:sz w:val="22"/>
          <w:szCs w:val="22"/>
          <w:lang w:val="en-US"/>
        </w:rPr>
        <w:t xml:space="preserve"> </w:t>
      </w:r>
      <w:r w:rsidRPr="002F734C">
        <w:rPr>
          <w:rFonts w:ascii="Arial" w:eastAsia="Times New Roman" w:hAnsi="Arial" w:cs="Arial"/>
          <w:color w:val="000000" w:themeColor="text1"/>
          <w:sz w:val="22"/>
          <w:szCs w:val="22"/>
          <w:lang w:val="en-US"/>
        </w:rPr>
        <w:t>on</w:t>
      </w:r>
      <w:r>
        <w:rPr>
          <w:rFonts w:ascii="Arial" w:eastAsia="Times New Roman" w:hAnsi="Arial" w:cs="Arial"/>
          <w:color w:val="000000" w:themeColor="text1"/>
          <w:sz w:val="22"/>
          <w:szCs w:val="22"/>
          <w:lang w:val="en-US"/>
        </w:rPr>
        <w:t>)</w:t>
      </w:r>
      <w:r w:rsidRPr="002F734C">
        <w:rPr>
          <w:rFonts w:ascii="Arial" w:eastAsia="Times New Roman" w:hAnsi="Arial" w:cs="Arial"/>
          <w:color w:val="000000" w:themeColor="text1"/>
          <w:sz w:val="22"/>
          <w:szCs w:val="22"/>
          <w:lang w:val="en-US"/>
        </w:rPr>
        <w:t xml:space="preserve">, the worst of the pain never </w:t>
      </w:r>
      <w:r>
        <w:rPr>
          <w:rFonts w:ascii="Arial" w:eastAsia="Times New Roman" w:hAnsi="Arial" w:cs="Arial"/>
          <w:color w:val="000000" w:themeColor="text1"/>
          <w:sz w:val="22"/>
          <w:szCs w:val="22"/>
          <w:lang w:val="en-US"/>
        </w:rPr>
        <w:t>(4. a</w:t>
      </w:r>
      <w:r w:rsidRPr="002F734C">
        <w:rPr>
          <w:rFonts w:ascii="Arial" w:eastAsia="Times New Roman" w:hAnsi="Arial" w:cs="Arial"/>
          <w:color w:val="000000" w:themeColor="text1"/>
          <w:sz w:val="22"/>
          <w:szCs w:val="22"/>
          <w:lang w:val="en-US"/>
        </w:rPr>
        <w:t>rrive</w:t>
      </w:r>
      <w:r>
        <w:rPr>
          <w:rFonts w:ascii="Arial" w:eastAsia="Times New Roman" w:hAnsi="Arial" w:cs="Arial"/>
          <w:color w:val="000000" w:themeColor="text1"/>
          <w:sz w:val="22"/>
          <w:szCs w:val="22"/>
          <w:lang w:val="en-US"/>
        </w:rPr>
        <w:t>)</w:t>
      </w:r>
      <w:r w:rsidRPr="002F734C">
        <w:rPr>
          <w:rFonts w:ascii="Arial" w:eastAsia="Times New Roman" w:hAnsi="Arial" w:cs="Arial"/>
          <w:color w:val="000000" w:themeColor="text1"/>
          <w:sz w:val="22"/>
          <w:szCs w:val="22"/>
          <w:lang w:val="en-US"/>
        </w:rPr>
        <w:t xml:space="preserve">. In fact, leaders </w:t>
      </w:r>
      <w:r>
        <w:rPr>
          <w:rFonts w:ascii="Arial" w:eastAsia="Times New Roman" w:hAnsi="Arial" w:cs="Arial"/>
          <w:color w:val="000000" w:themeColor="text1"/>
          <w:sz w:val="22"/>
          <w:szCs w:val="22"/>
          <w:lang w:val="en-US"/>
        </w:rPr>
        <w:t>(5. b</w:t>
      </w:r>
      <w:r w:rsidRPr="002F734C">
        <w:rPr>
          <w:rFonts w:ascii="Arial" w:eastAsia="Times New Roman" w:hAnsi="Arial" w:cs="Arial"/>
          <w:color w:val="000000" w:themeColor="text1"/>
          <w:sz w:val="22"/>
          <w:szCs w:val="22"/>
          <w:lang w:val="en-US"/>
        </w:rPr>
        <w:t>elieve</w:t>
      </w:r>
      <w:r>
        <w:rPr>
          <w:rFonts w:ascii="Arial" w:eastAsia="Times New Roman" w:hAnsi="Arial" w:cs="Arial"/>
          <w:color w:val="000000" w:themeColor="text1"/>
          <w:sz w:val="22"/>
          <w:szCs w:val="22"/>
          <w:lang w:val="en-US"/>
        </w:rPr>
        <w:t>)</w:t>
      </w:r>
      <w:r w:rsidRPr="002F734C">
        <w:rPr>
          <w:rFonts w:ascii="Arial" w:eastAsia="Times New Roman" w:hAnsi="Arial" w:cs="Arial"/>
          <w:color w:val="000000" w:themeColor="text1"/>
          <w:sz w:val="22"/>
          <w:szCs w:val="22"/>
          <w:lang w:val="en-US"/>
        </w:rPr>
        <w:t> </w:t>
      </w:r>
      <w:hyperlink r:id="rId5" w:tgtFrame="_blank" w:tooltip="https://www.nrdc.org/experts/gina-mccarthy/clean-energy-can-get-our-economy-humming-again" w:history="1">
        <w:r w:rsidRPr="002F734C">
          <w:rPr>
            <w:rFonts w:ascii="Arial" w:eastAsia="Times New Roman" w:hAnsi="Arial" w:cs="Arial"/>
            <w:color w:val="000000" w:themeColor="text1"/>
            <w:sz w:val="22"/>
            <w:szCs w:val="22"/>
            <w:lang w:val="en-US"/>
          </w:rPr>
          <w:t>clean energy investments could spur recovery</w:t>
        </w:r>
      </w:hyperlink>
      <w:r w:rsidRPr="002F734C">
        <w:rPr>
          <w:rFonts w:ascii="Arial" w:eastAsia="Times New Roman" w:hAnsi="Arial" w:cs="Arial"/>
          <w:color w:val="000000" w:themeColor="text1"/>
          <w:sz w:val="22"/>
          <w:szCs w:val="22"/>
          <w:lang w:val="en-US"/>
        </w:rPr>
        <w:t xml:space="preserve"> from the economic devastation that </w:t>
      </w:r>
      <w:r>
        <w:rPr>
          <w:rFonts w:ascii="Arial" w:eastAsia="Times New Roman" w:hAnsi="Arial" w:cs="Arial"/>
          <w:color w:val="000000" w:themeColor="text1"/>
          <w:sz w:val="22"/>
          <w:szCs w:val="22"/>
          <w:lang w:val="en-US"/>
        </w:rPr>
        <w:t>(6. a</w:t>
      </w:r>
      <w:r w:rsidRPr="002F734C">
        <w:rPr>
          <w:rFonts w:ascii="Arial" w:eastAsia="Times New Roman" w:hAnsi="Arial" w:cs="Arial"/>
          <w:color w:val="000000" w:themeColor="text1"/>
          <w:sz w:val="22"/>
          <w:szCs w:val="22"/>
          <w:lang w:val="en-US"/>
        </w:rPr>
        <w:t>ccompan</w:t>
      </w:r>
      <w:r>
        <w:rPr>
          <w:rFonts w:ascii="Arial" w:eastAsia="Times New Roman" w:hAnsi="Arial" w:cs="Arial"/>
          <w:color w:val="000000" w:themeColor="text1"/>
          <w:sz w:val="22"/>
          <w:szCs w:val="22"/>
          <w:lang w:val="en-US"/>
        </w:rPr>
        <w:t>y)</w:t>
      </w:r>
      <w:r w:rsidRPr="002F734C">
        <w:rPr>
          <w:rFonts w:ascii="Arial" w:eastAsia="Times New Roman" w:hAnsi="Arial" w:cs="Arial"/>
          <w:color w:val="000000" w:themeColor="text1"/>
          <w:sz w:val="22"/>
          <w:szCs w:val="22"/>
          <w:lang w:val="en-US"/>
        </w:rPr>
        <w:t xml:space="preserve"> the pandemic, driven in part by the new European Green </w:t>
      </w:r>
      <w:r w:rsidRPr="002F734C">
        <w:rPr>
          <w:rFonts w:ascii="Arial" w:eastAsia="Times New Roman" w:hAnsi="Arial" w:cs="Arial"/>
          <w:color w:val="000000" w:themeColor="text1"/>
          <w:sz w:val="22"/>
          <w:szCs w:val="22"/>
          <w:lang w:val="en-US"/>
        </w:rPr>
        <w:lastRenderedPageBreak/>
        <w:t xml:space="preserve">Deal. Renewables </w:t>
      </w:r>
      <w:r>
        <w:rPr>
          <w:rFonts w:ascii="Arial" w:eastAsia="Times New Roman" w:hAnsi="Arial" w:cs="Arial"/>
          <w:color w:val="000000" w:themeColor="text1"/>
          <w:sz w:val="22"/>
          <w:szCs w:val="22"/>
          <w:lang w:val="en-US"/>
        </w:rPr>
        <w:t>(7. be)</w:t>
      </w:r>
      <w:r w:rsidRPr="002F734C">
        <w:rPr>
          <w:rFonts w:ascii="Arial" w:eastAsia="Times New Roman" w:hAnsi="Arial" w:cs="Arial"/>
          <w:color w:val="000000" w:themeColor="text1"/>
          <w:sz w:val="22"/>
          <w:szCs w:val="22"/>
          <w:lang w:val="en-US"/>
        </w:rPr>
        <w:t xml:space="preserve"> on track to overtake fossil fuels as the world’s largest source of electricity </w:t>
      </w:r>
      <w:hyperlink r:id="rId6" w:tgtFrame="_blank" w:tooltip="https://www.ecowatch.com/iea-renewable-energy-sources-2648860436.html" w:history="1">
        <w:r w:rsidRPr="002F734C">
          <w:rPr>
            <w:rFonts w:ascii="Arial" w:eastAsia="Times New Roman" w:hAnsi="Arial" w:cs="Arial"/>
            <w:color w:val="000000" w:themeColor="text1"/>
            <w:sz w:val="22"/>
            <w:szCs w:val="22"/>
            <w:lang w:val="en-US"/>
          </w:rPr>
          <w:t>within five years</w:t>
        </w:r>
      </w:hyperlink>
      <w:r w:rsidRPr="002F734C">
        <w:rPr>
          <w:rFonts w:ascii="Arial" w:eastAsia="Times New Roman" w:hAnsi="Arial" w:cs="Arial"/>
          <w:color w:val="000000" w:themeColor="text1"/>
          <w:sz w:val="22"/>
          <w:szCs w:val="22"/>
          <w:lang w:val="en-US"/>
        </w:rPr>
        <w:t xml:space="preserve">, and investors </w:t>
      </w:r>
      <w:r>
        <w:rPr>
          <w:rFonts w:ascii="Arial" w:eastAsia="Times New Roman" w:hAnsi="Arial" w:cs="Arial"/>
          <w:color w:val="000000" w:themeColor="text1"/>
          <w:sz w:val="22"/>
          <w:szCs w:val="22"/>
          <w:lang w:val="en-US"/>
        </w:rPr>
        <w:t>(8. c</w:t>
      </w:r>
      <w:r w:rsidRPr="002F734C">
        <w:rPr>
          <w:rFonts w:ascii="Arial" w:eastAsia="Times New Roman" w:hAnsi="Arial" w:cs="Arial"/>
          <w:color w:val="000000" w:themeColor="text1"/>
          <w:sz w:val="22"/>
          <w:szCs w:val="22"/>
          <w:lang w:val="en-US"/>
        </w:rPr>
        <w:t>ontinue</w:t>
      </w:r>
      <w:r>
        <w:rPr>
          <w:rFonts w:ascii="Arial" w:eastAsia="Times New Roman" w:hAnsi="Arial" w:cs="Arial"/>
          <w:color w:val="000000" w:themeColor="text1"/>
          <w:sz w:val="22"/>
          <w:szCs w:val="22"/>
          <w:lang w:val="en-US"/>
        </w:rPr>
        <w:t>)</w:t>
      </w:r>
      <w:r w:rsidRPr="002F734C">
        <w:rPr>
          <w:rFonts w:ascii="Arial" w:eastAsia="Times New Roman" w:hAnsi="Arial" w:cs="Arial"/>
          <w:color w:val="000000" w:themeColor="text1"/>
          <w:sz w:val="22"/>
          <w:szCs w:val="22"/>
          <w:lang w:val="en-US"/>
        </w:rPr>
        <w:t xml:space="preserve"> to flock to sustainable energy as the must-own asset of the future.</w:t>
      </w:r>
      <w:r>
        <w:rPr>
          <w:rFonts w:ascii="Arial" w:eastAsia="Times New Roman" w:hAnsi="Arial" w:cs="Arial"/>
          <w:color w:val="000000" w:themeColor="text1"/>
          <w:sz w:val="22"/>
          <w:szCs w:val="22"/>
          <w:lang w:val="en-US"/>
        </w:rPr>
        <w:t xml:space="preserve"> </w:t>
      </w:r>
      <w:r w:rsidRPr="002830E7">
        <w:rPr>
          <w:rFonts w:ascii="Arial" w:eastAsia="Times New Roman" w:hAnsi="Arial" w:cs="Arial"/>
          <w:color w:val="000000" w:themeColor="text1"/>
          <w:sz w:val="22"/>
          <w:szCs w:val="22"/>
          <w:lang w:val="en-US"/>
        </w:rPr>
        <w:t xml:space="preserve">Major companies (9. continue) to make pledges to reduce or eliminate their carbon footprints. </w:t>
      </w:r>
      <w:r w:rsidRPr="002830E7">
        <w:rPr>
          <w:rFonts w:ascii="Arial" w:eastAsia="Times New Roman" w:hAnsi="Arial" w:cs="Arial"/>
          <w:color w:val="000000" w:themeColor="text1"/>
          <w:sz w:val="22"/>
          <w:szCs w:val="22"/>
          <w:shd w:val="clear" w:color="auto" w:fill="FCFCFC"/>
          <w:lang w:val="en-US"/>
        </w:rPr>
        <w:t>Over the last five years, consumers indeed (10. exhibit) a strong shift in preferences for more sustainable products. </w:t>
      </w:r>
      <w:r w:rsidRPr="002830E7">
        <w:rPr>
          <w:rFonts w:ascii="Arial" w:eastAsia="Times New Roman" w:hAnsi="Arial" w:cs="Arial"/>
          <w:color w:val="000000" w:themeColor="text1"/>
          <w:sz w:val="22"/>
          <w:szCs w:val="22"/>
          <w:lang w:val="en-US"/>
        </w:rPr>
        <w:t>At the start of this year, Apple (1</w:t>
      </w:r>
      <w:r>
        <w:rPr>
          <w:rFonts w:ascii="Arial" w:eastAsia="Times New Roman" w:hAnsi="Arial" w:cs="Arial"/>
          <w:color w:val="000000" w:themeColor="text1"/>
          <w:sz w:val="22"/>
          <w:szCs w:val="22"/>
          <w:lang w:val="en-US"/>
        </w:rPr>
        <w:t>1</w:t>
      </w:r>
      <w:r w:rsidRPr="002830E7">
        <w:rPr>
          <w:rFonts w:ascii="Arial" w:eastAsia="Times New Roman" w:hAnsi="Arial" w:cs="Arial"/>
          <w:color w:val="000000" w:themeColor="text1"/>
          <w:sz w:val="22"/>
          <w:szCs w:val="22"/>
          <w:lang w:val="en-US"/>
        </w:rPr>
        <w:t>. announce) it would modify executive bonuses based on environmental values in 2021. Microsoft also recently (1</w:t>
      </w:r>
      <w:r>
        <w:rPr>
          <w:rFonts w:ascii="Arial" w:eastAsia="Times New Roman" w:hAnsi="Arial" w:cs="Arial"/>
          <w:color w:val="000000" w:themeColor="text1"/>
          <w:sz w:val="22"/>
          <w:szCs w:val="22"/>
          <w:lang w:val="en-US"/>
        </w:rPr>
        <w:t>2</w:t>
      </w:r>
      <w:r w:rsidRPr="002830E7">
        <w:rPr>
          <w:rFonts w:ascii="Arial" w:eastAsia="Times New Roman" w:hAnsi="Arial" w:cs="Arial"/>
          <w:color w:val="000000" w:themeColor="text1"/>
          <w:sz w:val="22"/>
          <w:szCs w:val="22"/>
          <w:lang w:val="en-US"/>
        </w:rPr>
        <w:t>. take) major action and (1</w:t>
      </w:r>
      <w:r>
        <w:rPr>
          <w:rFonts w:ascii="Arial" w:eastAsia="Times New Roman" w:hAnsi="Arial" w:cs="Arial"/>
          <w:color w:val="000000" w:themeColor="text1"/>
          <w:sz w:val="22"/>
          <w:szCs w:val="22"/>
          <w:lang w:val="en-US"/>
        </w:rPr>
        <w:t>3</w:t>
      </w:r>
      <w:r w:rsidRPr="002830E7">
        <w:rPr>
          <w:rFonts w:ascii="Arial" w:eastAsia="Times New Roman" w:hAnsi="Arial" w:cs="Arial"/>
          <w:color w:val="000000" w:themeColor="text1"/>
          <w:sz w:val="22"/>
          <w:szCs w:val="22"/>
          <w:lang w:val="en-US"/>
        </w:rPr>
        <w:t>. pledge) to become a </w:t>
      </w:r>
      <w:hyperlink r:id="rId7" w:tgtFrame="_blank" w:tooltip="https://blogs.microsoft.com/blog/2020/01/16/microsoft-will-be-carbon-negative-by-2030/" w:history="1">
        <w:r w:rsidRPr="002830E7">
          <w:rPr>
            <w:rFonts w:ascii="Arial" w:eastAsia="Times New Roman" w:hAnsi="Arial" w:cs="Arial"/>
            <w:color w:val="000000" w:themeColor="text1"/>
            <w:sz w:val="22"/>
            <w:szCs w:val="22"/>
            <w:lang w:val="en-US"/>
          </w:rPr>
          <w:t>carbon-negative company</w:t>
        </w:r>
      </w:hyperlink>
      <w:r w:rsidRPr="002830E7">
        <w:rPr>
          <w:rFonts w:ascii="Arial" w:eastAsia="Times New Roman" w:hAnsi="Arial" w:cs="Arial"/>
          <w:color w:val="000000" w:themeColor="text1"/>
          <w:sz w:val="22"/>
          <w:szCs w:val="22"/>
          <w:lang w:val="en-US"/>
        </w:rPr>
        <w:t> within 10 years. As part of this effort, it (1</w:t>
      </w:r>
      <w:r>
        <w:rPr>
          <w:rFonts w:ascii="Arial" w:eastAsia="Times New Roman" w:hAnsi="Arial" w:cs="Arial"/>
          <w:color w:val="000000" w:themeColor="text1"/>
          <w:sz w:val="22"/>
          <w:szCs w:val="22"/>
          <w:lang w:val="en-US"/>
        </w:rPr>
        <w:t>4</w:t>
      </w:r>
      <w:r w:rsidRPr="002830E7">
        <w:rPr>
          <w:rFonts w:ascii="Arial" w:eastAsia="Times New Roman" w:hAnsi="Arial" w:cs="Arial"/>
          <w:color w:val="000000" w:themeColor="text1"/>
          <w:sz w:val="22"/>
          <w:szCs w:val="22"/>
          <w:lang w:val="en-US"/>
        </w:rPr>
        <w:t xml:space="preserve">. </w:t>
      </w:r>
      <w:hyperlink r:id="rId8" w:tgtFrame="_blank" w:tooltip="https://www.datacenterdynamics.com/en/news/microsoft-opens-azure-cloud-norway/" w:history="1">
        <w:r w:rsidRPr="002830E7">
          <w:rPr>
            <w:rFonts w:ascii="Arial" w:eastAsia="Times New Roman" w:hAnsi="Arial" w:cs="Arial"/>
            <w:color w:val="000000" w:themeColor="text1"/>
            <w:sz w:val="22"/>
            <w:szCs w:val="22"/>
            <w:lang w:val="en-US"/>
          </w:rPr>
          <w:t>launch) an Azure cloud region</w:t>
        </w:r>
      </w:hyperlink>
      <w:r w:rsidRPr="002830E7">
        <w:rPr>
          <w:rFonts w:ascii="Arial" w:eastAsia="Times New Roman" w:hAnsi="Arial" w:cs="Arial"/>
          <w:color w:val="000000" w:themeColor="text1"/>
          <w:sz w:val="22"/>
          <w:szCs w:val="22"/>
          <w:lang w:val="en-US"/>
        </w:rPr>
        <w:t> in Norway, which (</w:t>
      </w:r>
      <w:r>
        <w:rPr>
          <w:rFonts w:ascii="Arial" w:eastAsia="Times New Roman" w:hAnsi="Arial" w:cs="Arial"/>
          <w:color w:val="000000" w:themeColor="text1"/>
          <w:sz w:val="22"/>
          <w:szCs w:val="22"/>
          <w:lang w:val="en-US"/>
        </w:rPr>
        <w:t>15</w:t>
      </w:r>
      <w:r w:rsidRPr="002830E7">
        <w:rPr>
          <w:rFonts w:ascii="Arial" w:eastAsia="Times New Roman" w:hAnsi="Arial" w:cs="Arial"/>
          <w:color w:val="000000" w:themeColor="text1"/>
          <w:sz w:val="22"/>
          <w:szCs w:val="22"/>
          <w:lang w:val="en-US"/>
        </w:rPr>
        <w:t>. be) quickly gaining traction as a go-to nation for sustainable business. As the site of the </w:t>
      </w:r>
      <w:hyperlink r:id="rId9" w:anchor=":~:text=Designed%20by%20HDR%20in%20Norway,computing%20power%20in%20the%20world.&amp;text=Norwegian%20data%20company%20Kolos%20is,by%20100%20percent%20sustainable%20energy." w:tgtFrame="_blank" w:tooltip="https://www.architectmagazine.com/technology/the-worlds-largest-sustainable-data-center_o#:~:text=Designed%20by%20HDR%20in%20Norway,computing%20power%20in%20the%20world.&amp;text=Norwegian%20data%20company%20Kolos%20is,by%20100%20percent%20sustainable%20energy." w:history="1">
        <w:r w:rsidRPr="002830E7">
          <w:rPr>
            <w:rFonts w:ascii="Arial" w:eastAsia="Times New Roman" w:hAnsi="Arial" w:cs="Arial"/>
            <w:color w:val="000000" w:themeColor="text1"/>
            <w:sz w:val="22"/>
            <w:szCs w:val="22"/>
            <w:lang w:val="en-US"/>
          </w:rPr>
          <w:t>world’s largest green data center</w:t>
        </w:r>
      </w:hyperlink>
      <w:r w:rsidRPr="002830E7">
        <w:rPr>
          <w:rFonts w:ascii="Arial" w:eastAsia="Times New Roman" w:hAnsi="Arial" w:cs="Arial"/>
          <w:color w:val="000000" w:themeColor="text1"/>
          <w:sz w:val="22"/>
          <w:szCs w:val="22"/>
          <w:lang w:val="en-US"/>
        </w:rPr>
        <w:t>, Norway (1</w:t>
      </w:r>
      <w:r>
        <w:rPr>
          <w:rFonts w:ascii="Arial" w:eastAsia="Times New Roman" w:hAnsi="Arial" w:cs="Arial"/>
          <w:color w:val="000000" w:themeColor="text1"/>
          <w:sz w:val="22"/>
          <w:szCs w:val="22"/>
          <w:lang w:val="en-US"/>
        </w:rPr>
        <w:t>6</w:t>
      </w:r>
      <w:r w:rsidRPr="002830E7">
        <w:rPr>
          <w:rFonts w:ascii="Arial" w:eastAsia="Times New Roman" w:hAnsi="Arial" w:cs="Arial"/>
          <w:color w:val="000000" w:themeColor="text1"/>
          <w:sz w:val="22"/>
          <w:szCs w:val="22"/>
          <w:lang w:val="en-US"/>
        </w:rPr>
        <w:t xml:space="preserve">. provide) an ideal home for businesses seeking a more sustainable future. </w:t>
      </w:r>
    </w:p>
    <w:p w14:paraId="671E4BDF" w14:textId="77777777" w:rsidR="00A67EE7" w:rsidRPr="00364155" w:rsidRDefault="00A67EE7" w:rsidP="00A67EE7">
      <w:pPr>
        <w:jc w:val="both"/>
        <w:rPr>
          <w:rFonts w:ascii="Arial" w:hAnsi="Arial" w:cs="Arial"/>
          <w:b/>
          <w:sz w:val="22"/>
          <w:szCs w:val="22"/>
          <w:lang w:val="en-US"/>
        </w:rPr>
      </w:pPr>
    </w:p>
    <w:p w14:paraId="45EAD0B2" w14:textId="77777777" w:rsidR="0040199D" w:rsidRDefault="0040199D" w:rsidP="00A67EE7">
      <w:pPr>
        <w:jc w:val="both"/>
        <w:rPr>
          <w:rFonts w:ascii="Arial" w:hAnsi="Arial" w:cs="Arial"/>
          <w:b/>
          <w:sz w:val="22"/>
          <w:szCs w:val="22"/>
          <w:lang w:val="en-GB"/>
        </w:rPr>
      </w:pPr>
    </w:p>
    <w:p w14:paraId="186058F4" w14:textId="77777777" w:rsidR="00A67EE7" w:rsidRDefault="00A67EE7" w:rsidP="007906D4">
      <w:pPr>
        <w:jc w:val="both"/>
        <w:rPr>
          <w:rFonts w:ascii="Arial" w:hAnsi="Arial" w:cs="Arial"/>
          <w:b/>
          <w:sz w:val="22"/>
          <w:szCs w:val="22"/>
          <w:lang w:val="en-GB"/>
        </w:rPr>
      </w:pPr>
    </w:p>
    <w:p w14:paraId="7F105939" w14:textId="77777777" w:rsidR="00B00E2E" w:rsidRPr="007906D4" w:rsidRDefault="00B00E2E">
      <w:pPr>
        <w:rPr>
          <w:lang w:val="en-GB"/>
        </w:rPr>
      </w:pPr>
    </w:p>
    <w:sectPr w:rsidR="00B00E2E" w:rsidRPr="007906D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B0CF0"/>
    <w:multiLevelType w:val="hybridMultilevel"/>
    <w:tmpl w:val="C9F6853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0E12DBB"/>
    <w:multiLevelType w:val="hybridMultilevel"/>
    <w:tmpl w:val="C5F6E6A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2C3367BD"/>
    <w:multiLevelType w:val="hybridMultilevel"/>
    <w:tmpl w:val="CD4A4E2A"/>
    <w:lvl w:ilvl="0" w:tplc="040C0017">
      <w:start w:val="1"/>
      <w:numFmt w:val="lowerLetter"/>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4928504C"/>
    <w:multiLevelType w:val="hybridMultilevel"/>
    <w:tmpl w:val="EDF8C0BE"/>
    <w:lvl w:ilvl="0" w:tplc="8BEA3BC2">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FB938AB"/>
    <w:multiLevelType w:val="hybridMultilevel"/>
    <w:tmpl w:val="DB04DD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69D13670"/>
    <w:multiLevelType w:val="hybridMultilevel"/>
    <w:tmpl w:val="CD3E4558"/>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77387E8C"/>
    <w:multiLevelType w:val="hybridMultilevel"/>
    <w:tmpl w:val="927AF1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91679708">
    <w:abstractNumId w:val="3"/>
  </w:num>
  <w:num w:numId="2" w16cid:durableId="1270316909">
    <w:abstractNumId w:val="4"/>
  </w:num>
  <w:num w:numId="3" w16cid:durableId="1745452393">
    <w:abstractNumId w:val="5"/>
  </w:num>
  <w:num w:numId="4" w16cid:durableId="618492354">
    <w:abstractNumId w:val="1"/>
  </w:num>
  <w:num w:numId="5" w16cid:durableId="739015208">
    <w:abstractNumId w:val="2"/>
  </w:num>
  <w:num w:numId="6" w16cid:durableId="1607540120">
    <w:abstractNumId w:val="6"/>
  </w:num>
  <w:num w:numId="7" w16cid:durableId="8280616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1"/>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06D4"/>
    <w:rsid w:val="00033673"/>
    <w:rsid w:val="000962B2"/>
    <w:rsid w:val="00364155"/>
    <w:rsid w:val="0040199D"/>
    <w:rsid w:val="00431A6D"/>
    <w:rsid w:val="00636150"/>
    <w:rsid w:val="006A4EA9"/>
    <w:rsid w:val="007906D4"/>
    <w:rsid w:val="008107A8"/>
    <w:rsid w:val="00827834"/>
    <w:rsid w:val="00A67EE7"/>
    <w:rsid w:val="00B00E2E"/>
    <w:rsid w:val="00B25E34"/>
    <w:rsid w:val="00BC0968"/>
    <w:rsid w:val="00C106E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60FB601C"/>
  <w15:chartTrackingRefBased/>
  <w15:docId w15:val="{757CB589-7257-1E43-96A6-B4A4E0055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06D4"/>
    <w:rPr>
      <w:rFonts w:eastAsiaTheme="minorEastAsia"/>
      <w:kern w:val="0"/>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67EE7"/>
    <w:pPr>
      <w:ind w:left="720"/>
      <w:contextualSpacing/>
    </w:pPr>
  </w:style>
  <w:style w:type="character" w:styleId="Lienhypertexte">
    <w:name w:val="Hyperlink"/>
    <w:basedOn w:val="Policepardfaut"/>
    <w:uiPriority w:val="99"/>
    <w:unhideWhenUsed/>
    <w:rsid w:val="0040199D"/>
    <w:rPr>
      <w:color w:val="0000FF"/>
      <w:u w:val="single"/>
    </w:rPr>
  </w:style>
  <w:style w:type="paragraph" w:styleId="NormalWeb">
    <w:name w:val="Normal (Web)"/>
    <w:basedOn w:val="Normal"/>
    <w:uiPriority w:val="99"/>
    <w:unhideWhenUsed/>
    <w:rsid w:val="0040199D"/>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Policepardfaut"/>
    <w:rsid w:val="0040199D"/>
  </w:style>
  <w:style w:type="character" w:styleId="Mentionnonrsolue">
    <w:name w:val="Unresolved Mention"/>
    <w:basedOn w:val="Policepardfaut"/>
    <w:uiPriority w:val="99"/>
    <w:semiHidden/>
    <w:unhideWhenUsed/>
    <w:rsid w:val="00C106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atacenterdynamics.com/en/news/microsoft-opens-azure-cloud-norway/" TargetMode="External"/><Relationship Id="rId3" Type="http://schemas.openxmlformats.org/officeDocument/2006/relationships/settings" Target="settings.xml"/><Relationship Id="rId7" Type="http://schemas.openxmlformats.org/officeDocument/2006/relationships/hyperlink" Target="https://blogs.microsoft.com/blog/2020/01/16/microsoft-will-be-carbon-negative-by-203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cowatch.com/iea-renewable-energy-sources-2648860436.html" TargetMode="External"/><Relationship Id="rId11" Type="http://schemas.openxmlformats.org/officeDocument/2006/relationships/theme" Target="theme/theme1.xml"/><Relationship Id="rId5" Type="http://schemas.openxmlformats.org/officeDocument/2006/relationships/hyperlink" Target="https://www.nrdc.org/experts/gina-mccarthy/clean-energy-can-get-our-economy-humming-again"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architectmagazine.com/technology/the-worlds-largest-sustainable-data-center_o"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3</Pages>
  <Words>987</Words>
  <Characters>5432</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Clemence PILLOT</dc:creator>
  <cp:keywords/>
  <dc:description/>
  <cp:lastModifiedBy>Clemence Pillot</cp:lastModifiedBy>
  <cp:revision>6</cp:revision>
  <dcterms:created xsi:type="dcterms:W3CDTF">2023-12-03T14:25:00Z</dcterms:created>
  <dcterms:modified xsi:type="dcterms:W3CDTF">2024-12-09T10:35:00Z</dcterms:modified>
</cp:coreProperties>
</file>