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C42C54" w14:textId="3E79E6CF" w:rsidR="004D2AA8" w:rsidRPr="00204C34" w:rsidRDefault="004D2AA8" w:rsidP="004D2AA8">
      <w:pPr>
        <w:jc w:val="center"/>
        <w:rPr>
          <w:i/>
          <w:iCs/>
          <w:sz w:val="48"/>
          <w:szCs w:val="48"/>
          <w:u w:val="single"/>
        </w:rPr>
      </w:pPr>
      <w:bookmarkStart w:id="0" w:name="_Hlk158046751"/>
      <w:bookmarkEnd w:id="0"/>
      <w:r w:rsidRPr="00204C34">
        <w:rPr>
          <w:i/>
          <w:iCs/>
          <w:sz w:val="48"/>
          <w:szCs w:val="48"/>
          <w:u w:val="single"/>
        </w:rPr>
        <w:t>TD n°</w:t>
      </w:r>
      <w:r>
        <w:rPr>
          <w:i/>
          <w:iCs/>
          <w:sz w:val="48"/>
          <w:szCs w:val="48"/>
          <w:u w:val="single"/>
        </w:rPr>
        <w:t>2</w:t>
      </w:r>
      <w:r w:rsidRPr="00204C34">
        <w:rPr>
          <w:i/>
          <w:iCs/>
          <w:sz w:val="48"/>
          <w:szCs w:val="48"/>
          <w:u w:val="single"/>
        </w:rPr>
        <w:t xml:space="preserve"> Systèmes climatiques</w:t>
      </w:r>
    </w:p>
    <w:p w14:paraId="15E55548" w14:textId="77777777" w:rsidR="004D2AA8" w:rsidRDefault="004D2AA8" w:rsidP="004D2AA8"/>
    <w:p w14:paraId="1A055891" w14:textId="77777777" w:rsidR="004D2AA8" w:rsidRDefault="004D2AA8" w:rsidP="00AE5CF1">
      <w:pPr>
        <w:jc w:val="center"/>
      </w:pPr>
      <w:r w:rsidRPr="00204C34">
        <w:rPr>
          <w:noProof/>
        </w:rPr>
        <w:drawing>
          <wp:inline distT="0" distB="0" distL="0" distR="0" wp14:anchorId="279F37ED" wp14:editId="223142AF">
            <wp:extent cx="4467225" cy="4318514"/>
            <wp:effectExtent l="0" t="0" r="0" b="6350"/>
            <wp:docPr id="4" name="Image 3">
              <a:extLst xmlns:a="http://schemas.openxmlformats.org/drawingml/2006/main">
                <a:ext uri="{FF2B5EF4-FFF2-40B4-BE49-F238E27FC236}">
                  <a16:creationId xmlns:a16="http://schemas.microsoft.com/office/drawing/2014/main" id="{1E6A8C71-8EFC-09C1-7E3D-727CF9A95A5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3">
                      <a:extLst>
                        <a:ext uri="{FF2B5EF4-FFF2-40B4-BE49-F238E27FC236}">
                          <a16:creationId xmlns:a16="http://schemas.microsoft.com/office/drawing/2014/main" id="{1E6A8C71-8EFC-09C1-7E3D-727CF9A95A56}"/>
                        </a:ext>
                      </a:extLst>
                    </pic:cNvPr>
                    <pic:cNvPicPr>
                      <a:picLocks noChangeAspect="1"/>
                    </pic:cNvPicPr>
                  </pic:nvPicPr>
                  <pic:blipFill>
                    <a:blip r:embed="rId5"/>
                    <a:stretch>
                      <a:fillRect/>
                    </a:stretch>
                  </pic:blipFill>
                  <pic:spPr>
                    <a:xfrm>
                      <a:off x="0" y="0"/>
                      <a:ext cx="4468920" cy="4320152"/>
                    </a:xfrm>
                    <a:prstGeom prst="rect">
                      <a:avLst/>
                    </a:prstGeom>
                  </pic:spPr>
                </pic:pic>
              </a:graphicData>
            </a:graphic>
          </wp:inline>
        </w:drawing>
      </w:r>
    </w:p>
    <w:p w14:paraId="5A2368FF" w14:textId="77777777" w:rsidR="004D2AA8" w:rsidRDefault="004D2AA8" w:rsidP="004D2AA8"/>
    <w:p w14:paraId="1B7FF2EE" w14:textId="77777777" w:rsidR="004D2AA8" w:rsidRDefault="004D2AA8" w:rsidP="004D2AA8"/>
    <w:p w14:paraId="16974458" w14:textId="77777777" w:rsidR="004D2AA8" w:rsidRDefault="004D2AA8" w:rsidP="004D2AA8"/>
    <w:p w14:paraId="44259A11" w14:textId="77777777" w:rsidR="004D2AA8" w:rsidRPr="00204C34" w:rsidRDefault="004D2AA8" w:rsidP="004D2AA8">
      <w:pPr>
        <w:jc w:val="center"/>
      </w:pPr>
      <w:r w:rsidRPr="00204C34">
        <w:rPr>
          <w:b/>
          <w:bCs/>
        </w:rPr>
        <w:t>Université Paris 1 Panthéon Sorbonne</w:t>
      </w:r>
    </w:p>
    <w:p w14:paraId="71945D8F" w14:textId="77777777" w:rsidR="004D2AA8" w:rsidRPr="00204C34" w:rsidRDefault="004D2AA8" w:rsidP="004D2AA8">
      <w:pPr>
        <w:jc w:val="center"/>
      </w:pPr>
      <w:r w:rsidRPr="00204C34">
        <w:rPr>
          <w:b/>
          <w:bCs/>
        </w:rPr>
        <w:t>Chafar Boris</w:t>
      </w:r>
    </w:p>
    <w:p w14:paraId="63D6198E" w14:textId="77777777" w:rsidR="004D2AA8" w:rsidRDefault="004D2AA8" w:rsidP="004D2AA8">
      <w:pPr>
        <w:jc w:val="center"/>
      </w:pPr>
      <w:r w:rsidRPr="00204C34">
        <w:rPr>
          <w:noProof/>
        </w:rPr>
        <w:drawing>
          <wp:inline distT="0" distB="0" distL="0" distR="0" wp14:anchorId="56D80745" wp14:editId="389BB7C9">
            <wp:extent cx="2343150" cy="746742"/>
            <wp:effectExtent l="0" t="0" r="0" b="0"/>
            <wp:docPr id="5" name="Image 4">
              <a:extLst xmlns:a="http://schemas.openxmlformats.org/drawingml/2006/main">
                <a:ext uri="{FF2B5EF4-FFF2-40B4-BE49-F238E27FC236}">
                  <a16:creationId xmlns:a16="http://schemas.microsoft.com/office/drawing/2014/main" id="{8F1F539A-D0FF-5260-62CF-6329FCB8F9B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4">
                      <a:extLst>
                        <a:ext uri="{FF2B5EF4-FFF2-40B4-BE49-F238E27FC236}">
                          <a16:creationId xmlns:a16="http://schemas.microsoft.com/office/drawing/2014/main" id="{8F1F539A-D0FF-5260-62CF-6329FCB8F9BD}"/>
                        </a:ext>
                      </a:extLst>
                    </pic:cNvPr>
                    <pic:cNvPicPr>
                      <a:picLocks noChangeAspect="1"/>
                    </pic:cNvPicPr>
                  </pic:nvPicPr>
                  <pic:blipFill>
                    <a:blip r:embed="rId6"/>
                    <a:stretch>
                      <a:fillRect/>
                    </a:stretch>
                  </pic:blipFill>
                  <pic:spPr>
                    <a:xfrm>
                      <a:off x="0" y="0"/>
                      <a:ext cx="2356666" cy="751050"/>
                    </a:xfrm>
                    <a:prstGeom prst="rect">
                      <a:avLst/>
                    </a:prstGeom>
                  </pic:spPr>
                </pic:pic>
              </a:graphicData>
            </a:graphic>
          </wp:inline>
        </w:drawing>
      </w:r>
    </w:p>
    <w:p w14:paraId="0208FF08" w14:textId="659875A7" w:rsidR="00B438FE" w:rsidRDefault="00B438FE"/>
    <w:p w14:paraId="24E67B6F" w14:textId="51BB8FB3" w:rsidR="004D2AA8" w:rsidRDefault="004D2AA8"/>
    <w:p w14:paraId="23849D19" w14:textId="318B7E1B" w:rsidR="00752A17" w:rsidRDefault="00752A17"/>
    <w:p w14:paraId="4F71AA39" w14:textId="569C336F" w:rsidR="00752A17" w:rsidRDefault="00752A17"/>
    <w:p w14:paraId="12013F37" w14:textId="77777777" w:rsidR="00752A17" w:rsidRDefault="00752A17"/>
    <w:p w14:paraId="39DD341D" w14:textId="7625194B" w:rsidR="004D2AA8" w:rsidRDefault="004D2AA8"/>
    <w:p w14:paraId="08484D82" w14:textId="6709E57D" w:rsidR="004D2AA8" w:rsidRDefault="004D2AA8"/>
    <w:p w14:paraId="01B5E499" w14:textId="3A0F828C" w:rsidR="00752A17" w:rsidRDefault="00752A17"/>
    <w:p w14:paraId="000FFAD9" w14:textId="7A2E8083" w:rsidR="00752A17" w:rsidRPr="00752A17" w:rsidRDefault="00752A17" w:rsidP="00752A17">
      <w:pPr>
        <w:jc w:val="center"/>
        <w:rPr>
          <w:b/>
          <w:bCs/>
          <w:i/>
          <w:iCs/>
          <w:sz w:val="28"/>
          <w:szCs w:val="28"/>
          <w:u w:val="single"/>
        </w:rPr>
      </w:pPr>
      <w:r w:rsidRPr="00752A17">
        <w:rPr>
          <w:b/>
          <w:bCs/>
          <w:i/>
          <w:iCs/>
          <w:sz w:val="28"/>
          <w:szCs w:val="28"/>
          <w:u w:val="single"/>
        </w:rPr>
        <w:lastRenderedPageBreak/>
        <w:t xml:space="preserve">TD n 2 Le </w:t>
      </w:r>
      <w:r>
        <w:rPr>
          <w:b/>
          <w:bCs/>
          <w:i/>
          <w:iCs/>
          <w:sz w:val="28"/>
          <w:szCs w:val="28"/>
          <w:u w:val="single"/>
        </w:rPr>
        <w:t xml:space="preserve">rayonnement </w:t>
      </w:r>
      <w:r w:rsidRPr="00752A17">
        <w:rPr>
          <w:b/>
          <w:bCs/>
          <w:i/>
          <w:iCs/>
          <w:sz w:val="28"/>
          <w:szCs w:val="28"/>
          <w:u w:val="single"/>
        </w:rPr>
        <w:t>sol</w:t>
      </w:r>
      <w:r>
        <w:rPr>
          <w:b/>
          <w:bCs/>
          <w:i/>
          <w:iCs/>
          <w:sz w:val="28"/>
          <w:szCs w:val="28"/>
          <w:u w:val="single"/>
        </w:rPr>
        <w:t>aire</w:t>
      </w:r>
      <w:r w:rsidRPr="00752A17">
        <w:rPr>
          <w:b/>
          <w:bCs/>
          <w:i/>
          <w:iCs/>
          <w:sz w:val="28"/>
          <w:szCs w:val="28"/>
          <w:u w:val="single"/>
        </w:rPr>
        <w:t> : moteur principal de la machine climatique</w:t>
      </w:r>
    </w:p>
    <w:p w14:paraId="1024C342" w14:textId="337F644B" w:rsidR="004D2AA8" w:rsidRPr="00705F79" w:rsidRDefault="00FF0FA5">
      <w:pPr>
        <w:rPr>
          <w:b/>
          <w:bCs/>
          <w:i/>
          <w:iCs/>
          <w:sz w:val="24"/>
          <w:szCs w:val="24"/>
        </w:rPr>
      </w:pPr>
      <w:r>
        <w:rPr>
          <w:b/>
          <w:bCs/>
          <w:i/>
          <w:iCs/>
          <w:sz w:val="24"/>
          <w:szCs w:val="24"/>
        </w:rPr>
        <w:t xml:space="preserve">45m </w:t>
      </w:r>
    </w:p>
    <w:p w14:paraId="27D3D409" w14:textId="7676E5B6" w:rsidR="004D2AA8" w:rsidRPr="00705F79" w:rsidRDefault="004D2AA8" w:rsidP="004D2AA8">
      <w:pPr>
        <w:pStyle w:val="Paragraphedeliste"/>
        <w:numPr>
          <w:ilvl w:val="0"/>
          <w:numId w:val="1"/>
        </w:numPr>
        <w:rPr>
          <w:b/>
          <w:bCs/>
          <w:i/>
          <w:iCs/>
          <w:sz w:val="24"/>
          <w:szCs w:val="24"/>
        </w:rPr>
      </w:pPr>
      <w:r w:rsidRPr="00705F79">
        <w:rPr>
          <w:b/>
          <w:bCs/>
          <w:i/>
          <w:iCs/>
          <w:sz w:val="24"/>
          <w:szCs w:val="24"/>
        </w:rPr>
        <w:t>Pour quoi parle on de répartition zonale des climats ?</w:t>
      </w:r>
    </w:p>
    <w:p w14:paraId="672ED44E" w14:textId="3042D0D4" w:rsidR="004D2AA8" w:rsidRPr="00705F79" w:rsidRDefault="004D2AA8" w:rsidP="004D2AA8">
      <w:pPr>
        <w:pStyle w:val="Paragraphedeliste"/>
        <w:numPr>
          <w:ilvl w:val="0"/>
          <w:numId w:val="1"/>
        </w:numPr>
        <w:rPr>
          <w:b/>
          <w:bCs/>
          <w:i/>
          <w:iCs/>
          <w:sz w:val="24"/>
          <w:szCs w:val="24"/>
        </w:rPr>
      </w:pPr>
      <w:r w:rsidRPr="00705F79">
        <w:rPr>
          <w:b/>
          <w:bCs/>
          <w:i/>
          <w:iCs/>
          <w:sz w:val="24"/>
          <w:szCs w:val="24"/>
        </w:rPr>
        <w:t xml:space="preserve">Expliquez la répartition d’énergie solaire à la surface </w:t>
      </w:r>
      <w:r w:rsidR="00C73A75" w:rsidRPr="00705F79">
        <w:rPr>
          <w:b/>
          <w:bCs/>
          <w:i/>
          <w:iCs/>
          <w:sz w:val="24"/>
          <w:szCs w:val="24"/>
        </w:rPr>
        <w:t>d</w:t>
      </w:r>
      <w:r w:rsidRPr="00705F79">
        <w:rPr>
          <w:b/>
          <w:bCs/>
          <w:i/>
          <w:iCs/>
          <w:sz w:val="24"/>
          <w:szCs w:val="24"/>
        </w:rPr>
        <w:t xml:space="preserve">e de la terre.  </w:t>
      </w:r>
    </w:p>
    <w:p w14:paraId="1025FE8A" w14:textId="200E2923" w:rsidR="004D2AA8" w:rsidRPr="00705F79" w:rsidRDefault="004D2AA8" w:rsidP="00C73A75">
      <w:pPr>
        <w:pStyle w:val="Paragraphedeliste"/>
        <w:numPr>
          <w:ilvl w:val="0"/>
          <w:numId w:val="1"/>
        </w:numPr>
        <w:rPr>
          <w:b/>
          <w:bCs/>
          <w:i/>
          <w:iCs/>
          <w:sz w:val="24"/>
          <w:szCs w:val="24"/>
        </w:rPr>
      </w:pPr>
      <w:r w:rsidRPr="00705F79">
        <w:rPr>
          <w:b/>
          <w:bCs/>
          <w:i/>
          <w:iCs/>
          <w:sz w:val="24"/>
          <w:szCs w:val="24"/>
        </w:rPr>
        <w:t xml:space="preserve">Dans un </w:t>
      </w:r>
      <w:r w:rsidR="00C14AAF">
        <w:rPr>
          <w:b/>
          <w:bCs/>
          <w:i/>
          <w:iCs/>
          <w:sz w:val="24"/>
          <w:szCs w:val="24"/>
        </w:rPr>
        <w:t xml:space="preserve">bref </w:t>
      </w:r>
      <w:r w:rsidR="00C73A75" w:rsidRPr="00705F79">
        <w:rPr>
          <w:b/>
          <w:bCs/>
          <w:i/>
          <w:iCs/>
          <w:sz w:val="24"/>
          <w:szCs w:val="24"/>
        </w:rPr>
        <w:t>paragraphe</w:t>
      </w:r>
      <w:r w:rsidRPr="00705F79">
        <w:rPr>
          <w:b/>
          <w:bCs/>
          <w:i/>
          <w:iCs/>
          <w:sz w:val="24"/>
          <w:szCs w:val="24"/>
        </w:rPr>
        <w:t xml:space="preserve">, </w:t>
      </w:r>
      <w:r w:rsidR="00C73A75" w:rsidRPr="00705F79">
        <w:rPr>
          <w:b/>
          <w:bCs/>
          <w:i/>
          <w:iCs/>
          <w:sz w:val="24"/>
          <w:szCs w:val="24"/>
        </w:rPr>
        <w:t>expliquez</w:t>
      </w:r>
      <w:r w:rsidRPr="00705F79">
        <w:rPr>
          <w:b/>
          <w:bCs/>
          <w:i/>
          <w:iCs/>
          <w:sz w:val="24"/>
          <w:szCs w:val="24"/>
        </w:rPr>
        <w:t xml:space="preserve"> ce </w:t>
      </w:r>
      <w:r w:rsidR="00C73A75" w:rsidRPr="00705F79">
        <w:rPr>
          <w:b/>
          <w:bCs/>
          <w:i/>
          <w:iCs/>
          <w:sz w:val="24"/>
          <w:szCs w:val="24"/>
        </w:rPr>
        <w:t>qu’est-ce que</w:t>
      </w:r>
      <w:r w:rsidRPr="00705F79">
        <w:rPr>
          <w:b/>
          <w:bCs/>
          <w:i/>
          <w:iCs/>
          <w:sz w:val="24"/>
          <w:szCs w:val="24"/>
        </w:rPr>
        <w:t xml:space="preserve"> le bilan radiatif.</w:t>
      </w:r>
    </w:p>
    <w:p w14:paraId="2FD09607" w14:textId="1C176886" w:rsidR="004D2AA8" w:rsidRPr="00705F79" w:rsidRDefault="004D2AA8" w:rsidP="00C73A75">
      <w:pPr>
        <w:pStyle w:val="Paragraphedeliste"/>
        <w:numPr>
          <w:ilvl w:val="0"/>
          <w:numId w:val="1"/>
        </w:numPr>
        <w:rPr>
          <w:b/>
          <w:bCs/>
          <w:i/>
          <w:iCs/>
          <w:sz w:val="24"/>
          <w:szCs w:val="24"/>
        </w:rPr>
      </w:pPr>
      <w:r w:rsidRPr="00705F79">
        <w:rPr>
          <w:b/>
          <w:bCs/>
          <w:i/>
          <w:iCs/>
          <w:sz w:val="24"/>
          <w:szCs w:val="24"/>
        </w:rPr>
        <w:t>Qu’</w:t>
      </w:r>
      <w:r w:rsidR="00C73A75" w:rsidRPr="00705F79">
        <w:rPr>
          <w:b/>
          <w:bCs/>
          <w:i/>
          <w:iCs/>
          <w:sz w:val="24"/>
          <w:szCs w:val="24"/>
        </w:rPr>
        <w:t>est-ce</w:t>
      </w:r>
      <w:r w:rsidRPr="00705F79">
        <w:rPr>
          <w:b/>
          <w:bCs/>
          <w:i/>
          <w:iCs/>
          <w:sz w:val="24"/>
          <w:szCs w:val="24"/>
        </w:rPr>
        <w:t xml:space="preserve"> que le </w:t>
      </w:r>
      <w:r w:rsidR="00C73A75" w:rsidRPr="00705F79">
        <w:rPr>
          <w:b/>
          <w:bCs/>
          <w:i/>
          <w:iCs/>
          <w:sz w:val="24"/>
          <w:szCs w:val="24"/>
        </w:rPr>
        <w:t>défi</w:t>
      </w:r>
      <w:r w:rsidR="00752A17" w:rsidRPr="00705F79">
        <w:rPr>
          <w:b/>
          <w:bCs/>
          <w:i/>
          <w:iCs/>
          <w:sz w:val="24"/>
          <w:szCs w:val="24"/>
        </w:rPr>
        <w:t>c</w:t>
      </w:r>
      <w:r w:rsidR="00C73A75" w:rsidRPr="00705F79">
        <w:rPr>
          <w:b/>
          <w:bCs/>
          <w:i/>
          <w:iCs/>
          <w:sz w:val="24"/>
          <w:szCs w:val="24"/>
        </w:rPr>
        <w:t>it</w:t>
      </w:r>
      <w:r w:rsidRPr="00705F79">
        <w:rPr>
          <w:b/>
          <w:bCs/>
          <w:i/>
          <w:iCs/>
          <w:sz w:val="24"/>
          <w:szCs w:val="24"/>
        </w:rPr>
        <w:t xml:space="preserve"> </w:t>
      </w:r>
      <w:r w:rsidR="00C73A75" w:rsidRPr="00705F79">
        <w:rPr>
          <w:b/>
          <w:bCs/>
          <w:i/>
          <w:iCs/>
          <w:sz w:val="24"/>
          <w:szCs w:val="24"/>
        </w:rPr>
        <w:t>radiatif</w:t>
      </w:r>
      <w:r w:rsidRPr="00705F79">
        <w:rPr>
          <w:b/>
          <w:bCs/>
          <w:i/>
          <w:iCs/>
          <w:sz w:val="24"/>
          <w:szCs w:val="24"/>
        </w:rPr>
        <w:t xml:space="preserve"> ? ou sont les </w:t>
      </w:r>
      <w:r w:rsidR="00C73A75" w:rsidRPr="00705F79">
        <w:rPr>
          <w:b/>
          <w:bCs/>
          <w:i/>
          <w:iCs/>
          <w:sz w:val="24"/>
          <w:szCs w:val="24"/>
        </w:rPr>
        <w:t>z</w:t>
      </w:r>
      <w:r w:rsidRPr="00705F79">
        <w:rPr>
          <w:b/>
          <w:bCs/>
          <w:i/>
          <w:iCs/>
          <w:sz w:val="24"/>
          <w:szCs w:val="24"/>
        </w:rPr>
        <w:t xml:space="preserve">ones en </w:t>
      </w:r>
      <w:r w:rsidR="00C73A75" w:rsidRPr="00705F79">
        <w:rPr>
          <w:b/>
          <w:bCs/>
          <w:i/>
          <w:iCs/>
          <w:sz w:val="24"/>
          <w:szCs w:val="24"/>
        </w:rPr>
        <w:t>déficit</w:t>
      </w:r>
      <w:r w:rsidRPr="00705F79">
        <w:rPr>
          <w:b/>
          <w:bCs/>
          <w:i/>
          <w:iCs/>
          <w:sz w:val="24"/>
          <w:szCs w:val="24"/>
        </w:rPr>
        <w:t xml:space="preserve"> </w:t>
      </w:r>
      <w:r w:rsidR="00C73A75" w:rsidRPr="00705F79">
        <w:rPr>
          <w:b/>
          <w:bCs/>
          <w:i/>
          <w:iCs/>
          <w:sz w:val="24"/>
          <w:szCs w:val="24"/>
        </w:rPr>
        <w:t>radiatifs</w:t>
      </w:r>
      <w:r w:rsidRPr="00705F79">
        <w:rPr>
          <w:b/>
          <w:bCs/>
          <w:i/>
          <w:iCs/>
          <w:sz w:val="24"/>
          <w:szCs w:val="24"/>
        </w:rPr>
        <w:t xml:space="preserve"> ? </w:t>
      </w:r>
    </w:p>
    <w:p w14:paraId="6D50DEF1" w14:textId="1E9A4A2F" w:rsidR="004D2AA8" w:rsidRPr="00705F79" w:rsidRDefault="004D2AA8" w:rsidP="00C73A75">
      <w:pPr>
        <w:pStyle w:val="Paragraphedeliste"/>
        <w:numPr>
          <w:ilvl w:val="0"/>
          <w:numId w:val="1"/>
        </w:numPr>
        <w:rPr>
          <w:b/>
          <w:bCs/>
          <w:i/>
          <w:iCs/>
          <w:sz w:val="24"/>
          <w:szCs w:val="24"/>
        </w:rPr>
      </w:pPr>
      <w:r w:rsidRPr="00705F79">
        <w:rPr>
          <w:b/>
          <w:bCs/>
          <w:i/>
          <w:iCs/>
          <w:sz w:val="24"/>
          <w:szCs w:val="24"/>
        </w:rPr>
        <w:t>Qu’</w:t>
      </w:r>
      <w:r w:rsidR="00C73A75" w:rsidRPr="00705F79">
        <w:rPr>
          <w:b/>
          <w:bCs/>
          <w:i/>
          <w:iCs/>
          <w:sz w:val="24"/>
          <w:szCs w:val="24"/>
        </w:rPr>
        <w:t>est-ce</w:t>
      </w:r>
      <w:r w:rsidRPr="00705F79">
        <w:rPr>
          <w:b/>
          <w:bCs/>
          <w:i/>
          <w:iCs/>
          <w:sz w:val="24"/>
          <w:szCs w:val="24"/>
        </w:rPr>
        <w:t xml:space="preserve"> que l’</w:t>
      </w:r>
      <w:r w:rsidR="00C73A75" w:rsidRPr="00705F79">
        <w:rPr>
          <w:b/>
          <w:bCs/>
          <w:i/>
          <w:iCs/>
          <w:sz w:val="24"/>
          <w:szCs w:val="24"/>
        </w:rPr>
        <w:t>excédent</w:t>
      </w:r>
      <w:r w:rsidRPr="00705F79">
        <w:rPr>
          <w:b/>
          <w:bCs/>
          <w:i/>
          <w:iCs/>
          <w:sz w:val="24"/>
          <w:szCs w:val="24"/>
        </w:rPr>
        <w:t xml:space="preserve"> </w:t>
      </w:r>
      <w:r w:rsidR="00C73A75" w:rsidRPr="00705F79">
        <w:rPr>
          <w:b/>
          <w:bCs/>
          <w:i/>
          <w:iCs/>
          <w:sz w:val="24"/>
          <w:szCs w:val="24"/>
        </w:rPr>
        <w:t>radiatif ? ou sont les zones en excédent radiatif ?</w:t>
      </w:r>
    </w:p>
    <w:p w14:paraId="201CA3C6" w14:textId="51EEE53D" w:rsidR="00752A17" w:rsidRPr="00C14AAF" w:rsidRDefault="00752A17" w:rsidP="00C73A75">
      <w:pPr>
        <w:pStyle w:val="Paragraphedeliste"/>
        <w:numPr>
          <w:ilvl w:val="0"/>
          <w:numId w:val="1"/>
        </w:numPr>
        <w:rPr>
          <w:b/>
          <w:bCs/>
          <w:i/>
          <w:iCs/>
          <w:color w:val="FF0000"/>
          <w:sz w:val="28"/>
          <w:szCs w:val="28"/>
        </w:rPr>
      </w:pPr>
      <w:r w:rsidRPr="00C14AAF">
        <w:rPr>
          <w:b/>
          <w:bCs/>
          <w:i/>
          <w:iCs/>
          <w:color w:val="FF0000"/>
          <w:sz w:val="28"/>
          <w:szCs w:val="28"/>
        </w:rPr>
        <w:t xml:space="preserve">BILAN : expliquer la </w:t>
      </w:r>
      <w:r w:rsidR="00705F79" w:rsidRPr="00C14AAF">
        <w:rPr>
          <w:b/>
          <w:bCs/>
          <w:i/>
          <w:iCs/>
          <w:color w:val="FF0000"/>
          <w:sz w:val="28"/>
          <w:szCs w:val="28"/>
        </w:rPr>
        <w:t>répartition des</w:t>
      </w:r>
      <w:r w:rsidRPr="00C14AAF">
        <w:rPr>
          <w:b/>
          <w:bCs/>
          <w:i/>
          <w:iCs/>
          <w:color w:val="FF0000"/>
          <w:sz w:val="28"/>
          <w:szCs w:val="28"/>
        </w:rPr>
        <w:t xml:space="preserve"> températures en janvier et juillet.</w:t>
      </w:r>
    </w:p>
    <w:p w14:paraId="78E8D44A" w14:textId="65051E45" w:rsidR="0069264B" w:rsidRDefault="0069264B" w:rsidP="0069264B">
      <w:pPr>
        <w:pStyle w:val="Paragraphedeliste"/>
      </w:pPr>
    </w:p>
    <w:p w14:paraId="10672080" w14:textId="77777777" w:rsidR="00752A17" w:rsidRDefault="00752A17" w:rsidP="0069264B">
      <w:pPr>
        <w:pStyle w:val="Paragraphedeliste"/>
      </w:pPr>
    </w:p>
    <w:p w14:paraId="0398C33F" w14:textId="27AB052A" w:rsidR="0069264B" w:rsidRPr="00752A17" w:rsidRDefault="0069264B" w:rsidP="0069264B">
      <w:pPr>
        <w:pStyle w:val="Paragraphedeliste"/>
        <w:rPr>
          <w:b/>
          <w:bCs/>
          <w:i/>
          <w:iCs/>
          <w:u w:val="single"/>
        </w:rPr>
      </w:pPr>
      <w:r w:rsidRPr="00752A17">
        <w:rPr>
          <w:b/>
          <w:bCs/>
          <w:i/>
          <w:iCs/>
          <w:u w:val="single"/>
        </w:rPr>
        <w:t>Document 1 : schéma simplifié du bilan radiatif</w:t>
      </w:r>
      <w:r w:rsidR="00C14AAF">
        <w:rPr>
          <w:b/>
          <w:bCs/>
          <w:i/>
          <w:iCs/>
          <w:u w:val="single"/>
        </w:rPr>
        <w:t> : bilan entre l’</w:t>
      </w:r>
      <w:r w:rsidR="00FF0FA5">
        <w:rPr>
          <w:b/>
          <w:bCs/>
          <w:i/>
          <w:iCs/>
          <w:u w:val="single"/>
        </w:rPr>
        <w:t>énergie</w:t>
      </w:r>
      <w:r w:rsidR="00C14AAF">
        <w:rPr>
          <w:b/>
          <w:bCs/>
          <w:i/>
          <w:iCs/>
          <w:u w:val="single"/>
        </w:rPr>
        <w:t xml:space="preserve"> solaire </w:t>
      </w:r>
      <w:r w:rsidR="00FF0FA5">
        <w:rPr>
          <w:b/>
          <w:bCs/>
          <w:i/>
          <w:iCs/>
          <w:u w:val="single"/>
        </w:rPr>
        <w:t>reçue</w:t>
      </w:r>
      <w:r w:rsidR="00C14AAF">
        <w:rPr>
          <w:b/>
          <w:bCs/>
          <w:i/>
          <w:iCs/>
          <w:u w:val="single"/>
        </w:rPr>
        <w:t xml:space="preserve"> à la surface, et l’</w:t>
      </w:r>
      <w:r w:rsidR="00FF0FA5">
        <w:rPr>
          <w:b/>
          <w:bCs/>
          <w:i/>
          <w:iCs/>
          <w:u w:val="single"/>
        </w:rPr>
        <w:t>énergie</w:t>
      </w:r>
      <w:r w:rsidR="00C14AAF">
        <w:rPr>
          <w:b/>
          <w:bCs/>
          <w:i/>
          <w:iCs/>
          <w:u w:val="single"/>
        </w:rPr>
        <w:t xml:space="preserve"> renvoyée pr la</w:t>
      </w:r>
      <w:r w:rsidR="00FF0FA5">
        <w:rPr>
          <w:b/>
          <w:bCs/>
          <w:i/>
          <w:iCs/>
          <w:u w:val="single"/>
        </w:rPr>
        <w:t xml:space="preserve"> </w:t>
      </w:r>
      <w:r w:rsidR="00C14AAF">
        <w:rPr>
          <w:b/>
          <w:bCs/>
          <w:i/>
          <w:iCs/>
          <w:u w:val="single"/>
        </w:rPr>
        <w:t>terre.</w:t>
      </w:r>
    </w:p>
    <w:p w14:paraId="7DD54BB6" w14:textId="18D72152" w:rsidR="004D2AA8" w:rsidRDefault="004D2AA8">
      <w:r w:rsidRPr="004D2AA8">
        <w:rPr>
          <w:noProof/>
        </w:rPr>
        <w:drawing>
          <wp:inline distT="0" distB="0" distL="0" distR="0" wp14:anchorId="6129BD78" wp14:editId="6CB19D0F">
            <wp:extent cx="6293922" cy="6638290"/>
            <wp:effectExtent l="0" t="0" r="0" b="0"/>
            <wp:docPr id="11" name="Image 3">
              <a:extLst xmlns:a="http://schemas.openxmlformats.org/drawingml/2006/main">
                <a:ext uri="{FF2B5EF4-FFF2-40B4-BE49-F238E27FC236}">
                  <a16:creationId xmlns:a16="http://schemas.microsoft.com/office/drawing/2014/main" id="{9264E1F3-3D42-3724-3D97-D3326D6B896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3">
                      <a:extLst>
                        <a:ext uri="{FF2B5EF4-FFF2-40B4-BE49-F238E27FC236}">
                          <a16:creationId xmlns:a16="http://schemas.microsoft.com/office/drawing/2014/main" id="{9264E1F3-3D42-3724-3D97-D3326D6B8961}"/>
                        </a:ext>
                      </a:extLst>
                    </pic:cNvPr>
                    <pic:cNvPicPr>
                      <a:picLocks noChangeAspect="1"/>
                    </pic:cNvPicPr>
                  </pic:nvPicPr>
                  <pic:blipFill>
                    <a:blip r:embed="rId7"/>
                    <a:stretch>
                      <a:fillRect/>
                    </a:stretch>
                  </pic:blipFill>
                  <pic:spPr>
                    <a:xfrm>
                      <a:off x="0" y="0"/>
                      <a:ext cx="6298994" cy="6643640"/>
                    </a:xfrm>
                    <a:prstGeom prst="rect">
                      <a:avLst/>
                    </a:prstGeom>
                  </pic:spPr>
                </pic:pic>
              </a:graphicData>
            </a:graphic>
          </wp:inline>
        </w:drawing>
      </w:r>
    </w:p>
    <w:p w14:paraId="5AD9DF24" w14:textId="080F2A70" w:rsidR="004D2AA8" w:rsidRDefault="004D2AA8"/>
    <w:p w14:paraId="5E2997DB" w14:textId="4911A67C" w:rsidR="0069264B" w:rsidRDefault="0069264B"/>
    <w:p w14:paraId="6FE68FAA" w14:textId="77777777" w:rsidR="0069264B" w:rsidRDefault="0069264B"/>
    <w:p w14:paraId="100973C7" w14:textId="3E3DD1B6" w:rsidR="0069264B" w:rsidRPr="00752A17" w:rsidRDefault="0069264B">
      <w:pPr>
        <w:rPr>
          <w:b/>
          <w:bCs/>
          <w:i/>
          <w:iCs/>
          <w:u w:val="single"/>
        </w:rPr>
      </w:pPr>
      <w:r w:rsidRPr="00752A17">
        <w:rPr>
          <w:b/>
          <w:bCs/>
          <w:i/>
          <w:iCs/>
          <w:u w:val="single"/>
        </w:rPr>
        <w:t>Document 2 : Répartition des ondes solaires à la surface du globe</w:t>
      </w:r>
    </w:p>
    <w:p w14:paraId="4415C00C" w14:textId="7086A220" w:rsidR="0069264B" w:rsidRDefault="004D2AA8">
      <w:r w:rsidRPr="004D2AA8">
        <w:rPr>
          <w:noProof/>
        </w:rPr>
        <w:drawing>
          <wp:inline distT="0" distB="0" distL="0" distR="0" wp14:anchorId="07D80160" wp14:editId="32C8F1C8">
            <wp:extent cx="6028267" cy="3390900"/>
            <wp:effectExtent l="0" t="0" r="0" b="0"/>
            <wp:docPr id="12" name="Espace réservé du contenu 3">
              <a:extLst xmlns:a="http://schemas.openxmlformats.org/drawingml/2006/main">
                <a:ext uri="{FF2B5EF4-FFF2-40B4-BE49-F238E27FC236}">
                  <a16:creationId xmlns:a16="http://schemas.microsoft.com/office/drawing/2014/main" id="{EF654017-336F-A108-216E-6973D5FECDAF}"/>
                </a:ext>
              </a:extLst>
            </wp:docPr>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4" name="Espace réservé du contenu 3">
                      <a:extLst>
                        <a:ext uri="{FF2B5EF4-FFF2-40B4-BE49-F238E27FC236}">
                          <a16:creationId xmlns:a16="http://schemas.microsoft.com/office/drawing/2014/main" id="{EF654017-336F-A108-216E-6973D5FECDAF}"/>
                        </a:ext>
                      </a:extLst>
                    </pic:cNvPr>
                    <pic:cNvPicPr>
                      <a:picLocks noGrp="1" noChangeAspect="1"/>
                    </pic:cNvPicPr>
                  </pic:nvPicPr>
                  <pic:blipFill>
                    <a:blip r:embed="rId8"/>
                    <a:stretch>
                      <a:fillRect/>
                    </a:stretch>
                  </pic:blipFill>
                  <pic:spPr>
                    <a:xfrm>
                      <a:off x="0" y="0"/>
                      <a:ext cx="6030793" cy="3392321"/>
                    </a:xfrm>
                    <a:prstGeom prst="rect">
                      <a:avLst/>
                    </a:prstGeom>
                  </pic:spPr>
                </pic:pic>
              </a:graphicData>
            </a:graphic>
          </wp:inline>
        </w:drawing>
      </w:r>
    </w:p>
    <w:p w14:paraId="7806AA9F" w14:textId="7B699D95" w:rsidR="0069264B" w:rsidRPr="00752A17" w:rsidRDefault="0069264B">
      <w:pPr>
        <w:rPr>
          <w:b/>
          <w:bCs/>
          <w:i/>
          <w:iCs/>
          <w:u w:val="single"/>
        </w:rPr>
      </w:pPr>
      <w:r w:rsidRPr="00752A17">
        <w:rPr>
          <w:b/>
          <w:bCs/>
          <w:i/>
          <w:iCs/>
          <w:u w:val="single"/>
        </w:rPr>
        <w:t>Document 3 : répartition énergétique solaire à la surface de la terre</w:t>
      </w:r>
    </w:p>
    <w:p w14:paraId="48DBCF9F" w14:textId="0FC99996" w:rsidR="004D2AA8" w:rsidRDefault="004D2AA8">
      <w:r w:rsidRPr="004D2AA8">
        <w:rPr>
          <w:noProof/>
        </w:rPr>
        <w:drawing>
          <wp:inline distT="0" distB="0" distL="0" distR="0" wp14:anchorId="567294A7" wp14:editId="64E6E5CC">
            <wp:extent cx="6304870" cy="3524250"/>
            <wp:effectExtent l="0" t="0" r="1270" b="0"/>
            <wp:docPr id="8" name="Espace réservé du contenu 4">
              <a:extLst xmlns:a="http://schemas.openxmlformats.org/drawingml/2006/main">
                <a:ext uri="{FF2B5EF4-FFF2-40B4-BE49-F238E27FC236}">
                  <a16:creationId xmlns:a16="http://schemas.microsoft.com/office/drawing/2014/main" id="{39898754-EED4-1548-E2A7-D05352C605F9}"/>
                </a:ext>
              </a:extLst>
            </wp:docPr>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5" name="Espace réservé du contenu 4">
                      <a:extLst>
                        <a:ext uri="{FF2B5EF4-FFF2-40B4-BE49-F238E27FC236}">
                          <a16:creationId xmlns:a16="http://schemas.microsoft.com/office/drawing/2014/main" id="{39898754-EED4-1548-E2A7-D05352C605F9}"/>
                        </a:ext>
                      </a:extLst>
                    </pic:cNvPr>
                    <pic:cNvPicPr>
                      <a:picLocks noGrp="1" noChangeAspect="1"/>
                    </pic:cNvPicPr>
                  </pic:nvPicPr>
                  <pic:blipFill>
                    <a:blip r:embed="rId9"/>
                    <a:stretch>
                      <a:fillRect/>
                    </a:stretch>
                  </pic:blipFill>
                  <pic:spPr>
                    <a:xfrm>
                      <a:off x="0" y="0"/>
                      <a:ext cx="6306533" cy="3525180"/>
                    </a:xfrm>
                    <a:prstGeom prst="rect">
                      <a:avLst/>
                    </a:prstGeom>
                  </pic:spPr>
                </pic:pic>
              </a:graphicData>
            </a:graphic>
          </wp:inline>
        </w:drawing>
      </w:r>
    </w:p>
    <w:p w14:paraId="5CEA538C" w14:textId="77777777" w:rsidR="0069264B" w:rsidRDefault="0069264B" w:rsidP="004D2AA8"/>
    <w:p w14:paraId="5E22DD11" w14:textId="77777777" w:rsidR="0069264B" w:rsidRDefault="0069264B" w:rsidP="004D2AA8"/>
    <w:p w14:paraId="3B35E31D" w14:textId="77777777" w:rsidR="0069264B" w:rsidRDefault="0069264B" w:rsidP="004D2AA8"/>
    <w:p w14:paraId="2000214F" w14:textId="77777777" w:rsidR="0069264B" w:rsidRDefault="0069264B" w:rsidP="004D2AA8"/>
    <w:p w14:paraId="362B93B2" w14:textId="77777777" w:rsidR="00310C23" w:rsidRDefault="00310C23" w:rsidP="004D2AA8"/>
    <w:p w14:paraId="407D8942" w14:textId="7723DEE9" w:rsidR="0069264B" w:rsidRPr="00752A17" w:rsidRDefault="0069264B" w:rsidP="004D2AA8">
      <w:pPr>
        <w:rPr>
          <w:b/>
          <w:bCs/>
          <w:i/>
          <w:iCs/>
          <w:noProof/>
          <w:u w:val="single"/>
        </w:rPr>
      </w:pPr>
      <w:r w:rsidRPr="00752A17">
        <w:rPr>
          <w:b/>
          <w:bCs/>
          <w:i/>
          <w:iCs/>
          <w:u w:val="single"/>
        </w:rPr>
        <w:lastRenderedPageBreak/>
        <w:t>Document 4</w:t>
      </w:r>
    </w:p>
    <w:p w14:paraId="78F2A379" w14:textId="51319B69" w:rsidR="0069264B" w:rsidRDefault="00310C23" w:rsidP="004D2AA8">
      <w:r w:rsidRPr="00310C23">
        <w:rPr>
          <w:noProof/>
        </w:rPr>
        <w:drawing>
          <wp:inline distT="0" distB="0" distL="0" distR="0" wp14:anchorId="1FCF3FC4" wp14:editId="696555FA">
            <wp:extent cx="6340833" cy="9304655"/>
            <wp:effectExtent l="0" t="0" r="3175" b="0"/>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6343027" cy="9307875"/>
                    </a:xfrm>
                    <a:prstGeom prst="rect">
                      <a:avLst/>
                    </a:prstGeom>
                  </pic:spPr>
                </pic:pic>
              </a:graphicData>
            </a:graphic>
          </wp:inline>
        </w:drawing>
      </w:r>
    </w:p>
    <w:p w14:paraId="1D9D2D1D" w14:textId="6914BB72" w:rsidR="0069264B" w:rsidRPr="00752A17" w:rsidRDefault="0069264B" w:rsidP="004D2AA8">
      <w:pPr>
        <w:rPr>
          <w:b/>
          <w:bCs/>
          <w:i/>
          <w:iCs/>
          <w:u w:val="single"/>
        </w:rPr>
      </w:pPr>
      <w:r w:rsidRPr="00752A17">
        <w:rPr>
          <w:b/>
          <w:bCs/>
          <w:i/>
          <w:iCs/>
          <w:u w:val="single"/>
        </w:rPr>
        <w:lastRenderedPageBreak/>
        <w:t>Document 5 Angle d’incidence du rayonnement</w:t>
      </w:r>
    </w:p>
    <w:p w14:paraId="0ACC5901" w14:textId="77777777" w:rsidR="0069264B" w:rsidRDefault="0069264B" w:rsidP="004D2AA8"/>
    <w:p w14:paraId="5767A1A4" w14:textId="222FC06F" w:rsidR="0069264B" w:rsidRDefault="0069264B" w:rsidP="004D2AA8">
      <w:r w:rsidRPr="004D2AA8">
        <w:rPr>
          <w:noProof/>
        </w:rPr>
        <w:drawing>
          <wp:inline distT="0" distB="0" distL="0" distR="0" wp14:anchorId="162E0FD6" wp14:editId="5572230B">
            <wp:extent cx="5760720" cy="2509520"/>
            <wp:effectExtent l="0" t="0" r="0" b="0"/>
            <wp:docPr id="10" name="Image 3">
              <a:extLst xmlns:a="http://schemas.openxmlformats.org/drawingml/2006/main">
                <a:ext uri="{FF2B5EF4-FFF2-40B4-BE49-F238E27FC236}">
                  <a16:creationId xmlns:a16="http://schemas.microsoft.com/office/drawing/2014/main" id="{ACA20848-B571-B5FC-7206-9A69B74879C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3">
                      <a:extLst>
                        <a:ext uri="{FF2B5EF4-FFF2-40B4-BE49-F238E27FC236}">
                          <a16:creationId xmlns:a16="http://schemas.microsoft.com/office/drawing/2014/main" id="{ACA20848-B571-B5FC-7206-9A69B74879C9}"/>
                        </a:ext>
                      </a:extLst>
                    </pic:cNvPr>
                    <pic:cNvPicPr>
                      <a:picLocks noChangeAspect="1"/>
                    </pic:cNvPicPr>
                  </pic:nvPicPr>
                  <pic:blipFill>
                    <a:blip r:embed="rId11"/>
                    <a:stretch>
                      <a:fillRect/>
                    </a:stretch>
                  </pic:blipFill>
                  <pic:spPr>
                    <a:xfrm>
                      <a:off x="0" y="0"/>
                      <a:ext cx="5760720" cy="2509520"/>
                    </a:xfrm>
                    <a:prstGeom prst="rect">
                      <a:avLst/>
                    </a:prstGeom>
                  </pic:spPr>
                </pic:pic>
              </a:graphicData>
            </a:graphic>
          </wp:inline>
        </w:drawing>
      </w:r>
    </w:p>
    <w:p w14:paraId="7D3A2AEA" w14:textId="77777777" w:rsidR="00733EE9" w:rsidRDefault="0069264B" w:rsidP="004D2AA8">
      <w:pPr>
        <w:rPr>
          <w:noProof/>
        </w:rPr>
      </w:pPr>
      <w:r w:rsidRPr="00752A17">
        <w:rPr>
          <w:b/>
          <w:bCs/>
          <w:i/>
          <w:iCs/>
          <w:u w:val="single"/>
        </w:rPr>
        <w:t xml:space="preserve">Document 6 </w:t>
      </w:r>
    </w:p>
    <w:p w14:paraId="4A1A7A24" w14:textId="09898EDB" w:rsidR="0069264B" w:rsidRPr="00752A17" w:rsidRDefault="00733EE9" w:rsidP="004D2AA8">
      <w:pPr>
        <w:rPr>
          <w:b/>
          <w:bCs/>
          <w:i/>
          <w:iCs/>
          <w:u w:val="single"/>
        </w:rPr>
      </w:pPr>
      <w:r w:rsidRPr="004D2AA8">
        <w:rPr>
          <w:noProof/>
        </w:rPr>
        <w:drawing>
          <wp:inline distT="0" distB="0" distL="0" distR="0" wp14:anchorId="4E7C33AA" wp14:editId="719CF48A">
            <wp:extent cx="6590665" cy="3194462"/>
            <wp:effectExtent l="0" t="0" r="635" b="6350"/>
            <wp:docPr id="7" name="Espace réservé du contenu 4">
              <a:extLst xmlns:a="http://schemas.openxmlformats.org/drawingml/2006/main">
                <a:ext uri="{FF2B5EF4-FFF2-40B4-BE49-F238E27FC236}">
                  <a16:creationId xmlns:a16="http://schemas.microsoft.com/office/drawing/2014/main" id="{503D04B8-EF9A-B429-4BB4-25608134187A}"/>
                </a:ext>
              </a:extLst>
            </wp:docPr>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5" name="Espace réservé du contenu 4">
                      <a:extLst>
                        <a:ext uri="{FF2B5EF4-FFF2-40B4-BE49-F238E27FC236}">
                          <a16:creationId xmlns:a16="http://schemas.microsoft.com/office/drawing/2014/main" id="{503D04B8-EF9A-B429-4BB4-25608134187A}"/>
                        </a:ext>
                      </a:extLst>
                    </pic:cNvPr>
                    <pic:cNvPicPr>
                      <a:picLocks noGrp="1" noChangeAspect="1"/>
                    </pic:cNvPicPr>
                  </pic:nvPicPr>
                  <pic:blipFill>
                    <a:blip r:embed="rId12"/>
                    <a:stretch>
                      <a:fillRect/>
                    </a:stretch>
                  </pic:blipFill>
                  <pic:spPr>
                    <a:xfrm>
                      <a:off x="0" y="0"/>
                      <a:ext cx="6594794" cy="3196463"/>
                    </a:xfrm>
                    <a:prstGeom prst="rect">
                      <a:avLst/>
                    </a:prstGeom>
                  </pic:spPr>
                </pic:pic>
              </a:graphicData>
            </a:graphic>
          </wp:inline>
        </w:drawing>
      </w:r>
    </w:p>
    <w:p w14:paraId="31BEBE77" w14:textId="6B51E326" w:rsidR="004D2AA8" w:rsidRPr="00733EE9" w:rsidRDefault="004D2AA8" w:rsidP="004D2AA8">
      <w:r w:rsidRPr="004D2AA8">
        <w:rPr>
          <w:noProof/>
        </w:rPr>
        <w:drawing>
          <wp:inline distT="0" distB="0" distL="0" distR="0" wp14:anchorId="70DF48BD" wp14:editId="07E4B073">
            <wp:extent cx="6400800" cy="2964593"/>
            <wp:effectExtent l="0" t="0" r="0" b="7620"/>
            <wp:docPr id="6" name="Espace réservé du contenu 4">
              <a:extLst xmlns:a="http://schemas.openxmlformats.org/drawingml/2006/main">
                <a:ext uri="{FF2B5EF4-FFF2-40B4-BE49-F238E27FC236}">
                  <a16:creationId xmlns:a16="http://schemas.microsoft.com/office/drawing/2014/main" id="{DD5A537A-DB7B-89FB-A43B-CBC48FCE88EA}"/>
                </a:ext>
              </a:extLst>
            </wp:docPr>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5" name="Espace réservé du contenu 4">
                      <a:extLst>
                        <a:ext uri="{FF2B5EF4-FFF2-40B4-BE49-F238E27FC236}">
                          <a16:creationId xmlns:a16="http://schemas.microsoft.com/office/drawing/2014/main" id="{DD5A537A-DB7B-89FB-A43B-CBC48FCE88EA}"/>
                        </a:ext>
                      </a:extLst>
                    </pic:cNvPr>
                    <pic:cNvPicPr>
                      <a:picLocks noGrp="1" noChangeAspect="1"/>
                    </pic:cNvPicPr>
                  </pic:nvPicPr>
                  <pic:blipFill>
                    <a:blip r:embed="rId13"/>
                    <a:stretch>
                      <a:fillRect/>
                    </a:stretch>
                  </pic:blipFill>
                  <pic:spPr>
                    <a:xfrm>
                      <a:off x="0" y="0"/>
                      <a:ext cx="6408889" cy="2968340"/>
                    </a:xfrm>
                    <a:prstGeom prst="rect">
                      <a:avLst/>
                    </a:prstGeom>
                  </pic:spPr>
                </pic:pic>
              </a:graphicData>
            </a:graphic>
          </wp:inline>
        </w:drawing>
      </w:r>
    </w:p>
    <w:p w14:paraId="25E4E8F7" w14:textId="05A35347" w:rsidR="004D2AA8" w:rsidRPr="00752A17" w:rsidRDefault="0069264B" w:rsidP="004D2AA8">
      <w:pPr>
        <w:rPr>
          <w:b/>
          <w:bCs/>
          <w:i/>
          <w:iCs/>
          <w:u w:val="single"/>
        </w:rPr>
      </w:pPr>
      <w:r w:rsidRPr="00752A17">
        <w:rPr>
          <w:b/>
          <w:bCs/>
          <w:i/>
          <w:iCs/>
          <w:u w:val="single"/>
        </w:rPr>
        <w:lastRenderedPageBreak/>
        <w:t>Document 7 : Bilan de la répartition zonale des climats</w:t>
      </w:r>
    </w:p>
    <w:p w14:paraId="35EB9EF1" w14:textId="6379D545" w:rsidR="004D2AA8" w:rsidRDefault="004D2AA8" w:rsidP="004D2AA8">
      <w:r w:rsidRPr="004D2AA8">
        <w:rPr>
          <w:noProof/>
        </w:rPr>
        <w:drawing>
          <wp:inline distT="0" distB="0" distL="0" distR="0" wp14:anchorId="53F7AAA2" wp14:editId="5F59D846">
            <wp:extent cx="5666386" cy="6729383"/>
            <wp:effectExtent l="0" t="0" r="0" b="0"/>
            <wp:docPr id="13" name="Image 4">
              <a:extLst xmlns:a="http://schemas.openxmlformats.org/drawingml/2006/main">
                <a:ext uri="{FF2B5EF4-FFF2-40B4-BE49-F238E27FC236}">
                  <a16:creationId xmlns:a16="http://schemas.microsoft.com/office/drawing/2014/main" id="{CA501E9C-892A-B562-6889-6A4248E18DD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4">
                      <a:extLst>
                        <a:ext uri="{FF2B5EF4-FFF2-40B4-BE49-F238E27FC236}">
                          <a16:creationId xmlns:a16="http://schemas.microsoft.com/office/drawing/2014/main" id="{CA501E9C-892A-B562-6889-6A4248E18DDE}"/>
                        </a:ext>
                      </a:extLst>
                    </pic:cNvPr>
                    <pic:cNvPicPr>
                      <a:picLocks noChangeAspect="1"/>
                    </pic:cNvPicPr>
                  </pic:nvPicPr>
                  <pic:blipFill>
                    <a:blip r:embed="rId14"/>
                    <a:stretch>
                      <a:fillRect/>
                    </a:stretch>
                  </pic:blipFill>
                  <pic:spPr>
                    <a:xfrm>
                      <a:off x="0" y="0"/>
                      <a:ext cx="5666386" cy="6729383"/>
                    </a:xfrm>
                    <a:prstGeom prst="rect">
                      <a:avLst/>
                    </a:prstGeom>
                  </pic:spPr>
                </pic:pic>
              </a:graphicData>
            </a:graphic>
          </wp:inline>
        </w:drawing>
      </w:r>
    </w:p>
    <w:p w14:paraId="6D488A95" w14:textId="77777777" w:rsidR="004D2AA8" w:rsidRDefault="004D2AA8" w:rsidP="004D2AA8"/>
    <w:p w14:paraId="05604219" w14:textId="77777777" w:rsidR="004D2AA8" w:rsidRDefault="004D2AA8" w:rsidP="004D2AA8"/>
    <w:p w14:paraId="68585B7D" w14:textId="77777777" w:rsidR="004D2AA8" w:rsidRDefault="004D2AA8" w:rsidP="004D2AA8"/>
    <w:p w14:paraId="384C6299" w14:textId="77777777" w:rsidR="004D2AA8" w:rsidRDefault="004D2AA8" w:rsidP="004D2AA8"/>
    <w:p w14:paraId="7A55BC4B" w14:textId="77777777" w:rsidR="004D2AA8" w:rsidRDefault="004D2AA8" w:rsidP="004D2AA8"/>
    <w:p w14:paraId="2A6CE336" w14:textId="527B2BEF" w:rsidR="004D2AA8" w:rsidRDefault="004D2AA8" w:rsidP="004D2AA8"/>
    <w:p w14:paraId="5A515666" w14:textId="7D6C7A71" w:rsidR="004B0B40" w:rsidRDefault="004B0B40" w:rsidP="004D2AA8"/>
    <w:p w14:paraId="45A236C3" w14:textId="77777777" w:rsidR="004B0B40" w:rsidRDefault="004B0B40" w:rsidP="004D2AA8"/>
    <w:p w14:paraId="1B19DEC2" w14:textId="77777777" w:rsidR="004D2AA8" w:rsidRDefault="004D2AA8" w:rsidP="004D2AA8"/>
    <w:p w14:paraId="27399F0A" w14:textId="507CF788" w:rsidR="004D2AA8" w:rsidRPr="007D2B46" w:rsidRDefault="00752A17" w:rsidP="004D2AA8">
      <w:pPr>
        <w:rPr>
          <w:b/>
          <w:bCs/>
          <w:i/>
          <w:iCs/>
        </w:rPr>
      </w:pPr>
      <w:r>
        <w:lastRenderedPageBreak/>
        <w:t xml:space="preserve"> </w:t>
      </w:r>
      <w:r w:rsidRPr="007D2B46">
        <w:rPr>
          <w:b/>
          <w:bCs/>
          <w:i/>
          <w:iCs/>
        </w:rPr>
        <w:t xml:space="preserve">7 - </w:t>
      </w:r>
      <w:r w:rsidR="004D2AA8" w:rsidRPr="007D2B46">
        <w:rPr>
          <w:b/>
          <w:bCs/>
          <w:i/>
          <w:iCs/>
        </w:rPr>
        <w:t>Les climats sont gouvernés en grande parties par des facteurs zonaux.  Quels autres facteurs participent à expliquer les climats terrestres. Appuyer vous sur les documents suivants :</w:t>
      </w:r>
    </w:p>
    <w:p w14:paraId="1C36D42D" w14:textId="00967600" w:rsidR="004D2AA8" w:rsidRPr="004D2AA8" w:rsidRDefault="004D2AA8" w:rsidP="004D2AA8">
      <w:r w:rsidRPr="004D2AA8">
        <w:rPr>
          <w:i/>
          <w:iCs/>
        </w:rPr>
        <w:t xml:space="preserve">« Les flux thermiques et hygrométriques d’origine océanique dirigés vers l’atmosphère (calories, évaporation, humidité) sont orientés vers les continents par la circulation atmosphérique générale ou par les courants marins (comme le Gulf Stream). Ils déterminent ainsi les propriétés du climat et des paysages désormais qualifiés d’océanisés (Vigneau, 2000). </w:t>
      </w:r>
      <w:r w:rsidRPr="004D2AA8">
        <w:rPr>
          <w:i/>
          <w:iCs/>
          <w:u w:val="single"/>
        </w:rPr>
        <w:t>Cette océanité (ou </w:t>
      </w:r>
      <w:proofErr w:type="spellStart"/>
      <w:r w:rsidRPr="004D2AA8">
        <w:rPr>
          <w:i/>
          <w:iCs/>
          <w:u w:val="single"/>
        </w:rPr>
        <w:t>océanicité</w:t>
      </w:r>
      <w:proofErr w:type="spellEnd"/>
      <w:r w:rsidRPr="004D2AA8">
        <w:rPr>
          <w:i/>
          <w:iCs/>
          <w:u w:val="single"/>
        </w:rPr>
        <w:t xml:space="preserve">) atténue les effets de la zonalité à toutes les latitudes </w:t>
      </w:r>
      <w:r w:rsidRPr="004D2AA8">
        <w:rPr>
          <w:i/>
          <w:iCs/>
        </w:rPr>
        <w:t xml:space="preserve">à cause du rôle de régulateur thermique de la mer, de l’exposition à des </w:t>
      </w:r>
      <w:r w:rsidRPr="004D2AA8">
        <w:rPr>
          <w:i/>
          <w:iCs/>
          <w:u w:val="single"/>
        </w:rPr>
        <w:t xml:space="preserve">masses d’air </w:t>
      </w:r>
      <w:r w:rsidRPr="004D2AA8">
        <w:rPr>
          <w:i/>
          <w:iCs/>
        </w:rPr>
        <w:t xml:space="preserve">humide et de la vitesse des vents élevée sur les surfaces marines. </w:t>
      </w:r>
      <w:r w:rsidRPr="004D2AA8">
        <w:rPr>
          <w:i/>
          <w:iCs/>
          <w:u w:val="single"/>
        </w:rPr>
        <w:t>Elle relève du phénomène azonal connu sous l’appellation d’effet de façade.</w:t>
      </w:r>
      <w:r w:rsidRPr="004D2AA8">
        <w:rPr>
          <w:i/>
          <w:iCs/>
        </w:rPr>
        <w:t xml:space="preserve"> L’effet de façade résulte d’abord de la pénétration des influences océaniques sur l’arrière-pays. Ces influences sont inégales selon les façades. Elles sont déterminées par des moteurs (circulation, courants). Elles subissent des </w:t>
      </w:r>
      <w:r w:rsidRPr="004D2AA8">
        <w:rPr>
          <w:i/>
          <w:iCs/>
          <w:u w:val="single"/>
        </w:rPr>
        <w:t xml:space="preserve">obstacles orographiques </w:t>
      </w:r>
      <w:r w:rsidRPr="004D2AA8">
        <w:rPr>
          <w:i/>
          <w:iCs/>
        </w:rPr>
        <w:t xml:space="preserve">(montagnes) </w:t>
      </w:r>
      <w:r w:rsidRPr="004D2AA8">
        <w:rPr>
          <w:i/>
          <w:iCs/>
          <w:u w:val="single"/>
        </w:rPr>
        <w:t xml:space="preserve">ou climatiques </w:t>
      </w:r>
      <w:r w:rsidRPr="004D2AA8">
        <w:rPr>
          <w:i/>
          <w:iCs/>
        </w:rPr>
        <w:t>(circulation des vents de l’arrière-pays vers l’avant-pays). </w:t>
      </w:r>
      <w:r w:rsidRPr="004D2AA8">
        <w:t xml:space="preserve">» </w:t>
      </w:r>
      <w:r w:rsidRPr="004D2AA8">
        <w:rPr>
          <w:b/>
          <w:bCs/>
        </w:rPr>
        <w:t>Les façades océaniques : éléments de caractérisation en géographie physique</w:t>
      </w:r>
    </w:p>
    <w:p w14:paraId="7E7687A7" w14:textId="77777777" w:rsidR="004D2AA8" w:rsidRPr="004D2AA8" w:rsidRDefault="004D2AA8" w:rsidP="004D2AA8">
      <w:proofErr w:type="spellStart"/>
      <w:r w:rsidRPr="004D2AA8">
        <w:rPr>
          <w:i/>
          <w:iCs/>
        </w:rPr>
        <w:t>Oceanic</w:t>
      </w:r>
      <w:proofErr w:type="spellEnd"/>
      <w:r w:rsidRPr="004D2AA8">
        <w:rPr>
          <w:i/>
          <w:iCs/>
        </w:rPr>
        <w:t xml:space="preserve"> </w:t>
      </w:r>
      <w:proofErr w:type="gramStart"/>
      <w:r w:rsidRPr="004D2AA8">
        <w:rPr>
          <w:i/>
          <w:iCs/>
        </w:rPr>
        <w:t>façades:</w:t>
      </w:r>
      <w:proofErr w:type="gramEnd"/>
      <w:r w:rsidRPr="004D2AA8">
        <w:rPr>
          <w:i/>
          <w:iCs/>
        </w:rPr>
        <w:t xml:space="preserve"> </w:t>
      </w:r>
      <w:proofErr w:type="spellStart"/>
      <w:r w:rsidRPr="004D2AA8">
        <w:rPr>
          <w:i/>
          <w:iCs/>
        </w:rPr>
        <w:t>physiographical</w:t>
      </w:r>
      <w:proofErr w:type="spellEnd"/>
      <w:r w:rsidRPr="004D2AA8">
        <w:rPr>
          <w:i/>
          <w:iCs/>
        </w:rPr>
        <w:t xml:space="preserve"> </w:t>
      </w:r>
      <w:proofErr w:type="spellStart"/>
      <w:r w:rsidRPr="004D2AA8">
        <w:rPr>
          <w:i/>
          <w:iCs/>
        </w:rPr>
        <w:t>characterization</w:t>
      </w:r>
      <w:proofErr w:type="spellEnd"/>
    </w:p>
    <w:p w14:paraId="243F128C" w14:textId="77777777" w:rsidR="004D2AA8" w:rsidRPr="004D2AA8" w:rsidRDefault="004D2AA8" w:rsidP="004D2AA8">
      <w:r w:rsidRPr="004D2AA8">
        <w:rPr>
          <w:b/>
          <w:bCs/>
        </w:rPr>
        <w:t>Dominique Sellier</w:t>
      </w:r>
    </w:p>
    <w:p w14:paraId="44B1FDEE" w14:textId="0F0ECE44" w:rsidR="004D2AA8" w:rsidRDefault="004D2AA8">
      <w:r w:rsidRPr="004D2AA8">
        <w:rPr>
          <w:noProof/>
        </w:rPr>
        <w:drawing>
          <wp:inline distT="0" distB="0" distL="0" distR="0" wp14:anchorId="79C32D82" wp14:editId="4EAC2371">
            <wp:extent cx="6747484" cy="3886200"/>
            <wp:effectExtent l="0" t="0" r="0" b="0"/>
            <wp:docPr id="2" name="Image 4">
              <a:extLst xmlns:a="http://schemas.openxmlformats.org/drawingml/2006/main">
                <a:ext uri="{FF2B5EF4-FFF2-40B4-BE49-F238E27FC236}">
                  <a16:creationId xmlns:a16="http://schemas.microsoft.com/office/drawing/2014/main" id="{B9A9F4F9-8F3F-A529-35C9-BC83481805F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4">
                      <a:extLst>
                        <a:ext uri="{FF2B5EF4-FFF2-40B4-BE49-F238E27FC236}">
                          <a16:creationId xmlns:a16="http://schemas.microsoft.com/office/drawing/2014/main" id="{B9A9F4F9-8F3F-A529-35C9-BC83481805FA}"/>
                        </a:ext>
                      </a:extLst>
                    </pic:cNvPr>
                    <pic:cNvPicPr>
                      <a:picLocks noChangeAspect="1"/>
                    </pic:cNvPicPr>
                  </pic:nvPicPr>
                  <pic:blipFill>
                    <a:blip r:embed="rId15"/>
                    <a:stretch>
                      <a:fillRect/>
                    </a:stretch>
                  </pic:blipFill>
                  <pic:spPr>
                    <a:xfrm>
                      <a:off x="0" y="0"/>
                      <a:ext cx="6761413" cy="3894223"/>
                    </a:xfrm>
                    <a:prstGeom prst="rect">
                      <a:avLst/>
                    </a:prstGeom>
                  </pic:spPr>
                </pic:pic>
              </a:graphicData>
            </a:graphic>
          </wp:inline>
        </w:drawing>
      </w:r>
    </w:p>
    <w:p w14:paraId="460BCE42" w14:textId="12BD21DB" w:rsidR="004D2AA8" w:rsidRDefault="004D2AA8">
      <w:r w:rsidRPr="004D2AA8">
        <w:rPr>
          <w:noProof/>
        </w:rPr>
        <w:drawing>
          <wp:inline distT="0" distB="0" distL="0" distR="0" wp14:anchorId="2CCBFB62" wp14:editId="50B4C578">
            <wp:extent cx="6324600" cy="2133600"/>
            <wp:effectExtent l="0" t="0" r="0" b="0"/>
            <wp:docPr id="3" name="Image 3">
              <a:extLst xmlns:a="http://schemas.openxmlformats.org/drawingml/2006/main">
                <a:ext uri="{FF2B5EF4-FFF2-40B4-BE49-F238E27FC236}">
                  <a16:creationId xmlns:a16="http://schemas.microsoft.com/office/drawing/2014/main" id="{DAE40100-887F-8F1A-5AA3-1BB114FD648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3">
                      <a:extLst>
                        <a:ext uri="{FF2B5EF4-FFF2-40B4-BE49-F238E27FC236}">
                          <a16:creationId xmlns:a16="http://schemas.microsoft.com/office/drawing/2014/main" id="{DAE40100-887F-8F1A-5AA3-1BB114FD648C}"/>
                        </a:ext>
                      </a:extLst>
                    </pic:cNvPr>
                    <pic:cNvPicPr>
                      <a:picLocks noChangeAspect="1"/>
                    </pic:cNvPicPr>
                  </pic:nvPicPr>
                  <pic:blipFill rotWithShape="1">
                    <a:blip r:embed="rId16"/>
                    <a:srcRect l="2295" t="8763" r="3439" b="16341"/>
                    <a:stretch/>
                  </pic:blipFill>
                  <pic:spPr>
                    <a:xfrm>
                      <a:off x="0" y="0"/>
                      <a:ext cx="6324600" cy="2133600"/>
                    </a:xfrm>
                    <a:prstGeom prst="rect">
                      <a:avLst/>
                    </a:prstGeom>
                  </pic:spPr>
                </pic:pic>
              </a:graphicData>
            </a:graphic>
          </wp:inline>
        </w:drawing>
      </w:r>
    </w:p>
    <w:p w14:paraId="15B55DEE" w14:textId="69E1377E" w:rsidR="000822EF" w:rsidRDefault="000822EF"/>
    <w:p w14:paraId="001ADA48" w14:textId="5F568366" w:rsidR="000822EF" w:rsidRPr="005D4C50" w:rsidRDefault="000822EF">
      <w:pPr>
        <w:rPr>
          <w:sz w:val="28"/>
          <w:szCs w:val="28"/>
        </w:rPr>
      </w:pPr>
      <w:r w:rsidRPr="005D4C50">
        <w:rPr>
          <w:sz w:val="28"/>
          <w:szCs w:val="28"/>
        </w:rPr>
        <w:t xml:space="preserve">Partie 2 : le Diagramme ombro-thermique </w:t>
      </w:r>
    </w:p>
    <w:p w14:paraId="14FBC30A" w14:textId="478D3933" w:rsidR="00752A17" w:rsidRPr="005D4C50" w:rsidRDefault="00752A17">
      <w:pPr>
        <w:rPr>
          <w:sz w:val="28"/>
          <w:szCs w:val="28"/>
        </w:rPr>
      </w:pPr>
      <w:r w:rsidRPr="005D4C50">
        <w:rPr>
          <w:noProof/>
          <w:sz w:val="28"/>
          <w:szCs w:val="28"/>
        </w:rPr>
        <w:lastRenderedPageBreak/>
        <w:drawing>
          <wp:inline distT="0" distB="0" distL="0" distR="0" wp14:anchorId="182217B3" wp14:editId="2D5D3DE1">
            <wp:extent cx="6645910" cy="762000"/>
            <wp:effectExtent l="0" t="0" r="254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srcRect b="82787"/>
                    <a:stretch/>
                  </pic:blipFill>
                  <pic:spPr bwMode="auto">
                    <a:xfrm>
                      <a:off x="0" y="0"/>
                      <a:ext cx="6645910" cy="762000"/>
                    </a:xfrm>
                    <a:prstGeom prst="rect">
                      <a:avLst/>
                    </a:prstGeom>
                    <a:ln>
                      <a:noFill/>
                    </a:ln>
                    <a:extLst>
                      <a:ext uri="{53640926-AAD7-44D8-BBD7-CCE9431645EC}">
                        <a14:shadowObscured xmlns:a14="http://schemas.microsoft.com/office/drawing/2010/main"/>
                      </a:ext>
                    </a:extLst>
                  </pic:spPr>
                </pic:pic>
              </a:graphicData>
            </a:graphic>
          </wp:inline>
        </w:drawing>
      </w:r>
    </w:p>
    <w:p w14:paraId="6A7575D3" w14:textId="31CBA220" w:rsidR="000C6B4D" w:rsidRPr="005D4C50" w:rsidRDefault="00AE5CF1">
      <w:pPr>
        <w:rPr>
          <w:sz w:val="28"/>
          <w:szCs w:val="28"/>
        </w:rPr>
      </w:pPr>
      <w:r w:rsidRPr="005D4C50">
        <w:rPr>
          <w:sz w:val="28"/>
          <w:szCs w:val="28"/>
        </w:rPr>
        <w:t>Construisez le diagramme ombro</w:t>
      </w:r>
      <w:r w:rsidR="000C6B4D" w:rsidRPr="005D4C50">
        <w:rPr>
          <w:sz w:val="28"/>
          <w:szCs w:val="28"/>
        </w:rPr>
        <w:t>-</w:t>
      </w:r>
      <w:r w:rsidRPr="005D4C50">
        <w:rPr>
          <w:sz w:val="28"/>
          <w:szCs w:val="28"/>
        </w:rPr>
        <w:t xml:space="preserve">thermique avec </w:t>
      </w:r>
      <w:r w:rsidR="007C3758">
        <w:rPr>
          <w:sz w:val="28"/>
          <w:szCs w:val="28"/>
        </w:rPr>
        <w:t>l</w:t>
      </w:r>
      <w:r w:rsidRPr="005D4C50">
        <w:rPr>
          <w:sz w:val="28"/>
          <w:szCs w:val="28"/>
        </w:rPr>
        <w:t xml:space="preserve">es données ci-dessus. Commentez les variations observez. Spéculez sur le type de climat. </w:t>
      </w:r>
    </w:p>
    <w:p w14:paraId="19386D83" w14:textId="4E665B61" w:rsidR="000C6B4D" w:rsidRPr="005D4C50" w:rsidRDefault="000C6B4D" w:rsidP="000C6B4D">
      <w:pPr>
        <w:numPr>
          <w:ilvl w:val="0"/>
          <w:numId w:val="2"/>
        </w:numPr>
        <w:rPr>
          <w:sz w:val="28"/>
          <w:szCs w:val="28"/>
        </w:rPr>
      </w:pPr>
      <w:r w:rsidRPr="005D4C50">
        <w:rPr>
          <w:sz w:val="28"/>
          <w:szCs w:val="28"/>
        </w:rPr>
        <w:t xml:space="preserve"> (</w:t>
      </w:r>
      <w:proofErr w:type="gramStart"/>
      <w:r w:rsidRPr="005D4C50">
        <w:rPr>
          <w:sz w:val="28"/>
          <w:szCs w:val="28"/>
        </w:rPr>
        <w:t>en</w:t>
      </w:r>
      <w:proofErr w:type="gramEnd"/>
      <w:r w:rsidRPr="005D4C50">
        <w:rPr>
          <w:sz w:val="28"/>
          <w:szCs w:val="28"/>
        </w:rPr>
        <w:t xml:space="preserve"> appliquant la règle centrale </w:t>
      </w:r>
      <w:r w:rsidRPr="005D4C50">
        <w:rPr>
          <w:i/>
          <w:iCs/>
          <w:sz w:val="28"/>
          <w:szCs w:val="28"/>
          <w:u w:val="single"/>
        </w:rPr>
        <w:t>P = 2T ou P=3T si elle est adaptée</w:t>
      </w:r>
      <w:r w:rsidRPr="005D4C50">
        <w:rPr>
          <w:sz w:val="28"/>
          <w:szCs w:val="28"/>
        </w:rPr>
        <w:t>)</w:t>
      </w:r>
    </w:p>
    <w:p w14:paraId="326286E1" w14:textId="033C0D01" w:rsidR="000C6B4D" w:rsidRPr="005D4C50" w:rsidRDefault="007C3758">
      <w:pPr>
        <w:rPr>
          <w:sz w:val="28"/>
          <w:szCs w:val="28"/>
        </w:rPr>
      </w:pPr>
      <w:r>
        <w:rPr>
          <w:sz w:val="28"/>
          <w:szCs w:val="28"/>
        </w:rPr>
        <w:t xml:space="preserve">20m </w:t>
      </w:r>
    </w:p>
    <w:sectPr w:rsidR="000C6B4D" w:rsidRPr="005D4C50" w:rsidSect="0069264B">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A55486"/>
    <w:multiLevelType w:val="hybridMultilevel"/>
    <w:tmpl w:val="34646B58"/>
    <w:lvl w:ilvl="0" w:tplc="97424DC0">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4A1011B6"/>
    <w:multiLevelType w:val="hybridMultilevel"/>
    <w:tmpl w:val="66B83CCC"/>
    <w:lvl w:ilvl="0" w:tplc="E08E31A6">
      <w:start w:val="1"/>
      <w:numFmt w:val="bullet"/>
      <w:lvlText w:val="•"/>
      <w:lvlJc w:val="left"/>
      <w:pPr>
        <w:tabs>
          <w:tab w:val="num" w:pos="720"/>
        </w:tabs>
        <w:ind w:left="720" w:hanging="360"/>
      </w:pPr>
      <w:rPr>
        <w:rFonts w:ascii="Arial" w:hAnsi="Arial" w:hint="default"/>
      </w:rPr>
    </w:lvl>
    <w:lvl w:ilvl="1" w:tplc="2A346942" w:tentative="1">
      <w:start w:val="1"/>
      <w:numFmt w:val="bullet"/>
      <w:lvlText w:val="•"/>
      <w:lvlJc w:val="left"/>
      <w:pPr>
        <w:tabs>
          <w:tab w:val="num" w:pos="1440"/>
        </w:tabs>
        <w:ind w:left="1440" w:hanging="360"/>
      </w:pPr>
      <w:rPr>
        <w:rFonts w:ascii="Arial" w:hAnsi="Arial" w:hint="default"/>
      </w:rPr>
    </w:lvl>
    <w:lvl w:ilvl="2" w:tplc="8E48D22C" w:tentative="1">
      <w:start w:val="1"/>
      <w:numFmt w:val="bullet"/>
      <w:lvlText w:val="•"/>
      <w:lvlJc w:val="left"/>
      <w:pPr>
        <w:tabs>
          <w:tab w:val="num" w:pos="2160"/>
        </w:tabs>
        <w:ind w:left="2160" w:hanging="360"/>
      </w:pPr>
      <w:rPr>
        <w:rFonts w:ascii="Arial" w:hAnsi="Arial" w:hint="default"/>
      </w:rPr>
    </w:lvl>
    <w:lvl w:ilvl="3" w:tplc="6E5AD9D2" w:tentative="1">
      <w:start w:val="1"/>
      <w:numFmt w:val="bullet"/>
      <w:lvlText w:val="•"/>
      <w:lvlJc w:val="left"/>
      <w:pPr>
        <w:tabs>
          <w:tab w:val="num" w:pos="2880"/>
        </w:tabs>
        <w:ind w:left="2880" w:hanging="360"/>
      </w:pPr>
      <w:rPr>
        <w:rFonts w:ascii="Arial" w:hAnsi="Arial" w:hint="default"/>
      </w:rPr>
    </w:lvl>
    <w:lvl w:ilvl="4" w:tplc="0EFE6DC6" w:tentative="1">
      <w:start w:val="1"/>
      <w:numFmt w:val="bullet"/>
      <w:lvlText w:val="•"/>
      <w:lvlJc w:val="left"/>
      <w:pPr>
        <w:tabs>
          <w:tab w:val="num" w:pos="3600"/>
        </w:tabs>
        <w:ind w:left="3600" w:hanging="360"/>
      </w:pPr>
      <w:rPr>
        <w:rFonts w:ascii="Arial" w:hAnsi="Arial" w:hint="default"/>
      </w:rPr>
    </w:lvl>
    <w:lvl w:ilvl="5" w:tplc="C0F299CA" w:tentative="1">
      <w:start w:val="1"/>
      <w:numFmt w:val="bullet"/>
      <w:lvlText w:val="•"/>
      <w:lvlJc w:val="left"/>
      <w:pPr>
        <w:tabs>
          <w:tab w:val="num" w:pos="4320"/>
        </w:tabs>
        <w:ind w:left="4320" w:hanging="360"/>
      </w:pPr>
      <w:rPr>
        <w:rFonts w:ascii="Arial" w:hAnsi="Arial" w:hint="default"/>
      </w:rPr>
    </w:lvl>
    <w:lvl w:ilvl="6" w:tplc="68CCFB92" w:tentative="1">
      <w:start w:val="1"/>
      <w:numFmt w:val="bullet"/>
      <w:lvlText w:val="•"/>
      <w:lvlJc w:val="left"/>
      <w:pPr>
        <w:tabs>
          <w:tab w:val="num" w:pos="5040"/>
        </w:tabs>
        <w:ind w:left="5040" w:hanging="360"/>
      </w:pPr>
      <w:rPr>
        <w:rFonts w:ascii="Arial" w:hAnsi="Arial" w:hint="default"/>
      </w:rPr>
    </w:lvl>
    <w:lvl w:ilvl="7" w:tplc="D98EAC5E" w:tentative="1">
      <w:start w:val="1"/>
      <w:numFmt w:val="bullet"/>
      <w:lvlText w:val="•"/>
      <w:lvlJc w:val="left"/>
      <w:pPr>
        <w:tabs>
          <w:tab w:val="num" w:pos="5760"/>
        </w:tabs>
        <w:ind w:left="5760" w:hanging="360"/>
      </w:pPr>
      <w:rPr>
        <w:rFonts w:ascii="Arial" w:hAnsi="Arial" w:hint="default"/>
      </w:rPr>
    </w:lvl>
    <w:lvl w:ilvl="8" w:tplc="0E7AADF8"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7F9D"/>
    <w:rsid w:val="000822EF"/>
    <w:rsid w:val="000C6B4D"/>
    <w:rsid w:val="002C7F9D"/>
    <w:rsid w:val="00310C23"/>
    <w:rsid w:val="004B0B40"/>
    <w:rsid w:val="004D2AA8"/>
    <w:rsid w:val="005D4C50"/>
    <w:rsid w:val="00620473"/>
    <w:rsid w:val="0069264B"/>
    <w:rsid w:val="00705F79"/>
    <w:rsid w:val="00733EE9"/>
    <w:rsid w:val="00752A17"/>
    <w:rsid w:val="007C3758"/>
    <w:rsid w:val="007D2B46"/>
    <w:rsid w:val="00AE5CF1"/>
    <w:rsid w:val="00B438FE"/>
    <w:rsid w:val="00C14AAF"/>
    <w:rsid w:val="00C73A75"/>
    <w:rsid w:val="00FF0FA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5508AC"/>
  <w15:chartTrackingRefBased/>
  <w15:docId w15:val="{A3DE3707-1EA4-4F0B-BAE9-C3985A29CA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2AA8"/>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4D2AA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5569577">
      <w:bodyDiv w:val="1"/>
      <w:marLeft w:val="0"/>
      <w:marRight w:val="0"/>
      <w:marTop w:val="0"/>
      <w:marBottom w:val="0"/>
      <w:divBdr>
        <w:top w:val="none" w:sz="0" w:space="0" w:color="auto"/>
        <w:left w:val="none" w:sz="0" w:space="0" w:color="auto"/>
        <w:bottom w:val="none" w:sz="0" w:space="0" w:color="auto"/>
        <w:right w:val="none" w:sz="0" w:space="0" w:color="auto"/>
      </w:divBdr>
      <w:divsChild>
        <w:div w:id="1259679633">
          <w:marLeft w:val="360"/>
          <w:marRight w:val="0"/>
          <w:marTop w:val="200"/>
          <w:marBottom w:val="160"/>
          <w:divBdr>
            <w:top w:val="none" w:sz="0" w:space="0" w:color="auto"/>
            <w:left w:val="none" w:sz="0" w:space="0" w:color="auto"/>
            <w:bottom w:val="none" w:sz="0" w:space="0" w:color="auto"/>
            <w:right w:val="none" w:sz="0" w:space="0" w:color="auto"/>
          </w:divBdr>
        </w:div>
        <w:div w:id="666439240">
          <w:marLeft w:val="360"/>
          <w:marRight w:val="0"/>
          <w:marTop w:val="200"/>
          <w:marBottom w:val="160"/>
          <w:divBdr>
            <w:top w:val="none" w:sz="0" w:space="0" w:color="auto"/>
            <w:left w:val="none" w:sz="0" w:space="0" w:color="auto"/>
            <w:bottom w:val="none" w:sz="0" w:space="0" w:color="auto"/>
            <w:right w:val="none" w:sz="0" w:space="0" w:color="auto"/>
          </w:divBdr>
        </w:div>
        <w:div w:id="394282880">
          <w:marLeft w:val="360"/>
          <w:marRight w:val="0"/>
          <w:marTop w:val="200"/>
          <w:marBottom w:val="160"/>
          <w:divBdr>
            <w:top w:val="none" w:sz="0" w:space="0" w:color="auto"/>
            <w:left w:val="none" w:sz="0" w:space="0" w:color="auto"/>
            <w:bottom w:val="none" w:sz="0" w:space="0" w:color="auto"/>
            <w:right w:val="none" w:sz="0" w:space="0" w:color="auto"/>
          </w:divBdr>
        </w:div>
      </w:divsChild>
    </w:div>
    <w:div w:id="1131897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 Type="http://schemas.openxmlformats.org/officeDocument/2006/relationships/styles" Target="styles.xml"/><Relationship Id="rId16"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image" Target="media/image11.png"/><Relationship Id="rId10" Type="http://schemas.openxmlformats.org/officeDocument/2006/relationships/image" Target="media/image6.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1256</TotalTime>
  <Pages>8</Pages>
  <Words>406</Words>
  <Characters>2237</Characters>
  <Application>Microsoft Office Word</Application>
  <DocSecurity>0</DocSecurity>
  <Lines>18</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Boris</dc:creator>
  <cp:keywords/>
  <dc:description/>
  <cp:lastModifiedBy>Boris</cp:lastModifiedBy>
  <cp:revision>16</cp:revision>
  <dcterms:created xsi:type="dcterms:W3CDTF">2024-01-26T20:21:00Z</dcterms:created>
  <dcterms:modified xsi:type="dcterms:W3CDTF">2024-02-06T11:56:00Z</dcterms:modified>
</cp:coreProperties>
</file>