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1BD53C" w14:textId="77777777" w:rsidR="008B5A18" w:rsidRPr="003664BE" w:rsidRDefault="00D11920" w:rsidP="008D0BC5">
      <w:pPr>
        <w:shd w:val="clear" w:color="auto" w:fill="E7E6E6" w:themeFill="background2"/>
        <w:spacing w:before="0" w:beforeAutospacing="0" w:after="0" w:afterAutospacing="0" w:line="240" w:lineRule="auto"/>
        <w:jc w:val="center"/>
        <w:rPr>
          <w:rFonts w:eastAsia="Times New Roman" w:cs="Times New Roman"/>
          <w:b/>
          <w:sz w:val="44"/>
          <w:szCs w:val="44"/>
          <w:lang w:eastAsia="fr-FR"/>
        </w:rPr>
      </w:pPr>
      <w:r>
        <w:rPr>
          <w:b/>
          <w:sz w:val="44"/>
          <w:szCs w:val="44"/>
        </w:rPr>
        <w:t>Marx et la terre</w:t>
      </w:r>
    </w:p>
    <w:p w14:paraId="3EF06E14" w14:textId="3F1BDFDB" w:rsidR="00456E8F" w:rsidRPr="003664BE" w:rsidRDefault="003664BE" w:rsidP="00456E8F">
      <w:pPr>
        <w:shd w:val="clear" w:color="auto" w:fill="E7E6E6" w:themeFill="background2"/>
        <w:jc w:val="center"/>
        <w:rPr>
          <w:sz w:val="44"/>
          <w:szCs w:val="44"/>
        </w:rPr>
      </w:pPr>
      <w:r w:rsidRPr="003664BE">
        <w:rPr>
          <w:sz w:val="44"/>
          <w:szCs w:val="44"/>
        </w:rPr>
        <w:t>Plan des séances</w:t>
      </w:r>
      <w:r w:rsidR="00456E8F">
        <w:rPr>
          <w:sz w:val="44"/>
          <w:szCs w:val="44"/>
        </w:rPr>
        <w:t xml:space="preserve"> (actualisé</w:t>
      </w:r>
      <w:r w:rsidR="003644CE">
        <w:rPr>
          <w:sz w:val="44"/>
          <w:szCs w:val="44"/>
        </w:rPr>
        <w:t xml:space="preserve"> 4 mars</w:t>
      </w:r>
      <w:r w:rsidR="00456E8F">
        <w:rPr>
          <w:sz w:val="44"/>
          <w:szCs w:val="44"/>
        </w:rPr>
        <w:t>)</w:t>
      </w:r>
    </w:p>
    <w:p w14:paraId="2FB6D2A8" w14:textId="668EFF38" w:rsidR="009702AE" w:rsidRPr="00762F7A" w:rsidRDefault="009702AE" w:rsidP="003664BE">
      <w:pPr>
        <w:spacing w:before="0" w:beforeAutospacing="0" w:after="0" w:afterAutospacing="0" w:line="240" w:lineRule="auto"/>
        <w:rPr>
          <w:b/>
          <w:bCs/>
          <w:sz w:val="32"/>
          <w:szCs w:val="32"/>
        </w:rPr>
      </w:pPr>
      <w:r w:rsidRPr="009702AE">
        <w:rPr>
          <w:b/>
          <w:bCs/>
          <w:sz w:val="32"/>
          <w:szCs w:val="32"/>
        </w:rPr>
        <w:t xml:space="preserve">Première partie : </w:t>
      </w:r>
      <w:r w:rsidR="00DD4EB3" w:rsidRPr="00DD4EB3">
        <w:rPr>
          <w:b/>
          <w:bCs/>
          <w:sz w:val="32"/>
          <w:szCs w:val="32"/>
        </w:rPr>
        <w:t>de l’écologisme de Marx</w:t>
      </w:r>
    </w:p>
    <w:p w14:paraId="0396D422" w14:textId="236D4F71" w:rsidR="003664BE" w:rsidRPr="00285BC5" w:rsidRDefault="009702AE" w:rsidP="00285BC5">
      <w:pPr>
        <w:pStyle w:val="Paragraphedeliste"/>
        <w:numPr>
          <w:ilvl w:val="0"/>
          <w:numId w:val="1"/>
        </w:numPr>
        <w:spacing w:before="0" w:beforeAutospacing="0" w:after="0" w:afterAutospacing="0" w:line="240" w:lineRule="auto"/>
        <w:rPr>
          <w:sz w:val="32"/>
          <w:szCs w:val="32"/>
        </w:rPr>
      </w:pPr>
      <w:r w:rsidRPr="00285BC5">
        <w:rPr>
          <w:sz w:val="32"/>
          <w:szCs w:val="32"/>
        </w:rPr>
        <w:t xml:space="preserve">Introduction : </w:t>
      </w:r>
      <w:r w:rsidR="00DD4EB3" w:rsidRPr="00285BC5">
        <w:rPr>
          <w:sz w:val="32"/>
          <w:szCs w:val="32"/>
        </w:rPr>
        <w:t>de l’écologie politique à l’économie politique</w:t>
      </w:r>
    </w:p>
    <w:p w14:paraId="6B43D461" w14:textId="7747E0D1" w:rsidR="00E16A1A" w:rsidRPr="00285BC5" w:rsidRDefault="00676017" w:rsidP="00285BC5">
      <w:pPr>
        <w:pStyle w:val="Paragraphedeliste"/>
        <w:numPr>
          <w:ilvl w:val="0"/>
          <w:numId w:val="1"/>
        </w:numPr>
        <w:spacing w:before="0" w:beforeAutospacing="0" w:after="0" w:afterAutospacing="0" w:line="240" w:lineRule="auto"/>
        <w:rPr>
          <w:sz w:val="32"/>
          <w:szCs w:val="32"/>
        </w:rPr>
      </w:pPr>
      <w:r w:rsidRPr="00285BC5">
        <w:rPr>
          <w:sz w:val="32"/>
          <w:szCs w:val="32"/>
        </w:rPr>
        <w:t>L</w:t>
      </w:r>
      <w:r w:rsidR="00E16A1A" w:rsidRPr="00285BC5">
        <w:rPr>
          <w:sz w:val="32"/>
          <w:szCs w:val="32"/>
        </w:rPr>
        <w:t>e naturalisme philosophique d</w:t>
      </w:r>
      <w:r w:rsidRPr="00285BC5">
        <w:rPr>
          <w:sz w:val="32"/>
          <w:szCs w:val="32"/>
        </w:rPr>
        <w:t>u jeune</w:t>
      </w:r>
      <w:r w:rsidR="00E16A1A" w:rsidRPr="00285BC5">
        <w:rPr>
          <w:sz w:val="32"/>
          <w:szCs w:val="32"/>
        </w:rPr>
        <w:t xml:space="preserve"> Marx </w:t>
      </w:r>
    </w:p>
    <w:p w14:paraId="4D0D8443" w14:textId="77777777" w:rsidR="009702AE" w:rsidRDefault="009702AE" w:rsidP="003C52B1">
      <w:pPr>
        <w:spacing w:before="0" w:beforeAutospacing="0" w:after="0" w:afterAutospacing="0" w:line="240" w:lineRule="auto"/>
        <w:rPr>
          <w:rFonts w:eastAsia="Times New Roman" w:cs="Tahoma"/>
          <w:b/>
          <w:sz w:val="32"/>
          <w:szCs w:val="32"/>
          <w:lang w:eastAsia="fr-FR"/>
        </w:rPr>
      </w:pPr>
    </w:p>
    <w:p w14:paraId="402541F3" w14:textId="263A64BC" w:rsidR="009702AE" w:rsidRPr="00E16A1A" w:rsidRDefault="009702AE" w:rsidP="003C52B1">
      <w:pPr>
        <w:spacing w:before="0" w:beforeAutospacing="0" w:after="0" w:afterAutospacing="0" w:line="240" w:lineRule="auto"/>
        <w:rPr>
          <w:rFonts w:eastAsia="Times New Roman" w:cs="Tahoma"/>
          <w:b/>
          <w:sz w:val="32"/>
          <w:szCs w:val="32"/>
          <w:lang w:eastAsia="fr-FR"/>
        </w:rPr>
      </w:pPr>
      <w:r>
        <w:rPr>
          <w:rFonts w:eastAsia="Times New Roman" w:cs="Tahoma"/>
          <w:b/>
          <w:sz w:val="32"/>
          <w:szCs w:val="32"/>
          <w:lang w:eastAsia="fr-FR"/>
        </w:rPr>
        <w:t>Deuxième partie : trois concepts de terre</w:t>
      </w:r>
    </w:p>
    <w:p w14:paraId="7FBB332E" w14:textId="49CF4B28" w:rsidR="003854DC" w:rsidRPr="00285BC5" w:rsidRDefault="00DD4EB3" w:rsidP="00285BC5">
      <w:pPr>
        <w:pStyle w:val="Paragraphedeliste"/>
        <w:numPr>
          <w:ilvl w:val="0"/>
          <w:numId w:val="1"/>
        </w:numPr>
        <w:spacing w:before="0" w:beforeAutospacing="0" w:after="0" w:afterAutospacing="0" w:line="240" w:lineRule="auto"/>
        <w:rPr>
          <w:sz w:val="32"/>
          <w:szCs w:val="32"/>
        </w:rPr>
      </w:pPr>
      <w:r w:rsidRPr="00285BC5">
        <w:rPr>
          <w:sz w:val="32"/>
          <w:szCs w:val="32"/>
        </w:rPr>
        <w:t>La terre</w:t>
      </w:r>
      <w:r w:rsidR="0071500A" w:rsidRPr="00285BC5">
        <w:rPr>
          <w:sz w:val="32"/>
          <w:szCs w:val="32"/>
        </w:rPr>
        <w:t xml:space="preserve"> dans les </w:t>
      </w:r>
      <w:proofErr w:type="spellStart"/>
      <w:r w:rsidR="0071500A" w:rsidRPr="00285BC5">
        <w:rPr>
          <w:i/>
          <w:iCs/>
          <w:sz w:val="32"/>
          <w:szCs w:val="32"/>
        </w:rPr>
        <w:t>Grundrisse</w:t>
      </w:r>
      <w:proofErr w:type="spellEnd"/>
      <w:r w:rsidR="0071500A" w:rsidRPr="00285BC5">
        <w:rPr>
          <w:sz w:val="32"/>
          <w:szCs w:val="32"/>
        </w:rPr>
        <w:t> : territoire de la communauté et machine industrielle</w:t>
      </w:r>
    </w:p>
    <w:p w14:paraId="32500DDB" w14:textId="0660C39C" w:rsidR="00DF05E0" w:rsidRPr="00285BC5" w:rsidRDefault="00A23090" w:rsidP="00285BC5">
      <w:pPr>
        <w:pStyle w:val="Paragraphedeliste"/>
        <w:numPr>
          <w:ilvl w:val="0"/>
          <w:numId w:val="1"/>
        </w:numPr>
        <w:spacing w:before="0" w:beforeAutospacing="0" w:after="0" w:afterAutospacing="0" w:line="240" w:lineRule="auto"/>
        <w:rPr>
          <w:bCs/>
          <w:sz w:val="32"/>
          <w:szCs w:val="32"/>
        </w:rPr>
      </w:pPr>
      <w:r w:rsidRPr="00285BC5">
        <w:rPr>
          <w:bCs/>
          <w:sz w:val="32"/>
          <w:szCs w:val="32"/>
        </w:rPr>
        <w:t xml:space="preserve">Le </w:t>
      </w:r>
      <w:r w:rsidR="007E0AC3" w:rsidRPr="00285BC5">
        <w:rPr>
          <w:bCs/>
          <w:sz w:val="32"/>
          <w:szCs w:val="32"/>
        </w:rPr>
        <w:t>sol et la parcelle</w:t>
      </w:r>
      <w:r w:rsidR="004957A0" w:rsidRPr="00285BC5">
        <w:rPr>
          <w:bCs/>
          <w:sz w:val="32"/>
          <w:szCs w:val="32"/>
        </w:rPr>
        <w:t> </w:t>
      </w:r>
      <w:r w:rsidR="00CE7020" w:rsidRPr="00285BC5">
        <w:rPr>
          <w:bCs/>
          <w:sz w:val="32"/>
          <w:szCs w:val="32"/>
        </w:rPr>
        <w:t xml:space="preserve">dans le </w:t>
      </w:r>
      <w:r w:rsidR="00CE7020" w:rsidRPr="00285BC5">
        <w:rPr>
          <w:bCs/>
          <w:i/>
          <w:iCs/>
          <w:sz w:val="32"/>
          <w:szCs w:val="32"/>
        </w:rPr>
        <w:t xml:space="preserve">Capital : </w:t>
      </w:r>
      <w:r w:rsidR="00CE7020" w:rsidRPr="00285BC5">
        <w:rPr>
          <w:bCs/>
          <w:sz w:val="32"/>
          <w:szCs w:val="32"/>
        </w:rPr>
        <w:t>entre agronomie et économie politique</w:t>
      </w:r>
    </w:p>
    <w:p w14:paraId="0B3000C7" w14:textId="0F0B3D1F" w:rsidR="00E16A1A" w:rsidRPr="00A23090" w:rsidRDefault="00285BC5" w:rsidP="009702AE">
      <w:pPr>
        <w:spacing w:before="0" w:beforeAutospacing="0" w:after="0" w:afterAutospacing="0" w:line="240" w:lineRule="auto"/>
        <w:ind w:left="426"/>
        <w:rPr>
          <w:b/>
          <w:bCs/>
          <w:sz w:val="32"/>
          <w:szCs w:val="32"/>
        </w:rPr>
      </w:pPr>
      <w:r>
        <w:rPr>
          <w:sz w:val="32"/>
          <w:szCs w:val="32"/>
        </w:rPr>
        <w:t>5.</w:t>
      </w:r>
      <w:r w:rsidR="00D15886">
        <w:rPr>
          <w:b/>
          <w:bCs/>
          <w:sz w:val="32"/>
          <w:szCs w:val="32"/>
        </w:rPr>
        <w:t xml:space="preserve"> </w:t>
      </w:r>
      <w:r w:rsidR="00D15886" w:rsidRPr="00D15886">
        <w:rPr>
          <w:sz w:val="32"/>
          <w:szCs w:val="32"/>
        </w:rPr>
        <w:t>L’impérialisme écologique et la Terre comme monde</w:t>
      </w:r>
    </w:p>
    <w:p w14:paraId="4B9A9B46" w14:textId="77777777" w:rsidR="00DF05E0" w:rsidRDefault="00DF05E0" w:rsidP="003664BE">
      <w:pPr>
        <w:spacing w:before="0" w:beforeAutospacing="0" w:after="0" w:afterAutospacing="0" w:line="240" w:lineRule="auto"/>
        <w:rPr>
          <w:b/>
          <w:sz w:val="32"/>
          <w:szCs w:val="32"/>
        </w:rPr>
      </w:pPr>
    </w:p>
    <w:p w14:paraId="59C161E1" w14:textId="47FDCFBA" w:rsidR="00D11920" w:rsidRDefault="00AE49CF" w:rsidP="00AE49CF">
      <w:pPr>
        <w:spacing w:before="0" w:beforeAutospacing="0" w:after="0" w:afterAutospacing="0" w:line="240" w:lineRule="auto"/>
        <w:rPr>
          <w:b/>
          <w:bCs/>
          <w:sz w:val="32"/>
          <w:szCs w:val="32"/>
        </w:rPr>
      </w:pPr>
      <w:r w:rsidRPr="00AE49CF">
        <w:rPr>
          <w:b/>
          <w:bCs/>
          <w:sz w:val="32"/>
          <w:szCs w:val="32"/>
        </w:rPr>
        <w:t>Troisième partie : de la terre au terrestre</w:t>
      </w:r>
    </w:p>
    <w:p w14:paraId="097457E2" w14:textId="2F49055D" w:rsidR="00AE49CF" w:rsidRPr="00285BC5" w:rsidRDefault="00285BC5" w:rsidP="00285BC5">
      <w:pPr>
        <w:spacing w:before="0" w:beforeAutospacing="0" w:after="0" w:afterAutospacing="0" w:line="240" w:lineRule="auto"/>
        <w:ind w:left="426"/>
        <w:rPr>
          <w:sz w:val="32"/>
          <w:szCs w:val="32"/>
        </w:rPr>
      </w:pPr>
      <w:r w:rsidRPr="00285BC5">
        <w:rPr>
          <w:sz w:val="32"/>
          <w:szCs w:val="32"/>
        </w:rPr>
        <w:t>6.</w:t>
      </w:r>
      <w:r>
        <w:rPr>
          <w:sz w:val="32"/>
          <w:szCs w:val="32"/>
        </w:rPr>
        <w:t xml:space="preserve"> </w:t>
      </w:r>
      <w:r w:rsidR="00F02BFE" w:rsidRPr="00285BC5">
        <w:rPr>
          <w:sz w:val="32"/>
          <w:szCs w:val="32"/>
        </w:rPr>
        <w:t>Terre, terrestre, planétaire</w:t>
      </w:r>
    </w:p>
    <w:p w14:paraId="4C404624" w14:textId="45FBDA0F" w:rsidR="00F02BFE" w:rsidRDefault="00285BC5" w:rsidP="00351B43">
      <w:pPr>
        <w:spacing w:before="0" w:beforeAutospacing="0" w:after="0" w:afterAutospacing="0" w:line="240" w:lineRule="auto"/>
        <w:ind w:left="426"/>
        <w:rPr>
          <w:sz w:val="32"/>
          <w:szCs w:val="32"/>
        </w:rPr>
      </w:pPr>
      <w:r>
        <w:rPr>
          <w:sz w:val="32"/>
          <w:szCs w:val="32"/>
        </w:rPr>
        <w:t>7.</w:t>
      </w:r>
      <w:r w:rsidR="00F02BFE">
        <w:rPr>
          <w:sz w:val="32"/>
          <w:szCs w:val="32"/>
        </w:rPr>
        <w:t xml:space="preserve"> Anthropocène, </w:t>
      </w:r>
      <w:proofErr w:type="spellStart"/>
      <w:r w:rsidR="00D15886">
        <w:rPr>
          <w:sz w:val="32"/>
          <w:szCs w:val="32"/>
        </w:rPr>
        <w:t>C</w:t>
      </w:r>
      <w:r w:rsidR="00F02BFE">
        <w:rPr>
          <w:sz w:val="32"/>
          <w:szCs w:val="32"/>
        </w:rPr>
        <w:t>apitalocène</w:t>
      </w:r>
      <w:proofErr w:type="spellEnd"/>
      <w:r w:rsidR="00F02BFE">
        <w:rPr>
          <w:sz w:val="32"/>
          <w:szCs w:val="32"/>
        </w:rPr>
        <w:t xml:space="preserve">, </w:t>
      </w:r>
      <w:proofErr w:type="spellStart"/>
      <w:r w:rsidR="00D15886">
        <w:rPr>
          <w:sz w:val="32"/>
          <w:szCs w:val="32"/>
        </w:rPr>
        <w:t>P</w:t>
      </w:r>
      <w:r w:rsidR="00F02BFE">
        <w:rPr>
          <w:sz w:val="32"/>
          <w:szCs w:val="32"/>
        </w:rPr>
        <w:t>lantationocène</w:t>
      </w:r>
      <w:proofErr w:type="spellEnd"/>
    </w:p>
    <w:p w14:paraId="78F2C3A0" w14:textId="1E0212A6" w:rsidR="009E4462" w:rsidRDefault="00285BC5" w:rsidP="00D15886">
      <w:pPr>
        <w:spacing w:before="0" w:beforeAutospacing="0" w:after="0" w:afterAutospacing="0" w:line="240" w:lineRule="auto"/>
        <w:ind w:left="426"/>
        <w:rPr>
          <w:bCs/>
        </w:rPr>
      </w:pPr>
      <w:r>
        <w:rPr>
          <w:sz w:val="32"/>
          <w:szCs w:val="32"/>
        </w:rPr>
        <w:t>8.</w:t>
      </w:r>
      <w:r w:rsidR="00F02BFE">
        <w:rPr>
          <w:sz w:val="32"/>
          <w:szCs w:val="32"/>
        </w:rPr>
        <w:t xml:space="preserve"> </w:t>
      </w:r>
      <w:r w:rsidR="00351B43">
        <w:rPr>
          <w:sz w:val="32"/>
          <w:szCs w:val="32"/>
        </w:rPr>
        <w:t>Terre et liberté : la perspective de la subsistance</w:t>
      </w:r>
      <w:r w:rsidR="009E4462">
        <w:rPr>
          <w:bCs/>
        </w:rPr>
        <w:t xml:space="preserve"> </w:t>
      </w:r>
    </w:p>
    <w:p w14:paraId="3D3A4CF3" w14:textId="77777777" w:rsidR="009E4462" w:rsidRPr="009E4462" w:rsidRDefault="009E4462" w:rsidP="004C7EB9">
      <w:pPr>
        <w:spacing w:before="0" w:beforeAutospacing="0" w:after="0" w:afterAutospacing="0" w:line="240" w:lineRule="auto"/>
        <w:rPr>
          <w:bCs/>
        </w:rPr>
      </w:pPr>
    </w:p>
    <w:sectPr w:rsidR="009E4462" w:rsidRPr="009E4462" w:rsidSect="00B554BF">
      <w:headerReference w:type="default" r:id="rId8"/>
      <w:footerReference w:type="even" r:id="rId9"/>
      <w:footerReference w:type="default" r:id="rId10"/>
      <w:footerReference w:type="first" r:id="rId11"/>
      <w:pgSz w:w="11900" w:h="16840"/>
      <w:pgMar w:top="1417" w:right="1417" w:bottom="154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FD250A" w14:textId="77777777" w:rsidR="002A7DD8" w:rsidRDefault="002A7DD8" w:rsidP="00827C4D">
      <w:pPr>
        <w:spacing w:before="0" w:after="0" w:line="240" w:lineRule="auto"/>
      </w:pPr>
      <w:r>
        <w:separator/>
      </w:r>
    </w:p>
  </w:endnote>
  <w:endnote w:type="continuationSeparator" w:id="0">
    <w:p w14:paraId="3B36DA49" w14:textId="77777777" w:rsidR="002A7DD8" w:rsidRDefault="002A7DD8" w:rsidP="00827C4D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Numrodepage"/>
      </w:rPr>
      <w:id w:val="-2010817085"/>
      <w:docPartObj>
        <w:docPartGallery w:val="Page Numbers (Bottom of Page)"/>
        <w:docPartUnique/>
      </w:docPartObj>
    </w:sdtPr>
    <w:sdtContent>
      <w:p w14:paraId="296E25C0" w14:textId="77777777" w:rsidR="00051E78" w:rsidRDefault="00051E78" w:rsidP="00051E78">
        <w:pPr>
          <w:pStyle w:val="Pieddepage"/>
          <w:framePr w:wrap="none" w:vAnchor="text" w:hAnchor="margin" w:xAlign="outside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end"/>
        </w:r>
      </w:p>
    </w:sdtContent>
  </w:sdt>
  <w:p w14:paraId="01AAFCD0" w14:textId="77777777" w:rsidR="00051E78" w:rsidRDefault="00051E78" w:rsidP="00051E78">
    <w:pPr>
      <w:pStyle w:val="Pieddepage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Numrodepage"/>
      </w:rPr>
      <w:id w:val="-1823040227"/>
      <w:docPartObj>
        <w:docPartGallery w:val="Page Numbers (Bottom of Page)"/>
        <w:docPartUnique/>
      </w:docPartObj>
    </w:sdtPr>
    <w:sdtContent>
      <w:p w14:paraId="0B6FDB4E" w14:textId="77777777" w:rsidR="00051E78" w:rsidRDefault="00051E78" w:rsidP="001D36E6">
        <w:pPr>
          <w:pStyle w:val="Pieddepage"/>
          <w:framePr w:wrap="none" w:vAnchor="text" w:hAnchor="margin" w:xAlign="outside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separate"/>
        </w:r>
        <w:r>
          <w:rPr>
            <w:rStyle w:val="Numrodepage"/>
            <w:noProof/>
          </w:rPr>
          <w:t>1</w:t>
        </w:r>
        <w:r>
          <w:rPr>
            <w:rStyle w:val="Numrodepage"/>
          </w:rPr>
          <w:fldChar w:fldCharType="end"/>
        </w:r>
      </w:p>
    </w:sdtContent>
  </w:sdt>
  <w:p w14:paraId="5D3CE805" w14:textId="77777777" w:rsidR="00B554BF" w:rsidRDefault="00B554BF" w:rsidP="00051E78">
    <w:pPr>
      <w:pStyle w:val="Pieddepage"/>
      <w:ind w:right="360"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969169713"/>
      <w:placeholder>
        <w:docPart w:val="304FB41E4DF23044AA9C09DF5F50DF1B"/>
      </w:placeholder>
      <w:temporary/>
      <w:showingPlcHdr/>
      <w15:appearance w15:val="hidden"/>
    </w:sdtPr>
    <w:sdtContent>
      <w:p w14:paraId="3B8731EE" w14:textId="77777777" w:rsidR="00051E78" w:rsidRDefault="00051E78">
        <w:pPr>
          <w:pStyle w:val="Pieddepage"/>
        </w:pPr>
        <w:r>
          <w:t>[Tapez ici]</w:t>
        </w:r>
      </w:p>
    </w:sdtContent>
  </w:sdt>
  <w:p w14:paraId="4C935C77" w14:textId="77777777" w:rsidR="00051E78" w:rsidRDefault="00051E78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F304C8" w14:textId="77777777" w:rsidR="002A7DD8" w:rsidRDefault="002A7DD8" w:rsidP="00827C4D">
      <w:pPr>
        <w:spacing w:before="0" w:after="0" w:line="240" w:lineRule="auto"/>
      </w:pPr>
      <w:r>
        <w:separator/>
      </w:r>
    </w:p>
  </w:footnote>
  <w:footnote w:type="continuationSeparator" w:id="0">
    <w:p w14:paraId="180165D1" w14:textId="77777777" w:rsidR="002A7DD8" w:rsidRDefault="002A7DD8" w:rsidP="00827C4D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1D6B9C" w14:textId="53F859B5" w:rsidR="00827C4D" w:rsidRPr="00827C4D" w:rsidRDefault="00D11920" w:rsidP="00051E78">
    <w:pPr>
      <w:pStyle w:val="En-tte"/>
      <w:jc w:val="center"/>
    </w:pPr>
    <w:r>
      <w:t xml:space="preserve">Philosophie </w:t>
    </w:r>
    <w:r w:rsidR="003860F7">
      <w:t>de l’environnement</w:t>
    </w:r>
    <w:r w:rsidR="00827C4D" w:rsidRPr="00827C4D">
      <w:t xml:space="preserve"> – </w:t>
    </w:r>
    <w:r w:rsidR="00051E78">
      <w:t>paul</w:t>
    </w:r>
    <w:r w:rsidR="003860F7">
      <w:t>.</w:t>
    </w:r>
    <w:r w:rsidR="00051E78">
      <w:t>guillibert@</w:t>
    </w:r>
    <w:r w:rsidR="003860F7">
      <w:t>univ-paris1.fr</w:t>
    </w:r>
    <w:r w:rsidR="00827C4D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8D5565"/>
    <w:multiLevelType w:val="hybridMultilevel"/>
    <w:tmpl w:val="41E2D4C8"/>
    <w:lvl w:ilvl="0" w:tplc="ED2E88C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506" w:hanging="360"/>
      </w:pPr>
    </w:lvl>
    <w:lvl w:ilvl="2" w:tplc="040C001B" w:tentative="1">
      <w:start w:val="1"/>
      <w:numFmt w:val="lowerRoman"/>
      <w:lvlText w:val="%3."/>
      <w:lvlJc w:val="right"/>
      <w:pPr>
        <w:ind w:left="2226" w:hanging="180"/>
      </w:pPr>
    </w:lvl>
    <w:lvl w:ilvl="3" w:tplc="040C000F" w:tentative="1">
      <w:start w:val="1"/>
      <w:numFmt w:val="decimal"/>
      <w:lvlText w:val="%4."/>
      <w:lvlJc w:val="left"/>
      <w:pPr>
        <w:ind w:left="2946" w:hanging="360"/>
      </w:pPr>
    </w:lvl>
    <w:lvl w:ilvl="4" w:tplc="040C0019" w:tentative="1">
      <w:start w:val="1"/>
      <w:numFmt w:val="lowerLetter"/>
      <w:lvlText w:val="%5."/>
      <w:lvlJc w:val="left"/>
      <w:pPr>
        <w:ind w:left="3666" w:hanging="360"/>
      </w:pPr>
    </w:lvl>
    <w:lvl w:ilvl="5" w:tplc="040C001B" w:tentative="1">
      <w:start w:val="1"/>
      <w:numFmt w:val="lowerRoman"/>
      <w:lvlText w:val="%6."/>
      <w:lvlJc w:val="right"/>
      <w:pPr>
        <w:ind w:left="4386" w:hanging="180"/>
      </w:pPr>
    </w:lvl>
    <w:lvl w:ilvl="6" w:tplc="040C000F" w:tentative="1">
      <w:start w:val="1"/>
      <w:numFmt w:val="decimal"/>
      <w:lvlText w:val="%7."/>
      <w:lvlJc w:val="left"/>
      <w:pPr>
        <w:ind w:left="5106" w:hanging="360"/>
      </w:pPr>
    </w:lvl>
    <w:lvl w:ilvl="7" w:tplc="040C0019" w:tentative="1">
      <w:start w:val="1"/>
      <w:numFmt w:val="lowerLetter"/>
      <w:lvlText w:val="%8."/>
      <w:lvlJc w:val="left"/>
      <w:pPr>
        <w:ind w:left="5826" w:hanging="360"/>
      </w:pPr>
    </w:lvl>
    <w:lvl w:ilvl="8" w:tplc="040C001B" w:tentative="1">
      <w:start w:val="1"/>
      <w:numFmt w:val="lowerRoman"/>
      <w:lvlText w:val="%9."/>
      <w:lvlJc w:val="right"/>
      <w:pPr>
        <w:ind w:left="6546" w:hanging="180"/>
      </w:pPr>
    </w:lvl>
  </w:abstractNum>
  <w:num w:numId="1" w16cid:durableId="18736127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7C4D"/>
    <w:rsid w:val="00032644"/>
    <w:rsid w:val="00051E78"/>
    <w:rsid w:val="000F43C3"/>
    <w:rsid w:val="000F6B46"/>
    <w:rsid w:val="00116B70"/>
    <w:rsid w:val="001319F0"/>
    <w:rsid w:val="00144415"/>
    <w:rsid w:val="001855BB"/>
    <w:rsid w:val="001B60B5"/>
    <w:rsid w:val="00285BC5"/>
    <w:rsid w:val="00287528"/>
    <w:rsid w:val="002A7DD8"/>
    <w:rsid w:val="002F34E3"/>
    <w:rsid w:val="003332B5"/>
    <w:rsid w:val="00340911"/>
    <w:rsid w:val="00340F41"/>
    <w:rsid w:val="00351B43"/>
    <w:rsid w:val="003621A8"/>
    <w:rsid w:val="003644CE"/>
    <w:rsid w:val="003664BE"/>
    <w:rsid w:val="00376576"/>
    <w:rsid w:val="003854DC"/>
    <w:rsid w:val="003860F7"/>
    <w:rsid w:val="0038733B"/>
    <w:rsid w:val="003C52B1"/>
    <w:rsid w:val="00403A7E"/>
    <w:rsid w:val="00427246"/>
    <w:rsid w:val="00456E8F"/>
    <w:rsid w:val="004765CB"/>
    <w:rsid w:val="004957A0"/>
    <w:rsid w:val="004961FD"/>
    <w:rsid w:val="004C7EB9"/>
    <w:rsid w:val="005133E9"/>
    <w:rsid w:val="00584748"/>
    <w:rsid w:val="00594AD1"/>
    <w:rsid w:val="00595873"/>
    <w:rsid w:val="006723D7"/>
    <w:rsid w:val="00676017"/>
    <w:rsid w:val="00684545"/>
    <w:rsid w:val="00691805"/>
    <w:rsid w:val="007027D3"/>
    <w:rsid w:val="0071500A"/>
    <w:rsid w:val="00717D04"/>
    <w:rsid w:val="00727F1E"/>
    <w:rsid w:val="00731A2F"/>
    <w:rsid w:val="00762F7A"/>
    <w:rsid w:val="007716C0"/>
    <w:rsid w:val="00772520"/>
    <w:rsid w:val="007744D9"/>
    <w:rsid w:val="00795702"/>
    <w:rsid w:val="007B064F"/>
    <w:rsid w:val="007E0AC3"/>
    <w:rsid w:val="00800F89"/>
    <w:rsid w:val="00820F81"/>
    <w:rsid w:val="00827C4D"/>
    <w:rsid w:val="00850A96"/>
    <w:rsid w:val="00894606"/>
    <w:rsid w:val="008B5A18"/>
    <w:rsid w:val="008D0BC5"/>
    <w:rsid w:val="009618AA"/>
    <w:rsid w:val="009702AE"/>
    <w:rsid w:val="009933E3"/>
    <w:rsid w:val="009E4462"/>
    <w:rsid w:val="00A02055"/>
    <w:rsid w:val="00A23090"/>
    <w:rsid w:val="00AA5D16"/>
    <w:rsid w:val="00AE49CF"/>
    <w:rsid w:val="00B0143D"/>
    <w:rsid w:val="00B554BF"/>
    <w:rsid w:val="00B90939"/>
    <w:rsid w:val="00C02D43"/>
    <w:rsid w:val="00CC26BC"/>
    <w:rsid w:val="00CD1CC2"/>
    <w:rsid w:val="00CE7020"/>
    <w:rsid w:val="00D11920"/>
    <w:rsid w:val="00D15886"/>
    <w:rsid w:val="00D33C37"/>
    <w:rsid w:val="00D36FB0"/>
    <w:rsid w:val="00D4642E"/>
    <w:rsid w:val="00DC64EA"/>
    <w:rsid w:val="00DD4EB3"/>
    <w:rsid w:val="00DF05E0"/>
    <w:rsid w:val="00E0195A"/>
    <w:rsid w:val="00E05F4E"/>
    <w:rsid w:val="00E16A1A"/>
    <w:rsid w:val="00E22BF1"/>
    <w:rsid w:val="00E80E3C"/>
    <w:rsid w:val="00EA17C8"/>
    <w:rsid w:val="00EE43E5"/>
    <w:rsid w:val="00F02BFE"/>
    <w:rsid w:val="00F22763"/>
    <w:rsid w:val="00F45EDB"/>
    <w:rsid w:val="00F64D7F"/>
    <w:rsid w:val="00F90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E0D038A"/>
  <w15:chartTrackingRefBased/>
  <w15:docId w15:val="{6D01CB42-C945-BC40-BA30-2172CBEDC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7C4D"/>
    <w:pPr>
      <w:spacing w:before="100" w:beforeAutospacing="1" w:after="100" w:afterAutospacing="1" w:line="360" w:lineRule="auto"/>
      <w:jc w:val="both"/>
    </w:pPr>
    <w:rPr>
      <w:rFonts w:ascii="Garamond" w:hAnsi="Garamond"/>
    </w:rPr>
  </w:style>
  <w:style w:type="paragraph" w:styleId="Titre3">
    <w:name w:val="heading 3"/>
    <w:basedOn w:val="Normal"/>
    <w:link w:val="Titre3Car"/>
    <w:uiPriority w:val="9"/>
    <w:qFormat/>
    <w:rsid w:val="008D0BC5"/>
    <w:pPr>
      <w:spacing w:line="240" w:lineRule="auto"/>
      <w:jc w:val="lef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827C4D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827C4D"/>
  </w:style>
  <w:style w:type="paragraph" w:styleId="Pieddepage">
    <w:name w:val="footer"/>
    <w:basedOn w:val="Normal"/>
    <w:link w:val="PieddepageCar"/>
    <w:uiPriority w:val="99"/>
    <w:unhideWhenUsed/>
    <w:rsid w:val="00827C4D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827C4D"/>
  </w:style>
  <w:style w:type="character" w:customStyle="1" w:styleId="Titre3Car">
    <w:name w:val="Titre 3 Car"/>
    <w:basedOn w:val="Policepardfaut"/>
    <w:link w:val="Titre3"/>
    <w:uiPriority w:val="9"/>
    <w:rsid w:val="008D0BC5"/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customStyle="1" w:styleId="mw-headline">
    <w:name w:val="mw-headline"/>
    <w:basedOn w:val="Policepardfaut"/>
    <w:rsid w:val="008D0BC5"/>
  </w:style>
  <w:style w:type="paragraph" w:styleId="NormalWeb">
    <w:name w:val="Normal (Web)"/>
    <w:basedOn w:val="Normal"/>
    <w:uiPriority w:val="99"/>
    <w:semiHidden/>
    <w:unhideWhenUsed/>
    <w:rsid w:val="008D0BC5"/>
    <w:pPr>
      <w:spacing w:line="240" w:lineRule="auto"/>
      <w:jc w:val="left"/>
    </w:pPr>
    <w:rPr>
      <w:rFonts w:ascii="Times New Roman" w:eastAsia="Times New Roman" w:hAnsi="Times New Roman" w:cs="Times New Roman"/>
      <w:lang w:eastAsia="fr-FR"/>
    </w:rPr>
  </w:style>
  <w:style w:type="character" w:customStyle="1" w:styleId="lettrine">
    <w:name w:val="lettrine"/>
    <w:basedOn w:val="Policepardfaut"/>
    <w:rsid w:val="008D0BC5"/>
  </w:style>
  <w:style w:type="character" w:styleId="Lienhypertexte">
    <w:name w:val="Hyperlink"/>
    <w:basedOn w:val="Policepardfaut"/>
    <w:uiPriority w:val="99"/>
    <w:semiHidden/>
    <w:unhideWhenUsed/>
    <w:rsid w:val="008D0BC5"/>
    <w:rPr>
      <w:color w:val="0000FF"/>
      <w:u w:val="single"/>
    </w:rPr>
  </w:style>
  <w:style w:type="paragraph" w:styleId="Paragraphedeliste">
    <w:name w:val="List Paragraph"/>
    <w:basedOn w:val="Normal"/>
    <w:uiPriority w:val="34"/>
    <w:qFormat/>
    <w:rsid w:val="008B5A18"/>
    <w:pPr>
      <w:ind w:left="720"/>
      <w:contextualSpacing/>
    </w:pPr>
  </w:style>
  <w:style w:type="character" w:styleId="Numrodepage">
    <w:name w:val="page number"/>
    <w:basedOn w:val="Policepardfaut"/>
    <w:uiPriority w:val="99"/>
    <w:semiHidden/>
    <w:unhideWhenUsed/>
    <w:rsid w:val="00051E78"/>
  </w:style>
  <w:style w:type="paragraph" w:customStyle="1" w:styleId="texte">
    <w:name w:val="texte"/>
    <w:basedOn w:val="Normal"/>
    <w:rsid w:val="0038733B"/>
    <w:pPr>
      <w:spacing w:line="240" w:lineRule="auto"/>
      <w:jc w:val="left"/>
    </w:pPr>
    <w:rPr>
      <w:rFonts w:ascii="Times New Roman" w:eastAsia="Times New Roman" w:hAnsi="Times New Roman" w:cs="Times New Roman"/>
      <w:lang w:eastAsia="fr-FR"/>
    </w:rPr>
  </w:style>
  <w:style w:type="character" w:customStyle="1" w:styleId="paranumber">
    <w:name w:val="paranumber"/>
    <w:basedOn w:val="Policepardfaut"/>
    <w:rsid w:val="0038733B"/>
  </w:style>
  <w:style w:type="character" w:styleId="Accentuation">
    <w:name w:val="Emphasis"/>
    <w:basedOn w:val="Policepardfaut"/>
    <w:uiPriority w:val="20"/>
    <w:qFormat/>
    <w:rsid w:val="0038733B"/>
    <w:rPr>
      <w:i/>
      <w:iCs/>
    </w:rPr>
  </w:style>
  <w:style w:type="paragraph" w:customStyle="1" w:styleId="Bibliographie1">
    <w:name w:val="Bibliographie1"/>
    <w:basedOn w:val="Normal"/>
    <w:link w:val="BibliographyCar"/>
    <w:rsid w:val="00340911"/>
    <w:pPr>
      <w:spacing w:before="0" w:beforeAutospacing="0" w:after="240" w:afterAutospacing="0" w:line="240" w:lineRule="auto"/>
      <w:ind w:left="720" w:hanging="720"/>
      <w:jc w:val="left"/>
    </w:pPr>
  </w:style>
  <w:style w:type="character" w:customStyle="1" w:styleId="BibliographyCar">
    <w:name w:val="Bibliography Car"/>
    <w:basedOn w:val="Policepardfaut"/>
    <w:link w:val="Bibliographie1"/>
    <w:rsid w:val="00340911"/>
    <w:rPr>
      <w:rFonts w:ascii="Garamond" w:hAnsi="Garamon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720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4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2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304FB41E4DF23044AA9C09DF5F50DF1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3BE1568-7FD5-AB47-9D7F-F0F4A1428EE9}"/>
      </w:docPartPr>
      <w:docPartBody>
        <w:p w:rsidR="00E125B7" w:rsidRDefault="00E070F3" w:rsidP="00E070F3">
          <w:pPr>
            <w:pStyle w:val="304FB41E4DF23044AA9C09DF5F50DF1B"/>
          </w:pPr>
          <w:r>
            <w:t>[Tapez ici]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70F3"/>
    <w:rsid w:val="00032644"/>
    <w:rsid w:val="00041FB4"/>
    <w:rsid w:val="0042137A"/>
    <w:rsid w:val="0059789F"/>
    <w:rsid w:val="00664EC7"/>
    <w:rsid w:val="006723D7"/>
    <w:rsid w:val="00892808"/>
    <w:rsid w:val="0092097B"/>
    <w:rsid w:val="00A81DC5"/>
    <w:rsid w:val="00DD12C3"/>
    <w:rsid w:val="00E070F3"/>
    <w:rsid w:val="00E125B7"/>
    <w:rsid w:val="00E942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304FB41E4DF23044AA9C09DF5F50DF1B">
    <w:name w:val="304FB41E4DF23044AA9C09DF5F50DF1B"/>
    <w:rsid w:val="00E070F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EA54337-6349-1E42-B68C-6819ABB81F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98</Words>
  <Characters>541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 Microsoft Office</dc:creator>
  <cp:keywords/>
  <dc:description/>
  <cp:lastModifiedBy>Paul Guillibert</cp:lastModifiedBy>
  <cp:revision>14</cp:revision>
  <cp:lastPrinted>2019-11-18T20:32:00Z</cp:lastPrinted>
  <dcterms:created xsi:type="dcterms:W3CDTF">2025-03-04T13:01:00Z</dcterms:created>
  <dcterms:modified xsi:type="dcterms:W3CDTF">2025-03-04T13:16:00Z</dcterms:modified>
</cp:coreProperties>
</file>