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1F09B" w14:textId="77777777" w:rsidR="00CB07C1" w:rsidRPr="00834744" w:rsidRDefault="00CB07C1" w:rsidP="00834744">
      <w:pPr>
        <w:spacing w:after="0" w:line="360" w:lineRule="auto"/>
        <w:jc w:val="center"/>
        <w:rPr>
          <w:rFonts w:ascii="Calisto MT" w:hAnsi="Calisto MT"/>
          <w:b/>
          <w:bCs/>
          <w:smallCaps/>
          <w:sz w:val="24"/>
          <w:szCs w:val="24"/>
        </w:rPr>
      </w:pPr>
      <w:r w:rsidRPr="00834744">
        <w:rPr>
          <w:rFonts w:ascii="Calisto MT" w:hAnsi="Calisto MT"/>
          <w:b/>
          <w:bCs/>
          <w:smallCaps/>
          <w:sz w:val="24"/>
          <w:szCs w:val="24"/>
        </w:rPr>
        <w:t>LLM Droit français et droit européen</w:t>
      </w:r>
    </w:p>
    <w:p w14:paraId="5A584AD1" w14:textId="77777777" w:rsidR="00CB07C1" w:rsidRPr="00834744" w:rsidRDefault="00CB07C1" w:rsidP="00834744">
      <w:pPr>
        <w:spacing w:after="0" w:line="360" w:lineRule="auto"/>
        <w:jc w:val="center"/>
        <w:rPr>
          <w:rFonts w:ascii="Calisto MT" w:hAnsi="Calisto MT"/>
          <w:smallCaps/>
          <w:sz w:val="24"/>
          <w:szCs w:val="24"/>
        </w:rPr>
      </w:pPr>
      <w:r w:rsidRPr="00834744">
        <w:rPr>
          <w:rFonts w:ascii="Calisto MT" w:hAnsi="Calisto MT"/>
          <w:smallCaps/>
          <w:sz w:val="24"/>
          <w:szCs w:val="24"/>
        </w:rPr>
        <w:t>Droit international privé</w:t>
      </w:r>
    </w:p>
    <w:p w14:paraId="5C46ECFA" w14:textId="2E942534" w:rsidR="00CB07C1" w:rsidRPr="00834744" w:rsidRDefault="00CB07C1" w:rsidP="00834744">
      <w:pPr>
        <w:spacing w:after="0" w:line="360" w:lineRule="auto"/>
        <w:jc w:val="center"/>
        <w:rPr>
          <w:rFonts w:ascii="Calisto MT" w:hAnsi="Calisto MT"/>
          <w:sz w:val="24"/>
          <w:szCs w:val="24"/>
          <w:u w:val="single"/>
        </w:rPr>
      </w:pPr>
      <w:r w:rsidRPr="00834744">
        <w:rPr>
          <w:rFonts w:ascii="Calisto MT" w:hAnsi="Calisto MT"/>
          <w:sz w:val="24"/>
          <w:szCs w:val="24"/>
          <w:u w:val="single"/>
        </w:rPr>
        <w:t>Séance 1</w:t>
      </w:r>
    </w:p>
    <w:p w14:paraId="0464034D" w14:textId="39195498" w:rsidR="00CB07C1" w:rsidRPr="00834744" w:rsidRDefault="00CB07C1" w:rsidP="00834744">
      <w:pPr>
        <w:spacing w:after="0" w:line="360" w:lineRule="auto"/>
        <w:jc w:val="center"/>
        <w:rPr>
          <w:rFonts w:ascii="Calisto MT" w:hAnsi="Calisto MT"/>
          <w:sz w:val="24"/>
          <w:szCs w:val="24"/>
        </w:rPr>
      </w:pPr>
      <w:r w:rsidRPr="00834744">
        <w:rPr>
          <w:rFonts w:ascii="Calisto MT" w:hAnsi="Calisto MT"/>
          <w:sz w:val="24"/>
          <w:szCs w:val="24"/>
        </w:rPr>
        <w:t>Introduction</w:t>
      </w:r>
    </w:p>
    <w:p w14:paraId="27FE2264" w14:textId="6212AB19" w:rsidR="00CB07C1" w:rsidRPr="00834744" w:rsidRDefault="00CB07C1" w:rsidP="00834744">
      <w:pPr>
        <w:spacing w:after="0" w:line="360" w:lineRule="auto"/>
        <w:rPr>
          <w:rFonts w:ascii="Calisto MT" w:hAnsi="Calisto MT"/>
          <w:sz w:val="24"/>
          <w:szCs w:val="24"/>
          <w:u w:val="single"/>
        </w:rPr>
      </w:pPr>
    </w:p>
    <w:p w14:paraId="34FEB93F" w14:textId="081D2C7F" w:rsidR="00496D0F" w:rsidRPr="00834744" w:rsidRDefault="00496D0F" w:rsidP="00834744">
      <w:pPr>
        <w:spacing w:after="0" w:line="360" w:lineRule="auto"/>
        <w:ind w:left="680" w:firstLine="340"/>
        <w:jc w:val="both"/>
        <w:rPr>
          <w:rFonts w:ascii="Calisto MT" w:hAnsi="Calisto MT"/>
          <w:b/>
          <w:sz w:val="24"/>
          <w:szCs w:val="24"/>
          <w:u w:val="single"/>
        </w:rPr>
      </w:pPr>
      <w:r w:rsidRPr="00834744">
        <w:rPr>
          <w:rFonts w:ascii="Calisto MT" w:hAnsi="Calisto MT"/>
          <w:b/>
          <w:sz w:val="24"/>
          <w:szCs w:val="24"/>
          <w:u w:val="single"/>
        </w:rPr>
        <w:t>I – L’objet du droit international privé</w:t>
      </w:r>
    </w:p>
    <w:p w14:paraId="38E473E2" w14:textId="77777777" w:rsidR="00496D0F" w:rsidRPr="00834744" w:rsidRDefault="00496D0F" w:rsidP="00834744">
      <w:pPr>
        <w:spacing w:after="0" w:line="360" w:lineRule="auto"/>
        <w:jc w:val="both"/>
        <w:rPr>
          <w:rFonts w:ascii="Calisto MT" w:hAnsi="Calisto MT"/>
          <w:sz w:val="24"/>
          <w:szCs w:val="24"/>
        </w:rPr>
      </w:pPr>
    </w:p>
    <w:p w14:paraId="2F3E6F6F" w14:textId="001FF18C" w:rsidR="00496D0F" w:rsidRPr="00834744" w:rsidRDefault="00192D72" w:rsidP="00834744">
      <w:pPr>
        <w:spacing w:after="0" w:line="360" w:lineRule="auto"/>
        <w:jc w:val="center"/>
        <w:rPr>
          <w:rFonts w:ascii="Calisto MT" w:hAnsi="Calisto MT"/>
          <w:i/>
          <w:sz w:val="24"/>
          <w:szCs w:val="24"/>
          <w:u w:val="single"/>
        </w:rPr>
      </w:pPr>
      <w:r>
        <w:rPr>
          <w:rFonts w:ascii="Calisto MT" w:hAnsi="Calisto MT"/>
          <w:i/>
          <w:sz w:val="24"/>
          <w:szCs w:val="24"/>
          <w:u w:val="single"/>
        </w:rPr>
        <w:t>A</w:t>
      </w:r>
      <w:r w:rsidR="00496D0F" w:rsidRPr="00834744">
        <w:rPr>
          <w:rFonts w:ascii="Calisto MT" w:hAnsi="Calisto MT"/>
          <w:i/>
          <w:sz w:val="24"/>
          <w:szCs w:val="24"/>
          <w:u w:val="single"/>
        </w:rPr>
        <w:t xml:space="preserve"> – Les situations visées par le droit international privé</w:t>
      </w:r>
    </w:p>
    <w:p w14:paraId="57802455" w14:textId="77777777" w:rsidR="00496D0F" w:rsidRPr="00834744" w:rsidRDefault="00496D0F" w:rsidP="00834744">
      <w:pPr>
        <w:spacing w:after="0" w:line="360" w:lineRule="auto"/>
        <w:jc w:val="both"/>
        <w:rPr>
          <w:rFonts w:ascii="Calisto MT" w:hAnsi="Calisto MT"/>
          <w:sz w:val="24"/>
          <w:szCs w:val="24"/>
        </w:rPr>
      </w:pPr>
    </w:p>
    <w:p w14:paraId="69FEC311" w14:textId="0E11EE4C" w:rsidR="00496D0F" w:rsidRPr="00834744" w:rsidRDefault="00496D0F" w:rsidP="00814DF9">
      <w:pPr>
        <w:pStyle w:val="Paragraphedeliste1"/>
        <w:numPr>
          <w:ilvl w:val="0"/>
          <w:numId w:val="39"/>
        </w:numPr>
        <w:spacing w:line="360" w:lineRule="auto"/>
        <w:jc w:val="both"/>
        <w:rPr>
          <w:rFonts w:ascii="Calisto MT" w:hAnsi="Calisto MT"/>
          <w:u w:val="single"/>
        </w:rPr>
      </w:pPr>
      <w:r w:rsidRPr="00834744">
        <w:rPr>
          <w:rFonts w:ascii="Calisto MT" w:hAnsi="Calisto MT"/>
          <w:u w:val="single"/>
        </w:rPr>
        <w:t>Un rapport de droit privé</w:t>
      </w:r>
    </w:p>
    <w:p w14:paraId="5C2B15F5" w14:textId="77777777" w:rsidR="00496D0F" w:rsidRPr="002A0F88" w:rsidRDefault="00496D0F" w:rsidP="00834744">
      <w:pPr>
        <w:pStyle w:val="Paragraphedeliste1"/>
        <w:spacing w:line="360" w:lineRule="auto"/>
        <w:ind w:left="0"/>
        <w:jc w:val="both"/>
        <w:rPr>
          <w:rFonts w:ascii="Calisto MT" w:hAnsi="Calisto MT"/>
          <w:sz w:val="16"/>
          <w:szCs w:val="16"/>
          <w:u w:val="single"/>
        </w:rPr>
      </w:pPr>
    </w:p>
    <w:p w14:paraId="7BF647DE" w14:textId="70259BEC" w:rsidR="00496D0F" w:rsidRPr="00834744" w:rsidRDefault="00496D0F" w:rsidP="00814DF9">
      <w:pPr>
        <w:pStyle w:val="Paragraphedeliste1"/>
        <w:numPr>
          <w:ilvl w:val="0"/>
          <w:numId w:val="39"/>
        </w:numPr>
        <w:spacing w:line="360" w:lineRule="auto"/>
        <w:jc w:val="both"/>
        <w:rPr>
          <w:rFonts w:ascii="Calisto MT" w:hAnsi="Calisto MT"/>
          <w:u w:val="single"/>
        </w:rPr>
      </w:pPr>
      <w:r w:rsidRPr="00834744">
        <w:rPr>
          <w:rFonts w:ascii="Calisto MT" w:hAnsi="Calisto MT"/>
          <w:u w:val="single"/>
        </w:rPr>
        <w:t>Un rapport de droit à caractère international</w:t>
      </w:r>
    </w:p>
    <w:p w14:paraId="3230171F" w14:textId="77777777" w:rsidR="00496D0F" w:rsidRPr="00834744" w:rsidRDefault="00496D0F" w:rsidP="00834744">
      <w:pPr>
        <w:spacing w:after="0" w:line="360" w:lineRule="auto"/>
        <w:jc w:val="both"/>
        <w:rPr>
          <w:rFonts w:ascii="Calisto MT" w:hAnsi="Calisto MT"/>
          <w:sz w:val="24"/>
          <w:szCs w:val="24"/>
        </w:rPr>
      </w:pPr>
    </w:p>
    <w:p w14:paraId="30EFD220" w14:textId="76EE3514" w:rsidR="00496D0F" w:rsidRPr="00834744" w:rsidRDefault="00895629" w:rsidP="00834744">
      <w:pPr>
        <w:spacing w:after="0" w:line="360" w:lineRule="auto"/>
        <w:jc w:val="center"/>
        <w:rPr>
          <w:rFonts w:ascii="Calisto MT" w:hAnsi="Calisto MT"/>
          <w:i/>
          <w:sz w:val="24"/>
          <w:szCs w:val="24"/>
          <w:u w:val="single"/>
        </w:rPr>
      </w:pPr>
      <w:r>
        <w:rPr>
          <w:rFonts w:ascii="Calisto MT" w:hAnsi="Calisto MT"/>
          <w:i/>
          <w:sz w:val="24"/>
          <w:szCs w:val="24"/>
          <w:u w:val="single"/>
        </w:rPr>
        <w:t>B</w:t>
      </w:r>
      <w:r w:rsidR="00496D0F" w:rsidRPr="00834744">
        <w:rPr>
          <w:rFonts w:ascii="Calisto MT" w:hAnsi="Calisto MT"/>
          <w:i/>
          <w:sz w:val="24"/>
          <w:szCs w:val="24"/>
          <w:u w:val="single"/>
        </w:rPr>
        <w:t xml:space="preserve"> – Le</w:t>
      </w:r>
      <w:r w:rsidR="00A76F0B">
        <w:rPr>
          <w:rFonts w:ascii="Calisto MT" w:hAnsi="Calisto MT"/>
          <w:i/>
          <w:sz w:val="24"/>
          <w:szCs w:val="24"/>
          <w:u w:val="single"/>
        </w:rPr>
        <w:t>s</w:t>
      </w:r>
      <w:r w:rsidR="00496D0F" w:rsidRPr="00834744">
        <w:rPr>
          <w:rFonts w:ascii="Calisto MT" w:hAnsi="Calisto MT"/>
          <w:i/>
          <w:sz w:val="24"/>
          <w:szCs w:val="24"/>
          <w:u w:val="single"/>
        </w:rPr>
        <w:t xml:space="preserve"> problème</w:t>
      </w:r>
      <w:r w:rsidR="00A76F0B">
        <w:rPr>
          <w:rFonts w:ascii="Calisto MT" w:hAnsi="Calisto MT"/>
          <w:i/>
          <w:sz w:val="24"/>
          <w:szCs w:val="24"/>
          <w:u w:val="single"/>
        </w:rPr>
        <w:t>s</w:t>
      </w:r>
      <w:r w:rsidR="00496D0F" w:rsidRPr="00834744">
        <w:rPr>
          <w:rFonts w:ascii="Calisto MT" w:hAnsi="Calisto MT"/>
          <w:i/>
          <w:sz w:val="24"/>
          <w:szCs w:val="24"/>
          <w:u w:val="single"/>
        </w:rPr>
        <w:t xml:space="preserve"> traité</w:t>
      </w:r>
      <w:r w:rsidR="00A76F0B">
        <w:rPr>
          <w:rFonts w:ascii="Calisto MT" w:hAnsi="Calisto MT"/>
          <w:i/>
          <w:sz w:val="24"/>
          <w:szCs w:val="24"/>
          <w:u w:val="single"/>
        </w:rPr>
        <w:t>s</w:t>
      </w:r>
      <w:r w:rsidR="00496D0F" w:rsidRPr="00834744">
        <w:rPr>
          <w:rFonts w:ascii="Calisto MT" w:hAnsi="Calisto MT"/>
          <w:i/>
          <w:sz w:val="24"/>
          <w:szCs w:val="24"/>
          <w:u w:val="single"/>
        </w:rPr>
        <w:t xml:space="preserve"> par le droit international privé</w:t>
      </w:r>
    </w:p>
    <w:p w14:paraId="7B5CD2FD" w14:textId="77777777" w:rsidR="00496D0F" w:rsidRPr="00834744" w:rsidRDefault="00496D0F" w:rsidP="00834744">
      <w:pPr>
        <w:spacing w:after="0" w:line="360" w:lineRule="auto"/>
        <w:jc w:val="both"/>
        <w:rPr>
          <w:rFonts w:ascii="Calisto MT" w:hAnsi="Calisto MT"/>
          <w:sz w:val="24"/>
          <w:szCs w:val="24"/>
        </w:rPr>
      </w:pPr>
    </w:p>
    <w:p w14:paraId="773AFC6C" w14:textId="2CF2AACE" w:rsidR="0082621A" w:rsidRDefault="00496D0F" w:rsidP="0082621A">
      <w:pPr>
        <w:pStyle w:val="Paragraphedeliste1"/>
        <w:numPr>
          <w:ilvl w:val="0"/>
          <w:numId w:val="42"/>
        </w:numPr>
        <w:spacing w:line="360" w:lineRule="auto"/>
        <w:jc w:val="both"/>
        <w:rPr>
          <w:rFonts w:ascii="Calisto MT" w:hAnsi="Calisto MT"/>
          <w:iCs/>
          <w:u w:val="single"/>
        </w:rPr>
      </w:pPr>
      <w:r w:rsidRPr="007F1E86">
        <w:rPr>
          <w:rFonts w:ascii="Calisto MT" w:hAnsi="Calisto MT"/>
          <w:iCs/>
          <w:u w:val="single"/>
        </w:rPr>
        <w:t>Les conflits de lois</w:t>
      </w:r>
    </w:p>
    <w:p w14:paraId="294ABD2F" w14:textId="77777777" w:rsidR="002A0F88" w:rsidRPr="002A0F88" w:rsidRDefault="002A0F88" w:rsidP="002A0F88">
      <w:pPr>
        <w:pStyle w:val="Paragraphedeliste1"/>
        <w:spacing w:line="360" w:lineRule="auto"/>
        <w:ind w:left="0"/>
        <w:jc w:val="both"/>
        <w:rPr>
          <w:rFonts w:ascii="Calisto MT" w:hAnsi="Calisto MT"/>
          <w:sz w:val="16"/>
          <w:szCs w:val="16"/>
          <w:u w:val="single"/>
        </w:rPr>
      </w:pPr>
    </w:p>
    <w:p w14:paraId="47067124" w14:textId="0E553E12" w:rsidR="00496D0F" w:rsidRPr="0082621A" w:rsidRDefault="00496D0F" w:rsidP="0082621A">
      <w:pPr>
        <w:pStyle w:val="Paragraphedeliste1"/>
        <w:numPr>
          <w:ilvl w:val="0"/>
          <w:numId w:val="42"/>
        </w:numPr>
        <w:spacing w:line="360" w:lineRule="auto"/>
        <w:jc w:val="both"/>
        <w:rPr>
          <w:rFonts w:ascii="Calisto MT" w:hAnsi="Calisto MT"/>
          <w:iCs/>
          <w:u w:val="single"/>
        </w:rPr>
      </w:pPr>
      <w:r w:rsidRPr="0082621A">
        <w:rPr>
          <w:rFonts w:ascii="Calisto MT" w:hAnsi="Calisto MT"/>
          <w:iCs/>
          <w:u w:val="single"/>
        </w:rPr>
        <w:t>Les conflits de juridictions</w:t>
      </w:r>
    </w:p>
    <w:p w14:paraId="5D2F5369" w14:textId="77777777" w:rsidR="00496D0F" w:rsidRPr="00834744" w:rsidRDefault="00496D0F" w:rsidP="00834744">
      <w:pPr>
        <w:spacing w:after="0" w:line="360" w:lineRule="auto"/>
        <w:jc w:val="both"/>
        <w:rPr>
          <w:rFonts w:ascii="Calisto MT" w:hAnsi="Calisto MT"/>
          <w:sz w:val="24"/>
          <w:szCs w:val="24"/>
        </w:rPr>
      </w:pPr>
    </w:p>
    <w:p w14:paraId="1888D9BA" w14:textId="08BC8502" w:rsidR="00496D0F" w:rsidRPr="00834744" w:rsidRDefault="00496D0F" w:rsidP="00834744">
      <w:pPr>
        <w:spacing w:after="0" w:line="360" w:lineRule="auto"/>
        <w:ind w:left="680" w:firstLine="340"/>
        <w:jc w:val="both"/>
        <w:rPr>
          <w:rFonts w:ascii="Calisto MT" w:hAnsi="Calisto MT"/>
          <w:b/>
          <w:sz w:val="24"/>
          <w:szCs w:val="24"/>
          <w:u w:val="single"/>
        </w:rPr>
      </w:pPr>
      <w:r w:rsidRPr="00834744">
        <w:rPr>
          <w:rFonts w:ascii="Calisto MT" w:hAnsi="Calisto MT"/>
          <w:b/>
          <w:sz w:val="24"/>
          <w:szCs w:val="24"/>
          <w:u w:val="single"/>
        </w:rPr>
        <w:t>II – Les sources du droit international privé</w:t>
      </w:r>
    </w:p>
    <w:p w14:paraId="77287663" w14:textId="77777777" w:rsidR="00496D0F" w:rsidRPr="00834744" w:rsidRDefault="00496D0F" w:rsidP="00834744">
      <w:pPr>
        <w:spacing w:after="0" w:line="360" w:lineRule="auto"/>
        <w:jc w:val="both"/>
        <w:rPr>
          <w:rFonts w:ascii="Calisto MT" w:hAnsi="Calisto MT"/>
          <w:sz w:val="24"/>
          <w:szCs w:val="24"/>
        </w:rPr>
      </w:pPr>
    </w:p>
    <w:p w14:paraId="6652A807" w14:textId="52F82F89" w:rsidR="00496D0F" w:rsidRPr="00834744" w:rsidRDefault="00C17A6E" w:rsidP="00834744">
      <w:pPr>
        <w:spacing w:after="0" w:line="360" w:lineRule="auto"/>
        <w:ind w:left="992" w:firstLine="708"/>
        <w:jc w:val="both"/>
        <w:rPr>
          <w:rFonts w:ascii="Calisto MT" w:hAnsi="Calisto MT"/>
          <w:i/>
          <w:sz w:val="24"/>
          <w:szCs w:val="24"/>
          <w:u w:val="single"/>
        </w:rPr>
      </w:pPr>
      <w:r>
        <w:rPr>
          <w:rFonts w:ascii="Calisto MT" w:hAnsi="Calisto MT"/>
          <w:i/>
          <w:sz w:val="24"/>
          <w:szCs w:val="24"/>
          <w:u w:val="single"/>
        </w:rPr>
        <w:t>A</w:t>
      </w:r>
      <w:r w:rsidR="00496D0F" w:rsidRPr="00834744">
        <w:rPr>
          <w:rFonts w:ascii="Calisto MT" w:hAnsi="Calisto MT"/>
          <w:i/>
          <w:sz w:val="24"/>
          <w:szCs w:val="24"/>
          <w:u w:val="single"/>
        </w:rPr>
        <w:t xml:space="preserve"> – Les sources internes</w:t>
      </w:r>
    </w:p>
    <w:p w14:paraId="6A60D556" w14:textId="77777777" w:rsidR="00496D0F" w:rsidRPr="00834744" w:rsidRDefault="00496D0F" w:rsidP="00834744">
      <w:pPr>
        <w:spacing w:after="0" w:line="360" w:lineRule="auto"/>
        <w:jc w:val="both"/>
        <w:rPr>
          <w:rFonts w:ascii="Calisto MT" w:hAnsi="Calisto MT"/>
          <w:sz w:val="24"/>
          <w:szCs w:val="24"/>
        </w:rPr>
      </w:pPr>
    </w:p>
    <w:p w14:paraId="1FE53A55" w14:textId="2BFF5C77" w:rsidR="00496D0F" w:rsidRPr="00C17A6E" w:rsidRDefault="00496D0F" w:rsidP="00C17A6E">
      <w:pPr>
        <w:pStyle w:val="Paragraphedeliste"/>
        <w:numPr>
          <w:ilvl w:val="0"/>
          <w:numId w:val="40"/>
        </w:numPr>
        <w:spacing w:after="0" w:line="360" w:lineRule="auto"/>
        <w:jc w:val="both"/>
        <w:rPr>
          <w:rFonts w:ascii="Calisto MT" w:hAnsi="Calisto MT"/>
          <w:sz w:val="24"/>
          <w:szCs w:val="24"/>
          <w:u w:val="single"/>
        </w:rPr>
      </w:pPr>
      <w:r w:rsidRPr="00C17A6E">
        <w:rPr>
          <w:rFonts w:ascii="Calisto MT" w:hAnsi="Calisto MT"/>
          <w:sz w:val="24"/>
          <w:szCs w:val="24"/>
          <w:u w:val="single"/>
        </w:rPr>
        <w:t>La loi</w:t>
      </w:r>
    </w:p>
    <w:p w14:paraId="2CB76405" w14:textId="77777777" w:rsidR="002A0F88" w:rsidRPr="002A0F88" w:rsidRDefault="002A0F88" w:rsidP="002A0F88">
      <w:pPr>
        <w:pStyle w:val="Paragraphedeliste1"/>
        <w:spacing w:line="360" w:lineRule="auto"/>
        <w:ind w:left="0"/>
        <w:jc w:val="both"/>
        <w:rPr>
          <w:rFonts w:ascii="Calisto MT" w:hAnsi="Calisto MT"/>
          <w:sz w:val="16"/>
          <w:szCs w:val="16"/>
          <w:u w:val="single"/>
        </w:rPr>
      </w:pPr>
    </w:p>
    <w:p w14:paraId="0C3DC6C2" w14:textId="6D1AEDBB" w:rsidR="00496D0F" w:rsidRPr="009B2001" w:rsidRDefault="00496D0F" w:rsidP="009B2001">
      <w:pPr>
        <w:pStyle w:val="Paragraphedeliste"/>
        <w:numPr>
          <w:ilvl w:val="0"/>
          <w:numId w:val="40"/>
        </w:numPr>
        <w:spacing w:after="0" w:line="360" w:lineRule="auto"/>
        <w:jc w:val="both"/>
        <w:rPr>
          <w:rFonts w:ascii="Calisto MT" w:hAnsi="Calisto MT"/>
          <w:sz w:val="24"/>
          <w:szCs w:val="24"/>
          <w:u w:val="single"/>
        </w:rPr>
      </w:pPr>
      <w:r w:rsidRPr="009B2001">
        <w:rPr>
          <w:rFonts w:ascii="Calisto MT" w:hAnsi="Calisto MT"/>
          <w:sz w:val="24"/>
          <w:szCs w:val="24"/>
          <w:u w:val="single"/>
        </w:rPr>
        <w:t>La jurisprudence</w:t>
      </w:r>
    </w:p>
    <w:p w14:paraId="270D5EEB" w14:textId="77777777" w:rsidR="002A0F88" w:rsidRPr="002A0F88" w:rsidRDefault="002A0F88" w:rsidP="002A0F88">
      <w:pPr>
        <w:pStyle w:val="Paragraphedeliste1"/>
        <w:spacing w:line="360" w:lineRule="auto"/>
        <w:ind w:left="0"/>
        <w:jc w:val="both"/>
        <w:rPr>
          <w:rFonts w:ascii="Calisto MT" w:hAnsi="Calisto MT"/>
          <w:sz w:val="16"/>
          <w:szCs w:val="16"/>
          <w:u w:val="single"/>
        </w:rPr>
      </w:pPr>
    </w:p>
    <w:p w14:paraId="112D191E" w14:textId="77777777" w:rsidR="00496D0F" w:rsidRPr="00834744" w:rsidRDefault="00496D0F" w:rsidP="009B2001">
      <w:pPr>
        <w:numPr>
          <w:ilvl w:val="0"/>
          <w:numId w:val="40"/>
        </w:numPr>
        <w:spacing w:after="0" w:line="360" w:lineRule="auto"/>
        <w:jc w:val="both"/>
        <w:rPr>
          <w:rFonts w:ascii="Calisto MT" w:hAnsi="Calisto MT"/>
          <w:sz w:val="24"/>
          <w:szCs w:val="24"/>
        </w:rPr>
      </w:pPr>
      <w:r w:rsidRPr="00834744">
        <w:rPr>
          <w:rFonts w:ascii="Calisto MT" w:hAnsi="Calisto MT"/>
          <w:sz w:val="24"/>
          <w:szCs w:val="24"/>
          <w:u w:val="single"/>
        </w:rPr>
        <w:t>La doctrine</w:t>
      </w:r>
    </w:p>
    <w:p w14:paraId="0A2945E1" w14:textId="77777777" w:rsidR="00496D0F" w:rsidRPr="00834744" w:rsidRDefault="00496D0F" w:rsidP="00834744">
      <w:pPr>
        <w:spacing w:after="0" w:line="360" w:lineRule="auto"/>
        <w:jc w:val="both"/>
        <w:rPr>
          <w:rFonts w:ascii="Calisto MT" w:hAnsi="Calisto MT"/>
          <w:sz w:val="24"/>
          <w:szCs w:val="24"/>
        </w:rPr>
      </w:pPr>
    </w:p>
    <w:p w14:paraId="77BDF6BF" w14:textId="6CB88C9B" w:rsidR="00496D0F" w:rsidRPr="00834744" w:rsidRDefault="009E2B63" w:rsidP="00834744">
      <w:pPr>
        <w:spacing w:after="0" w:line="360" w:lineRule="auto"/>
        <w:ind w:left="992" w:firstLine="708"/>
        <w:jc w:val="both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i/>
          <w:sz w:val="24"/>
          <w:szCs w:val="24"/>
          <w:u w:val="single"/>
        </w:rPr>
        <w:t>B</w:t>
      </w:r>
      <w:r w:rsidR="00496D0F" w:rsidRPr="00834744">
        <w:rPr>
          <w:rFonts w:ascii="Calisto MT" w:hAnsi="Calisto MT"/>
          <w:i/>
          <w:sz w:val="24"/>
          <w:szCs w:val="24"/>
          <w:u w:val="single"/>
        </w:rPr>
        <w:t xml:space="preserve"> – Les sources internationales</w:t>
      </w:r>
    </w:p>
    <w:p w14:paraId="4DAFF532" w14:textId="77777777" w:rsidR="00496D0F" w:rsidRPr="00834744" w:rsidRDefault="00496D0F" w:rsidP="00834744">
      <w:pPr>
        <w:spacing w:after="0" w:line="360" w:lineRule="auto"/>
        <w:jc w:val="both"/>
        <w:rPr>
          <w:rFonts w:ascii="Calisto MT" w:hAnsi="Calisto MT"/>
          <w:sz w:val="24"/>
          <w:szCs w:val="24"/>
        </w:rPr>
      </w:pPr>
    </w:p>
    <w:p w14:paraId="6D137AE1" w14:textId="4D36A862" w:rsidR="00496D0F" w:rsidRPr="00113DED" w:rsidRDefault="00496D0F" w:rsidP="00113DED">
      <w:pPr>
        <w:pStyle w:val="Paragraphedeliste"/>
        <w:numPr>
          <w:ilvl w:val="0"/>
          <w:numId w:val="41"/>
        </w:numPr>
        <w:spacing w:after="0" w:line="360" w:lineRule="auto"/>
        <w:jc w:val="both"/>
        <w:rPr>
          <w:rFonts w:ascii="Calisto MT" w:hAnsi="Calisto MT"/>
          <w:sz w:val="24"/>
          <w:szCs w:val="24"/>
          <w:u w:val="single"/>
        </w:rPr>
      </w:pPr>
      <w:r w:rsidRPr="00113DED">
        <w:rPr>
          <w:rFonts w:ascii="Calisto MT" w:hAnsi="Calisto MT"/>
          <w:sz w:val="24"/>
          <w:szCs w:val="24"/>
          <w:u w:val="single"/>
        </w:rPr>
        <w:t>Les conventions internationales</w:t>
      </w:r>
    </w:p>
    <w:p w14:paraId="0F6D8D32" w14:textId="77777777" w:rsidR="002A0F88" w:rsidRPr="002A0F88" w:rsidRDefault="002A0F88" w:rsidP="002A0F88">
      <w:pPr>
        <w:pStyle w:val="Paragraphedeliste1"/>
        <w:spacing w:line="360" w:lineRule="auto"/>
        <w:ind w:left="0"/>
        <w:jc w:val="both"/>
        <w:rPr>
          <w:rFonts w:ascii="Calisto MT" w:hAnsi="Calisto MT"/>
          <w:sz w:val="16"/>
          <w:szCs w:val="16"/>
          <w:u w:val="single"/>
        </w:rPr>
      </w:pPr>
    </w:p>
    <w:p w14:paraId="36C2E301" w14:textId="3784F7F9" w:rsidR="00496D0F" w:rsidRPr="00113DED" w:rsidRDefault="00496D0F" w:rsidP="00113DED">
      <w:pPr>
        <w:pStyle w:val="Paragraphedeliste"/>
        <w:numPr>
          <w:ilvl w:val="0"/>
          <w:numId w:val="41"/>
        </w:numPr>
        <w:spacing w:after="0" w:line="360" w:lineRule="auto"/>
        <w:jc w:val="both"/>
        <w:rPr>
          <w:rFonts w:ascii="Calisto MT" w:hAnsi="Calisto MT"/>
          <w:sz w:val="24"/>
          <w:szCs w:val="24"/>
          <w:u w:val="single"/>
        </w:rPr>
      </w:pPr>
      <w:r w:rsidRPr="00113DED">
        <w:rPr>
          <w:rFonts w:ascii="Calisto MT" w:hAnsi="Calisto MT"/>
          <w:sz w:val="24"/>
          <w:szCs w:val="24"/>
          <w:u w:val="single"/>
        </w:rPr>
        <w:t>Le droit de l’Union européenne</w:t>
      </w:r>
    </w:p>
    <w:p w14:paraId="6D8B5F13" w14:textId="77777777" w:rsidR="00496D0F" w:rsidRPr="00834744" w:rsidRDefault="00496D0F" w:rsidP="00834744">
      <w:pPr>
        <w:spacing w:after="0" w:line="360" w:lineRule="auto"/>
        <w:jc w:val="both"/>
        <w:rPr>
          <w:rFonts w:ascii="Calisto MT" w:hAnsi="Calisto MT"/>
          <w:sz w:val="24"/>
          <w:szCs w:val="24"/>
        </w:rPr>
      </w:pPr>
    </w:p>
    <w:sectPr w:rsidR="00496D0F" w:rsidRPr="0083474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762AD" w14:textId="77777777" w:rsidR="004A405A" w:rsidRDefault="004A405A" w:rsidP="00B71EBA">
      <w:pPr>
        <w:spacing w:after="0" w:line="240" w:lineRule="auto"/>
      </w:pPr>
      <w:r>
        <w:separator/>
      </w:r>
    </w:p>
  </w:endnote>
  <w:endnote w:type="continuationSeparator" w:id="0">
    <w:p w14:paraId="148ADFD7" w14:textId="77777777" w:rsidR="004A405A" w:rsidRDefault="004A405A" w:rsidP="00B71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chin">
    <w:altName w:val="Trebuchet MS"/>
    <w:charset w:val="00"/>
    <w:family w:val="auto"/>
    <w:pitch w:val="variable"/>
    <w:sig w:usb0="00000001" w:usb1="4000004A" w:usb2="00000000" w:usb3="00000000" w:csb0="00000007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6013909"/>
      <w:docPartObj>
        <w:docPartGallery w:val="Page Numbers (Bottom of Page)"/>
        <w:docPartUnique/>
      </w:docPartObj>
    </w:sdtPr>
    <w:sdtEndPr>
      <w:rPr>
        <w:rFonts w:ascii="Calisto MT" w:hAnsi="Calisto MT"/>
      </w:rPr>
    </w:sdtEndPr>
    <w:sdtContent>
      <w:p w14:paraId="64350527" w14:textId="49587E90" w:rsidR="00B71EBA" w:rsidRPr="00B71EBA" w:rsidRDefault="00B71EBA">
        <w:pPr>
          <w:pStyle w:val="Pieddepage"/>
          <w:jc w:val="center"/>
          <w:rPr>
            <w:rFonts w:ascii="Calisto MT" w:hAnsi="Calisto MT"/>
          </w:rPr>
        </w:pPr>
        <w:r w:rsidRPr="00B71EBA">
          <w:rPr>
            <w:rFonts w:ascii="Calisto MT" w:hAnsi="Calisto MT"/>
          </w:rPr>
          <w:fldChar w:fldCharType="begin"/>
        </w:r>
        <w:r w:rsidRPr="00B71EBA">
          <w:rPr>
            <w:rFonts w:ascii="Calisto MT" w:hAnsi="Calisto MT"/>
          </w:rPr>
          <w:instrText>PAGE   \* MERGEFORMAT</w:instrText>
        </w:r>
        <w:r w:rsidRPr="00B71EBA">
          <w:rPr>
            <w:rFonts w:ascii="Calisto MT" w:hAnsi="Calisto MT"/>
          </w:rPr>
          <w:fldChar w:fldCharType="separate"/>
        </w:r>
        <w:r w:rsidRPr="00B71EBA">
          <w:rPr>
            <w:rFonts w:ascii="Calisto MT" w:hAnsi="Calisto MT"/>
          </w:rPr>
          <w:t>2</w:t>
        </w:r>
        <w:r w:rsidRPr="00B71EBA">
          <w:rPr>
            <w:rFonts w:ascii="Calisto MT" w:hAnsi="Calisto MT"/>
          </w:rPr>
          <w:fldChar w:fldCharType="end"/>
        </w:r>
      </w:p>
    </w:sdtContent>
  </w:sdt>
  <w:p w14:paraId="16E43B92" w14:textId="77777777" w:rsidR="00B71EBA" w:rsidRDefault="00B71EB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CE93F" w14:textId="77777777" w:rsidR="004A405A" w:rsidRDefault="004A405A" w:rsidP="00B71EBA">
      <w:pPr>
        <w:spacing w:after="0" w:line="240" w:lineRule="auto"/>
      </w:pPr>
      <w:r>
        <w:separator/>
      </w:r>
    </w:p>
  </w:footnote>
  <w:footnote w:type="continuationSeparator" w:id="0">
    <w:p w14:paraId="5F71E7AD" w14:textId="77777777" w:rsidR="004A405A" w:rsidRDefault="004A405A" w:rsidP="00B71E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74E1D"/>
    <w:multiLevelType w:val="hybridMultilevel"/>
    <w:tmpl w:val="E6B8A94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F50D1"/>
    <w:multiLevelType w:val="hybridMultilevel"/>
    <w:tmpl w:val="BEBCD9FE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CA57A1"/>
    <w:multiLevelType w:val="hybridMultilevel"/>
    <w:tmpl w:val="9A8207C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65310"/>
    <w:multiLevelType w:val="hybridMultilevel"/>
    <w:tmpl w:val="3C724AE4"/>
    <w:lvl w:ilvl="0" w:tplc="BBB2253E">
      <w:start w:val="1"/>
      <w:numFmt w:val="upperLetter"/>
      <w:lvlText w:val="%1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780"/>
        </w:tabs>
        <w:ind w:left="27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00"/>
        </w:tabs>
        <w:ind w:left="35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20"/>
        </w:tabs>
        <w:ind w:left="42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940"/>
        </w:tabs>
        <w:ind w:left="49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660"/>
        </w:tabs>
        <w:ind w:left="56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380"/>
        </w:tabs>
        <w:ind w:left="63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00"/>
        </w:tabs>
        <w:ind w:left="71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20"/>
        </w:tabs>
        <w:ind w:left="7820" w:hanging="180"/>
      </w:pPr>
    </w:lvl>
  </w:abstractNum>
  <w:abstractNum w:abstractNumId="4" w15:restartNumberingAfterBreak="0">
    <w:nsid w:val="1A21103D"/>
    <w:multiLevelType w:val="hybridMultilevel"/>
    <w:tmpl w:val="CFDEFD6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320CE8"/>
    <w:multiLevelType w:val="hybridMultilevel"/>
    <w:tmpl w:val="5184A8D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B32D15"/>
    <w:multiLevelType w:val="hybridMultilevel"/>
    <w:tmpl w:val="14CE6F4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08617D"/>
    <w:multiLevelType w:val="hybridMultilevel"/>
    <w:tmpl w:val="CB6C8C6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0663E3"/>
    <w:multiLevelType w:val="hybridMultilevel"/>
    <w:tmpl w:val="783AC768"/>
    <w:lvl w:ilvl="0" w:tplc="12CA2C3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EB18BD"/>
    <w:multiLevelType w:val="hybridMultilevel"/>
    <w:tmpl w:val="31003D04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FE02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C24564"/>
    <w:multiLevelType w:val="hybridMultilevel"/>
    <w:tmpl w:val="259C4DDE"/>
    <w:lvl w:ilvl="0" w:tplc="86F83EF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07359"/>
    <w:multiLevelType w:val="hybridMultilevel"/>
    <w:tmpl w:val="12906B76"/>
    <w:lvl w:ilvl="0" w:tplc="A4E805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F06D9"/>
    <w:multiLevelType w:val="hybridMultilevel"/>
    <w:tmpl w:val="31087CC4"/>
    <w:lvl w:ilvl="0" w:tplc="040C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780AA7"/>
    <w:multiLevelType w:val="hybridMultilevel"/>
    <w:tmpl w:val="9E50E014"/>
    <w:lvl w:ilvl="0" w:tplc="2104DB32">
      <w:start w:val="1"/>
      <w:numFmt w:val="upperLetter"/>
      <w:lvlText w:val="%1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780"/>
        </w:tabs>
        <w:ind w:left="27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00"/>
        </w:tabs>
        <w:ind w:left="35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20"/>
        </w:tabs>
        <w:ind w:left="42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940"/>
        </w:tabs>
        <w:ind w:left="49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660"/>
        </w:tabs>
        <w:ind w:left="56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380"/>
        </w:tabs>
        <w:ind w:left="63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00"/>
        </w:tabs>
        <w:ind w:left="71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20"/>
        </w:tabs>
        <w:ind w:left="7820" w:hanging="180"/>
      </w:pPr>
    </w:lvl>
  </w:abstractNum>
  <w:abstractNum w:abstractNumId="14" w15:restartNumberingAfterBreak="0">
    <w:nsid w:val="3D6A557E"/>
    <w:multiLevelType w:val="hybridMultilevel"/>
    <w:tmpl w:val="18EED2AA"/>
    <w:lvl w:ilvl="0" w:tplc="319ED6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54726"/>
    <w:multiLevelType w:val="hybridMultilevel"/>
    <w:tmpl w:val="02B435CE"/>
    <w:lvl w:ilvl="0" w:tplc="174ABDC6">
      <w:start w:val="1"/>
      <w:numFmt w:val="upperLetter"/>
      <w:lvlText w:val="%1."/>
      <w:lvlJc w:val="left"/>
      <w:pPr>
        <w:ind w:left="206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27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5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42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9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6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63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71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820" w:hanging="180"/>
      </w:pPr>
      <w:rPr>
        <w:rFonts w:cs="Times New Roman"/>
      </w:rPr>
    </w:lvl>
  </w:abstractNum>
  <w:abstractNum w:abstractNumId="16" w15:restartNumberingAfterBreak="0">
    <w:nsid w:val="40C3479C"/>
    <w:multiLevelType w:val="hybridMultilevel"/>
    <w:tmpl w:val="41920E2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E65C1D"/>
    <w:multiLevelType w:val="hybridMultilevel"/>
    <w:tmpl w:val="A660496C"/>
    <w:lvl w:ilvl="0" w:tplc="FBFEE6E0">
      <w:start w:val="1"/>
      <w:numFmt w:val="decimal"/>
      <w:lvlText w:val="%1."/>
      <w:lvlJc w:val="left"/>
      <w:pPr>
        <w:ind w:left="2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80" w:hanging="360"/>
      </w:pPr>
    </w:lvl>
    <w:lvl w:ilvl="2" w:tplc="040C001B" w:tentative="1">
      <w:start w:val="1"/>
      <w:numFmt w:val="lowerRoman"/>
      <w:lvlText w:val="%3."/>
      <w:lvlJc w:val="right"/>
      <w:pPr>
        <w:ind w:left="3500" w:hanging="180"/>
      </w:pPr>
    </w:lvl>
    <w:lvl w:ilvl="3" w:tplc="040C000F" w:tentative="1">
      <w:start w:val="1"/>
      <w:numFmt w:val="decimal"/>
      <w:lvlText w:val="%4."/>
      <w:lvlJc w:val="left"/>
      <w:pPr>
        <w:ind w:left="4220" w:hanging="360"/>
      </w:pPr>
    </w:lvl>
    <w:lvl w:ilvl="4" w:tplc="040C0019" w:tentative="1">
      <w:start w:val="1"/>
      <w:numFmt w:val="lowerLetter"/>
      <w:lvlText w:val="%5."/>
      <w:lvlJc w:val="left"/>
      <w:pPr>
        <w:ind w:left="4940" w:hanging="360"/>
      </w:pPr>
    </w:lvl>
    <w:lvl w:ilvl="5" w:tplc="040C001B" w:tentative="1">
      <w:start w:val="1"/>
      <w:numFmt w:val="lowerRoman"/>
      <w:lvlText w:val="%6."/>
      <w:lvlJc w:val="right"/>
      <w:pPr>
        <w:ind w:left="5660" w:hanging="180"/>
      </w:pPr>
    </w:lvl>
    <w:lvl w:ilvl="6" w:tplc="040C000F" w:tentative="1">
      <w:start w:val="1"/>
      <w:numFmt w:val="decimal"/>
      <w:lvlText w:val="%7."/>
      <w:lvlJc w:val="left"/>
      <w:pPr>
        <w:ind w:left="6380" w:hanging="360"/>
      </w:pPr>
    </w:lvl>
    <w:lvl w:ilvl="7" w:tplc="040C0019" w:tentative="1">
      <w:start w:val="1"/>
      <w:numFmt w:val="lowerLetter"/>
      <w:lvlText w:val="%8."/>
      <w:lvlJc w:val="left"/>
      <w:pPr>
        <w:ind w:left="7100" w:hanging="360"/>
      </w:pPr>
    </w:lvl>
    <w:lvl w:ilvl="8" w:tplc="040C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8" w15:restartNumberingAfterBreak="0">
    <w:nsid w:val="45C303D5"/>
    <w:multiLevelType w:val="hybridMultilevel"/>
    <w:tmpl w:val="94B0AB18"/>
    <w:lvl w:ilvl="0" w:tplc="262CEC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B1DDE"/>
    <w:multiLevelType w:val="hybridMultilevel"/>
    <w:tmpl w:val="CED43A04"/>
    <w:lvl w:ilvl="0" w:tplc="5BA0663E">
      <w:start w:val="1"/>
      <w:numFmt w:val="decimal"/>
      <w:lvlText w:val="%1."/>
      <w:lvlJc w:val="left"/>
      <w:pPr>
        <w:ind w:left="2400" w:hanging="360"/>
      </w:pPr>
      <w:rPr>
        <w:rFonts w:cs="Times New Roman" w:hint="default"/>
      </w:rPr>
    </w:lvl>
    <w:lvl w:ilvl="1" w:tplc="B5888F0A">
      <w:start w:val="1"/>
      <w:numFmt w:val="upperLetter"/>
      <w:lvlText w:val="%2."/>
      <w:lvlJc w:val="left"/>
      <w:pPr>
        <w:tabs>
          <w:tab w:val="num" w:pos="3120"/>
        </w:tabs>
        <w:ind w:left="3120" w:hanging="360"/>
      </w:pPr>
      <w:rPr>
        <w:rFonts w:ascii="Times New Roman" w:eastAsia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ind w:left="3840" w:hanging="180"/>
      </w:pPr>
      <w:rPr>
        <w:rFonts w:cs="Times New Roman"/>
      </w:rPr>
    </w:lvl>
    <w:lvl w:ilvl="3" w:tplc="0712A9B4">
      <w:start w:val="2"/>
      <w:numFmt w:val="lowerRoman"/>
      <w:lvlText w:val="%4."/>
      <w:lvlJc w:val="left"/>
      <w:pPr>
        <w:ind w:left="4920" w:hanging="72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ind w:left="528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600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672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744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8160" w:hanging="180"/>
      </w:pPr>
      <w:rPr>
        <w:rFonts w:cs="Times New Roman"/>
      </w:rPr>
    </w:lvl>
  </w:abstractNum>
  <w:abstractNum w:abstractNumId="20" w15:restartNumberingAfterBreak="0">
    <w:nsid w:val="4EB65002"/>
    <w:multiLevelType w:val="hybridMultilevel"/>
    <w:tmpl w:val="5DAC221A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3112A"/>
    <w:multiLevelType w:val="hybridMultilevel"/>
    <w:tmpl w:val="E152C988"/>
    <w:lvl w:ilvl="0" w:tplc="5ED0D084">
      <w:start w:val="1"/>
      <w:numFmt w:val="upperLetter"/>
      <w:lvlText w:val="%1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780"/>
        </w:tabs>
        <w:ind w:left="27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00"/>
        </w:tabs>
        <w:ind w:left="35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20"/>
        </w:tabs>
        <w:ind w:left="42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940"/>
        </w:tabs>
        <w:ind w:left="49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660"/>
        </w:tabs>
        <w:ind w:left="56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380"/>
        </w:tabs>
        <w:ind w:left="63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00"/>
        </w:tabs>
        <w:ind w:left="71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20"/>
        </w:tabs>
        <w:ind w:left="7820" w:hanging="180"/>
      </w:pPr>
    </w:lvl>
  </w:abstractNum>
  <w:abstractNum w:abstractNumId="22" w15:restartNumberingAfterBreak="0">
    <w:nsid w:val="540746F5"/>
    <w:multiLevelType w:val="hybridMultilevel"/>
    <w:tmpl w:val="365CB528"/>
    <w:lvl w:ilvl="0" w:tplc="EB44253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156D89"/>
    <w:multiLevelType w:val="hybridMultilevel"/>
    <w:tmpl w:val="7C36C5DA"/>
    <w:lvl w:ilvl="0" w:tplc="040C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4" w15:restartNumberingAfterBreak="0">
    <w:nsid w:val="5E1806B3"/>
    <w:multiLevelType w:val="hybridMultilevel"/>
    <w:tmpl w:val="91E0E5D4"/>
    <w:lvl w:ilvl="0" w:tplc="040C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5E460C"/>
    <w:multiLevelType w:val="hybridMultilevel"/>
    <w:tmpl w:val="A4A6227E"/>
    <w:lvl w:ilvl="0" w:tplc="6CF67A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EE5F0F"/>
    <w:multiLevelType w:val="hybridMultilevel"/>
    <w:tmpl w:val="E45E697E"/>
    <w:lvl w:ilvl="0" w:tplc="C42E985E">
      <w:start w:val="1"/>
      <w:numFmt w:val="decimal"/>
      <w:lvlText w:val="%1."/>
      <w:lvlJc w:val="left"/>
      <w:pPr>
        <w:ind w:left="2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80" w:hanging="360"/>
      </w:pPr>
    </w:lvl>
    <w:lvl w:ilvl="2" w:tplc="040C001B" w:tentative="1">
      <w:start w:val="1"/>
      <w:numFmt w:val="lowerRoman"/>
      <w:lvlText w:val="%3."/>
      <w:lvlJc w:val="right"/>
      <w:pPr>
        <w:ind w:left="3500" w:hanging="180"/>
      </w:pPr>
    </w:lvl>
    <w:lvl w:ilvl="3" w:tplc="040C000F" w:tentative="1">
      <w:start w:val="1"/>
      <w:numFmt w:val="decimal"/>
      <w:lvlText w:val="%4."/>
      <w:lvlJc w:val="left"/>
      <w:pPr>
        <w:ind w:left="4220" w:hanging="360"/>
      </w:pPr>
    </w:lvl>
    <w:lvl w:ilvl="4" w:tplc="040C0019" w:tentative="1">
      <w:start w:val="1"/>
      <w:numFmt w:val="lowerLetter"/>
      <w:lvlText w:val="%5."/>
      <w:lvlJc w:val="left"/>
      <w:pPr>
        <w:ind w:left="4940" w:hanging="360"/>
      </w:pPr>
    </w:lvl>
    <w:lvl w:ilvl="5" w:tplc="040C001B" w:tentative="1">
      <w:start w:val="1"/>
      <w:numFmt w:val="lowerRoman"/>
      <w:lvlText w:val="%6."/>
      <w:lvlJc w:val="right"/>
      <w:pPr>
        <w:ind w:left="5660" w:hanging="180"/>
      </w:pPr>
    </w:lvl>
    <w:lvl w:ilvl="6" w:tplc="040C000F" w:tentative="1">
      <w:start w:val="1"/>
      <w:numFmt w:val="decimal"/>
      <w:lvlText w:val="%7."/>
      <w:lvlJc w:val="left"/>
      <w:pPr>
        <w:ind w:left="6380" w:hanging="360"/>
      </w:pPr>
    </w:lvl>
    <w:lvl w:ilvl="7" w:tplc="040C0019" w:tentative="1">
      <w:start w:val="1"/>
      <w:numFmt w:val="lowerLetter"/>
      <w:lvlText w:val="%8."/>
      <w:lvlJc w:val="left"/>
      <w:pPr>
        <w:ind w:left="7100" w:hanging="360"/>
      </w:pPr>
    </w:lvl>
    <w:lvl w:ilvl="8" w:tplc="040C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7" w15:restartNumberingAfterBreak="0">
    <w:nsid w:val="633D725F"/>
    <w:multiLevelType w:val="hybridMultilevel"/>
    <w:tmpl w:val="94CCE878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286CEF"/>
    <w:multiLevelType w:val="hybridMultilevel"/>
    <w:tmpl w:val="41629872"/>
    <w:lvl w:ilvl="0" w:tplc="C642488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mbria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573D8D"/>
    <w:multiLevelType w:val="hybridMultilevel"/>
    <w:tmpl w:val="A90849DC"/>
    <w:lvl w:ilvl="0" w:tplc="040C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A096F"/>
    <w:multiLevelType w:val="hybridMultilevel"/>
    <w:tmpl w:val="07ACC3EE"/>
    <w:lvl w:ilvl="0" w:tplc="458C92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343D0C"/>
    <w:multiLevelType w:val="hybridMultilevel"/>
    <w:tmpl w:val="C1AEDD82"/>
    <w:lvl w:ilvl="0" w:tplc="A51251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267EF7"/>
    <w:multiLevelType w:val="hybridMultilevel"/>
    <w:tmpl w:val="5A3AC1AE"/>
    <w:lvl w:ilvl="0" w:tplc="0420B028">
      <w:start w:val="2"/>
      <w:numFmt w:val="upperLetter"/>
      <w:lvlText w:val="%1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780"/>
        </w:tabs>
        <w:ind w:left="27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00"/>
        </w:tabs>
        <w:ind w:left="35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20"/>
        </w:tabs>
        <w:ind w:left="42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940"/>
        </w:tabs>
        <w:ind w:left="49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660"/>
        </w:tabs>
        <w:ind w:left="56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380"/>
        </w:tabs>
        <w:ind w:left="63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00"/>
        </w:tabs>
        <w:ind w:left="71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20"/>
        </w:tabs>
        <w:ind w:left="7820" w:hanging="180"/>
      </w:pPr>
    </w:lvl>
  </w:abstractNum>
  <w:abstractNum w:abstractNumId="33" w15:restartNumberingAfterBreak="0">
    <w:nsid w:val="6ACB3845"/>
    <w:multiLevelType w:val="hybridMultilevel"/>
    <w:tmpl w:val="6552950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97414A"/>
    <w:multiLevelType w:val="hybridMultilevel"/>
    <w:tmpl w:val="D50CCE08"/>
    <w:lvl w:ilvl="0" w:tplc="040C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F82D32"/>
    <w:multiLevelType w:val="hybridMultilevel"/>
    <w:tmpl w:val="293E7B3E"/>
    <w:lvl w:ilvl="0" w:tplc="62B4F1E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CC2001"/>
    <w:multiLevelType w:val="hybridMultilevel"/>
    <w:tmpl w:val="5268BE3A"/>
    <w:lvl w:ilvl="0" w:tplc="17A0CC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A740B9"/>
    <w:multiLevelType w:val="hybridMultilevel"/>
    <w:tmpl w:val="02A271B8"/>
    <w:lvl w:ilvl="0" w:tplc="0068DC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fr-FR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560ED8"/>
    <w:multiLevelType w:val="hybridMultilevel"/>
    <w:tmpl w:val="2A402D72"/>
    <w:lvl w:ilvl="0" w:tplc="510EE9C0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A3949"/>
    <w:multiLevelType w:val="hybridMultilevel"/>
    <w:tmpl w:val="197ADD90"/>
    <w:lvl w:ilvl="0" w:tplc="4BFC7F54">
      <w:start w:val="1"/>
      <w:numFmt w:val="decimal"/>
      <w:lvlText w:val="%1."/>
      <w:lvlJc w:val="left"/>
      <w:pPr>
        <w:ind w:left="2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80" w:hanging="360"/>
      </w:pPr>
    </w:lvl>
    <w:lvl w:ilvl="2" w:tplc="040C001B" w:tentative="1">
      <w:start w:val="1"/>
      <w:numFmt w:val="lowerRoman"/>
      <w:lvlText w:val="%3."/>
      <w:lvlJc w:val="right"/>
      <w:pPr>
        <w:ind w:left="3500" w:hanging="180"/>
      </w:pPr>
    </w:lvl>
    <w:lvl w:ilvl="3" w:tplc="040C000F" w:tentative="1">
      <w:start w:val="1"/>
      <w:numFmt w:val="decimal"/>
      <w:lvlText w:val="%4."/>
      <w:lvlJc w:val="left"/>
      <w:pPr>
        <w:ind w:left="4220" w:hanging="360"/>
      </w:pPr>
    </w:lvl>
    <w:lvl w:ilvl="4" w:tplc="040C0019" w:tentative="1">
      <w:start w:val="1"/>
      <w:numFmt w:val="lowerLetter"/>
      <w:lvlText w:val="%5."/>
      <w:lvlJc w:val="left"/>
      <w:pPr>
        <w:ind w:left="4940" w:hanging="360"/>
      </w:pPr>
    </w:lvl>
    <w:lvl w:ilvl="5" w:tplc="040C001B" w:tentative="1">
      <w:start w:val="1"/>
      <w:numFmt w:val="lowerRoman"/>
      <w:lvlText w:val="%6."/>
      <w:lvlJc w:val="right"/>
      <w:pPr>
        <w:ind w:left="5660" w:hanging="180"/>
      </w:pPr>
    </w:lvl>
    <w:lvl w:ilvl="6" w:tplc="040C000F" w:tentative="1">
      <w:start w:val="1"/>
      <w:numFmt w:val="decimal"/>
      <w:lvlText w:val="%7."/>
      <w:lvlJc w:val="left"/>
      <w:pPr>
        <w:ind w:left="6380" w:hanging="360"/>
      </w:pPr>
    </w:lvl>
    <w:lvl w:ilvl="7" w:tplc="040C0019" w:tentative="1">
      <w:start w:val="1"/>
      <w:numFmt w:val="lowerLetter"/>
      <w:lvlText w:val="%8."/>
      <w:lvlJc w:val="left"/>
      <w:pPr>
        <w:ind w:left="7100" w:hanging="360"/>
      </w:pPr>
    </w:lvl>
    <w:lvl w:ilvl="8" w:tplc="040C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40" w15:restartNumberingAfterBreak="0">
    <w:nsid w:val="7FE66685"/>
    <w:multiLevelType w:val="hybridMultilevel"/>
    <w:tmpl w:val="38046D64"/>
    <w:lvl w:ilvl="0" w:tplc="1E062A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20"/>
  </w:num>
  <w:num w:numId="4">
    <w:abstractNumId w:val="27"/>
  </w:num>
  <w:num w:numId="5">
    <w:abstractNumId w:val="9"/>
  </w:num>
  <w:num w:numId="6">
    <w:abstractNumId w:val="36"/>
  </w:num>
  <w:num w:numId="7">
    <w:abstractNumId w:val="1"/>
  </w:num>
  <w:num w:numId="8">
    <w:abstractNumId w:val="16"/>
  </w:num>
  <w:num w:numId="9">
    <w:abstractNumId w:val="10"/>
  </w:num>
  <w:num w:numId="10">
    <w:abstractNumId w:val="33"/>
  </w:num>
  <w:num w:numId="11">
    <w:abstractNumId w:val="7"/>
  </w:num>
  <w:num w:numId="12">
    <w:abstractNumId w:val="5"/>
  </w:num>
  <w:num w:numId="13">
    <w:abstractNumId w:val="6"/>
  </w:num>
  <w:num w:numId="14">
    <w:abstractNumId w:val="4"/>
  </w:num>
  <w:num w:numId="15">
    <w:abstractNumId w:val="38"/>
  </w:num>
  <w:num w:numId="16">
    <w:abstractNumId w:val="35"/>
  </w:num>
  <w:num w:numId="17">
    <w:abstractNumId w:val="24"/>
  </w:num>
  <w:num w:numId="18">
    <w:abstractNumId w:val="18"/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</w:num>
  <w:num w:numId="21">
    <w:abstractNumId w:val="15"/>
  </w:num>
  <w:num w:numId="22">
    <w:abstractNumId w:val="19"/>
  </w:num>
  <w:num w:numId="23">
    <w:abstractNumId w:val="32"/>
  </w:num>
  <w:num w:numId="24">
    <w:abstractNumId w:val="3"/>
  </w:num>
  <w:num w:numId="25">
    <w:abstractNumId w:val="21"/>
  </w:num>
  <w:num w:numId="26">
    <w:abstractNumId w:val="13"/>
  </w:num>
  <w:num w:numId="27">
    <w:abstractNumId w:val="0"/>
  </w:num>
  <w:num w:numId="28">
    <w:abstractNumId w:val="2"/>
  </w:num>
  <w:num w:numId="29">
    <w:abstractNumId w:val="12"/>
  </w:num>
  <w:num w:numId="30">
    <w:abstractNumId w:val="34"/>
  </w:num>
  <w:num w:numId="31">
    <w:abstractNumId w:val="30"/>
  </w:num>
  <w:num w:numId="32">
    <w:abstractNumId w:val="28"/>
  </w:num>
  <w:num w:numId="33">
    <w:abstractNumId w:val="31"/>
  </w:num>
  <w:num w:numId="34">
    <w:abstractNumId w:val="8"/>
  </w:num>
  <w:num w:numId="35">
    <w:abstractNumId w:val="22"/>
  </w:num>
  <w:num w:numId="36">
    <w:abstractNumId w:val="29"/>
  </w:num>
  <w:num w:numId="37">
    <w:abstractNumId w:val="14"/>
  </w:num>
  <w:num w:numId="38">
    <w:abstractNumId w:val="40"/>
  </w:num>
  <w:num w:numId="39">
    <w:abstractNumId w:val="26"/>
  </w:num>
  <w:num w:numId="40">
    <w:abstractNumId w:val="39"/>
  </w:num>
  <w:num w:numId="41">
    <w:abstractNumId w:val="17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7C1"/>
    <w:rsid w:val="000A6EF2"/>
    <w:rsid w:val="00113DED"/>
    <w:rsid w:val="00141226"/>
    <w:rsid w:val="0019183B"/>
    <w:rsid w:val="00192D72"/>
    <w:rsid w:val="001D5D4E"/>
    <w:rsid w:val="00283B92"/>
    <w:rsid w:val="002A005B"/>
    <w:rsid w:val="002A0F88"/>
    <w:rsid w:val="002A2E7E"/>
    <w:rsid w:val="00336105"/>
    <w:rsid w:val="0035713C"/>
    <w:rsid w:val="00362813"/>
    <w:rsid w:val="003815E5"/>
    <w:rsid w:val="003B5B43"/>
    <w:rsid w:val="00432861"/>
    <w:rsid w:val="00496D0F"/>
    <w:rsid w:val="004A405A"/>
    <w:rsid w:val="004A5A29"/>
    <w:rsid w:val="004D2AED"/>
    <w:rsid w:val="005A79C7"/>
    <w:rsid w:val="005C14AF"/>
    <w:rsid w:val="005C5EC4"/>
    <w:rsid w:val="006D1FB2"/>
    <w:rsid w:val="0070385E"/>
    <w:rsid w:val="00745D1C"/>
    <w:rsid w:val="007E1802"/>
    <w:rsid w:val="007F1E86"/>
    <w:rsid w:val="00814DF9"/>
    <w:rsid w:val="0082621A"/>
    <w:rsid w:val="00834744"/>
    <w:rsid w:val="00895629"/>
    <w:rsid w:val="00927BA3"/>
    <w:rsid w:val="00930FCA"/>
    <w:rsid w:val="009B2001"/>
    <w:rsid w:val="009E2B63"/>
    <w:rsid w:val="00A40B83"/>
    <w:rsid w:val="00A76F0B"/>
    <w:rsid w:val="00B0499B"/>
    <w:rsid w:val="00B71EBA"/>
    <w:rsid w:val="00BC2029"/>
    <w:rsid w:val="00BF72B6"/>
    <w:rsid w:val="00C17A6E"/>
    <w:rsid w:val="00C65CF9"/>
    <w:rsid w:val="00CB07C1"/>
    <w:rsid w:val="00CF2B19"/>
    <w:rsid w:val="00D53555"/>
    <w:rsid w:val="00D60DB6"/>
    <w:rsid w:val="00E420B3"/>
    <w:rsid w:val="00EE671F"/>
    <w:rsid w:val="00F8467C"/>
    <w:rsid w:val="00FA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22154"/>
  <w15:chartTrackingRefBased/>
  <w15:docId w15:val="{8AF422AF-9A39-4717-9DB9-A48B7B60E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7C1"/>
  </w:style>
  <w:style w:type="paragraph" w:styleId="Titre1">
    <w:name w:val="heading 1"/>
    <w:basedOn w:val="Normal"/>
    <w:next w:val="Normal"/>
    <w:link w:val="Titre1Car"/>
    <w:uiPriority w:val="9"/>
    <w:qFormat/>
    <w:rsid w:val="00496D0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qFormat/>
    <w:rsid w:val="00496D0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paragraph" w:styleId="Titre3">
    <w:name w:val="heading 3"/>
    <w:basedOn w:val="Normal"/>
    <w:next w:val="Normal"/>
    <w:link w:val="Titre3Car"/>
    <w:unhideWhenUsed/>
    <w:qFormat/>
    <w:rsid w:val="00496D0F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fr-FR"/>
    </w:rPr>
  </w:style>
  <w:style w:type="paragraph" w:styleId="Titre7">
    <w:name w:val="heading 7"/>
    <w:basedOn w:val="Normal"/>
    <w:next w:val="Normal"/>
    <w:link w:val="Titre7Car"/>
    <w:qFormat/>
    <w:rsid w:val="00496D0F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i/>
      <w:iCs/>
      <w:noProof/>
      <w:sz w:val="24"/>
      <w:szCs w:val="24"/>
      <w:lang w:eastAsia="fr-FR"/>
    </w:rPr>
  </w:style>
  <w:style w:type="paragraph" w:styleId="Titre9">
    <w:name w:val="heading 9"/>
    <w:basedOn w:val="Normal"/>
    <w:next w:val="Normal"/>
    <w:link w:val="Titre9Car"/>
    <w:qFormat/>
    <w:rsid w:val="00496D0F"/>
    <w:pPr>
      <w:keepNext/>
      <w:spacing w:after="0" w:line="240" w:lineRule="auto"/>
      <w:outlineLvl w:val="8"/>
    </w:pPr>
    <w:rPr>
      <w:rFonts w:ascii="Garamond" w:eastAsia="MS Minngs" w:hAnsi="Garamond" w:cs="Times New Roman"/>
      <w:b/>
      <w:bCs/>
      <w:caps/>
      <w:sz w:val="24"/>
      <w:szCs w:val="24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6D0F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496D0F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496D0F"/>
    <w:rPr>
      <w:rFonts w:ascii="Calibri Light" w:eastAsia="Times New Roman" w:hAnsi="Calibri Light" w:cs="Times New Roman"/>
      <w:b/>
      <w:bCs/>
      <w:sz w:val="26"/>
      <w:szCs w:val="26"/>
      <w:lang w:eastAsia="fr-FR"/>
    </w:rPr>
  </w:style>
  <w:style w:type="character" w:customStyle="1" w:styleId="Titre7Car">
    <w:name w:val="Titre 7 Car"/>
    <w:basedOn w:val="Policepardfaut"/>
    <w:link w:val="Titre7"/>
    <w:rsid w:val="00496D0F"/>
    <w:rPr>
      <w:rFonts w:ascii="Times New Roman" w:eastAsia="Times New Roman" w:hAnsi="Times New Roman" w:cs="Times New Roman"/>
      <w:i/>
      <w:iCs/>
      <w:noProof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496D0F"/>
    <w:rPr>
      <w:rFonts w:ascii="Garamond" w:eastAsia="MS Minngs" w:hAnsi="Garamond" w:cs="Times New Roman"/>
      <w:b/>
      <w:bCs/>
      <w:caps/>
      <w:sz w:val="24"/>
      <w:szCs w:val="24"/>
      <w:u w:val="single"/>
      <w:lang w:eastAsia="fr-FR"/>
    </w:rPr>
  </w:style>
  <w:style w:type="paragraph" w:styleId="NormalWeb">
    <w:name w:val="Normal (Web)"/>
    <w:basedOn w:val="Normal"/>
    <w:rsid w:val="00496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aliases w:val=" Char"/>
    <w:basedOn w:val="Normal"/>
    <w:link w:val="PieddepageCar"/>
    <w:uiPriority w:val="99"/>
    <w:rsid w:val="00496D0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aliases w:val=" Char Car"/>
    <w:basedOn w:val="Policepardfaut"/>
    <w:link w:val="Pieddepage"/>
    <w:uiPriority w:val="99"/>
    <w:rsid w:val="00496D0F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496D0F"/>
  </w:style>
  <w:style w:type="paragraph" w:styleId="Corpsdetexte3">
    <w:name w:val="Body Text 3"/>
    <w:basedOn w:val="Normal"/>
    <w:link w:val="Corpsdetexte3Car"/>
    <w:rsid w:val="00496D0F"/>
    <w:pPr>
      <w:spacing w:after="0" w:line="240" w:lineRule="auto"/>
      <w:jc w:val="both"/>
    </w:pPr>
    <w:rPr>
      <w:rFonts w:ascii="Verdana" w:eastAsia="Times New Roman" w:hAnsi="Verdana" w:cs="Times New Roman"/>
      <w:b/>
      <w:bCs/>
      <w:sz w:val="20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496D0F"/>
    <w:rPr>
      <w:rFonts w:ascii="Verdana" w:eastAsia="Times New Roman" w:hAnsi="Verdana" w:cs="Times New Roman"/>
      <w:b/>
      <w:bCs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496D0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496D0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rsid w:val="00496D0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496D0F"/>
    <w:rPr>
      <w:rFonts w:ascii="Times New Roman" w:eastAsia="Times New Roman" w:hAnsi="Times New Roman" w:cs="Times New Roman"/>
      <w:sz w:val="20"/>
      <w:szCs w:val="24"/>
      <w:lang w:eastAsia="fr-FR"/>
    </w:rPr>
  </w:style>
  <w:style w:type="character" w:styleId="Appelnotedebasdep">
    <w:name w:val="footnote reference"/>
    <w:aliases w:val="Appl de note bas de page"/>
    <w:uiPriority w:val="99"/>
    <w:rsid w:val="00496D0F"/>
    <w:rPr>
      <w:rFonts w:ascii="Times New Roman" w:hAnsi="Times New Roman"/>
      <w:sz w:val="20"/>
      <w:vertAlign w:val="superscript"/>
    </w:rPr>
  </w:style>
  <w:style w:type="paragraph" w:customStyle="1" w:styleId="CM1">
    <w:name w:val="CM1"/>
    <w:basedOn w:val="Normal"/>
    <w:next w:val="Normal"/>
    <w:rsid w:val="00496D0F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eastAsia="fr-FR"/>
    </w:rPr>
  </w:style>
  <w:style w:type="paragraph" w:customStyle="1" w:styleId="CM4">
    <w:name w:val="CM4"/>
    <w:basedOn w:val="Normal"/>
    <w:next w:val="Normal"/>
    <w:rsid w:val="00496D0F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rsid w:val="00496D0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496D0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ormalCochin">
    <w:name w:val="Normal (Cochin)"/>
    <w:basedOn w:val="Normal"/>
    <w:autoRedefine/>
    <w:qFormat/>
    <w:rsid w:val="00496D0F"/>
    <w:pPr>
      <w:spacing w:after="200" w:line="240" w:lineRule="auto"/>
      <w:jc w:val="both"/>
    </w:pPr>
    <w:rPr>
      <w:rFonts w:ascii="Cochin" w:eastAsia="Cambria" w:hAnsi="Cochin" w:cs="Times New Roman"/>
      <w:sz w:val="24"/>
      <w:szCs w:val="24"/>
      <w:lang w:eastAsia="fr-FR"/>
    </w:rPr>
  </w:style>
  <w:style w:type="paragraph" w:customStyle="1" w:styleId="CM3">
    <w:name w:val="CM3"/>
    <w:basedOn w:val="Normal"/>
    <w:next w:val="Normal"/>
    <w:rsid w:val="00496D0F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eastAsia="fr-FR"/>
    </w:rPr>
  </w:style>
  <w:style w:type="paragraph" w:customStyle="1" w:styleId="NormalJustified">
    <w:name w:val="Normal + Justified"/>
    <w:aliases w:val="Line spacing:  1.5 lines"/>
    <w:basedOn w:val="Normal"/>
    <w:link w:val="NormalJustifiedLinespacing15linesChar"/>
    <w:rsid w:val="00496D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JustifiedLinespacing15linesChar">
    <w:name w:val="Normal + Justified;Line spacing:  1.5 lines Char"/>
    <w:link w:val="NormalJustified"/>
    <w:rsid w:val="00496D0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agraphedeliste1">
    <w:name w:val="Paragraphe de liste1"/>
    <w:basedOn w:val="Normal"/>
    <w:qFormat/>
    <w:rsid w:val="00496D0F"/>
    <w:pPr>
      <w:spacing w:after="0" w:line="240" w:lineRule="auto"/>
      <w:ind w:left="720"/>
      <w:contextualSpacing/>
    </w:pPr>
    <w:rPr>
      <w:rFonts w:ascii="Cambria" w:eastAsia="MS Minngs" w:hAnsi="Cambria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96D0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496D0F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uiPriority w:val="22"/>
    <w:qFormat/>
    <w:rsid w:val="00496D0F"/>
    <w:rPr>
      <w:b/>
      <w:bCs/>
    </w:rPr>
  </w:style>
  <w:style w:type="paragraph" w:customStyle="1" w:styleId="Note">
    <w:name w:val="Note"/>
    <w:basedOn w:val="Normal"/>
    <w:qFormat/>
    <w:rsid w:val="00496D0F"/>
    <w:pPr>
      <w:spacing w:after="0" w:line="240" w:lineRule="auto"/>
      <w:ind w:firstLine="142"/>
      <w:jc w:val="both"/>
    </w:pPr>
    <w:rPr>
      <w:rFonts w:ascii="Tms Rmn" w:eastAsia="Times New Roman" w:hAnsi="Tms Rmn" w:cs="Tms Rmn"/>
      <w:noProof/>
      <w:sz w:val="16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96D0F"/>
    <w:pPr>
      <w:ind w:left="720"/>
      <w:contextualSpacing/>
    </w:pPr>
    <w:rPr>
      <w:rFonts w:ascii="Calibri" w:eastAsia="Calibri" w:hAnsi="Calibri" w:cs="Arial"/>
      <w:lang w:eastAsia="fr-FR"/>
    </w:rPr>
  </w:style>
  <w:style w:type="character" w:customStyle="1" w:styleId="CommentaireCar">
    <w:name w:val="Commentaire Car"/>
    <w:link w:val="Commentaire"/>
    <w:semiHidden/>
    <w:rsid w:val="00496D0F"/>
    <w:rPr>
      <w:lang w:val="x-none"/>
    </w:rPr>
  </w:style>
  <w:style w:type="paragraph" w:styleId="Commentaire">
    <w:name w:val="annotation text"/>
    <w:basedOn w:val="Normal"/>
    <w:link w:val="CommentaireCar"/>
    <w:semiHidden/>
    <w:rsid w:val="00496D0F"/>
    <w:pPr>
      <w:spacing w:after="0" w:line="240" w:lineRule="auto"/>
    </w:pPr>
    <w:rPr>
      <w:lang w:val="x-none"/>
    </w:rPr>
  </w:style>
  <w:style w:type="character" w:customStyle="1" w:styleId="CommentaireCar1">
    <w:name w:val="Commentaire Car1"/>
    <w:basedOn w:val="Policepardfaut"/>
    <w:uiPriority w:val="99"/>
    <w:semiHidden/>
    <w:rsid w:val="00496D0F"/>
    <w:rPr>
      <w:sz w:val="20"/>
      <w:szCs w:val="20"/>
    </w:rPr>
  </w:style>
  <w:style w:type="character" w:customStyle="1" w:styleId="highlight">
    <w:name w:val="highlight"/>
    <w:basedOn w:val="Policepardfaut"/>
    <w:rsid w:val="00496D0F"/>
  </w:style>
  <w:style w:type="character" w:customStyle="1" w:styleId="markedcontent">
    <w:name w:val="markedcontent"/>
    <w:basedOn w:val="Policepardfaut"/>
    <w:rsid w:val="00496D0F"/>
  </w:style>
  <w:style w:type="character" w:styleId="Accentuation">
    <w:name w:val="Emphasis"/>
    <w:uiPriority w:val="20"/>
    <w:qFormat/>
    <w:rsid w:val="00496D0F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6D0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6D0F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11B00-5C63-4620-BBC8-A00C23941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UP1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Usunier</dc:creator>
  <cp:keywords/>
  <dc:description/>
  <cp:lastModifiedBy>Laurence Usunier</cp:lastModifiedBy>
  <cp:revision>6</cp:revision>
  <cp:lastPrinted>2024-01-14T14:36:00Z</cp:lastPrinted>
  <dcterms:created xsi:type="dcterms:W3CDTF">2024-01-14T14:42:00Z</dcterms:created>
  <dcterms:modified xsi:type="dcterms:W3CDTF">2024-09-16T12:25:00Z</dcterms:modified>
</cp:coreProperties>
</file>