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B3C6" w14:textId="0C10AEC2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b/>
          <w:bCs/>
          <w:smallCaps/>
          <w:sz w:val="24"/>
          <w:szCs w:val="24"/>
        </w:rPr>
      </w:pPr>
      <w:r w:rsidRPr="00214F6C">
        <w:rPr>
          <w:rFonts w:ascii="Calisto MT" w:hAnsi="Calisto MT"/>
          <w:b/>
          <w:bCs/>
          <w:smallCaps/>
          <w:sz w:val="24"/>
          <w:szCs w:val="24"/>
        </w:rPr>
        <w:t>LLM Droit français et droit européen</w:t>
      </w:r>
    </w:p>
    <w:p w14:paraId="665D8DF7" w14:textId="77777777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smallCaps/>
          <w:sz w:val="24"/>
          <w:szCs w:val="24"/>
        </w:rPr>
      </w:pPr>
      <w:r w:rsidRPr="00214F6C">
        <w:rPr>
          <w:rFonts w:ascii="Calisto MT" w:hAnsi="Calisto MT"/>
          <w:smallCaps/>
          <w:sz w:val="24"/>
          <w:szCs w:val="24"/>
        </w:rPr>
        <w:t>Droit international privé</w:t>
      </w:r>
    </w:p>
    <w:p w14:paraId="2E1C312C" w14:textId="5B86812A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214F6C">
        <w:rPr>
          <w:rFonts w:ascii="Calisto MT" w:hAnsi="Calisto MT"/>
          <w:sz w:val="24"/>
          <w:szCs w:val="24"/>
          <w:u w:val="single"/>
        </w:rPr>
        <w:t>Séance 2</w:t>
      </w:r>
    </w:p>
    <w:p w14:paraId="52160684" w14:textId="008A0F0E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sz w:val="24"/>
          <w:szCs w:val="24"/>
        </w:rPr>
      </w:pPr>
      <w:r w:rsidRPr="00214F6C">
        <w:rPr>
          <w:rFonts w:ascii="Calisto MT" w:hAnsi="Calisto MT"/>
          <w:sz w:val="24"/>
          <w:szCs w:val="24"/>
        </w:rPr>
        <w:t>La compétence judiciaire internationale en droit commun français</w:t>
      </w:r>
    </w:p>
    <w:p w14:paraId="4B704A0D" w14:textId="0BCD0CC1" w:rsid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BE83182" w14:textId="77777777" w:rsidR="00214F6C" w:rsidRP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45C03B2B" w14:textId="67C6EA27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b/>
          <w:bCs/>
          <w:sz w:val="24"/>
          <w:szCs w:val="24"/>
          <w:u w:val="single"/>
        </w:rPr>
      </w:pPr>
      <w:r w:rsidRPr="00214F6C">
        <w:rPr>
          <w:rFonts w:ascii="Calisto MT" w:hAnsi="Calisto MT"/>
          <w:b/>
          <w:bCs/>
          <w:sz w:val="24"/>
          <w:szCs w:val="24"/>
          <w:u w:val="single"/>
        </w:rPr>
        <w:t>I – Les règles de compétence ordinaires des juridictions françaises</w:t>
      </w:r>
    </w:p>
    <w:p w14:paraId="7AAAACAC" w14:textId="2B799767" w:rsid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26DBFF7" w14:textId="4CBA6D37" w:rsidR="0071380B" w:rsidRPr="0071380B" w:rsidRDefault="0071380B" w:rsidP="00214F6C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Calisto MT" w:hAnsi="Calisto MT"/>
          <w:sz w:val="24"/>
          <w:szCs w:val="24"/>
        </w:rPr>
      </w:pPr>
      <w:r w:rsidRPr="0071380B">
        <w:rPr>
          <w:rFonts w:ascii="Calisto MT" w:hAnsi="Calisto MT"/>
          <w:i/>
          <w:iCs/>
          <w:sz w:val="24"/>
          <w:szCs w:val="24"/>
          <w:u w:val="single"/>
        </w:rPr>
        <w:t>La compétence de principe du juge du domicile du défendeur</w:t>
      </w:r>
    </w:p>
    <w:p w14:paraId="26FCC008" w14:textId="06FFB601" w:rsidR="0071380B" w:rsidRDefault="0071380B" w:rsidP="0071380B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8238A84" w14:textId="65D58E21" w:rsidR="0071380B" w:rsidRPr="0071380B" w:rsidRDefault="0071380B" w:rsidP="00214F6C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i/>
          <w:iCs/>
          <w:sz w:val="24"/>
          <w:szCs w:val="24"/>
          <w:u w:val="single"/>
        </w:rPr>
        <w:t>Les compétences optionnelles</w:t>
      </w:r>
    </w:p>
    <w:p w14:paraId="00AF2A57" w14:textId="57179209" w:rsid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4146A55" w14:textId="77777777" w:rsidR="00214F6C" w:rsidRP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E4024EE" w14:textId="061AE346" w:rsidR="00214F6C" w:rsidRPr="00214F6C" w:rsidRDefault="00214F6C" w:rsidP="00214F6C">
      <w:pPr>
        <w:spacing w:after="0" w:line="360" w:lineRule="auto"/>
        <w:jc w:val="center"/>
        <w:rPr>
          <w:rFonts w:ascii="Calisto MT" w:hAnsi="Calisto MT"/>
          <w:b/>
          <w:bCs/>
          <w:sz w:val="24"/>
          <w:szCs w:val="24"/>
          <w:u w:val="single"/>
        </w:rPr>
      </w:pPr>
      <w:r w:rsidRPr="00214F6C">
        <w:rPr>
          <w:rFonts w:ascii="Calisto MT" w:hAnsi="Calisto MT"/>
          <w:b/>
          <w:bCs/>
          <w:sz w:val="24"/>
          <w:szCs w:val="24"/>
          <w:u w:val="single"/>
        </w:rPr>
        <w:t>II – Les règles de compétence exorbitante des juridictions françaises</w:t>
      </w:r>
    </w:p>
    <w:p w14:paraId="7DD5A76F" w14:textId="5C4E9C50" w:rsidR="00214F6C" w:rsidRDefault="00214F6C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6682F29A" w14:textId="13A0F025" w:rsidR="004D6D67" w:rsidRPr="00E732D1" w:rsidRDefault="004D6D67" w:rsidP="004D6D67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sto MT" w:hAnsi="Calisto MT"/>
          <w:i/>
          <w:iCs/>
          <w:sz w:val="24"/>
          <w:szCs w:val="24"/>
          <w:u w:val="single"/>
        </w:rPr>
      </w:pPr>
      <w:r w:rsidRPr="00E732D1">
        <w:rPr>
          <w:rFonts w:ascii="Calisto MT" w:hAnsi="Calisto MT"/>
          <w:i/>
          <w:iCs/>
          <w:sz w:val="24"/>
          <w:szCs w:val="24"/>
          <w:u w:val="single"/>
        </w:rPr>
        <w:t xml:space="preserve">La portée </w:t>
      </w:r>
      <w:r w:rsidR="005323D4" w:rsidRPr="00E732D1">
        <w:rPr>
          <w:rFonts w:ascii="Calisto MT" w:hAnsi="Calisto MT"/>
          <w:i/>
          <w:iCs/>
          <w:sz w:val="24"/>
          <w:szCs w:val="24"/>
          <w:u w:val="single"/>
        </w:rPr>
        <w:t>des privilèges de nationalité</w:t>
      </w:r>
    </w:p>
    <w:p w14:paraId="07248610" w14:textId="77777777" w:rsidR="004D6D67" w:rsidRPr="00214F6C" w:rsidRDefault="004D6D67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2402BA4" w14:textId="55CDD653" w:rsidR="005323D4" w:rsidRPr="00E732D1" w:rsidRDefault="005323D4" w:rsidP="005323D4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sto MT" w:hAnsi="Calisto MT"/>
          <w:i/>
          <w:iCs/>
          <w:sz w:val="24"/>
          <w:szCs w:val="24"/>
          <w:u w:val="single"/>
        </w:rPr>
      </w:pPr>
      <w:r w:rsidRPr="00E732D1">
        <w:rPr>
          <w:rFonts w:ascii="Calisto MT" w:hAnsi="Calisto MT"/>
          <w:i/>
          <w:iCs/>
          <w:sz w:val="24"/>
          <w:szCs w:val="24"/>
          <w:u w:val="single"/>
        </w:rPr>
        <w:t>L’absence de correctif aux privilèges de nationalité</w:t>
      </w:r>
    </w:p>
    <w:p w14:paraId="340BFCAE" w14:textId="77777777" w:rsidR="005323D4" w:rsidRPr="00214F6C" w:rsidRDefault="005323D4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254A4F0A" w14:textId="77777777" w:rsidR="003D2F10" w:rsidRPr="003D2F10" w:rsidRDefault="003D2F10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7AD5B917" w14:textId="1359C5B4" w:rsidR="00214F6C" w:rsidRDefault="00B93779" w:rsidP="00214F6C">
      <w:pPr>
        <w:spacing w:after="0" w:line="360" w:lineRule="auto"/>
        <w:jc w:val="both"/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sz w:val="24"/>
          <w:szCs w:val="24"/>
          <w:u w:val="single"/>
        </w:rPr>
        <w:t>Mini cas pratiques</w:t>
      </w:r>
    </w:p>
    <w:p w14:paraId="43D5D2B6" w14:textId="1EEE0D65" w:rsidR="00894EDE" w:rsidRDefault="00B93779" w:rsidP="00894EDE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1°) </w:t>
      </w:r>
      <w:r w:rsidR="00894EDE" w:rsidRPr="009304BE">
        <w:rPr>
          <w:rFonts w:ascii="Calisto MT" w:hAnsi="Calisto MT"/>
          <w:sz w:val="24"/>
          <w:szCs w:val="24"/>
        </w:rPr>
        <w:t>Robert</w:t>
      </w:r>
      <w:r w:rsidR="00894EDE">
        <w:rPr>
          <w:rFonts w:ascii="Calisto MT" w:hAnsi="Calisto MT"/>
          <w:sz w:val="24"/>
          <w:szCs w:val="24"/>
        </w:rPr>
        <w:t xml:space="preserve">, </w:t>
      </w:r>
      <w:r w:rsidR="00894EDE" w:rsidRPr="009304BE">
        <w:rPr>
          <w:rFonts w:ascii="Calisto MT" w:hAnsi="Calisto MT"/>
          <w:sz w:val="24"/>
          <w:szCs w:val="24"/>
        </w:rPr>
        <w:t>viticulteur français</w:t>
      </w:r>
      <w:r w:rsidR="00894EDE">
        <w:rPr>
          <w:rFonts w:ascii="Calisto MT" w:hAnsi="Calisto MT"/>
          <w:sz w:val="24"/>
          <w:szCs w:val="24"/>
        </w:rPr>
        <w:t xml:space="preserve"> qui </w:t>
      </w:r>
      <w:r w:rsidR="009304BE">
        <w:rPr>
          <w:rFonts w:ascii="Calisto MT" w:hAnsi="Calisto MT"/>
          <w:sz w:val="24"/>
          <w:szCs w:val="24"/>
        </w:rPr>
        <w:t xml:space="preserve">réside </w:t>
      </w:r>
      <w:r w:rsidR="009304BE">
        <w:rPr>
          <w:rFonts w:ascii="Calisto MT" w:hAnsi="Calisto MT"/>
          <w:sz w:val="24"/>
          <w:szCs w:val="24"/>
        </w:rPr>
        <w:t>à Epernay</w:t>
      </w:r>
      <w:r w:rsidR="009304BE">
        <w:rPr>
          <w:rFonts w:ascii="Calisto MT" w:hAnsi="Calisto MT"/>
          <w:sz w:val="24"/>
          <w:szCs w:val="24"/>
        </w:rPr>
        <w:t xml:space="preserve"> (France)</w:t>
      </w:r>
      <w:r w:rsidR="00894EDE">
        <w:rPr>
          <w:rFonts w:ascii="Calisto MT" w:hAnsi="Calisto MT"/>
          <w:sz w:val="24"/>
          <w:szCs w:val="24"/>
        </w:rPr>
        <w:t xml:space="preserve">, a </w:t>
      </w:r>
      <w:r w:rsidR="00894EDE" w:rsidRPr="009304BE">
        <w:rPr>
          <w:rFonts w:ascii="Calisto MT" w:hAnsi="Calisto MT"/>
          <w:sz w:val="24"/>
          <w:szCs w:val="24"/>
        </w:rPr>
        <w:t>vendu 800</w:t>
      </w:r>
      <w:r w:rsidR="00894EDE">
        <w:rPr>
          <w:rFonts w:ascii="Calisto MT" w:hAnsi="Calisto MT"/>
          <w:sz w:val="24"/>
          <w:szCs w:val="24"/>
        </w:rPr>
        <w:t xml:space="preserve"> bouteilles de champagne pour un prix de </w:t>
      </w:r>
      <w:r w:rsidR="00894EDE" w:rsidRPr="009304BE">
        <w:rPr>
          <w:rFonts w:ascii="Calisto MT" w:hAnsi="Calisto MT"/>
          <w:sz w:val="24"/>
          <w:szCs w:val="24"/>
        </w:rPr>
        <w:t>12 000 $</w:t>
      </w:r>
      <w:r w:rsidR="00894EDE">
        <w:rPr>
          <w:rFonts w:ascii="Calisto MT" w:hAnsi="Calisto MT"/>
          <w:b/>
          <w:bCs/>
          <w:sz w:val="24"/>
          <w:szCs w:val="24"/>
        </w:rPr>
        <w:t xml:space="preserve"> </w:t>
      </w:r>
      <w:r w:rsidR="00894EDE">
        <w:rPr>
          <w:rFonts w:ascii="Calisto MT" w:hAnsi="Calisto MT"/>
          <w:sz w:val="24"/>
          <w:szCs w:val="24"/>
        </w:rPr>
        <w:t xml:space="preserve">à </w:t>
      </w:r>
      <w:r w:rsidR="00894EDE" w:rsidRPr="009304BE">
        <w:rPr>
          <w:rFonts w:ascii="Calisto MT" w:hAnsi="Calisto MT"/>
          <w:sz w:val="24"/>
          <w:szCs w:val="24"/>
        </w:rPr>
        <w:t>John</w:t>
      </w:r>
      <w:r w:rsidR="00894EDE">
        <w:rPr>
          <w:rFonts w:ascii="Calisto MT" w:hAnsi="Calisto MT"/>
          <w:sz w:val="24"/>
          <w:szCs w:val="24"/>
        </w:rPr>
        <w:t xml:space="preserve">, </w:t>
      </w:r>
      <w:r w:rsidR="009304BE">
        <w:rPr>
          <w:rFonts w:ascii="Calisto MT" w:hAnsi="Calisto MT"/>
          <w:sz w:val="24"/>
          <w:szCs w:val="24"/>
        </w:rPr>
        <w:t xml:space="preserve">citoyen américain résidant en Californie qui </w:t>
      </w:r>
      <w:r w:rsidR="00894EDE">
        <w:rPr>
          <w:rFonts w:ascii="Calisto MT" w:hAnsi="Calisto MT"/>
          <w:sz w:val="24"/>
          <w:szCs w:val="24"/>
        </w:rPr>
        <w:t xml:space="preserve">est le propriétaire de </w:t>
      </w:r>
      <w:r w:rsidR="00894EDE" w:rsidRPr="009304BE">
        <w:rPr>
          <w:rFonts w:ascii="Calisto MT" w:hAnsi="Calisto MT"/>
          <w:sz w:val="24"/>
          <w:szCs w:val="24"/>
        </w:rPr>
        <w:t>restaurants gastronomiques</w:t>
      </w:r>
      <w:r w:rsidR="00894EDE">
        <w:rPr>
          <w:rFonts w:ascii="Calisto MT" w:hAnsi="Calisto MT"/>
          <w:sz w:val="24"/>
          <w:szCs w:val="24"/>
        </w:rPr>
        <w:t xml:space="preserve"> </w:t>
      </w:r>
      <w:r w:rsidR="009304BE">
        <w:rPr>
          <w:rFonts w:ascii="Calisto MT" w:hAnsi="Calisto MT"/>
          <w:sz w:val="24"/>
          <w:szCs w:val="24"/>
        </w:rPr>
        <w:t xml:space="preserve">situés </w:t>
      </w:r>
      <w:r w:rsidR="00894EDE">
        <w:rPr>
          <w:rFonts w:ascii="Calisto MT" w:hAnsi="Calisto MT"/>
          <w:sz w:val="24"/>
          <w:szCs w:val="24"/>
        </w:rPr>
        <w:t xml:space="preserve">à </w:t>
      </w:r>
      <w:r w:rsidR="00894EDE" w:rsidRPr="009304BE">
        <w:rPr>
          <w:rFonts w:ascii="Calisto MT" w:hAnsi="Calisto MT"/>
          <w:sz w:val="24"/>
          <w:szCs w:val="24"/>
        </w:rPr>
        <w:t>Los Angeles</w:t>
      </w:r>
      <w:r w:rsidR="00894EDE">
        <w:rPr>
          <w:rFonts w:ascii="Calisto MT" w:hAnsi="Calisto MT"/>
          <w:sz w:val="24"/>
          <w:szCs w:val="24"/>
        </w:rPr>
        <w:t xml:space="preserve"> et </w:t>
      </w:r>
      <w:r w:rsidR="00894EDE" w:rsidRPr="009304BE">
        <w:rPr>
          <w:rFonts w:ascii="Calisto MT" w:hAnsi="Calisto MT"/>
          <w:sz w:val="24"/>
          <w:szCs w:val="24"/>
        </w:rPr>
        <w:t>San Francisco</w:t>
      </w:r>
      <w:r w:rsidR="00894EDE">
        <w:rPr>
          <w:rFonts w:ascii="Calisto MT" w:hAnsi="Calisto MT"/>
          <w:sz w:val="24"/>
          <w:szCs w:val="24"/>
        </w:rPr>
        <w:t xml:space="preserve">. </w:t>
      </w:r>
      <w:r w:rsidR="009304BE">
        <w:rPr>
          <w:rFonts w:ascii="Calisto MT" w:hAnsi="Calisto MT"/>
          <w:sz w:val="24"/>
          <w:szCs w:val="24"/>
        </w:rPr>
        <w:t xml:space="preserve">Après réception des 800 bouteilles de champagne, </w:t>
      </w:r>
      <w:r w:rsidR="00894EDE" w:rsidRPr="009304BE">
        <w:rPr>
          <w:rFonts w:ascii="Calisto MT" w:hAnsi="Calisto MT"/>
          <w:sz w:val="24"/>
          <w:szCs w:val="24"/>
        </w:rPr>
        <w:t>John ne paie pas</w:t>
      </w:r>
      <w:r w:rsidR="00894EDE">
        <w:rPr>
          <w:rFonts w:ascii="Calisto MT" w:hAnsi="Calisto MT"/>
          <w:sz w:val="24"/>
          <w:szCs w:val="24"/>
        </w:rPr>
        <w:t xml:space="preserve"> le prix convenu.</w:t>
      </w:r>
    </w:p>
    <w:p w14:paraId="108A00E8" w14:textId="03C56886" w:rsidR="004D6D67" w:rsidRDefault="00894EDE" w:rsidP="00894EDE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Robert peut-il </w:t>
      </w:r>
      <w:r w:rsidRPr="009304BE">
        <w:rPr>
          <w:rFonts w:ascii="Calisto MT" w:hAnsi="Calisto MT"/>
          <w:sz w:val="24"/>
          <w:szCs w:val="24"/>
        </w:rPr>
        <w:t>saisir</w:t>
      </w:r>
      <w:r>
        <w:rPr>
          <w:rFonts w:ascii="Calisto MT" w:hAnsi="Calisto MT"/>
          <w:sz w:val="24"/>
          <w:szCs w:val="24"/>
        </w:rPr>
        <w:t xml:space="preserve"> le</w:t>
      </w:r>
      <w:r w:rsidR="009304BE">
        <w:rPr>
          <w:rFonts w:ascii="Calisto MT" w:hAnsi="Calisto MT"/>
          <w:sz w:val="24"/>
          <w:szCs w:val="24"/>
        </w:rPr>
        <w:t xml:space="preserve">s tribunaux </w:t>
      </w:r>
      <w:r w:rsidRPr="009304BE">
        <w:rPr>
          <w:rFonts w:ascii="Calisto MT" w:hAnsi="Calisto MT"/>
          <w:sz w:val="24"/>
          <w:szCs w:val="24"/>
        </w:rPr>
        <w:t>français</w:t>
      </w:r>
      <w:r>
        <w:rPr>
          <w:rFonts w:ascii="Calisto MT" w:hAnsi="Calisto MT"/>
          <w:sz w:val="24"/>
          <w:szCs w:val="24"/>
        </w:rPr>
        <w:t xml:space="preserve"> d</w:t>
      </w:r>
      <w:r w:rsidR="009304BE">
        <w:rPr>
          <w:rFonts w:ascii="Calisto MT" w:hAnsi="Calisto MT"/>
          <w:sz w:val="24"/>
          <w:szCs w:val="24"/>
        </w:rPr>
        <w:t>’une</w:t>
      </w:r>
      <w:r>
        <w:rPr>
          <w:rFonts w:ascii="Calisto MT" w:hAnsi="Calisto MT"/>
          <w:sz w:val="24"/>
          <w:szCs w:val="24"/>
        </w:rPr>
        <w:t xml:space="preserve"> </w:t>
      </w:r>
      <w:r w:rsidRPr="009304BE">
        <w:rPr>
          <w:rFonts w:ascii="Calisto MT" w:hAnsi="Calisto MT"/>
          <w:sz w:val="24"/>
          <w:szCs w:val="24"/>
        </w:rPr>
        <w:t>action en paiement</w:t>
      </w:r>
      <w:r w:rsidR="009304BE">
        <w:rPr>
          <w:rFonts w:ascii="Calisto MT" w:hAnsi="Calisto MT"/>
          <w:sz w:val="24"/>
          <w:szCs w:val="24"/>
        </w:rPr>
        <w:t xml:space="preserve"> contre John</w:t>
      </w:r>
      <w:r>
        <w:rPr>
          <w:rFonts w:ascii="Calisto MT" w:hAnsi="Calisto MT"/>
          <w:sz w:val="24"/>
          <w:szCs w:val="24"/>
        </w:rPr>
        <w:t> ?</w:t>
      </w:r>
    </w:p>
    <w:p w14:paraId="64E54729" w14:textId="77777777" w:rsidR="004D6D67" w:rsidRDefault="004D6D67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237F2233" w14:textId="33536C2A" w:rsidR="00894EDE" w:rsidRDefault="00B93779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2°) </w:t>
      </w:r>
      <w:r w:rsidR="00894EDE">
        <w:rPr>
          <w:rFonts w:ascii="Calisto MT" w:hAnsi="Calisto MT"/>
          <w:sz w:val="24"/>
          <w:szCs w:val="24"/>
        </w:rPr>
        <w:t xml:space="preserve">Robert part en </w:t>
      </w:r>
      <w:r w:rsidR="00894EDE" w:rsidRPr="009304BE">
        <w:rPr>
          <w:rFonts w:ascii="Calisto MT" w:hAnsi="Calisto MT"/>
          <w:sz w:val="24"/>
          <w:szCs w:val="24"/>
        </w:rPr>
        <w:t>v</w:t>
      </w:r>
      <w:r w:rsidR="009304BE" w:rsidRPr="009304BE">
        <w:rPr>
          <w:rFonts w:ascii="Calisto MT" w:hAnsi="Calisto MT"/>
          <w:sz w:val="24"/>
          <w:szCs w:val="24"/>
        </w:rPr>
        <w:t xml:space="preserve">acances </w:t>
      </w:r>
      <w:r w:rsidR="00894EDE" w:rsidRPr="009304BE">
        <w:rPr>
          <w:rFonts w:ascii="Calisto MT" w:hAnsi="Calisto MT"/>
          <w:sz w:val="24"/>
          <w:szCs w:val="24"/>
        </w:rPr>
        <w:t xml:space="preserve">aux </w:t>
      </w:r>
      <w:r w:rsidR="009304BE">
        <w:rPr>
          <w:rFonts w:ascii="Calisto MT" w:hAnsi="Calisto MT"/>
          <w:sz w:val="24"/>
          <w:szCs w:val="24"/>
        </w:rPr>
        <w:t xml:space="preserve">Etats-Unis </w:t>
      </w:r>
      <w:r w:rsidR="00894EDE">
        <w:rPr>
          <w:rFonts w:ascii="Calisto MT" w:hAnsi="Calisto MT"/>
          <w:sz w:val="24"/>
          <w:szCs w:val="24"/>
        </w:rPr>
        <w:t xml:space="preserve">pour visiter </w:t>
      </w:r>
      <w:r w:rsidR="009304BE">
        <w:rPr>
          <w:rFonts w:ascii="Calisto MT" w:hAnsi="Calisto MT"/>
          <w:sz w:val="24"/>
          <w:szCs w:val="24"/>
        </w:rPr>
        <w:t xml:space="preserve">la ville de </w:t>
      </w:r>
      <w:r w:rsidR="00894EDE" w:rsidRPr="009304BE">
        <w:rPr>
          <w:rFonts w:ascii="Calisto MT" w:hAnsi="Calisto MT"/>
          <w:sz w:val="24"/>
          <w:szCs w:val="24"/>
        </w:rPr>
        <w:t>N</w:t>
      </w:r>
      <w:r w:rsidR="009304BE" w:rsidRPr="009304BE">
        <w:rPr>
          <w:rFonts w:ascii="Calisto MT" w:hAnsi="Calisto MT"/>
          <w:sz w:val="24"/>
          <w:szCs w:val="24"/>
        </w:rPr>
        <w:t xml:space="preserve">ew </w:t>
      </w:r>
      <w:r w:rsidR="00894EDE" w:rsidRPr="009304BE">
        <w:rPr>
          <w:rFonts w:ascii="Calisto MT" w:hAnsi="Calisto MT"/>
          <w:sz w:val="24"/>
          <w:szCs w:val="24"/>
        </w:rPr>
        <w:t>Y</w:t>
      </w:r>
      <w:r w:rsidR="009304BE" w:rsidRPr="009304BE">
        <w:rPr>
          <w:rFonts w:ascii="Calisto MT" w:hAnsi="Calisto MT"/>
          <w:sz w:val="24"/>
          <w:szCs w:val="24"/>
        </w:rPr>
        <w:t>ork</w:t>
      </w:r>
      <w:r w:rsidR="00894EDE">
        <w:rPr>
          <w:rFonts w:ascii="Calisto MT" w:hAnsi="Calisto MT"/>
          <w:sz w:val="24"/>
          <w:szCs w:val="24"/>
        </w:rPr>
        <w:t xml:space="preserve">. Pendant son séjour, il est </w:t>
      </w:r>
      <w:r w:rsidR="00894EDE" w:rsidRPr="009304BE">
        <w:rPr>
          <w:rFonts w:ascii="Calisto MT" w:hAnsi="Calisto MT"/>
          <w:sz w:val="24"/>
          <w:szCs w:val="24"/>
        </w:rPr>
        <w:t>renversé par une voiture</w:t>
      </w:r>
      <w:r w:rsidR="00894EDE">
        <w:rPr>
          <w:rFonts w:ascii="Calisto MT" w:hAnsi="Calisto MT"/>
          <w:sz w:val="24"/>
          <w:szCs w:val="24"/>
        </w:rPr>
        <w:t xml:space="preserve"> conduite par </w:t>
      </w:r>
      <w:r w:rsidR="00894EDE" w:rsidRPr="009304BE">
        <w:rPr>
          <w:rFonts w:ascii="Calisto MT" w:hAnsi="Calisto MT"/>
          <w:sz w:val="24"/>
          <w:szCs w:val="24"/>
        </w:rPr>
        <w:t>Jack</w:t>
      </w:r>
      <w:r w:rsidR="00894EDE">
        <w:rPr>
          <w:rFonts w:ascii="Calisto MT" w:hAnsi="Calisto MT"/>
          <w:sz w:val="24"/>
          <w:szCs w:val="24"/>
        </w:rPr>
        <w:t xml:space="preserve">, </w:t>
      </w:r>
      <w:r w:rsidR="00894EDE" w:rsidRPr="009304BE">
        <w:rPr>
          <w:rFonts w:ascii="Calisto MT" w:hAnsi="Calisto MT"/>
          <w:sz w:val="24"/>
          <w:szCs w:val="24"/>
        </w:rPr>
        <w:t xml:space="preserve">citoyen </w:t>
      </w:r>
      <w:r w:rsidR="009304BE">
        <w:rPr>
          <w:rFonts w:ascii="Calisto MT" w:hAnsi="Calisto MT"/>
          <w:sz w:val="24"/>
          <w:szCs w:val="24"/>
        </w:rPr>
        <w:t>américain</w:t>
      </w:r>
      <w:r w:rsidR="00894EDE">
        <w:rPr>
          <w:rFonts w:ascii="Calisto MT" w:hAnsi="Calisto MT"/>
          <w:sz w:val="24"/>
          <w:szCs w:val="24"/>
        </w:rPr>
        <w:t xml:space="preserve"> qui </w:t>
      </w:r>
      <w:r w:rsidR="00894EDE" w:rsidRPr="009304BE">
        <w:rPr>
          <w:rFonts w:ascii="Calisto MT" w:hAnsi="Calisto MT"/>
          <w:sz w:val="24"/>
          <w:szCs w:val="24"/>
        </w:rPr>
        <w:t xml:space="preserve">réside </w:t>
      </w:r>
      <w:r w:rsidR="00C851BC" w:rsidRPr="009304BE">
        <w:rPr>
          <w:rFonts w:ascii="Calisto MT" w:hAnsi="Calisto MT"/>
          <w:sz w:val="24"/>
          <w:szCs w:val="24"/>
        </w:rPr>
        <w:t>dans l’Etat</w:t>
      </w:r>
      <w:r w:rsidR="00894EDE" w:rsidRPr="009304BE">
        <w:rPr>
          <w:rFonts w:ascii="Calisto MT" w:hAnsi="Calisto MT"/>
          <w:sz w:val="24"/>
          <w:szCs w:val="24"/>
        </w:rPr>
        <w:t xml:space="preserve"> </w:t>
      </w:r>
      <w:r w:rsidR="00C851BC" w:rsidRPr="009304BE">
        <w:rPr>
          <w:rFonts w:ascii="Calisto MT" w:hAnsi="Calisto MT"/>
          <w:sz w:val="24"/>
          <w:szCs w:val="24"/>
        </w:rPr>
        <w:t xml:space="preserve">de </w:t>
      </w:r>
      <w:r w:rsidR="00894EDE" w:rsidRPr="009304BE">
        <w:rPr>
          <w:rFonts w:ascii="Calisto MT" w:hAnsi="Calisto MT"/>
          <w:sz w:val="24"/>
          <w:szCs w:val="24"/>
        </w:rPr>
        <w:t>N</w:t>
      </w:r>
      <w:r w:rsidR="009304BE">
        <w:rPr>
          <w:rFonts w:ascii="Calisto MT" w:hAnsi="Calisto MT"/>
          <w:sz w:val="24"/>
          <w:szCs w:val="24"/>
        </w:rPr>
        <w:t xml:space="preserve">ew </w:t>
      </w:r>
      <w:r w:rsidR="00894EDE" w:rsidRPr="009304BE">
        <w:rPr>
          <w:rFonts w:ascii="Calisto MT" w:hAnsi="Calisto MT"/>
          <w:sz w:val="24"/>
          <w:szCs w:val="24"/>
        </w:rPr>
        <w:t>Y</w:t>
      </w:r>
      <w:r w:rsidR="009304BE">
        <w:rPr>
          <w:rFonts w:ascii="Calisto MT" w:hAnsi="Calisto MT"/>
          <w:sz w:val="24"/>
          <w:szCs w:val="24"/>
        </w:rPr>
        <w:t>ork</w:t>
      </w:r>
      <w:r w:rsidR="00894EDE">
        <w:rPr>
          <w:rFonts w:ascii="Calisto MT" w:hAnsi="Calisto MT"/>
          <w:sz w:val="24"/>
          <w:szCs w:val="24"/>
        </w:rPr>
        <w:t xml:space="preserve">. </w:t>
      </w:r>
      <w:r w:rsidR="009304BE">
        <w:rPr>
          <w:rFonts w:ascii="Calisto MT" w:hAnsi="Calisto MT"/>
          <w:sz w:val="24"/>
          <w:szCs w:val="24"/>
        </w:rPr>
        <w:t xml:space="preserve">Robert a le </w:t>
      </w:r>
      <w:r w:rsidR="009304BE" w:rsidRPr="009304BE">
        <w:rPr>
          <w:rFonts w:ascii="Calisto MT" w:hAnsi="Calisto MT"/>
          <w:sz w:val="24"/>
          <w:szCs w:val="24"/>
        </w:rPr>
        <w:t>b</w:t>
      </w:r>
      <w:r w:rsidR="00894EDE" w:rsidRPr="009304BE">
        <w:rPr>
          <w:rFonts w:ascii="Calisto MT" w:hAnsi="Calisto MT"/>
          <w:sz w:val="24"/>
          <w:szCs w:val="24"/>
        </w:rPr>
        <w:t>ras cassé</w:t>
      </w:r>
      <w:r w:rsidR="009304BE">
        <w:rPr>
          <w:rFonts w:ascii="Calisto MT" w:hAnsi="Calisto MT"/>
          <w:sz w:val="24"/>
          <w:szCs w:val="24"/>
        </w:rPr>
        <w:t xml:space="preserve">. </w:t>
      </w:r>
      <w:r w:rsidR="00292E0D">
        <w:rPr>
          <w:rFonts w:ascii="Calisto MT" w:hAnsi="Calisto MT"/>
          <w:sz w:val="24"/>
          <w:szCs w:val="24"/>
        </w:rPr>
        <w:t>A son retour en France, i</w:t>
      </w:r>
      <w:r w:rsidR="009304BE">
        <w:rPr>
          <w:rFonts w:ascii="Calisto MT" w:hAnsi="Calisto MT"/>
          <w:sz w:val="24"/>
          <w:szCs w:val="24"/>
        </w:rPr>
        <w:t xml:space="preserve">l </w:t>
      </w:r>
      <w:r w:rsidR="00292E0D">
        <w:rPr>
          <w:rFonts w:ascii="Calisto MT" w:hAnsi="Calisto MT"/>
          <w:sz w:val="24"/>
          <w:szCs w:val="24"/>
        </w:rPr>
        <w:t xml:space="preserve">apprend qu’il devra </w:t>
      </w:r>
      <w:r w:rsidR="009304BE">
        <w:rPr>
          <w:rFonts w:ascii="Calisto MT" w:hAnsi="Calisto MT"/>
          <w:sz w:val="24"/>
          <w:szCs w:val="24"/>
        </w:rPr>
        <w:t>être opéré et ne pourra pas travailler dans ses vignes pendant 3 mois</w:t>
      </w:r>
      <w:r w:rsidR="00894EDE">
        <w:rPr>
          <w:rFonts w:ascii="Calisto MT" w:hAnsi="Calisto MT"/>
          <w:sz w:val="24"/>
          <w:szCs w:val="24"/>
        </w:rPr>
        <w:t>.</w:t>
      </w:r>
    </w:p>
    <w:p w14:paraId="3DA48421" w14:textId="47A49006" w:rsidR="00B93779" w:rsidRPr="00B93779" w:rsidRDefault="00894EDE" w:rsidP="00214F6C">
      <w:pPr>
        <w:spacing w:after="0"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Robert peut-il </w:t>
      </w:r>
      <w:r w:rsidRPr="009304BE">
        <w:rPr>
          <w:rFonts w:ascii="Calisto MT" w:hAnsi="Calisto MT"/>
          <w:sz w:val="24"/>
          <w:szCs w:val="24"/>
        </w:rPr>
        <w:t>saisir</w:t>
      </w:r>
      <w:r>
        <w:rPr>
          <w:rFonts w:ascii="Calisto MT" w:hAnsi="Calisto MT"/>
          <w:sz w:val="24"/>
          <w:szCs w:val="24"/>
        </w:rPr>
        <w:t xml:space="preserve"> le </w:t>
      </w:r>
      <w:r w:rsidRPr="009304BE">
        <w:rPr>
          <w:rFonts w:ascii="Calisto MT" w:hAnsi="Calisto MT"/>
          <w:sz w:val="24"/>
          <w:szCs w:val="24"/>
        </w:rPr>
        <w:t>juge français</w:t>
      </w:r>
      <w:r>
        <w:rPr>
          <w:rFonts w:ascii="Calisto MT" w:hAnsi="Calisto MT"/>
          <w:sz w:val="24"/>
          <w:szCs w:val="24"/>
        </w:rPr>
        <w:t xml:space="preserve"> d</w:t>
      </w:r>
      <w:r w:rsidR="009304BE">
        <w:rPr>
          <w:rFonts w:ascii="Calisto MT" w:hAnsi="Calisto MT"/>
          <w:sz w:val="24"/>
          <w:szCs w:val="24"/>
        </w:rPr>
        <w:t>’une</w:t>
      </w:r>
      <w:r>
        <w:rPr>
          <w:rFonts w:ascii="Calisto MT" w:hAnsi="Calisto MT"/>
          <w:sz w:val="24"/>
          <w:szCs w:val="24"/>
        </w:rPr>
        <w:t xml:space="preserve"> action en </w:t>
      </w:r>
      <w:r w:rsidR="009304BE">
        <w:rPr>
          <w:rFonts w:ascii="Calisto MT" w:hAnsi="Calisto MT"/>
          <w:sz w:val="24"/>
          <w:szCs w:val="24"/>
        </w:rPr>
        <w:t>responsabilité civile contre Jack pour obtenir des dommages-intérêts en réparation du préjudice qu’il subi</w:t>
      </w:r>
      <w:r w:rsidR="00292E0D">
        <w:rPr>
          <w:rFonts w:ascii="Calisto MT" w:hAnsi="Calisto MT"/>
          <w:sz w:val="24"/>
          <w:szCs w:val="24"/>
        </w:rPr>
        <w:t>t</w:t>
      </w:r>
      <w:r w:rsidR="009304BE">
        <w:rPr>
          <w:rFonts w:ascii="Calisto MT" w:hAnsi="Calisto MT"/>
          <w:sz w:val="24"/>
          <w:szCs w:val="24"/>
        </w:rPr>
        <w:t xml:space="preserve"> du fait de l’accident</w:t>
      </w:r>
      <w:r>
        <w:rPr>
          <w:rFonts w:ascii="Calisto MT" w:hAnsi="Calisto MT"/>
          <w:sz w:val="24"/>
          <w:szCs w:val="24"/>
        </w:rPr>
        <w:t> ?</w:t>
      </w:r>
    </w:p>
    <w:sectPr w:rsidR="00B93779" w:rsidRPr="00B937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6314" w14:textId="77777777" w:rsidR="008312F4" w:rsidRDefault="008312F4" w:rsidP="00125F0F">
      <w:pPr>
        <w:spacing w:after="0" w:line="240" w:lineRule="auto"/>
      </w:pPr>
      <w:r>
        <w:separator/>
      </w:r>
    </w:p>
  </w:endnote>
  <w:endnote w:type="continuationSeparator" w:id="0">
    <w:p w14:paraId="3CA074B9" w14:textId="77777777" w:rsidR="008312F4" w:rsidRDefault="008312F4" w:rsidP="0012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sto MT" w:hAnsi="Calisto MT"/>
      </w:rPr>
      <w:id w:val="1812752609"/>
      <w:docPartObj>
        <w:docPartGallery w:val="Page Numbers (Bottom of Page)"/>
        <w:docPartUnique/>
      </w:docPartObj>
    </w:sdtPr>
    <w:sdtContent>
      <w:p w14:paraId="614DFB08" w14:textId="44B147BF" w:rsidR="00125F0F" w:rsidRPr="00125F0F" w:rsidRDefault="00125F0F">
        <w:pPr>
          <w:pStyle w:val="Pieddepage"/>
          <w:jc w:val="center"/>
          <w:rPr>
            <w:rFonts w:ascii="Calisto MT" w:hAnsi="Calisto MT"/>
          </w:rPr>
        </w:pPr>
        <w:r w:rsidRPr="00125F0F">
          <w:rPr>
            <w:rFonts w:ascii="Calisto MT" w:hAnsi="Calisto MT"/>
          </w:rPr>
          <w:fldChar w:fldCharType="begin"/>
        </w:r>
        <w:r w:rsidRPr="00125F0F">
          <w:rPr>
            <w:rFonts w:ascii="Calisto MT" w:hAnsi="Calisto MT"/>
          </w:rPr>
          <w:instrText>PAGE   \* MERGEFORMAT</w:instrText>
        </w:r>
        <w:r w:rsidRPr="00125F0F">
          <w:rPr>
            <w:rFonts w:ascii="Calisto MT" w:hAnsi="Calisto MT"/>
          </w:rPr>
          <w:fldChar w:fldCharType="separate"/>
        </w:r>
        <w:r w:rsidRPr="00125F0F">
          <w:rPr>
            <w:rFonts w:ascii="Calisto MT" w:hAnsi="Calisto MT"/>
          </w:rPr>
          <w:t>2</w:t>
        </w:r>
        <w:r w:rsidRPr="00125F0F">
          <w:rPr>
            <w:rFonts w:ascii="Calisto MT" w:hAnsi="Calisto MT"/>
          </w:rPr>
          <w:fldChar w:fldCharType="end"/>
        </w:r>
      </w:p>
    </w:sdtContent>
  </w:sdt>
  <w:p w14:paraId="255CF434" w14:textId="77777777" w:rsidR="00125F0F" w:rsidRPr="00125F0F" w:rsidRDefault="00125F0F">
    <w:pPr>
      <w:pStyle w:val="Pieddepage"/>
      <w:rPr>
        <w:rFonts w:ascii="Calisto MT" w:hAnsi="Calisto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ED86" w14:textId="77777777" w:rsidR="008312F4" w:rsidRDefault="008312F4" w:rsidP="00125F0F">
      <w:pPr>
        <w:spacing w:after="0" w:line="240" w:lineRule="auto"/>
      </w:pPr>
      <w:r>
        <w:separator/>
      </w:r>
    </w:p>
  </w:footnote>
  <w:footnote w:type="continuationSeparator" w:id="0">
    <w:p w14:paraId="3C8BE34D" w14:textId="77777777" w:rsidR="008312F4" w:rsidRDefault="008312F4" w:rsidP="0012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F29EB"/>
    <w:multiLevelType w:val="hybridMultilevel"/>
    <w:tmpl w:val="42B228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62BE"/>
    <w:multiLevelType w:val="hybridMultilevel"/>
    <w:tmpl w:val="D2D490C8"/>
    <w:lvl w:ilvl="0" w:tplc="E8F4A0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6291F"/>
    <w:multiLevelType w:val="hybridMultilevel"/>
    <w:tmpl w:val="25AA2E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6C"/>
    <w:rsid w:val="00060628"/>
    <w:rsid w:val="000C5CD9"/>
    <w:rsid w:val="001219AA"/>
    <w:rsid w:val="00125F0F"/>
    <w:rsid w:val="001A2777"/>
    <w:rsid w:val="001E12DB"/>
    <w:rsid w:val="001E5E41"/>
    <w:rsid w:val="00214F6C"/>
    <w:rsid w:val="002511C5"/>
    <w:rsid w:val="00251D1A"/>
    <w:rsid w:val="00292E0D"/>
    <w:rsid w:val="002A005B"/>
    <w:rsid w:val="002D3AB6"/>
    <w:rsid w:val="003D2F10"/>
    <w:rsid w:val="00451F35"/>
    <w:rsid w:val="00485E56"/>
    <w:rsid w:val="004D6D67"/>
    <w:rsid w:val="005323D4"/>
    <w:rsid w:val="005B587E"/>
    <w:rsid w:val="005F1CEA"/>
    <w:rsid w:val="00602B62"/>
    <w:rsid w:val="00617414"/>
    <w:rsid w:val="00644DBC"/>
    <w:rsid w:val="006724C8"/>
    <w:rsid w:val="006A7844"/>
    <w:rsid w:val="006F6F10"/>
    <w:rsid w:val="007000C4"/>
    <w:rsid w:val="00703D40"/>
    <w:rsid w:val="0071380B"/>
    <w:rsid w:val="00776B05"/>
    <w:rsid w:val="007B4FF1"/>
    <w:rsid w:val="007C7919"/>
    <w:rsid w:val="0081672D"/>
    <w:rsid w:val="008312F4"/>
    <w:rsid w:val="00831EEA"/>
    <w:rsid w:val="00894EDE"/>
    <w:rsid w:val="008B799D"/>
    <w:rsid w:val="008F2A73"/>
    <w:rsid w:val="00900888"/>
    <w:rsid w:val="009304BE"/>
    <w:rsid w:val="009461E4"/>
    <w:rsid w:val="00AB768D"/>
    <w:rsid w:val="00AF6268"/>
    <w:rsid w:val="00B534E7"/>
    <w:rsid w:val="00B82421"/>
    <w:rsid w:val="00B93779"/>
    <w:rsid w:val="00C851BC"/>
    <w:rsid w:val="00C95C60"/>
    <w:rsid w:val="00DA1D8E"/>
    <w:rsid w:val="00DF19A4"/>
    <w:rsid w:val="00E641CC"/>
    <w:rsid w:val="00E732D1"/>
    <w:rsid w:val="00EA325E"/>
    <w:rsid w:val="00F4683C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4722"/>
  <w15:chartTrackingRefBased/>
  <w15:docId w15:val="{7F0DE5EC-EB8D-4DED-85A3-CF918FE1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214F6C"/>
    <w:rPr>
      <w:b/>
      <w:bCs/>
    </w:rPr>
  </w:style>
  <w:style w:type="character" w:styleId="Accentuation">
    <w:name w:val="Emphasis"/>
    <w:uiPriority w:val="20"/>
    <w:qFormat/>
    <w:rsid w:val="00214F6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2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F0F"/>
  </w:style>
  <w:style w:type="paragraph" w:styleId="Pieddepage">
    <w:name w:val="footer"/>
    <w:basedOn w:val="Normal"/>
    <w:link w:val="PieddepageCar"/>
    <w:uiPriority w:val="99"/>
    <w:unhideWhenUsed/>
    <w:rsid w:val="0012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F0F"/>
  </w:style>
  <w:style w:type="paragraph" w:styleId="Paragraphedeliste">
    <w:name w:val="List Paragraph"/>
    <w:basedOn w:val="Normal"/>
    <w:uiPriority w:val="34"/>
    <w:qFormat/>
    <w:rsid w:val="004D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0395-BDF2-422E-9788-B8CE380B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3</cp:revision>
  <dcterms:created xsi:type="dcterms:W3CDTF">2024-01-21T15:13:00Z</dcterms:created>
  <dcterms:modified xsi:type="dcterms:W3CDTF">2024-01-21T15:23:00Z</dcterms:modified>
</cp:coreProperties>
</file>