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73DF" w14:textId="77777777" w:rsidR="00BA7323" w:rsidRPr="00C64372" w:rsidRDefault="00BA7323" w:rsidP="00347B82">
      <w:pPr>
        <w:spacing w:line="360" w:lineRule="auto"/>
        <w:jc w:val="center"/>
        <w:rPr>
          <w:rFonts w:ascii="Calisto MT" w:hAnsi="Calisto MT"/>
          <w:b/>
          <w:bCs/>
          <w:smallCaps/>
        </w:rPr>
      </w:pPr>
      <w:r w:rsidRPr="00C64372">
        <w:rPr>
          <w:rFonts w:ascii="Calisto MT" w:hAnsi="Calisto MT"/>
          <w:b/>
          <w:bCs/>
          <w:smallCaps/>
        </w:rPr>
        <w:t>LLM Droit français et droit européen</w:t>
      </w:r>
    </w:p>
    <w:p w14:paraId="031804F6" w14:textId="77777777" w:rsidR="00BA7323" w:rsidRPr="00C64372" w:rsidRDefault="00BA7323" w:rsidP="00347B82">
      <w:pPr>
        <w:spacing w:line="360" w:lineRule="auto"/>
        <w:jc w:val="center"/>
        <w:rPr>
          <w:rFonts w:ascii="Calisto MT" w:hAnsi="Calisto MT"/>
          <w:smallCaps/>
        </w:rPr>
      </w:pPr>
      <w:r w:rsidRPr="00C64372">
        <w:rPr>
          <w:rFonts w:ascii="Calisto MT" w:hAnsi="Calisto MT"/>
          <w:smallCaps/>
        </w:rPr>
        <w:t>Droit international privé</w:t>
      </w:r>
    </w:p>
    <w:p w14:paraId="4B8307C4" w14:textId="1B0E79B4" w:rsidR="00BA7323" w:rsidRPr="00C64372" w:rsidRDefault="00BA7323" w:rsidP="00347B82">
      <w:pPr>
        <w:spacing w:line="360" w:lineRule="auto"/>
        <w:jc w:val="center"/>
        <w:rPr>
          <w:rFonts w:ascii="Calisto MT" w:hAnsi="Calisto MT"/>
          <w:u w:val="single"/>
        </w:rPr>
      </w:pPr>
      <w:r w:rsidRPr="00C64372">
        <w:rPr>
          <w:rFonts w:ascii="Calisto MT" w:hAnsi="Calisto MT"/>
          <w:u w:val="single"/>
        </w:rPr>
        <w:t xml:space="preserve">Séance </w:t>
      </w:r>
      <w:r w:rsidR="001A4DFD" w:rsidRPr="00C64372">
        <w:rPr>
          <w:rFonts w:ascii="Calisto MT" w:hAnsi="Calisto MT"/>
          <w:u w:val="single"/>
        </w:rPr>
        <w:t>5</w:t>
      </w:r>
    </w:p>
    <w:p w14:paraId="7CCDBF19" w14:textId="23F5A236" w:rsidR="00BA7323" w:rsidRPr="00C64372" w:rsidRDefault="00BA7323" w:rsidP="00347B82">
      <w:pPr>
        <w:spacing w:line="360" w:lineRule="auto"/>
        <w:jc w:val="center"/>
        <w:rPr>
          <w:rFonts w:ascii="Calisto MT" w:hAnsi="Calisto MT"/>
        </w:rPr>
      </w:pPr>
      <w:r w:rsidRPr="00C64372">
        <w:rPr>
          <w:rFonts w:ascii="Calisto MT" w:hAnsi="Calisto MT"/>
        </w:rPr>
        <w:t>L</w:t>
      </w:r>
      <w:r w:rsidR="00672D4C" w:rsidRPr="00C64372">
        <w:rPr>
          <w:rFonts w:ascii="Calisto MT" w:hAnsi="Calisto MT"/>
        </w:rPr>
        <w:t>es clauses d’élection de for</w:t>
      </w:r>
    </w:p>
    <w:p w14:paraId="2A569B43" w14:textId="5893B4E3" w:rsidR="002A005B" w:rsidRPr="00C64372" w:rsidRDefault="002A005B" w:rsidP="00347B82">
      <w:pPr>
        <w:spacing w:line="360" w:lineRule="auto"/>
        <w:rPr>
          <w:rFonts w:ascii="Calisto MT" w:hAnsi="Calisto MT"/>
        </w:rPr>
      </w:pPr>
    </w:p>
    <w:p w14:paraId="76B5CA59" w14:textId="2A2F7B9B" w:rsidR="00347B82" w:rsidRPr="00C64372" w:rsidRDefault="006B76B6" w:rsidP="006B76B6">
      <w:pPr>
        <w:pStyle w:val="Paragraphedeliste"/>
        <w:spacing w:line="360" w:lineRule="auto"/>
        <w:ind w:left="1080"/>
        <w:jc w:val="both"/>
        <w:rPr>
          <w:rFonts w:ascii="Calisto MT" w:hAnsi="Calisto MT"/>
          <w:b/>
          <w:bCs/>
          <w:sz w:val="24"/>
          <w:szCs w:val="24"/>
          <w:u w:val="single"/>
        </w:rPr>
      </w:pPr>
      <w:r w:rsidRPr="00C64372">
        <w:rPr>
          <w:rFonts w:ascii="Calisto MT" w:hAnsi="Calisto MT"/>
          <w:b/>
          <w:bCs/>
          <w:sz w:val="24"/>
          <w:szCs w:val="24"/>
          <w:u w:val="single"/>
        </w:rPr>
        <w:t xml:space="preserve">I – </w:t>
      </w:r>
      <w:r w:rsidR="006302D7" w:rsidRPr="00C64372">
        <w:rPr>
          <w:rFonts w:ascii="Calisto MT" w:hAnsi="Calisto MT"/>
          <w:b/>
          <w:bCs/>
          <w:sz w:val="24"/>
          <w:szCs w:val="24"/>
          <w:u w:val="single"/>
        </w:rPr>
        <w:t xml:space="preserve">Les clauses </w:t>
      </w:r>
      <w:r w:rsidR="00BE5B41">
        <w:rPr>
          <w:rFonts w:ascii="Calisto MT" w:hAnsi="Calisto MT"/>
          <w:b/>
          <w:bCs/>
          <w:sz w:val="24"/>
          <w:szCs w:val="24"/>
          <w:u w:val="single"/>
        </w:rPr>
        <w:t xml:space="preserve">d’élection de for </w:t>
      </w:r>
      <w:r w:rsidR="006302D7" w:rsidRPr="00C64372">
        <w:rPr>
          <w:rFonts w:ascii="Calisto MT" w:hAnsi="Calisto MT"/>
          <w:b/>
          <w:bCs/>
          <w:sz w:val="24"/>
          <w:szCs w:val="24"/>
          <w:u w:val="single"/>
        </w:rPr>
        <w:t>en droit de l’Union européenne</w:t>
      </w:r>
    </w:p>
    <w:p w14:paraId="6F6E65D1" w14:textId="77777777" w:rsidR="00347B82" w:rsidRPr="00C64372" w:rsidRDefault="00347B82" w:rsidP="00347B82">
      <w:pPr>
        <w:spacing w:line="360" w:lineRule="auto"/>
        <w:jc w:val="both"/>
        <w:rPr>
          <w:rFonts w:ascii="Calisto MT" w:hAnsi="Calisto MT"/>
        </w:rPr>
      </w:pPr>
    </w:p>
    <w:p w14:paraId="7944E740" w14:textId="4AF90948" w:rsidR="00347B82" w:rsidRPr="00C64372" w:rsidRDefault="001B573D" w:rsidP="00347B82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C64372">
        <w:rPr>
          <w:rFonts w:ascii="Calisto MT" w:hAnsi="Calisto MT"/>
          <w:bCs/>
          <w:i/>
          <w:u w:val="single"/>
        </w:rPr>
        <w:t>A</w:t>
      </w:r>
      <w:r w:rsidR="00347B82" w:rsidRPr="00C64372">
        <w:rPr>
          <w:rFonts w:ascii="Calisto MT" w:hAnsi="Calisto MT"/>
          <w:bCs/>
          <w:i/>
          <w:u w:val="single"/>
        </w:rPr>
        <w:t xml:space="preserve"> – Les conditions d’application de l’article 25 du règlement Bruxelles I bis</w:t>
      </w:r>
    </w:p>
    <w:p w14:paraId="4655A37C" w14:textId="77777777" w:rsidR="00C86197" w:rsidRPr="00C64372" w:rsidRDefault="00C86197" w:rsidP="00347B82">
      <w:pPr>
        <w:spacing w:line="360" w:lineRule="auto"/>
        <w:jc w:val="both"/>
        <w:rPr>
          <w:rFonts w:ascii="Calisto MT" w:hAnsi="Calisto MT"/>
          <w:u w:val="single"/>
        </w:rPr>
      </w:pPr>
    </w:p>
    <w:p w14:paraId="29D96643" w14:textId="7764A0A7" w:rsidR="000B59D7" w:rsidRPr="00C64372" w:rsidRDefault="000B59D7" w:rsidP="000B59D7">
      <w:pPr>
        <w:pStyle w:val="Paragraphedeliste"/>
        <w:numPr>
          <w:ilvl w:val="0"/>
          <w:numId w:val="45"/>
        </w:numPr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C64372">
        <w:rPr>
          <w:rFonts w:ascii="Calisto MT" w:hAnsi="Calisto MT"/>
          <w:bCs/>
          <w:iCs/>
          <w:sz w:val="24"/>
          <w:szCs w:val="24"/>
          <w:u w:val="single"/>
        </w:rPr>
        <w:t>La désignation du juge d’un État membre</w:t>
      </w:r>
    </w:p>
    <w:p w14:paraId="6A74157C" w14:textId="52A41FAE" w:rsidR="000B59D7" w:rsidRPr="00C64372" w:rsidRDefault="000B59D7" w:rsidP="000B59D7">
      <w:pPr>
        <w:spacing w:line="360" w:lineRule="auto"/>
        <w:rPr>
          <w:rFonts w:ascii="Calisto MT" w:hAnsi="Calisto MT"/>
        </w:rPr>
      </w:pPr>
    </w:p>
    <w:p w14:paraId="69775A52" w14:textId="090F0A75" w:rsidR="000B59D7" w:rsidRPr="00C64372" w:rsidRDefault="000B59D7" w:rsidP="000B59D7">
      <w:pPr>
        <w:pStyle w:val="Paragraphedeliste"/>
        <w:numPr>
          <w:ilvl w:val="0"/>
          <w:numId w:val="45"/>
        </w:numPr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C64372">
        <w:rPr>
          <w:rFonts w:ascii="Calisto MT" w:hAnsi="Calisto MT"/>
          <w:bCs/>
          <w:iCs/>
          <w:sz w:val="24"/>
          <w:szCs w:val="24"/>
          <w:u w:val="single"/>
        </w:rPr>
        <w:t>L’indifférence du domicile des parties</w:t>
      </w:r>
    </w:p>
    <w:p w14:paraId="3A04A9D8" w14:textId="77777777" w:rsidR="000B59D7" w:rsidRPr="00C64372" w:rsidRDefault="000B59D7" w:rsidP="000B59D7">
      <w:pPr>
        <w:spacing w:line="360" w:lineRule="auto"/>
        <w:rPr>
          <w:rFonts w:ascii="Calisto MT" w:hAnsi="Calisto MT"/>
        </w:rPr>
      </w:pPr>
    </w:p>
    <w:p w14:paraId="12218F1E" w14:textId="172529FE" w:rsidR="000B59D7" w:rsidRPr="00C64372" w:rsidRDefault="000B59D7" w:rsidP="000B59D7">
      <w:pPr>
        <w:pStyle w:val="Paragraphedeliste"/>
        <w:numPr>
          <w:ilvl w:val="0"/>
          <w:numId w:val="45"/>
        </w:numPr>
        <w:spacing w:line="360" w:lineRule="auto"/>
        <w:jc w:val="center"/>
        <w:rPr>
          <w:rFonts w:ascii="Calisto MT" w:hAnsi="Calisto MT"/>
          <w:bCs/>
          <w:iCs/>
          <w:sz w:val="24"/>
          <w:szCs w:val="24"/>
        </w:rPr>
      </w:pPr>
      <w:r w:rsidRPr="00C64372">
        <w:rPr>
          <w:rFonts w:ascii="Calisto MT" w:hAnsi="Calisto MT"/>
          <w:bCs/>
          <w:iCs/>
          <w:sz w:val="24"/>
          <w:szCs w:val="24"/>
          <w:u w:val="single"/>
        </w:rPr>
        <w:t>L’internationalité du litige</w:t>
      </w:r>
    </w:p>
    <w:p w14:paraId="2C545AEA" w14:textId="77777777" w:rsidR="00347B82" w:rsidRPr="00C64372" w:rsidRDefault="00347B82" w:rsidP="00347B82">
      <w:pPr>
        <w:pStyle w:val="Corpsdetexte"/>
        <w:spacing w:after="0" w:line="360" w:lineRule="auto"/>
        <w:jc w:val="both"/>
        <w:rPr>
          <w:rFonts w:ascii="Calisto MT" w:hAnsi="Calisto MT"/>
        </w:rPr>
      </w:pPr>
    </w:p>
    <w:p w14:paraId="3B307BBB" w14:textId="58A0CB8C" w:rsidR="00347B82" w:rsidRPr="00C64372" w:rsidRDefault="00BF3E2A" w:rsidP="00347B82">
      <w:pPr>
        <w:pStyle w:val="Corpsdetexte"/>
        <w:spacing w:after="0" w:line="360" w:lineRule="auto"/>
        <w:jc w:val="center"/>
        <w:rPr>
          <w:rFonts w:ascii="Calisto MT" w:hAnsi="Calisto MT"/>
          <w:bCs/>
          <w:i/>
        </w:rPr>
      </w:pPr>
      <w:r w:rsidRPr="00C64372">
        <w:rPr>
          <w:rFonts w:ascii="Calisto MT" w:hAnsi="Calisto MT"/>
          <w:bCs/>
          <w:i/>
          <w:u w:val="single"/>
        </w:rPr>
        <w:t>B</w:t>
      </w:r>
      <w:r w:rsidR="00347B82" w:rsidRPr="00C64372">
        <w:rPr>
          <w:rFonts w:ascii="Calisto MT" w:hAnsi="Calisto MT"/>
          <w:bCs/>
          <w:i/>
          <w:u w:val="single"/>
        </w:rPr>
        <w:t xml:space="preserve"> – Les conditions de validité des clauses </w:t>
      </w:r>
      <w:r w:rsidR="00BE5B41">
        <w:rPr>
          <w:rFonts w:ascii="Calisto MT" w:hAnsi="Calisto MT"/>
          <w:bCs/>
          <w:i/>
          <w:u w:val="single"/>
        </w:rPr>
        <w:t>d’élection de for</w:t>
      </w:r>
    </w:p>
    <w:p w14:paraId="39C25A37" w14:textId="2F4BCAB1" w:rsidR="00347B82" w:rsidRPr="00C64372" w:rsidRDefault="00347B82" w:rsidP="00347B82">
      <w:pPr>
        <w:spacing w:line="360" w:lineRule="auto"/>
        <w:jc w:val="both"/>
        <w:rPr>
          <w:rFonts w:ascii="Calisto MT" w:hAnsi="Calisto MT"/>
        </w:rPr>
      </w:pPr>
    </w:p>
    <w:p w14:paraId="461F3F87" w14:textId="10BF9DD7" w:rsidR="00BF3E2A" w:rsidRPr="00C64372" w:rsidRDefault="00BF3E2A" w:rsidP="00BF3E2A">
      <w:pPr>
        <w:pStyle w:val="Paragraphedeliste"/>
        <w:numPr>
          <w:ilvl w:val="0"/>
          <w:numId w:val="46"/>
        </w:numPr>
        <w:spacing w:line="360" w:lineRule="auto"/>
        <w:jc w:val="center"/>
        <w:rPr>
          <w:rFonts w:ascii="Calisto MT" w:hAnsi="Calisto MT"/>
          <w:bCs/>
          <w:iCs/>
          <w:sz w:val="24"/>
          <w:szCs w:val="24"/>
        </w:rPr>
      </w:pPr>
      <w:r w:rsidRPr="00C64372">
        <w:rPr>
          <w:rFonts w:ascii="Calisto MT" w:hAnsi="Calisto MT"/>
          <w:bCs/>
          <w:iCs/>
          <w:sz w:val="24"/>
          <w:szCs w:val="24"/>
          <w:u w:val="single"/>
        </w:rPr>
        <w:t>Les conditions de forme</w:t>
      </w:r>
    </w:p>
    <w:p w14:paraId="167A58B2" w14:textId="77777777" w:rsidR="00BF3E2A" w:rsidRPr="00C64372" w:rsidRDefault="00BF3E2A" w:rsidP="00BF3E2A">
      <w:pPr>
        <w:spacing w:line="360" w:lineRule="auto"/>
        <w:rPr>
          <w:rFonts w:ascii="Calisto MT" w:hAnsi="Calisto MT"/>
          <w:bCs/>
          <w:iCs/>
        </w:rPr>
      </w:pPr>
    </w:p>
    <w:p w14:paraId="5B8B09E7" w14:textId="77777777" w:rsidR="00BF3E2A" w:rsidRPr="00C64372" w:rsidRDefault="00BF3E2A" w:rsidP="00BF3E2A">
      <w:pPr>
        <w:pStyle w:val="Paragraphedeliste"/>
        <w:numPr>
          <w:ilvl w:val="0"/>
          <w:numId w:val="46"/>
        </w:numPr>
        <w:spacing w:line="360" w:lineRule="auto"/>
        <w:jc w:val="center"/>
        <w:rPr>
          <w:rFonts w:ascii="Calisto MT" w:hAnsi="Calisto MT"/>
          <w:bCs/>
          <w:iCs/>
          <w:sz w:val="24"/>
          <w:szCs w:val="24"/>
        </w:rPr>
      </w:pPr>
      <w:r w:rsidRPr="00C64372">
        <w:rPr>
          <w:rFonts w:ascii="Calisto MT" w:hAnsi="Calisto MT"/>
          <w:bCs/>
          <w:iCs/>
          <w:sz w:val="24"/>
          <w:szCs w:val="24"/>
          <w:u w:val="single"/>
        </w:rPr>
        <w:t>Les conditions de fond</w:t>
      </w:r>
    </w:p>
    <w:p w14:paraId="4D50B93D" w14:textId="77777777" w:rsidR="00347B82" w:rsidRPr="00E025A9" w:rsidRDefault="00347B82" w:rsidP="00347B82">
      <w:pPr>
        <w:spacing w:line="360" w:lineRule="auto"/>
        <w:jc w:val="both"/>
        <w:rPr>
          <w:rFonts w:ascii="Calisto MT" w:hAnsi="Calisto MT"/>
        </w:rPr>
      </w:pPr>
    </w:p>
    <w:p w14:paraId="2CDF4728" w14:textId="467067AF" w:rsidR="00347B82" w:rsidRPr="00C64372" w:rsidRDefault="00224A40" w:rsidP="00347B82">
      <w:pPr>
        <w:spacing w:line="360" w:lineRule="auto"/>
        <w:jc w:val="center"/>
        <w:rPr>
          <w:rFonts w:ascii="Calisto MT" w:hAnsi="Calisto MT"/>
          <w:bCs/>
          <w:i/>
        </w:rPr>
      </w:pPr>
      <w:r w:rsidRPr="00C64372">
        <w:rPr>
          <w:rFonts w:ascii="Calisto MT" w:hAnsi="Calisto MT"/>
          <w:bCs/>
          <w:i/>
          <w:u w:val="single"/>
        </w:rPr>
        <w:t>C</w:t>
      </w:r>
      <w:r w:rsidR="00347B82" w:rsidRPr="00C64372">
        <w:rPr>
          <w:rFonts w:ascii="Calisto MT" w:hAnsi="Calisto MT"/>
          <w:bCs/>
          <w:i/>
          <w:u w:val="single"/>
        </w:rPr>
        <w:t xml:space="preserve"> – Les effets des clauses </w:t>
      </w:r>
      <w:r w:rsidR="00B263AD">
        <w:rPr>
          <w:rFonts w:ascii="Calisto MT" w:hAnsi="Calisto MT"/>
          <w:bCs/>
          <w:i/>
          <w:u w:val="single"/>
        </w:rPr>
        <w:t>d’élection de for</w:t>
      </w:r>
    </w:p>
    <w:p w14:paraId="3C581790" w14:textId="6895DC6D" w:rsidR="00347B82" w:rsidRPr="00C64372" w:rsidRDefault="00347B82" w:rsidP="00347B82">
      <w:pPr>
        <w:spacing w:line="360" w:lineRule="auto"/>
        <w:jc w:val="both"/>
        <w:rPr>
          <w:rFonts w:ascii="Calisto MT" w:hAnsi="Calisto MT"/>
        </w:rPr>
      </w:pPr>
    </w:p>
    <w:p w14:paraId="5836300A" w14:textId="0AE057F8" w:rsidR="00E9221A" w:rsidRPr="00C64372" w:rsidRDefault="003E05B1" w:rsidP="00E025A9">
      <w:pPr>
        <w:pStyle w:val="Paragraphedeliste"/>
        <w:numPr>
          <w:ilvl w:val="0"/>
          <w:numId w:val="47"/>
        </w:numPr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C64372">
        <w:rPr>
          <w:rFonts w:ascii="Calisto MT" w:hAnsi="Calisto MT"/>
          <w:iCs/>
          <w:sz w:val="24"/>
          <w:szCs w:val="24"/>
          <w:u w:val="single"/>
        </w:rPr>
        <w:t>La portée de la compétence du juge désigné</w:t>
      </w:r>
    </w:p>
    <w:p w14:paraId="26AF3A3C" w14:textId="77777777" w:rsidR="003E05B1" w:rsidRPr="00C64372" w:rsidRDefault="003E05B1" w:rsidP="003E05B1">
      <w:pPr>
        <w:spacing w:line="360" w:lineRule="auto"/>
        <w:jc w:val="both"/>
        <w:rPr>
          <w:rFonts w:ascii="Calisto MT" w:hAnsi="Calisto MT"/>
        </w:rPr>
      </w:pPr>
    </w:p>
    <w:p w14:paraId="5FC1D395" w14:textId="178BE5A2" w:rsidR="003E05B1" w:rsidRPr="00C64372" w:rsidRDefault="003E05B1" w:rsidP="00415024">
      <w:pPr>
        <w:pStyle w:val="Paragraphedeliste"/>
        <w:numPr>
          <w:ilvl w:val="0"/>
          <w:numId w:val="47"/>
        </w:numPr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C64372">
        <w:rPr>
          <w:rFonts w:ascii="Calisto MT" w:hAnsi="Calisto MT"/>
          <w:iCs/>
          <w:sz w:val="24"/>
          <w:szCs w:val="24"/>
          <w:u w:val="single"/>
        </w:rPr>
        <w:t>L’exclusivité de la compétence du juge désigné</w:t>
      </w:r>
    </w:p>
    <w:p w14:paraId="442117A6" w14:textId="77777777" w:rsidR="003E05B1" w:rsidRPr="00C64372" w:rsidRDefault="003E05B1" w:rsidP="003E05B1">
      <w:pPr>
        <w:spacing w:line="360" w:lineRule="auto"/>
        <w:jc w:val="both"/>
        <w:rPr>
          <w:rFonts w:ascii="Calisto MT" w:hAnsi="Calisto MT"/>
        </w:rPr>
      </w:pPr>
    </w:p>
    <w:p w14:paraId="7060C154" w14:textId="698E159F" w:rsidR="003E05B1" w:rsidRPr="00C64372" w:rsidRDefault="003E05B1" w:rsidP="00415024">
      <w:pPr>
        <w:pStyle w:val="Paragraphedeliste"/>
        <w:numPr>
          <w:ilvl w:val="0"/>
          <w:numId w:val="47"/>
        </w:numPr>
        <w:spacing w:line="360" w:lineRule="auto"/>
        <w:jc w:val="center"/>
        <w:rPr>
          <w:rFonts w:ascii="Calisto MT" w:hAnsi="Calisto MT"/>
          <w:sz w:val="24"/>
          <w:szCs w:val="24"/>
        </w:rPr>
      </w:pPr>
      <w:r w:rsidRPr="00C64372">
        <w:rPr>
          <w:rFonts w:ascii="Calisto MT" w:hAnsi="Calisto MT"/>
          <w:iCs/>
          <w:sz w:val="24"/>
          <w:szCs w:val="24"/>
          <w:u w:val="single"/>
        </w:rPr>
        <w:t>Les sanctions de la violation de la clause</w:t>
      </w:r>
    </w:p>
    <w:p w14:paraId="2427E4B3" w14:textId="77777777" w:rsidR="00347B82" w:rsidRPr="00C64372" w:rsidRDefault="00347B82" w:rsidP="00347B82">
      <w:pPr>
        <w:spacing w:line="360" w:lineRule="auto"/>
        <w:jc w:val="both"/>
        <w:rPr>
          <w:rFonts w:ascii="Calisto MT" w:hAnsi="Calisto MT"/>
        </w:rPr>
      </w:pPr>
    </w:p>
    <w:p w14:paraId="668A948E" w14:textId="77777777" w:rsidR="006C0CF4" w:rsidRPr="00B031F6" w:rsidRDefault="006C0CF4" w:rsidP="00347B82">
      <w:pPr>
        <w:spacing w:line="360" w:lineRule="auto"/>
        <w:jc w:val="both"/>
        <w:rPr>
          <w:rFonts w:ascii="Calisto MT" w:hAnsi="Calisto MT"/>
        </w:rPr>
      </w:pPr>
    </w:p>
    <w:p w14:paraId="7A96261E" w14:textId="210A3C29" w:rsidR="00415024" w:rsidRPr="00C64372" w:rsidRDefault="00415024" w:rsidP="00415024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C64372">
        <w:rPr>
          <w:rFonts w:ascii="Calisto MT" w:hAnsi="Calisto MT"/>
          <w:b/>
          <w:bCs/>
          <w:u w:val="single"/>
        </w:rPr>
        <w:lastRenderedPageBreak/>
        <w:t xml:space="preserve">II – Les clauses </w:t>
      </w:r>
      <w:r w:rsidR="00D23F31">
        <w:rPr>
          <w:rFonts w:ascii="Calisto MT" w:hAnsi="Calisto MT"/>
          <w:b/>
          <w:bCs/>
          <w:u w:val="single"/>
        </w:rPr>
        <w:t xml:space="preserve">d’élection de for </w:t>
      </w:r>
      <w:r w:rsidRPr="00C64372">
        <w:rPr>
          <w:rFonts w:ascii="Calisto MT" w:hAnsi="Calisto MT"/>
          <w:b/>
          <w:bCs/>
          <w:u w:val="single"/>
        </w:rPr>
        <w:t>en droit commun français</w:t>
      </w:r>
    </w:p>
    <w:p w14:paraId="4D05B8D4" w14:textId="77777777" w:rsidR="00347B82" w:rsidRPr="00C64372" w:rsidRDefault="00347B82" w:rsidP="00347B82">
      <w:pPr>
        <w:spacing w:line="360" w:lineRule="auto"/>
        <w:rPr>
          <w:rFonts w:ascii="Calisto MT" w:hAnsi="Calisto MT"/>
        </w:rPr>
      </w:pPr>
    </w:p>
    <w:p w14:paraId="6F907AAC" w14:textId="0BB23F35" w:rsidR="00347B82" w:rsidRPr="00C64372" w:rsidRDefault="002F0849" w:rsidP="00347B82">
      <w:pPr>
        <w:spacing w:line="360" w:lineRule="auto"/>
        <w:jc w:val="center"/>
        <w:rPr>
          <w:rFonts w:ascii="Calisto MT" w:hAnsi="Calisto MT"/>
          <w:bCs/>
          <w:i/>
        </w:rPr>
      </w:pPr>
      <w:r w:rsidRPr="00C64372">
        <w:rPr>
          <w:rFonts w:ascii="Calisto MT" w:hAnsi="Calisto MT"/>
          <w:bCs/>
          <w:i/>
          <w:u w:val="single"/>
        </w:rPr>
        <w:t>A</w:t>
      </w:r>
      <w:r w:rsidR="00347B82" w:rsidRPr="00C64372">
        <w:rPr>
          <w:rFonts w:ascii="Calisto MT" w:hAnsi="Calisto MT"/>
          <w:bCs/>
          <w:i/>
          <w:u w:val="single"/>
        </w:rPr>
        <w:t xml:space="preserve"> – Les conditions de validité des clauses </w:t>
      </w:r>
      <w:r w:rsidR="00D23F31">
        <w:rPr>
          <w:rFonts w:ascii="Calisto MT" w:hAnsi="Calisto MT"/>
          <w:bCs/>
          <w:i/>
          <w:u w:val="single"/>
        </w:rPr>
        <w:t>d’élection de for</w:t>
      </w:r>
    </w:p>
    <w:p w14:paraId="2043EF70" w14:textId="77777777" w:rsidR="00347B82" w:rsidRPr="00C64372" w:rsidRDefault="00347B82" w:rsidP="00347B82">
      <w:pPr>
        <w:spacing w:line="360" w:lineRule="auto"/>
        <w:jc w:val="both"/>
        <w:rPr>
          <w:rFonts w:ascii="Calisto MT" w:hAnsi="Calisto MT"/>
        </w:rPr>
      </w:pPr>
    </w:p>
    <w:p w14:paraId="69456723" w14:textId="14CEEDCB" w:rsidR="00347B82" w:rsidRPr="00C64372" w:rsidRDefault="002F0849" w:rsidP="00347B82">
      <w:pPr>
        <w:spacing w:line="360" w:lineRule="auto"/>
        <w:jc w:val="center"/>
        <w:rPr>
          <w:rFonts w:ascii="Calisto MT" w:hAnsi="Calisto MT"/>
          <w:bCs/>
          <w:i/>
        </w:rPr>
      </w:pPr>
      <w:r w:rsidRPr="00C64372">
        <w:rPr>
          <w:rFonts w:ascii="Calisto MT" w:hAnsi="Calisto MT"/>
          <w:bCs/>
          <w:i/>
          <w:u w:val="single"/>
        </w:rPr>
        <w:t>B</w:t>
      </w:r>
      <w:r w:rsidR="00347B82" w:rsidRPr="00C64372">
        <w:rPr>
          <w:rFonts w:ascii="Calisto MT" w:hAnsi="Calisto MT"/>
          <w:bCs/>
          <w:i/>
          <w:u w:val="single"/>
        </w:rPr>
        <w:t xml:space="preserve"> – Les effets des clauses </w:t>
      </w:r>
      <w:r w:rsidR="00D23F31">
        <w:rPr>
          <w:rFonts w:ascii="Calisto MT" w:hAnsi="Calisto MT"/>
          <w:bCs/>
          <w:i/>
          <w:u w:val="single"/>
        </w:rPr>
        <w:t>d’élection de for</w:t>
      </w:r>
    </w:p>
    <w:p w14:paraId="2692A68C" w14:textId="77777777" w:rsidR="00347B82" w:rsidRPr="00C64372" w:rsidRDefault="00347B82" w:rsidP="00347B82">
      <w:pPr>
        <w:spacing w:line="360" w:lineRule="auto"/>
        <w:jc w:val="both"/>
        <w:rPr>
          <w:rFonts w:ascii="Calisto MT" w:hAnsi="Calisto MT"/>
          <w:iCs/>
        </w:rPr>
      </w:pPr>
    </w:p>
    <w:p w14:paraId="358F503E" w14:textId="386EF2E2" w:rsidR="00347B82" w:rsidRPr="00C64372" w:rsidRDefault="00347B82" w:rsidP="002F08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sto MT" w:hAnsi="Calisto MT"/>
        </w:rPr>
      </w:pPr>
    </w:p>
    <w:sectPr w:rsidR="00347B82" w:rsidRPr="00C64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164E" w14:textId="77777777" w:rsidR="006F77E4" w:rsidRDefault="006F77E4" w:rsidP="00C30AC5">
      <w:r>
        <w:separator/>
      </w:r>
    </w:p>
  </w:endnote>
  <w:endnote w:type="continuationSeparator" w:id="0">
    <w:p w14:paraId="73249ED1" w14:textId="77777777" w:rsidR="006F77E4" w:rsidRDefault="006F77E4" w:rsidP="00C3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F3A1" w14:textId="77777777" w:rsidR="00C30AC5" w:rsidRDefault="00C30A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sto MT" w:hAnsi="Calisto MT"/>
      </w:rPr>
      <w:id w:val="1128506832"/>
      <w:docPartObj>
        <w:docPartGallery w:val="Page Numbers (Bottom of Page)"/>
        <w:docPartUnique/>
      </w:docPartObj>
    </w:sdtPr>
    <w:sdtEndPr/>
    <w:sdtContent>
      <w:p w14:paraId="20CF96EA" w14:textId="036308AB" w:rsidR="00C30AC5" w:rsidRPr="00C30AC5" w:rsidRDefault="00C30AC5">
        <w:pPr>
          <w:pStyle w:val="Pieddepage"/>
          <w:jc w:val="center"/>
          <w:rPr>
            <w:rFonts w:ascii="Calisto MT" w:hAnsi="Calisto MT"/>
          </w:rPr>
        </w:pPr>
        <w:r w:rsidRPr="00C30AC5">
          <w:rPr>
            <w:rFonts w:ascii="Calisto MT" w:hAnsi="Calisto MT"/>
          </w:rPr>
          <w:fldChar w:fldCharType="begin"/>
        </w:r>
        <w:r w:rsidRPr="00C30AC5">
          <w:rPr>
            <w:rFonts w:ascii="Calisto MT" w:hAnsi="Calisto MT"/>
          </w:rPr>
          <w:instrText>PAGE   \* MERGEFORMAT</w:instrText>
        </w:r>
        <w:r w:rsidRPr="00C30AC5">
          <w:rPr>
            <w:rFonts w:ascii="Calisto MT" w:hAnsi="Calisto MT"/>
          </w:rPr>
          <w:fldChar w:fldCharType="separate"/>
        </w:r>
        <w:r w:rsidRPr="00C30AC5">
          <w:rPr>
            <w:rFonts w:ascii="Calisto MT" w:hAnsi="Calisto MT"/>
          </w:rPr>
          <w:t>2</w:t>
        </w:r>
        <w:r w:rsidRPr="00C30AC5">
          <w:rPr>
            <w:rFonts w:ascii="Calisto MT" w:hAnsi="Calisto MT"/>
          </w:rPr>
          <w:fldChar w:fldCharType="end"/>
        </w:r>
      </w:p>
    </w:sdtContent>
  </w:sdt>
  <w:p w14:paraId="0C30F9CF" w14:textId="77777777" w:rsidR="00C30AC5" w:rsidRPr="00C30AC5" w:rsidRDefault="00C30AC5">
    <w:pPr>
      <w:pStyle w:val="Pieddepage"/>
      <w:rPr>
        <w:rFonts w:ascii="Calisto MT" w:hAnsi="Calisto 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1F9D" w14:textId="77777777" w:rsidR="00C30AC5" w:rsidRDefault="00C30A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00EE" w14:textId="77777777" w:rsidR="006F77E4" w:rsidRDefault="006F77E4" w:rsidP="00C30AC5">
      <w:r>
        <w:separator/>
      </w:r>
    </w:p>
  </w:footnote>
  <w:footnote w:type="continuationSeparator" w:id="0">
    <w:p w14:paraId="59A83D05" w14:textId="77777777" w:rsidR="006F77E4" w:rsidRDefault="006F77E4" w:rsidP="00C3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2458" w14:textId="77777777" w:rsidR="00C30AC5" w:rsidRDefault="00C30A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C475" w14:textId="77777777" w:rsidR="00C30AC5" w:rsidRDefault="00C30A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B415" w14:textId="77777777" w:rsidR="00C30AC5" w:rsidRDefault="00C30A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E1D"/>
    <w:multiLevelType w:val="hybridMultilevel"/>
    <w:tmpl w:val="E6B8A9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CA9"/>
    <w:multiLevelType w:val="hybridMultilevel"/>
    <w:tmpl w:val="A3F0D8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50D1"/>
    <w:multiLevelType w:val="hybridMultilevel"/>
    <w:tmpl w:val="BEBCD9F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61EEB"/>
    <w:multiLevelType w:val="hybridMultilevel"/>
    <w:tmpl w:val="6FE62C38"/>
    <w:lvl w:ilvl="0" w:tplc="97BC6F0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57A1"/>
    <w:multiLevelType w:val="hybridMultilevel"/>
    <w:tmpl w:val="9A82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6" w15:restartNumberingAfterBreak="0">
    <w:nsid w:val="1A21103D"/>
    <w:multiLevelType w:val="hybridMultilevel"/>
    <w:tmpl w:val="CFDEFD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20CE8"/>
    <w:multiLevelType w:val="hybridMultilevel"/>
    <w:tmpl w:val="5184A8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32D15"/>
    <w:multiLevelType w:val="hybridMultilevel"/>
    <w:tmpl w:val="14CE6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377E0"/>
    <w:multiLevelType w:val="hybridMultilevel"/>
    <w:tmpl w:val="2F8697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617D"/>
    <w:multiLevelType w:val="hybridMultilevel"/>
    <w:tmpl w:val="CB6C8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93E19"/>
    <w:multiLevelType w:val="hybridMultilevel"/>
    <w:tmpl w:val="79BEECA6"/>
    <w:lvl w:ilvl="0" w:tplc="53A07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A1920"/>
    <w:multiLevelType w:val="hybridMultilevel"/>
    <w:tmpl w:val="AF7E1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4376"/>
    <w:multiLevelType w:val="hybridMultilevel"/>
    <w:tmpl w:val="BCA243A2"/>
    <w:lvl w:ilvl="0" w:tplc="3578C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63E3"/>
    <w:multiLevelType w:val="hybridMultilevel"/>
    <w:tmpl w:val="783AC768"/>
    <w:lvl w:ilvl="0" w:tplc="12CA2C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B18BD"/>
    <w:multiLevelType w:val="hybridMultilevel"/>
    <w:tmpl w:val="31003D0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E0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24564"/>
    <w:multiLevelType w:val="hybridMultilevel"/>
    <w:tmpl w:val="259C4DDE"/>
    <w:lvl w:ilvl="0" w:tplc="86F83E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96314"/>
    <w:multiLevelType w:val="hybridMultilevel"/>
    <w:tmpl w:val="04B27E72"/>
    <w:lvl w:ilvl="0" w:tplc="644C2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07359"/>
    <w:multiLevelType w:val="hybridMultilevel"/>
    <w:tmpl w:val="12906B76"/>
    <w:lvl w:ilvl="0" w:tplc="A4E80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F06D9"/>
    <w:multiLevelType w:val="hybridMultilevel"/>
    <w:tmpl w:val="31087CC4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80AA7"/>
    <w:multiLevelType w:val="hybridMultilevel"/>
    <w:tmpl w:val="9E50E014"/>
    <w:lvl w:ilvl="0" w:tplc="2104DB32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1" w15:restartNumberingAfterBreak="0">
    <w:nsid w:val="3D6A557E"/>
    <w:multiLevelType w:val="hybridMultilevel"/>
    <w:tmpl w:val="18EED2AA"/>
    <w:lvl w:ilvl="0" w:tplc="319ED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54726"/>
    <w:multiLevelType w:val="hybridMultilevel"/>
    <w:tmpl w:val="02B435CE"/>
    <w:lvl w:ilvl="0" w:tplc="174ABDC6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23" w15:restartNumberingAfterBreak="0">
    <w:nsid w:val="40C3479C"/>
    <w:multiLevelType w:val="hybridMultilevel"/>
    <w:tmpl w:val="41920E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303D5"/>
    <w:multiLevelType w:val="hybridMultilevel"/>
    <w:tmpl w:val="94B0AB18"/>
    <w:lvl w:ilvl="0" w:tplc="262CEC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B1DDE"/>
    <w:multiLevelType w:val="hybridMultilevel"/>
    <w:tmpl w:val="CED43A04"/>
    <w:lvl w:ilvl="0" w:tplc="5BA0663E">
      <w:start w:val="1"/>
      <w:numFmt w:val="decimal"/>
      <w:lvlText w:val="%1."/>
      <w:lvlJc w:val="left"/>
      <w:pPr>
        <w:ind w:left="2400" w:hanging="360"/>
      </w:pPr>
      <w:rPr>
        <w:rFonts w:cs="Times New Roman" w:hint="default"/>
      </w:rPr>
    </w:lvl>
    <w:lvl w:ilvl="1" w:tplc="B5888F0A">
      <w:start w:val="1"/>
      <w:numFmt w:val="upperLetter"/>
      <w:lvlText w:val="%2.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3840" w:hanging="180"/>
      </w:pPr>
      <w:rPr>
        <w:rFonts w:cs="Times New Roman"/>
      </w:rPr>
    </w:lvl>
    <w:lvl w:ilvl="3" w:tplc="0712A9B4">
      <w:start w:val="2"/>
      <w:numFmt w:val="lowerRoman"/>
      <w:lvlText w:val="%4."/>
      <w:lvlJc w:val="left"/>
      <w:pPr>
        <w:ind w:left="4920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  <w:rPr>
        <w:rFonts w:cs="Times New Roman"/>
      </w:rPr>
    </w:lvl>
  </w:abstractNum>
  <w:abstractNum w:abstractNumId="26" w15:restartNumberingAfterBreak="0">
    <w:nsid w:val="4EB65002"/>
    <w:multiLevelType w:val="hybridMultilevel"/>
    <w:tmpl w:val="5DAC221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3112A"/>
    <w:multiLevelType w:val="hybridMultilevel"/>
    <w:tmpl w:val="E152C988"/>
    <w:lvl w:ilvl="0" w:tplc="5ED0D08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8" w15:restartNumberingAfterBreak="0">
    <w:nsid w:val="540746F5"/>
    <w:multiLevelType w:val="hybridMultilevel"/>
    <w:tmpl w:val="365CB528"/>
    <w:lvl w:ilvl="0" w:tplc="EB4425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23B8B"/>
    <w:multiLevelType w:val="hybridMultilevel"/>
    <w:tmpl w:val="F0CE8D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806B3"/>
    <w:multiLevelType w:val="hybridMultilevel"/>
    <w:tmpl w:val="91E0E5D4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E460C"/>
    <w:multiLevelType w:val="hybridMultilevel"/>
    <w:tmpl w:val="A4A6227E"/>
    <w:lvl w:ilvl="0" w:tplc="6CF67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D725F"/>
    <w:multiLevelType w:val="hybridMultilevel"/>
    <w:tmpl w:val="94CCE87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286CEF"/>
    <w:multiLevelType w:val="hybridMultilevel"/>
    <w:tmpl w:val="41629872"/>
    <w:lvl w:ilvl="0" w:tplc="C642488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73D8D"/>
    <w:multiLevelType w:val="hybridMultilevel"/>
    <w:tmpl w:val="A90849DC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A096F"/>
    <w:multiLevelType w:val="hybridMultilevel"/>
    <w:tmpl w:val="07ACC3EE"/>
    <w:lvl w:ilvl="0" w:tplc="458C9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43D0C"/>
    <w:multiLevelType w:val="hybridMultilevel"/>
    <w:tmpl w:val="C1AEDD82"/>
    <w:lvl w:ilvl="0" w:tplc="A5125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67EF7"/>
    <w:multiLevelType w:val="hybridMultilevel"/>
    <w:tmpl w:val="5A3AC1AE"/>
    <w:lvl w:ilvl="0" w:tplc="0420B028">
      <w:start w:val="2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8" w15:restartNumberingAfterBreak="0">
    <w:nsid w:val="6ACB3845"/>
    <w:multiLevelType w:val="hybridMultilevel"/>
    <w:tmpl w:val="65529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97414A"/>
    <w:multiLevelType w:val="hybridMultilevel"/>
    <w:tmpl w:val="D50CCE08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F82D32"/>
    <w:multiLevelType w:val="hybridMultilevel"/>
    <w:tmpl w:val="293E7B3E"/>
    <w:lvl w:ilvl="0" w:tplc="62B4F1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F67A9"/>
    <w:multiLevelType w:val="hybridMultilevel"/>
    <w:tmpl w:val="EF8A17AC"/>
    <w:lvl w:ilvl="0" w:tplc="F51E40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9691E"/>
    <w:multiLevelType w:val="hybridMultilevel"/>
    <w:tmpl w:val="98E623C6"/>
    <w:lvl w:ilvl="0" w:tplc="7416E86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CC2001"/>
    <w:multiLevelType w:val="hybridMultilevel"/>
    <w:tmpl w:val="5268BE3A"/>
    <w:lvl w:ilvl="0" w:tplc="17A0C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740B9"/>
    <w:multiLevelType w:val="hybridMultilevel"/>
    <w:tmpl w:val="02A271B8"/>
    <w:lvl w:ilvl="0" w:tplc="0068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66685"/>
    <w:multiLevelType w:val="hybridMultilevel"/>
    <w:tmpl w:val="38046D64"/>
    <w:lvl w:ilvl="0" w:tplc="1E062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26"/>
  </w:num>
  <w:num w:numId="4">
    <w:abstractNumId w:val="32"/>
  </w:num>
  <w:num w:numId="5">
    <w:abstractNumId w:val="15"/>
  </w:num>
  <w:num w:numId="6">
    <w:abstractNumId w:val="43"/>
  </w:num>
  <w:num w:numId="7">
    <w:abstractNumId w:val="2"/>
  </w:num>
  <w:num w:numId="8">
    <w:abstractNumId w:val="23"/>
  </w:num>
  <w:num w:numId="9">
    <w:abstractNumId w:val="16"/>
  </w:num>
  <w:num w:numId="10">
    <w:abstractNumId w:val="38"/>
  </w:num>
  <w:num w:numId="11">
    <w:abstractNumId w:val="10"/>
  </w:num>
  <w:num w:numId="12">
    <w:abstractNumId w:val="7"/>
  </w:num>
  <w:num w:numId="13">
    <w:abstractNumId w:val="8"/>
  </w:num>
  <w:num w:numId="14">
    <w:abstractNumId w:val="6"/>
  </w:num>
  <w:num w:numId="15">
    <w:abstractNumId w:val="45"/>
  </w:num>
  <w:num w:numId="16">
    <w:abstractNumId w:val="40"/>
  </w:num>
  <w:num w:numId="17">
    <w:abstractNumId w:val="30"/>
  </w:num>
  <w:num w:numId="18">
    <w:abstractNumId w:val="24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22"/>
  </w:num>
  <w:num w:numId="22">
    <w:abstractNumId w:val="25"/>
  </w:num>
  <w:num w:numId="23">
    <w:abstractNumId w:val="37"/>
  </w:num>
  <w:num w:numId="24">
    <w:abstractNumId w:val="5"/>
  </w:num>
  <w:num w:numId="25">
    <w:abstractNumId w:val="27"/>
  </w:num>
  <w:num w:numId="26">
    <w:abstractNumId w:val="20"/>
  </w:num>
  <w:num w:numId="27">
    <w:abstractNumId w:val="0"/>
  </w:num>
  <w:num w:numId="28">
    <w:abstractNumId w:val="4"/>
  </w:num>
  <w:num w:numId="29">
    <w:abstractNumId w:val="19"/>
  </w:num>
  <w:num w:numId="30">
    <w:abstractNumId w:val="39"/>
  </w:num>
  <w:num w:numId="31">
    <w:abstractNumId w:val="35"/>
  </w:num>
  <w:num w:numId="32">
    <w:abstractNumId w:val="33"/>
  </w:num>
  <w:num w:numId="33">
    <w:abstractNumId w:val="36"/>
  </w:num>
  <w:num w:numId="34">
    <w:abstractNumId w:val="14"/>
  </w:num>
  <w:num w:numId="35">
    <w:abstractNumId w:val="28"/>
  </w:num>
  <w:num w:numId="36">
    <w:abstractNumId w:val="34"/>
  </w:num>
  <w:num w:numId="37">
    <w:abstractNumId w:val="21"/>
  </w:num>
  <w:num w:numId="38">
    <w:abstractNumId w:val="46"/>
  </w:num>
  <w:num w:numId="39">
    <w:abstractNumId w:val="13"/>
  </w:num>
  <w:num w:numId="40">
    <w:abstractNumId w:val="11"/>
  </w:num>
  <w:num w:numId="41">
    <w:abstractNumId w:val="17"/>
  </w:num>
  <w:num w:numId="42">
    <w:abstractNumId w:val="41"/>
  </w:num>
  <w:num w:numId="43">
    <w:abstractNumId w:val="42"/>
  </w:num>
  <w:num w:numId="44">
    <w:abstractNumId w:val="3"/>
  </w:num>
  <w:num w:numId="45">
    <w:abstractNumId w:val="1"/>
  </w:num>
  <w:num w:numId="46">
    <w:abstractNumId w:val="12"/>
  </w:num>
  <w:num w:numId="47">
    <w:abstractNumId w:val="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23"/>
    <w:rsid w:val="000B59D7"/>
    <w:rsid w:val="001566F8"/>
    <w:rsid w:val="00175256"/>
    <w:rsid w:val="001A4DFD"/>
    <w:rsid w:val="001B573D"/>
    <w:rsid w:val="001F6061"/>
    <w:rsid w:val="00223E4B"/>
    <w:rsid w:val="00224A40"/>
    <w:rsid w:val="002709D5"/>
    <w:rsid w:val="00283194"/>
    <w:rsid w:val="002A005B"/>
    <w:rsid w:val="002B55E0"/>
    <w:rsid w:val="002F0849"/>
    <w:rsid w:val="00324B85"/>
    <w:rsid w:val="00347B82"/>
    <w:rsid w:val="003E05B1"/>
    <w:rsid w:val="003F05E0"/>
    <w:rsid w:val="00415024"/>
    <w:rsid w:val="00480BA7"/>
    <w:rsid w:val="004E6877"/>
    <w:rsid w:val="004F4CCE"/>
    <w:rsid w:val="00512689"/>
    <w:rsid w:val="0056347C"/>
    <w:rsid w:val="005D61AF"/>
    <w:rsid w:val="005E206F"/>
    <w:rsid w:val="00615FFE"/>
    <w:rsid w:val="006302D7"/>
    <w:rsid w:val="0065697A"/>
    <w:rsid w:val="00672D4C"/>
    <w:rsid w:val="00695C71"/>
    <w:rsid w:val="006B76B6"/>
    <w:rsid w:val="006C0CF4"/>
    <w:rsid w:val="006F77E4"/>
    <w:rsid w:val="0074210A"/>
    <w:rsid w:val="00774411"/>
    <w:rsid w:val="00787819"/>
    <w:rsid w:val="007A7795"/>
    <w:rsid w:val="00822B3B"/>
    <w:rsid w:val="008654C0"/>
    <w:rsid w:val="008D086D"/>
    <w:rsid w:val="009C0AC0"/>
    <w:rsid w:val="00A52678"/>
    <w:rsid w:val="00A5487F"/>
    <w:rsid w:val="00B031F6"/>
    <w:rsid w:val="00B263AD"/>
    <w:rsid w:val="00B90298"/>
    <w:rsid w:val="00B90406"/>
    <w:rsid w:val="00BA7323"/>
    <w:rsid w:val="00BE5B41"/>
    <w:rsid w:val="00BF3E2A"/>
    <w:rsid w:val="00C30AC5"/>
    <w:rsid w:val="00C64372"/>
    <w:rsid w:val="00C86197"/>
    <w:rsid w:val="00CE5D8B"/>
    <w:rsid w:val="00D23F31"/>
    <w:rsid w:val="00D749FB"/>
    <w:rsid w:val="00E025A9"/>
    <w:rsid w:val="00E33657"/>
    <w:rsid w:val="00E72B3F"/>
    <w:rsid w:val="00E9221A"/>
    <w:rsid w:val="00F13B52"/>
    <w:rsid w:val="00F4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3828"/>
  <w15:chartTrackingRefBased/>
  <w15:docId w15:val="{744EA38C-188C-4C2C-B4EB-39DF128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47B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7B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347B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347B82"/>
    <w:pPr>
      <w:keepNext/>
      <w:jc w:val="both"/>
      <w:outlineLvl w:val="6"/>
    </w:pPr>
    <w:rPr>
      <w:i/>
      <w:iCs/>
      <w:noProof/>
    </w:rPr>
  </w:style>
  <w:style w:type="paragraph" w:styleId="Titre9">
    <w:name w:val="heading 9"/>
    <w:basedOn w:val="Normal"/>
    <w:next w:val="Normal"/>
    <w:link w:val="Titre9Car"/>
    <w:qFormat/>
    <w:rsid w:val="00347B82"/>
    <w:pPr>
      <w:keepNext/>
      <w:outlineLvl w:val="8"/>
    </w:pPr>
    <w:rPr>
      <w:rFonts w:ascii="Garamond" w:eastAsia="MS Minngs" w:hAnsi="Garamond"/>
      <w:b/>
      <w:bCs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B82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347B8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47B82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347B82"/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347B82"/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paragraph" w:styleId="NormalWeb">
    <w:name w:val="Normal (Web)"/>
    <w:basedOn w:val="Normal"/>
    <w:rsid w:val="00347B82"/>
    <w:pPr>
      <w:spacing w:before="100" w:beforeAutospacing="1" w:after="100" w:afterAutospacing="1"/>
    </w:pPr>
  </w:style>
  <w:style w:type="paragraph" w:styleId="Pieddepage">
    <w:name w:val="footer"/>
    <w:aliases w:val=" Char"/>
    <w:basedOn w:val="Normal"/>
    <w:link w:val="PieddepageCar"/>
    <w:uiPriority w:val="99"/>
    <w:rsid w:val="00347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aliases w:val=" Char Car"/>
    <w:basedOn w:val="Policepardfaut"/>
    <w:link w:val="Pieddepage"/>
    <w:uiPriority w:val="99"/>
    <w:rsid w:val="00347B8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47B82"/>
  </w:style>
  <w:style w:type="paragraph" w:styleId="Corpsdetexte3">
    <w:name w:val="Body Text 3"/>
    <w:basedOn w:val="Normal"/>
    <w:link w:val="Corpsdetexte3Car"/>
    <w:rsid w:val="00347B82"/>
    <w:pPr>
      <w:jc w:val="both"/>
    </w:pPr>
    <w:rPr>
      <w:rFonts w:ascii="Verdana" w:hAnsi="Verdana"/>
      <w:b/>
      <w:bCs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347B82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347B82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47B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347B82"/>
    <w:pPr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347B82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Appelnotedebasdep">
    <w:name w:val="footnote reference"/>
    <w:aliases w:val="Appl de note bas de page"/>
    <w:uiPriority w:val="99"/>
    <w:rsid w:val="00347B82"/>
    <w:rPr>
      <w:rFonts w:ascii="Times New Roman" w:hAnsi="Times New Roman"/>
      <w:sz w:val="20"/>
      <w:vertAlign w:val="superscript"/>
    </w:rPr>
  </w:style>
  <w:style w:type="paragraph" w:customStyle="1" w:styleId="CM1">
    <w:name w:val="CM1"/>
    <w:basedOn w:val="Normal"/>
    <w:next w:val="Normal"/>
    <w:rsid w:val="00347B8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347B82"/>
    <w:pPr>
      <w:autoSpaceDE w:val="0"/>
      <w:autoSpaceDN w:val="0"/>
      <w:adjustRightInd w:val="0"/>
    </w:pPr>
    <w:rPr>
      <w:rFonts w:ascii="EUAlbertina" w:hAnsi="EUAlbertina"/>
    </w:rPr>
  </w:style>
  <w:style w:type="paragraph" w:styleId="Corpsdetexte2">
    <w:name w:val="Body Text 2"/>
    <w:basedOn w:val="Normal"/>
    <w:link w:val="Corpsdetexte2Car"/>
    <w:rsid w:val="00347B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47B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Cochin">
    <w:name w:val="Normal (Cochin)"/>
    <w:basedOn w:val="Normal"/>
    <w:autoRedefine/>
    <w:qFormat/>
    <w:rsid w:val="00347B82"/>
    <w:pPr>
      <w:spacing w:after="200"/>
      <w:jc w:val="both"/>
    </w:pPr>
    <w:rPr>
      <w:rFonts w:ascii="Cochin" w:eastAsia="Cambria" w:hAnsi="Cochin"/>
    </w:rPr>
  </w:style>
  <w:style w:type="paragraph" w:customStyle="1" w:styleId="CM3">
    <w:name w:val="CM3"/>
    <w:basedOn w:val="Normal"/>
    <w:next w:val="Normal"/>
    <w:rsid w:val="00347B8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NormalJustified">
    <w:name w:val="Normal + Justified"/>
    <w:aliases w:val="Line spacing:  1.5 lines"/>
    <w:basedOn w:val="Normal"/>
    <w:link w:val="NormalJustifiedLinespacing15linesChar"/>
    <w:rsid w:val="00347B82"/>
    <w:pPr>
      <w:spacing w:line="360" w:lineRule="auto"/>
      <w:jc w:val="both"/>
    </w:pPr>
  </w:style>
  <w:style w:type="character" w:customStyle="1" w:styleId="NormalJustifiedLinespacing15linesChar">
    <w:name w:val="Normal + Justified;Line spacing:  1.5 lines Char"/>
    <w:link w:val="NormalJustified"/>
    <w:rsid w:val="00347B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347B82"/>
    <w:pPr>
      <w:ind w:left="720"/>
      <w:contextualSpacing/>
    </w:pPr>
    <w:rPr>
      <w:rFonts w:ascii="Cambria" w:eastAsia="MS Minngs" w:hAnsi="Cambria"/>
    </w:rPr>
  </w:style>
  <w:style w:type="paragraph" w:styleId="En-tte">
    <w:name w:val="header"/>
    <w:basedOn w:val="Normal"/>
    <w:link w:val="En-tteCar"/>
    <w:uiPriority w:val="99"/>
    <w:unhideWhenUsed/>
    <w:rsid w:val="00347B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7B8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347B82"/>
    <w:rPr>
      <w:b/>
      <w:bCs/>
    </w:rPr>
  </w:style>
  <w:style w:type="paragraph" w:customStyle="1" w:styleId="Note">
    <w:name w:val="Note"/>
    <w:basedOn w:val="Normal"/>
    <w:qFormat/>
    <w:rsid w:val="00347B82"/>
    <w:pPr>
      <w:ind w:firstLine="142"/>
      <w:jc w:val="both"/>
    </w:pPr>
    <w:rPr>
      <w:rFonts w:ascii="Tms Rmn" w:hAnsi="Tms Rmn" w:cs="Tms Rmn"/>
      <w:noProof/>
      <w:sz w:val="16"/>
    </w:rPr>
  </w:style>
  <w:style w:type="paragraph" w:styleId="Paragraphedeliste">
    <w:name w:val="List Paragraph"/>
    <w:basedOn w:val="Normal"/>
    <w:uiPriority w:val="34"/>
    <w:qFormat/>
    <w:rsid w:val="00347B8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ommentaireCar">
    <w:name w:val="Commentaire Car"/>
    <w:link w:val="Commentaire"/>
    <w:semiHidden/>
    <w:rsid w:val="00347B82"/>
    <w:rPr>
      <w:lang w:val="x-none"/>
    </w:rPr>
  </w:style>
  <w:style w:type="paragraph" w:styleId="Commentaire">
    <w:name w:val="annotation text"/>
    <w:basedOn w:val="Normal"/>
    <w:link w:val="CommentaireCar"/>
    <w:semiHidden/>
    <w:rsid w:val="00347B82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CommentaireCar1">
    <w:name w:val="Commentaire Car1"/>
    <w:basedOn w:val="Policepardfaut"/>
    <w:uiPriority w:val="99"/>
    <w:semiHidden/>
    <w:rsid w:val="00347B8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ighlight">
    <w:name w:val="highlight"/>
    <w:basedOn w:val="Policepardfaut"/>
    <w:rsid w:val="00347B82"/>
  </w:style>
  <w:style w:type="character" w:customStyle="1" w:styleId="markedcontent">
    <w:name w:val="markedcontent"/>
    <w:basedOn w:val="Policepardfaut"/>
    <w:rsid w:val="00347B82"/>
  </w:style>
  <w:style w:type="character" w:styleId="Accentuation">
    <w:name w:val="Emphasis"/>
    <w:uiPriority w:val="20"/>
    <w:qFormat/>
    <w:rsid w:val="00347B8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7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B8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4</cp:revision>
  <dcterms:created xsi:type="dcterms:W3CDTF">2024-02-24T13:18:00Z</dcterms:created>
  <dcterms:modified xsi:type="dcterms:W3CDTF">2024-10-08T16:57:00Z</dcterms:modified>
</cp:coreProperties>
</file>