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10B3C" w14:textId="7F3A93C2" w:rsidR="007908FD" w:rsidRDefault="007908FD" w:rsidP="007908FD">
      <w:pPr>
        <w:pStyle w:val="Sansinterligne"/>
        <w:rPr>
          <w:rFonts w:ascii="Times New Roman" w:hAnsi="Times New Roman" w:cs="Times New Roman"/>
          <w:sz w:val="24"/>
          <w:szCs w:val="24"/>
        </w:rPr>
      </w:pPr>
      <w:r>
        <w:rPr>
          <w:rFonts w:ascii="Times New Roman" w:hAnsi="Times New Roman" w:cs="Times New Roman"/>
          <w:sz w:val="24"/>
          <w:szCs w:val="24"/>
        </w:rPr>
        <w:t>BAYOL Samantha</w:t>
      </w:r>
      <w:r w:rsidR="00281B77">
        <w:rPr>
          <w:rFonts w:ascii="Times New Roman" w:hAnsi="Times New Roman" w:cs="Times New Roman"/>
          <w:sz w:val="24"/>
          <w:szCs w:val="24"/>
        </w:rPr>
        <w:t>, séminaire M1 GPC</w:t>
      </w:r>
    </w:p>
    <w:p w14:paraId="023CD6D5" w14:textId="38241DD4" w:rsidR="007908FD" w:rsidRDefault="007908FD" w:rsidP="007908FD">
      <w:pPr>
        <w:pStyle w:val="Sansinterligne"/>
        <w:rPr>
          <w:rFonts w:ascii="Times New Roman" w:hAnsi="Times New Roman" w:cs="Times New Roman"/>
          <w:sz w:val="24"/>
          <w:szCs w:val="24"/>
        </w:rPr>
      </w:pPr>
      <w:r>
        <w:rPr>
          <w:rFonts w:ascii="Times New Roman" w:hAnsi="Times New Roman" w:cs="Times New Roman"/>
          <w:sz w:val="24"/>
          <w:szCs w:val="24"/>
        </w:rPr>
        <w:t>1</w:t>
      </w:r>
      <w:r w:rsidRPr="007908FD">
        <w:rPr>
          <w:rFonts w:ascii="Times New Roman" w:hAnsi="Times New Roman" w:cs="Times New Roman"/>
          <w:sz w:val="24"/>
          <w:szCs w:val="24"/>
          <w:vertAlign w:val="superscript"/>
        </w:rPr>
        <w:t>re</w:t>
      </w:r>
      <w:r>
        <w:rPr>
          <w:rFonts w:ascii="Times New Roman" w:hAnsi="Times New Roman" w:cs="Times New Roman"/>
          <w:sz w:val="24"/>
          <w:szCs w:val="24"/>
        </w:rPr>
        <w:t xml:space="preserve"> version d’un synopsis pour l’exposition Marc Bloch</w:t>
      </w:r>
    </w:p>
    <w:p w14:paraId="3804E3E3" w14:textId="77777777" w:rsidR="007908FD" w:rsidRDefault="007908FD" w:rsidP="005E0A10">
      <w:pPr>
        <w:pStyle w:val="Sansinterligne"/>
        <w:ind w:firstLine="708"/>
        <w:jc w:val="center"/>
        <w:rPr>
          <w:rFonts w:ascii="Times New Roman" w:hAnsi="Times New Roman" w:cs="Times New Roman"/>
          <w:sz w:val="24"/>
          <w:szCs w:val="24"/>
        </w:rPr>
      </w:pPr>
    </w:p>
    <w:p w14:paraId="0CB57C5D" w14:textId="6F58AD7F" w:rsidR="005E0A10" w:rsidRDefault="005E0A10" w:rsidP="005E0A10">
      <w:pPr>
        <w:pStyle w:val="Sansinterligne"/>
        <w:ind w:firstLine="708"/>
        <w:jc w:val="center"/>
        <w:rPr>
          <w:rFonts w:ascii="Times New Roman" w:hAnsi="Times New Roman" w:cs="Times New Roman"/>
          <w:sz w:val="24"/>
          <w:szCs w:val="24"/>
        </w:rPr>
      </w:pPr>
      <w:r>
        <w:rPr>
          <w:rFonts w:ascii="Times New Roman" w:hAnsi="Times New Roman" w:cs="Times New Roman"/>
          <w:sz w:val="24"/>
          <w:szCs w:val="24"/>
        </w:rPr>
        <w:t>« Marc Bloch, historien en guerre »</w:t>
      </w:r>
    </w:p>
    <w:p w14:paraId="6678A70C" w14:textId="77777777" w:rsidR="005E0A10" w:rsidRDefault="005E0A10" w:rsidP="001F0C04">
      <w:pPr>
        <w:pStyle w:val="Sansinterligne"/>
        <w:ind w:firstLine="708"/>
        <w:jc w:val="both"/>
        <w:rPr>
          <w:rFonts w:ascii="Times New Roman" w:hAnsi="Times New Roman" w:cs="Times New Roman"/>
          <w:sz w:val="24"/>
          <w:szCs w:val="24"/>
        </w:rPr>
      </w:pPr>
    </w:p>
    <w:p w14:paraId="1DE64215" w14:textId="2970C66A" w:rsidR="005D317D" w:rsidRDefault="001F0C04" w:rsidP="001F0C04">
      <w:pPr>
        <w:pStyle w:val="Sansinterligne"/>
        <w:ind w:firstLine="708"/>
        <w:jc w:val="both"/>
        <w:rPr>
          <w:rFonts w:ascii="Times New Roman" w:hAnsi="Times New Roman" w:cs="Times New Roman"/>
          <w:sz w:val="24"/>
          <w:szCs w:val="24"/>
        </w:rPr>
      </w:pPr>
      <w:r>
        <w:rPr>
          <w:rFonts w:ascii="Times New Roman" w:hAnsi="Times New Roman" w:cs="Times New Roman"/>
          <w:sz w:val="24"/>
          <w:szCs w:val="24"/>
        </w:rPr>
        <w:t>Pour capter l’attention du visiteur, nous pourrions commencer par évoquer l’aspect de Marc Bloc qu’il connaîtra du fait du contexte de panthéonisation : Marc Bloch le Résistant. Le fil directeur de l’exposition serait ensuite d’amener le visiteur à découvrir la figure de Marc Bloch l’historien.</w:t>
      </w:r>
    </w:p>
    <w:p w14:paraId="57D07309" w14:textId="429716AD" w:rsidR="005E0A10" w:rsidRDefault="001F0C04" w:rsidP="001F0C04">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Nous pourrions commencer avec une présentation biographique de Marc Bloch, en évoquant notamment son service pendant les deux guerres mondiales (1 à 2 </w:t>
      </w:r>
      <w:proofErr w:type="gramStart"/>
      <w:r>
        <w:rPr>
          <w:rFonts w:ascii="Times New Roman" w:hAnsi="Times New Roman" w:cs="Times New Roman"/>
          <w:sz w:val="24"/>
          <w:szCs w:val="24"/>
        </w:rPr>
        <w:t>panneau</w:t>
      </w:r>
      <w:proofErr w:type="gramEnd"/>
      <w:r>
        <w:rPr>
          <w:rFonts w:ascii="Times New Roman" w:hAnsi="Times New Roman" w:cs="Times New Roman"/>
          <w:sz w:val="24"/>
          <w:szCs w:val="24"/>
        </w:rPr>
        <w:t>(x)), avant d’aborder son entrée dans la Résistance (1 panneau). Ce pourrait également être l’occasion d’évoquer sa vie sous l’Occupation, ce qui permettrait une transition avec les lois antisémites qui l’excluent de la Sorbonne</w:t>
      </w:r>
      <w:r w:rsidR="005E0A10">
        <w:rPr>
          <w:rFonts w:ascii="Times New Roman" w:hAnsi="Times New Roman" w:cs="Times New Roman"/>
          <w:sz w:val="24"/>
          <w:szCs w:val="24"/>
        </w:rPr>
        <w:t xml:space="preserve"> (2 à 3 panneaux : le statut des Juifs d’octobre, l’exclusion de la Sorbonne, manifestation/mouvement de l’Université)</w:t>
      </w:r>
      <w:r>
        <w:rPr>
          <w:rFonts w:ascii="Times New Roman" w:hAnsi="Times New Roman" w:cs="Times New Roman"/>
          <w:sz w:val="24"/>
          <w:szCs w:val="24"/>
        </w:rPr>
        <w:t xml:space="preserve">. </w:t>
      </w:r>
    </w:p>
    <w:p w14:paraId="7DBA50F7" w14:textId="06564327" w:rsidR="001F0C04" w:rsidRDefault="001F0C04" w:rsidP="001F0C04">
      <w:pPr>
        <w:pStyle w:val="Sansinterligne"/>
        <w:jc w:val="both"/>
        <w:rPr>
          <w:rFonts w:ascii="Times New Roman" w:hAnsi="Times New Roman" w:cs="Times New Roman"/>
          <w:sz w:val="24"/>
          <w:szCs w:val="24"/>
        </w:rPr>
      </w:pPr>
      <w:r>
        <w:rPr>
          <w:rFonts w:ascii="Times New Roman" w:hAnsi="Times New Roman" w:cs="Times New Roman"/>
          <w:sz w:val="24"/>
          <w:szCs w:val="24"/>
        </w:rPr>
        <w:t>De là, nous voici arriv</w:t>
      </w:r>
      <w:r w:rsidR="005E0A10">
        <w:rPr>
          <w:rFonts w:ascii="Times New Roman" w:hAnsi="Times New Roman" w:cs="Times New Roman"/>
          <w:sz w:val="24"/>
          <w:szCs w:val="24"/>
        </w:rPr>
        <w:t>és</w:t>
      </w:r>
      <w:r>
        <w:rPr>
          <w:rFonts w:ascii="Times New Roman" w:hAnsi="Times New Roman" w:cs="Times New Roman"/>
          <w:sz w:val="24"/>
          <w:szCs w:val="24"/>
        </w:rPr>
        <w:t xml:space="preserve"> à la partie Marc Bloch l’historien. Nous pourrions alors évoquer rapidement son parcours universitaire et ses publications, ainsi que l’histoire des </w:t>
      </w:r>
      <w:r w:rsidRPr="001F0C04">
        <w:rPr>
          <w:rFonts w:ascii="Times New Roman" w:hAnsi="Times New Roman" w:cs="Times New Roman"/>
          <w:i/>
          <w:iCs/>
          <w:sz w:val="24"/>
          <w:szCs w:val="24"/>
        </w:rPr>
        <w:t>Annales</w:t>
      </w:r>
      <w:r w:rsidR="005E0A10">
        <w:rPr>
          <w:rFonts w:ascii="Times New Roman" w:hAnsi="Times New Roman" w:cs="Times New Roman"/>
          <w:sz w:val="24"/>
          <w:szCs w:val="24"/>
        </w:rPr>
        <w:t xml:space="preserve"> (2 à 3 panneaux)</w:t>
      </w:r>
      <w:r>
        <w:rPr>
          <w:rFonts w:ascii="Times New Roman" w:hAnsi="Times New Roman" w:cs="Times New Roman"/>
          <w:sz w:val="24"/>
          <w:szCs w:val="24"/>
        </w:rPr>
        <w:t>. Au sein de la commission recherche/médiation, nous avions penser relier cela à l’impact de Marc Bloch sur les enseignants-chercheurs d’aujourd’hui, éventuellement en recueillant des témoignages de ces derniers</w:t>
      </w:r>
      <w:r w:rsidR="005E0A10">
        <w:rPr>
          <w:rFonts w:ascii="Times New Roman" w:hAnsi="Times New Roman" w:cs="Times New Roman"/>
          <w:sz w:val="24"/>
          <w:szCs w:val="24"/>
        </w:rPr>
        <w:t xml:space="preserve"> (1 panneau)</w:t>
      </w:r>
      <w:r>
        <w:rPr>
          <w:rFonts w:ascii="Times New Roman" w:hAnsi="Times New Roman" w:cs="Times New Roman"/>
          <w:sz w:val="24"/>
          <w:szCs w:val="24"/>
        </w:rPr>
        <w:t>. Nous pourrions enfin évoquer un aspect plus personnel de Marc Bloch, qui mêlerait les valeurs qu’il a prôné toute sa vie, ainsi que la méthodologie qu’il appliquait à sa science</w:t>
      </w:r>
      <w:r w:rsidR="005E0A10">
        <w:rPr>
          <w:rFonts w:ascii="Times New Roman" w:hAnsi="Times New Roman" w:cs="Times New Roman"/>
          <w:sz w:val="24"/>
          <w:szCs w:val="24"/>
        </w:rPr>
        <w:t xml:space="preserve"> (1 à 2 panneau(x) </w:t>
      </w:r>
      <w:proofErr w:type="gramStart"/>
      <w:r w:rsidR="005E0A10">
        <w:rPr>
          <w:rFonts w:ascii="Times New Roman" w:hAnsi="Times New Roman" w:cs="Times New Roman"/>
          <w:sz w:val="24"/>
          <w:szCs w:val="24"/>
        </w:rPr>
        <w:t>? )</w:t>
      </w:r>
      <w:proofErr w:type="gramEnd"/>
      <w:r>
        <w:rPr>
          <w:rFonts w:ascii="Times New Roman" w:hAnsi="Times New Roman" w:cs="Times New Roman"/>
          <w:sz w:val="24"/>
          <w:szCs w:val="24"/>
        </w:rPr>
        <w:t>. J’entends notamment sa volonté d’observer le présent pour faire histoire. Cela pourrait mener à un dernier panneau qui reviendrait éventuellement sur le concept de panthéonisation</w:t>
      </w:r>
      <w:r w:rsidR="005E0A10">
        <w:rPr>
          <w:rFonts w:ascii="Times New Roman" w:hAnsi="Times New Roman" w:cs="Times New Roman"/>
          <w:sz w:val="24"/>
          <w:szCs w:val="24"/>
        </w:rPr>
        <w:t xml:space="preserve"> (comme lui, nous observons le présent pour faire histoire)</w:t>
      </w:r>
      <w:r>
        <w:rPr>
          <w:rFonts w:ascii="Times New Roman" w:hAnsi="Times New Roman" w:cs="Times New Roman"/>
          <w:sz w:val="24"/>
          <w:szCs w:val="24"/>
        </w:rPr>
        <w:t>, évoquant les nombreux résistants panthéonisés ces dernières années et l’atout politique que ce</w:t>
      </w:r>
      <w:r w:rsidR="005E0A10">
        <w:rPr>
          <w:rFonts w:ascii="Times New Roman" w:hAnsi="Times New Roman" w:cs="Times New Roman"/>
          <w:sz w:val="24"/>
          <w:szCs w:val="24"/>
        </w:rPr>
        <w:t>t</w:t>
      </w:r>
      <w:r>
        <w:rPr>
          <w:rFonts w:ascii="Times New Roman" w:hAnsi="Times New Roman" w:cs="Times New Roman"/>
          <w:sz w:val="24"/>
          <w:szCs w:val="24"/>
        </w:rPr>
        <w:t xml:space="preserve"> événement constitue</w:t>
      </w:r>
      <w:r w:rsidR="005E0A10">
        <w:rPr>
          <w:rFonts w:ascii="Times New Roman" w:hAnsi="Times New Roman" w:cs="Times New Roman"/>
          <w:sz w:val="24"/>
          <w:szCs w:val="24"/>
        </w:rPr>
        <w:t xml:space="preserve"> (1 panneau)</w:t>
      </w:r>
      <w:r>
        <w:rPr>
          <w:rFonts w:ascii="Times New Roman" w:hAnsi="Times New Roman" w:cs="Times New Roman"/>
          <w:sz w:val="24"/>
          <w:szCs w:val="24"/>
        </w:rPr>
        <w:t>.</w:t>
      </w:r>
    </w:p>
    <w:p w14:paraId="3648658B" w14:textId="77777777" w:rsidR="005E0A10" w:rsidRDefault="005E0A10" w:rsidP="001F0C04">
      <w:pPr>
        <w:pStyle w:val="Sansinterligne"/>
        <w:jc w:val="both"/>
        <w:rPr>
          <w:rFonts w:ascii="Times New Roman" w:hAnsi="Times New Roman" w:cs="Times New Roman"/>
          <w:sz w:val="24"/>
          <w:szCs w:val="24"/>
        </w:rPr>
      </w:pPr>
    </w:p>
    <w:p w14:paraId="60956ECE" w14:textId="690D255F" w:rsidR="005E0A10" w:rsidRDefault="005E0A10" w:rsidP="001F0C04">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Panneaux : entre </w:t>
      </w:r>
      <w:r w:rsidR="00761854">
        <w:rPr>
          <w:rFonts w:ascii="Times New Roman" w:hAnsi="Times New Roman" w:cs="Times New Roman"/>
          <w:sz w:val="24"/>
          <w:szCs w:val="24"/>
        </w:rPr>
        <w:t>9</w:t>
      </w:r>
      <w:r>
        <w:rPr>
          <w:rFonts w:ascii="Times New Roman" w:hAnsi="Times New Roman" w:cs="Times New Roman"/>
          <w:sz w:val="24"/>
          <w:szCs w:val="24"/>
        </w:rPr>
        <w:t xml:space="preserve"> et 1</w:t>
      </w:r>
      <w:r w:rsidR="00761854">
        <w:rPr>
          <w:rFonts w:ascii="Times New Roman" w:hAnsi="Times New Roman" w:cs="Times New Roman"/>
          <w:sz w:val="24"/>
          <w:szCs w:val="24"/>
        </w:rPr>
        <w:t>4</w:t>
      </w:r>
      <w:r>
        <w:rPr>
          <w:rFonts w:ascii="Times New Roman" w:hAnsi="Times New Roman" w:cs="Times New Roman"/>
          <w:sz w:val="24"/>
          <w:szCs w:val="24"/>
        </w:rPr>
        <w:t>, sachant qu’il vaudrait mieux être dans la tranche haute pour un propos plus cohérent.</w:t>
      </w:r>
    </w:p>
    <w:p w14:paraId="20B63BD9" w14:textId="77777777" w:rsidR="005E0A10" w:rsidRDefault="005E0A10" w:rsidP="001F0C04">
      <w:pPr>
        <w:pStyle w:val="Sansinterligne"/>
        <w:jc w:val="both"/>
        <w:rPr>
          <w:rFonts w:ascii="Times New Roman" w:hAnsi="Times New Roman" w:cs="Times New Roman"/>
          <w:sz w:val="24"/>
          <w:szCs w:val="24"/>
        </w:rPr>
      </w:pPr>
    </w:p>
    <w:p w14:paraId="72A3C363" w14:textId="30F6F82C" w:rsidR="005E0A10" w:rsidRDefault="005E0A10" w:rsidP="001F0C04">
      <w:pPr>
        <w:pStyle w:val="Sansinterligne"/>
        <w:jc w:val="both"/>
        <w:rPr>
          <w:rFonts w:ascii="Times New Roman" w:hAnsi="Times New Roman" w:cs="Times New Roman"/>
          <w:sz w:val="24"/>
          <w:szCs w:val="24"/>
        </w:rPr>
      </w:pPr>
      <w:r>
        <w:rPr>
          <w:rFonts w:ascii="Times New Roman" w:hAnsi="Times New Roman" w:cs="Times New Roman"/>
          <w:sz w:val="24"/>
          <w:szCs w:val="24"/>
        </w:rPr>
        <w:t>Graphisme : il faudrait regrouper par couleurs les panneaux qui se suivent. L’exposition étant porté par un fil directeur, le visiteur suivrait un parcours linéaire (faire le tour de la cour du Panthéon, déambuler le long de la galerie Soufflot).</w:t>
      </w:r>
    </w:p>
    <w:p w14:paraId="1E7709B4" w14:textId="4627B669" w:rsidR="005E0A10" w:rsidRPr="001F0C04" w:rsidRDefault="005E0A10" w:rsidP="001F0C04">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 </w:t>
      </w:r>
    </w:p>
    <w:sectPr w:rsidR="005E0A10" w:rsidRPr="001F0C04" w:rsidSect="001F0C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C04"/>
    <w:rsid w:val="001F0C04"/>
    <w:rsid w:val="00281B77"/>
    <w:rsid w:val="005D317D"/>
    <w:rsid w:val="005E0A10"/>
    <w:rsid w:val="005F216D"/>
    <w:rsid w:val="00750604"/>
    <w:rsid w:val="00761854"/>
    <w:rsid w:val="007908FD"/>
    <w:rsid w:val="00C74395"/>
    <w:rsid w:val="00D15280"/>
    <w:rsid w:val="00E12D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B145D"/>
  <w15:chartTrackingRefBased/>
  <w15:docId w15:val="{E83CB493-F2FA-4FBE-AA62-F42BE60F1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F0C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F0C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F0C04"/>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F0C04"/>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F0C04"/>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F0C0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F0C0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F0C0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F0C0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F0C04"/>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F0C04"/>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F0C04"/>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F0C04"/>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F0C04"/>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F0C0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F0C0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F0C0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F0C04"/>
    <w:rPr>
      <w:rFonts w:eastAsiaTheme="majorEastAsia" w:cstheme="majorBidi"/>
      <w:color w:val="272727" w:themeColor="text1" w:themeTint="D8"/>
    </w:rPr>
  </w:style>
  <w:style w:type="paragraph" w:styleId="Titre">
    <w:name w:val="Title"/>
    <w:basedOn w:val="Normal"/>
    <w:next w:val="Normal"/>
    <w:link w:val="TitreCar"/>
    <w:uiPriority w:val="10"/>
    <w:qFormat/>
    <w:rsid w:val="001F0C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F0C0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F0C0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F0C0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F0C04"/>
    <w:pPr>
      <w:spacing w:before="160"/>
      <w:jc w:val="center"/>
    </w:pPr>
    <w:rPr>
      <w:i/>
      <w:iCs/>
      <w:color w:val="404040" w:themeColor="text1" w:themeTint="BF"/>
    </w:rPr>
  </w:style>
  <w:style w:type="character" w:customStyle="1" w:styleId="CitationCar">
    <w:name w:val="Citation Car"/>
    <w:basedOn w:val="Policepardfaut"/>
    <w:link w:val="Citation"/>
    <w:uiPriority w:val="29"/>
    <w:rsid w:val="001F0C04"/>
    <w:rPr>
      <w:i/>
      <w:iCs/>
      <w:color w:val="404040" w:themeColor="text1" w:themeTint="BF"/>
    </w:rPr>
  </w:style>
  <w:style w:type="paragraph" w:styleId="Paragraphedeliste">
    <w:name w:val="List Paragraph"/>
    <w:basedOn w:val="Normal"/>
    <w:uiPriority w:val="34"/>
    <w:qFormat/>
    <w:rsid w:val="001F0C04"/>
    <w:pPr>
      <w:ind w:left="720"/>
      <w:contextualSpacing/>
    </w:pPr>
  </w:style>
  <w:style w:type="character" w:styleId="Accentuationintense">
    <w:name w:val="Intense Emphasis"/>
    <w:basedOn w:val="Policepardfaut"/>
    <w:uiPriority w:val="21"/>
    <w:qFormat/>
    <w:rsid w:val="001F0C04"/>
    <w:rPr>
      <w:i/>
      <w:iCs/>
      <w:color w:val="2F5496" w:themeColor="accent1" w:themeShade="BF"/>
    </w:rPr>
  </w:style>
  <w:style w:type="paragraph" w:styleId="Citationintense">
    <w:name w:val="Intense Quote"/>
    <w:basedOn w:val="Normal"/>
    <w:next w:val="Normal"/>
    <w:link w:val="CitationintenseCar"/>
    <w:uiPriority w:val="30"/>
    <w:qFormat/>
    <w:rsid w:val="001F0C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F0C04"/>
    <w:rPr>
      <w:i/>
      <w:iCs/>
      <w:color w:val="2F5496" w:themeColor="accent1" w:themeShade="BF"/>
    </w:rPr>
  </w:style>
  <w:style w:type="character" w:styleId="Rfrenceintense">
    <w:name w:val="Intense Reference"/>
    <w:basedOn w:val="Policepardfaut"/>
    <w:uiPriority w:val="32"/>
    <w:qFormat/>
    <w:rsid w:val="001F0C04"/>
    <w:rPr>
      <w:b/>
      <w:bCs/>
      <w:smallCaps/>
      <w:color w:val="2F5496" w:themeColor="accent1" w:themeShade="BF"/>
      <w:spacing w:val="5"/>
    </w:rPr>
  </w:style>
  <w:style w:type="paragraph" w:styleId="Sansinterligne">
    <w:name w:val="No Spacing"/>
    <w:uiPriority w:val="1"/>
    <w:qFormat/>
    <w:rsid w:val="001F0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351</Words>
  <Characters>1935</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Bayol</dc:creator>
  <cp:keywords/>
  <dc:description/>
  <cp:lastModifiedBy>Samantha Bayol</cp:lastModifiedBy>
  <cp:revision>3</cp:revision>
  <dcterms:created xsi:type="dcterms:W3CDTF">2025-03-27T12:26:00Z</dcterms:created>
  <dcterms:modified xsi:type="dcterms:W3CDTF">2025-03-27T12:48:00Z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c20be7-c3a5-46e3-9158-fa8a02ce2395_Enabled">
    <vt:lpwstr>true</vt:lpwstr>
  </property>
  <property fmtid="{D5CDD505-2E9C-101B-9397-08002B2CF9AE}" pid="3" name="MSIP_Label_d5c20be7-c3a5-46e3-9158-fa8a02ce2395_SetDate">
    <vt:lpwstr>2025-03-27T12:47:12Z</vt:lpwstr>
  </property>
  <property fmtid="{D5CDD505-2E9C-101B-9397-08002B2CF9AE}" pid="4" name="MSIP_Label_d5c20be7-c3a5-46e3-9158-fa8a02ce2395_Method">
    <vt:lpwstr>Standard</vt:lpwstr>
  </property>
  <property fmtid="{D5CDD505-2E9C-101B-9397-08002B2CF9AE}" pid="5" name="MSIP_Label_d5c20be7-c3a5-46e3-9158-fa8a02ce2395_Name">
    <vt:lpwstr>defa4170-0d19-0005-0004-bc88714345d2</vt:lpwstr>
  </property>
  <property fmtid="{D5CDD505-2E9C-101B-9397-08002B2CF9AE}" pid="6" name="MSIP_Label_d5c20be7-c3a5-46e3-9158-fa8a02ce2395_SiteId">
    <vt:lpwstr>8c6f9078-037e-4261-a583-52a944e55f7f</vt:lpwstr>
  </property>
  <property fmtid="{D5CDD505-2E9C-101B-9397-08002B2CF9AE}" pid="7" name="MSIP_Label_d5c20be7-c3a5-46e3-9158-fa8a02ce2395_ActionId">
    <vt:lpwstr>e635454c-b5a4-4924-b1f5-ff54084e0d1a</vt:lpwstr>
  </property>
  <property fmtid="{D5CDD505-2E9C-101B-9397-08002B2CF9AE}" pid="8" name="MSIP_Label_d5c20be7-c3a5-46e3-9158-fa8a02ce2395_ContentBits">
    <vt:lpwstr>0</vt:lpwstr>
  </property>
  <property fmtid="{D5CDD505-2E9C-101B-9397-08002B2CF9AE}" pid="9" name="MSIP_Label_d5c20be7-c3a5-46e3-9158-fa8a02ce2395_Tag">
    <vt:lpwstr>10, 3, 0, 1</vt:lpwstr>
  </property>
</Properties>
</file>