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09F" w:rsidRDefault="0089109F" w:rsidP="00E06F18">
      <w:pPr>
        <w:jc w:val="center"/>
      </w:pPr>
      <w:r>
        <w:t>PROPOSITION DE SYNOPSIS : LÉA BENABBOU</w:t>
      </w:r>
    </w:p>
    <w:p w:rsidR="0089109F" w:rsidRDefault="0089109F" w:rsidP="00E06F18">
      <w:pPr>
        <w:jc w:val="center"/>
      </w:pPr>
    </w:p>
    <w:p w:rsidR="0089109F" w:rsidRPr="0089109F" w:rsidRDefault="0089109F" w:rsidP="00E06F18">
      <w:pPr>
        <w:jc w:val="center"/>
        <w:rPr>
          <w:u w:val="single"/>
        </w:rPr>
      </w:pPr>
      <w:r w:rsidRPr="0089109F">
        <w:rPr>
          <w:u w:val="single"/>
        </w:rPr>
        <w:t>TITRE :</w:t>
      </w:r>
    </w:p>
    <w:p w:rsidR="00E06F18" w:rsidRPr="0089109F" w:rsidRDefault="00E06F18" w:rsidP="00E06F18">
      <w:pPr>
        <w:jc w:val="center"/>
        <w:rPr>
          <w:u w:val="single"/>
        </w:rPr>
      </w:pPr>
      <w:r w:rsidRPr="0089109F">
        <w:rPr>
          <w:u w:val="single"/>
        </w:rPr>
        <w:t xml:space="preserve">MARC BLOCH : </w:t>
      </w:r>
      <w:r w:rsidR="00AD45E7">
        <w:rPr>
          <w:u w:val="single"/>
        </w:rPr>
        <w:t>MÉMOIRES D’HISTOIRE ET D’ESPOIR</w:t>
      </w:r>
      <w:bookmarkStart w:id="0" w:name="_GoBack"/>
      <w:bookmarkEnd w:id="0"/>
    </w:p>
    <w:p w:rsidR="00982E01" w:rsidRDefault="00982E01" w:rsidP="00982E01">
      <w:pPr>
        <w:pStyle w:val="NormalWeb"/>
      </w:pPr>
      <w:r>
        <w:t>Sous l’effet croisé de l’histoire et de la mémoire, Marc Bloch s’est imposé comme une figure majeure du patrimoine national. Historien visionnaire, combattant des deux guerres et résistant, il est célébré à travers cette exposition à l’occasion de son entrée au Panthéon, 80 ans après sa disparition.</w:t>
      </w:r>
    </w:p>
    <w:p w:rsidR="00982E01" w:rsidRDefault="00982E01" w:rsidP="00982E01">
      <w:pPr>
        <w:pStyle w:val="NormalWeb"/>
      </w:pPr>
      <w:r>
        <w:t>Cette rétrospective invite à redécouvrir l’homme dans toute sa complexité : son parcours universitaire en tant qu’enseignant-chercheur, ses écrits fondateurs et son rôle clé dans la création de l’école des Annales. Convaincu que l’histoire ne devait pas se limiter à un simple récit d’événements, il défend une approche nouvelle, tournée vers l’histoire sociale et économique.</w:t>
      </w:r>
    </w:p>
    <w:p w:rsidR="00982E01" w:rsidRDefault="00982E01" w:rsidP="00982E01">
      <w:pPr>
        <w:pStyle w:val="NormalWeb"/>
      </w:pPr>
      <w:r>
        <w:t xml:space="preserve">Mais son engagement ne s’arrête pas au monde académique. Soldat durant la Première Guerre mondiale, il est ensuite témoin et analyste de la débâcle de 1940, qu’il décrypte avec lucidité dans </w:t>
      </w:r>
      <w:r>
        <w:rPr>
          <w:rStyle w:val="Accentuation"/>
        </w:rPr>
        <w:t>L’Étrange Défaite</w:t>
      </w:r>
      <w:r>
        <w:t>. Refusant la soumission, il organis</w:t>
      </w:r>
      <w:r w:rsidR="0089109F">
        <w:t>e</w:t>
      </w:r>
      <w:r>
        <w:t xml:space="preserve"> la lutte clandestine à Lyon</w:t>
      </w:r>
      <w:r w:rsidR="0089109F">
        <w:t xml:space="preserve"> après avoir été évincé peu à peu du service public dû au « statut des Juifs » </w:t>
      </w:r>
      <w:r>
        <w:t>. Arrêté par la Gestapo en 1944, il est fusillé, restant jusqu’au bout fidèle à ses idéaux.</w:t>
      </w:r>
    </w:p>
    <w:p w:rsidR="00982E01" w:rsidRDefault="00982E01" w:rsidP="00982E01">
      <w:pPr>
        <w:pStyle w:val="NormalWeb"/>
      </w:pPr>
      <w:r>
        <w:t xml:space="preserve">À travers documents, photographies et archives, cette exposition met en lumière le double héritage de Marc Bloch : celui d’un historien novateur, qui a transformé la manière d’écrire l’histoire, et celui d’un homme de </w:t>
      </w:r>
      <w:r w:rsidR="0089109F">
        <w:t>résistance</w:t>
      </w:r>
      <w:r>
        <w:t>, dont l’engagement résonne encore aujourd’hui.</w:t>
      </w:r>
    </w:p>
    <w:p w:rsidR="00982E01" w:rsidRDefault="00982E01"/>
    <w:sectPr w:rsidR="00982E01" w:rsidSect="008A7D1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C0"/>
    <w:rsid w:val="002119A7"/>
    <w:rsid w:val="0022403F"/>
    <w:rsid w:val="002D090F"/>
    <w:rsid w:val="0089109F"/>
    <w:rsid w:val="008A7D1F"/>
    <w:rsid w:val="00982E01"/>
    <w:rsid w:val="009C35CA"/>
    <w:rsid w:val="00A072CB"/>
    <w:rsid w:val="00A32F2A"/>
    <w:rsid w:val="00A4044C"/>
    <w:rsid w:val="00AD45E7"/>
    <w:rsid w:val="00BD14D8"/>
    <w:rsid w:val="00BD7A56"/>
    <w:rsid w:val="00D1336F"/>
    <w:rsid w:val="00D62B9E"/>
    <w:rsid w:val="00E06F18"/>
    <w:rsid w:val="00F93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E253E1A"/>
  <w15:chartTrackingRefBased/>
  <w15:docId w15:val="{A6C2D50F-85EA-7141-8026-7BAED6CF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82E01"/>
    <w:rPr>
      <w:i/>
      <w:iCs/>
    </w:rPr>
  </w:style>
  <w:style w:type="paragraph" w:styleId="NormalWeb">
    <w:name w:val="Normal (Web)"/>
    <w:basedOn w:val="Normal"/>
    <w:uiPriority w:val="99"/>
    <w:semiHidden/>
    <w:unhideWhenUsed/>
    <w:rsid w:val="00982E01"/>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835700">
      <w:bodyDiv w:val="1"/>
      <w:marLeft w:val="0"/>
      <w:marRight w:val="0"/>
      <w:marTop w:val="0"/>
      <w:marBottom w:val="0"/>
      <w:divBdr>
        <w:top w:val="none" w:sz="0" w:space="0" w:color="auto"/>
        <w:left w:val="none" w:sz="0" w:space="0" w:color="auto"/>
        <w:bottom w:val="none" w:sz="0" w:space="0" w:color="auto"/>
        <w:right w:val="none" w:sz="0" w:space="0" w:color="auto"/>
      </w:divBdr>
    </w:div>
    <w:div w:id="1376928737">
      <w:bodyDiv w:val="1"/>
      <w:marLeft w:val="0"/>
      <w:marRight w:val="0"/>
      <w:marTop w:val="0"/>
      <w:marBottom w:val="0"/>
      <w:divBdr>
        <w:top w:val="none" w:sz="0" w:space="0" w:color="auto"/>
        <w:left w:val="none" w:sz="0" w:space="0" w:color="auto"/>
        <w:bottom w:val="none" w:sz="0" w:space="0" w:color="auto"/>
        <w:right w:val="none" w:sz="0" w:space="0" w:color="auto"/>
      </w:divBdr>
    </w:div>
    <w:div w:id="179610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229</Words>
  <Characters>1263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Benabbou</dc:creator>
  <cp:keywords/>
  <dc:description/>
  <cp:lastModifiedBy>léa Benabbou</cp:lastModifiedBy>
  <cp:revision>8</cp:revision>
  <dcterms:created xsi:type="dcterms:W3CDTF">2025-03-21T13:47:00Z</dcterms:created>
  <dcterms:modified xsi:type="dcterms:W3CDTF">2025-03-25T17:24:00Z</dcterms:modified>
</cp:coreProperties>
</file>