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55B1" w14:textId="01B0AC26" w:rsidR="00881E98" w:rsidRPr="00881E98" w:rsidRDefault="00881E98" w:rsidP="00881E98">
      <w:pPr>
        <w:jc w:val="both"/>
        <w:rPr>
          <w:rFonts w:eastAsiaTheme="majorEastAsia" w:cstheme="minorHAnsi"/>
          <w:b/>
          <w:bCs/>
          <w:sz w:val="28"/>
          <w:szCs w:val="28"/>
          <w:lang w:val="en-GB"/>
        </w:rPr>
      </w:pPr>
      <w:r w:rsidRPr="00881E98">
        <w:rPr>
          <w:rFonts w:eastAsiaTheme="majorEastAsia" w:cstheme="minorHAnsi"/>
          <w:b/>
          <w:bCs/>
          <w:sz w:val="28"/>
          <w:szCs w:val="28"/>
          <w:lang w:val="en-GB"/>
        </w:rPr>
        <w:t>GPT-4 generated word lists about decarbonising transport</w:t>
      </w:r>
      <w:r>
        <w:rPr>
          <w:rFonts w:eastAsiaTheme="majorEastAsia" w:cstheme="minorHAnsi"/>
          <w:b/>
          <w:bCs/>
          <w:sz w:val="28"/>
          <w:szCs w:val="28"/>
          <w:lang w:val="en-GB"/>
        </w:rPr>
        <w:t xml:space="preserve"> (22 November 2023)</w:t>
      </w:r>
    </w:p>
    <w:p w14:paraId="441B195C" w14:textId="109419E4" w:rsidR="00881E98" w:rsidRPr="00881E98" w:rsidRDefault="00881E98" w:rsidP="00881E9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val="en-GB" w:eastAsia="en-GB"/>
          <w14:ligatures w14:val="none"/>
        </w:rPr>
      </w:pPr>
      <w:r w:rsidRPr="00881E98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Maritime transport</w:t>
      </w:r>
    </w:p>
    <w:p w14:paraId="257F3441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Decarbonization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The process of reducing carbon dioxide emissions, especially in the context of reducing the carbon footprint of transportation methods.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décarbonisation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1C04704A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LNG (Liquefied Natural Gas)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Natural gas that has been cooled down to liquid form for ease of storage or transport.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GNL (Gaz Naturel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Liquéfié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1549614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Ammonia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</w:t>
      </w:r>
      <w:proofErr w:type="spellStart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colorless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gas used in making fertilizers, explosives, and other products, and considered as an alternative fuel for decarbonization.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ammoniac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550E7D3E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Biofuels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Fuels created from organic materials, considered as an alternative to fossil fuels.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biocarburants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27E796A8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UCOME (Used Cooking Oil Methyl Ester)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type of biofuel made from used cooking oil.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EMHU (Ester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Méthylique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d'Huile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Usagée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A8B6A6B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Methanol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light, volatile, </w:t>
      </w:r>
      <w:proofErr w:type="spellStart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colorless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, flammable liquid alcohol used as an antifreeze, solvent, fuel, and as a denaturant for ethanol.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méthanol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517E7E56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Efficiency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The state or quality of being efficient, or able to accomplish something with the least waste of time and effort.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efficacité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CC17FA2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Emission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The act of emitting; causing to flow forth. In the context of the text, it refers to the release of gases or particles into the air from engines or other sources.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émission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264A5440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Ro-Ro (Roll-on/Roll-off)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method of shipping vehicles where they are driven on and off the ship.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Ro-Ro (Roll-on/Roll-off)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0C8EF265" w14:textId="77777777" w:rsidR="00881E98" w:rsidRPr="00D674DA" w:rsidRDefault="00881E98" w:rsidP="00881E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proofErr w:type="spellStart"/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Neoliner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specific type of environmentally friendly ship designed for efficiency and reduced emissions, typically using innovative technologies like wind power.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Neoliner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(usually used as is).</w:t>
      </w:r>
    </w:p>
    <w:p w14:paraId="2A5A144A" w14:textId="5AB6CA04" w:rsidR="00881E98" w:rsidRPr="00881E98" w:rsidRDefault="00881E98" w:rsidP="00881E98">
      <w:pPr>
        <w:rPr>
          <w:rFonts w:eastAsia="Times New Roman" w:cstheme="minorHAnsi"/>
          <w:b/>
          <w:bCs/>
          <w:kern w:val="0"/>
          <w:lang w:val="en-GB" w:eastAsia="en-GB"/>
          <w14:ligatures w14:val="none"/>
        </w:rPr>
      </w:pPr>
      <w:bookmarkStart w:id="0" w:name="_Hlk151538081"/>
      <w:r w:rsidRPr="00881E98">
        <w:rPr>
          <w:rFonts w:eastAsiaTheme="majorEastAsia" w:cstheme="minorHAnsi"/>
          <w:b/>
          <w:bCs/>
          <w:lang w:val="en-GB"/>
        </w:rPr>
        <w:t>Air transport</w:t>
      </w:r>
    </w:p>
    <w:bookmarkEnd w:id="0"/>
    <w:p w14:paraId="5CC92AAE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Aerodynamic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Relating to the properties of moving air and the interaction between the air and solid bodies moving through it.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aérodynamique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2C774036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Fuselage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The main body of an aircraft, to which the wings and tail assembly are attached.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fuselage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5E719C7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Winglets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Small, angled extensions at the tips of airplane wings, designed to improve aircraft efficiency by reducing drag.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winglets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3DD4D00B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Composites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Materials made from two or more constituent materials with significantly different physical or chemical properties, that produce a material with characteristics different from the individual components.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composites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283E0D70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Propulsion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The action of driving or pushing forward, often used in relation to the mechanism that moves a vehicle, especially an aircraft or spacecraft.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propulsion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6F965A8D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proofErr w:type="spellStart"/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eVTOL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Stands for Electric Vertical </w:t>
      </w:r>
      <w:proofErr w:type="spellStart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Takeoff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and Landing, referring to aircraft that can take off, hover, and land vertically and are powered by electricity.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eVTOL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(often used as is in technical contexts).</w:t>
      </w:r>
    </w:p>
    <w:p w14:paraId="761CBD65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Regenerative Braking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mechanism in hybrid and electric vehicles that recovers energy usually lost during braking and converts it into electrical energy to recharge the batteries.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freinage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régénératif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479AB45E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Hydrogen-Powered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Driven or energized by hydrogen, especially in the context of fuel cells where hydrogen is used to generate electricity.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alimenté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à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l'hydrogène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15064A8D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Lithium-</w:t>
      </w:r>
      <w:proofErr w:type="spellStart"/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Sulfur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Relating to a type of battery that uses lithium and </w:t>
      </w:r>
      <w:proofErr w:type="spellStart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sulfur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as principal components.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lithium-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soufre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2D66B2E1" w14:textId="77777777" w:rsidR="00881E98" w:rsidRPr="00D674DA" w:rsidRDefault="00881E98" w:rsidP="00881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lastRenderedPageBreak/>
        <w:t>Urban Air Mobility (UAM)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term used to describe the transportation systems that move people by air within urban and suburban areas.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Mobilité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Aérienne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Urbaine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(MAU)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1C8CE53" w14:textId="77777777" w:rsidR="00881E98" w:rsidRPr="00881E98" w:rsidRDefault="00881E98" w:rsidP="00881E98">
      <w:pPr>
        <w:jc w:val="both"/>
        <w:rPr>
          <w:rFonts w:eastAsiaTheme="majorEastAsia" w:cstheme="minorHAnsi"/>
          <w:b/>
          <w:bCs/>
          <w:lang w:val="en-GB"/>
        </w:rPr>
      </w:pPr>
      <w:r w:rsidRPr="00881E98">
        <w:rPr>
          <w:rFonts w:eastAsiaTheme="majorEastAsia" w:cstheme="minorHAnsi"/>
          <w:b/>
          <w:bCs/>
          <w:lang w:val="en-GB"/>
        </w:rPr>
        <w:t>Road haulage</w:t>
      </w:r>
    </w:p>
    <w:p w14:paraId="3FA027EC" w14:textId="77777777" w:rsidR="00881E98" w:rsidRPr="00D674DA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Decarbonising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The process of reducing carbon dioxide emissions, typically in the context of transportation and energy sources.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décarbonisation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E28645E" w14:textId="77777777" w:rsidR="00881E98" w:rsidRPr="00D674DA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Haulage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The business of transporting goods by road or railway.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transport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routier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6E9F6FF8" w14:textId="77777777" w:rsidR="00881E98" w:rsidRPr="00D674DA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Powertrains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The mechanism that transmits the drive from the engine of a vehicle to its axle.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groupe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motopropulseur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59766D1" w14:textId="77777777" w:rsidR="00881E98" w:rsidRPr="00D674DA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Biofuels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Fuels derived from organic matter (biomass), including plant materials and animal waste, used as a renewable alternative to fossil fuels.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biocarburants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4C504527" w14:textId="77777777" w:rsidR="00881E98" w:rsidRPr="00D674DA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Biomass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Organic material that comes from plants and animals, and it is a renewable source of energy.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biomasse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3E79D24B" w14:textId="77777777" w:rsidR="00881E98" w:rsidRPr="00D674DA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Biobutanol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type of biofuel that is similar to ethanol but with a higher energy content, made from biomass.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biobutanol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62855B04" w14:textId="77777777" w:rsidR="00881E98" w:rsidRPr="00D674DA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Dimethyl Ether (DME)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clean-burning fuel with properties similar to diesel, made from natural gas, methanol, or biomass.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éther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diméthylique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(EDM)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31018524" w14:textId="77777777" w:rsidR="00881E98" w:rsidRPr="00D674DA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Methanol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A light, volatile, </w:t>
      </w:r>
      <w:proofErr w:type="spellStart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colorless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, flammable liquid alcohol, used as an antifreeze, solvent, fuel, and for biodiesel production.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méthanol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225D8401" w14:textId="77777777" w:rsidR="00881E98" w:rsidRPr="00D674DA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Renewable Gasoline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Gasoline made from renewable resources like biomass, distinct from traditional petroleum-based gasoline.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essence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renouvelable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89DF09A" w14:textId="77777777" w:rsidR="00881E98" w:rsidRDefault="00881E98" w:rsidP="00881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UCO (Used Cooking Oil)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Recycled oil from cooking, which can be processed and used as a biofuel.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huile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de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cuisson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usagée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(HCU)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CC84F4E" w14:textId="3EEF9252" w:rsidR="00881E98" w:rsidRDefault="00881E98" w:rsidP="00881E98">
      <w:pPr>
        <w:rPr>
          <w:rFonts w:eastAsiaTheme="majorEastAsia" w:cstheme="minorHAnsi"/>
          <w:lang w:val="en-GB"/>
        </w:rPr>
      </w:pPr>
      <w:r>
        <w:rPr>
          <w:rFonts w:eastAsiaTheme="majorEastAsia" w:cstheme="minorHAnsi"/>
          <w:b/>
          <w:bCs/>
          <w:lang w:val="en-GB"/>
        </w:rPr>
        <w:t>Rail transport</w:t>
      </w:r>
    </w:p>
    <w:p w14:paraId="2B9764D0" w14:textId="77777777" w:rsidR="00881E98" w:rsidRPr="00D674DA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Modular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Composed of standardized units or sections for easy construction or flexible arrangement.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modulaire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6A03549B" w14:textId="77777777" w:rsidR="00881E98" w:rsidRPr="00D674DA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Maglev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(Magnetic Levitation) - A transport method that uses magnetic levitation to move vehicles without touching the ground.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lévitation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magnétique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1CD19E5E" w14:textId="77777777" w:rsidR="00881E98" w:rsidRPr="00D674DA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Electromagnets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Magnets that are created by the flow of electric current and can be turned on and off.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électroaimants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30B550BE" w14:textId="77777777" w:rsidR="00881E98" w:rsidRPr="00D674DA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Electrification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The process of making something operate using electricity, especially in transportation.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électrification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36E765A3" w14:textId="77777777" w:rsidR="00881E98" w:rsidRPr="00D674DA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Hydrogen Fuel Cells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Devices that generate electricity through a chemical reaction between hydrogen and oxygen. In French: </w:t>
      </w:r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piles à combustible à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hydrogène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6632E52C" w14:textId="77777777" w:rsidR="00881E98" w:rsidRPr="00D674DA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Biomass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Organic material from plants and animals that can be used as a renewable energy source.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biomasse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498EA359" w14:textId="77777777" w:rsidR="00881E98" w:rsidRPr="00D674DA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Solar Power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Energy harnessed from the sun, often converted into electricity.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énergie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solaire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001D696C" w14:textId="77777777" w:rsidR="00881E98" w:rsidRPr="00D674DA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Wind Power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Energy generated by harnessing the power of wind, typically with wind turbines.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énergie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éolienne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036210C8" w14:textId="77777777" w:rsidR="00881E98" w:rsidRPr="00D674DA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GB" w:eastAsia="en-GB"/>
          <w14:ligatures w14:val="none"/>
        </w:rPr>
      </w:pPr>
      <w:r w:rsidRPr="00D674DA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Energy Storage Systems</w:t>
      </w:r>
      <w:r w:rsidRPr="00D674DA">
        <w:rPr>
          <w:rFonts w:eastAsia="Times New Roman" w:cstheme="minorHAnsi"/>
          <w:kern w:val="0"/>
          <w:lang w:val="en-GB" w:eastAsia="en-GB"/>
          <w14:ligatures w14:val="none"/>
        </w:rPr>
        <w:t xml:space="preserve"> - Systems that store energy for later use, like batteries or other technologies. In French: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systèmes</w:t>
      </w:r>
      <w:proofErr w:type="spellEnd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de stockage </w:t>
      </w:r>
      <w:proofErr w:type="spellStart"/>
      <w:r w:rsidRPr="00D674DA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d'énergie</w:t>
      </w:r>
      <w:proofErr w:type="spellEnd"/>
      <w:r w:rsidRPr="00D674DA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4B9013EA" w14:textId="242BCED4" w:rsidR="00881E98" w:rsidRPr="00881E98" w:rsidRDefault="00881E98" w:rsidP="00881E9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Theme="majorEastAsia" w:cstheme="minorHAnsi"/>
          <w:lang w:val="en-GB"/>
        </w:rPr>
      </w:pPr>
      <w:r w:rsidRPr="00881E98">
        <w:rPr>
          <w:rFonts w:eastAsia="Times New Roman" w:cstheme="minorHAnsi"/>
          <w:b/>
          <w:bCs/>
          <w:kern w:val="0"/>
          <w:lang w:val="en-GB" w:eastAsia="en-GB"/>
          <w14:ligatures w14:val="none"/>
        </w:rPr>
        <w:t>NZE Scenario</w:t>
      </w:r>
      <w:r w:rsidRPr="00881E98">
        <w:rPr>
          <w:rFonts w:eastAsia="Times New Roman" w:cstheme="minorHAnsi"/>
          <w:kern w:val="0"/>
          <w:lang w:val="en-GB" w:eastAsia="en-GB"/>
          <w14:ligatures w14:val="none"/>
        </w:rPr>
        <w:t xml:space="preserve"> (Net-Zero Emissions Scenario) - A hypothetical situation where greenhouse gas emissions are balanced by removals from the atmosphere, aiming for net-zero emissions. In French: </w:t>
      </w:r>
      <w:proofErr w:type="spellStart"/>
      <w:r w:rsidRPr="00881E98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scénario</w:t>
      </w:r>
      <w:proofErr w:type="spellEnd"/>
      <w:r w:rsidRPr="00881E98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ZEN (</w:t>
      </w:r>
      <w:proofErr w:type="spellStart"/>
      <w:r w:rsidRPr="00881E98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Zéro</w:t>
      </w:r>
      <w:proofErr w:type="spellEnd"/>
      <w:r w:rsidRPr="00881E98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</w:t>
      </w:r>
      <w:proofErr w:type="spellStart"/>
      <w:r w:rsidRPr="00881E98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>Émission</w:t>
      </w:r>
      <w:proofErr w:type="spellEnd"/>
      <w:r w:rsidRPr="00881E98">
        <w:rPr>
          <w:rFonts w:eastAsia="Times New Roman" w:cstheme="minorHAnsi"/>
          <w:i/>
          <w:iCs/>
          <w:kern w:val="0"/>
          <w:lang w:val="en-GB" w:eastAsia="en-GB"/>
          <w14:ligatures w14:val="none"/>
        </w:rPr>
        <w:t xml:space="preserve"> Nette)</w:t>
      </w:r>
      <w:r w:rsidRPr="00881E98">
        <w:rPr>
          <w:rFonts w:eastAsia="Times New Roman" w:cstheme="minorHAnsi"/>
          <w:kern w:val="0"/>
          <w:lang w:val="en-GB" w:eastAsia="en-GB"/>
          <w14:ligatures w14:val="none"/>
        </w:rPr>
        <w:t>.</w:t>
      </w:r>
    </w:p>
    <w:p w14:paraId="7158D7EA" w14:textId="77777777" w:rsidR="00881E98" w:rsidRPr="00884512" w:rsidRDefault="00881E98" w:rsidP="00881E98">
      <w:pPr>
        <w:jc w:val="both"/>
        <w:rPr>
          <w:rFonts w:eastAsiaTheme="majorEastAsia" w:cstheme="minorHAnsi"/>
          <w:lang w:val="en-GB"/>
        </w:rPr>
      </w:pPr>
    </w:p>
    <w:p w14:paraId="0B9E45E8" w14:textId="77777777" w:rsidR="00881E98" w:rsidRDefault="00881E98"/>
    <w:sectPr w:rsidR="00881E98" w:rsidSect="00D12E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671F" w14:textId="77777777" w:rsidR="00881E98" w:rsidRDefault="00881E98" w:rsidP="00881E98">
      <w:pPr>
        <w:spacing w:after="0" w:line="240" w:lineRule="auto"/>
      </w:pPr>
      <w:r>
        <w:separator/>
      </w:r>
    </w:p>
  </w:endnote>
  <w:endnote w:type="continuationSeparator" w:id="0">
    <w:p w14:paraId="2E0F4EC6" w14:textId="77777777" w:rsidR="00881E98" w:rsidRDefault="00881E98" w:rsidP="0088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68770"/>
      <w:docPartObj>
        <w:docPartGallery w:val="Page Numbers (Bottom of Page)"/>
        <w:docPartUnique/>
      </w:docPartObj>
    </w:sdtPr>
    <w:sdtContent>
      <w:p w14:paraId="65B22A75" w14:textId="616F4F8B" w:rsidR="00881E98" w:rsidRDefault="00881E9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B82A4" w14:textId="77777777" w:rsidR="00881E98" w:rsidRDefault="00881E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5A428" w14:textId="77777777" w:rsidR="00881E98" w:rsidRDefault="00881E98" w:rsidP="00881E98">
      <w:pPr>
        <w:spacing w:after="0" w:line="240" w:lineRule="auto"/>
      </w:pPr>
      <w:r>
        <w:separator/>
      </w:r>
    </w:p>
  </w:footnote>
  <w:footnote w:type="continuationSeparator" w:id="0">
    <w:p w14:paraId="33C61991" w14:textId="77777777" w:rsidR="00881E98" w:rsidRDefault="00881E98" w:rsidP="00881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A6068"/>
    <w:multiLevelType w:val="multilevel"/>
    <w:tmpl w:val="8278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5F0485"/>
    <w:multiLevelType w:val="multilevel"/>
    <w:tmpl w:val="2F80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A2F89"/>
    <w:multiLevelType w:val="multilevel"/>
    <w:tmpl w:val="CFCE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57971"/>
    <w:multiLevelType w:val="multilevel"/>
    <w:tmpl w:val="4F28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837245">
    <w:abstractNumId w:val="1"/>
  </w:num>
  <w:num w:numId="2" w16cid:durableId="117459488">
    <w:abstractNumId w:val="0"/>
  </w:num>
  <w:num w:numId="3" w16cid:durableId="1463570720">
    <w:abstractNumId w:val="3"/>
  </w:num>
  <w:num w:numId="4" w16cid:durableId="181996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UwsLAwtTA1NLAwMDZX0lEKTi0uzszPAykwrAUAe3BhoiwAAAA="/>
  </w:docVars>
  <w:rsids>
    <w:rsidRoot w:val="00881E98"/>
    <w:rsid w:val="00663A68"/>
    <w:rsid w:val="00881E98"/>
    <w:rsid w:val="00D1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55F8"/>
  <w15:chartTrackingRefBased/>
  <w15:docId w15:val="{E20D1E57-B644-4F26-814B-C49715BB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E98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E9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8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E98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sowels</dc:creator>
  <cp:keywords/>
  <dc:description/>
  <cp:lastModifiedBy>nicholas sowels</cp:lastModifiedBy>
  <cp:revision>1</cp:revision>
  <dcterms:created xsi:type="dcterms:W3CDTF">2023-11-30T09:07:00Z</dcterms:created>
  <dcterms:modified xsi:type="dcterms:W3CDTF">2023-11-30T09:16:00Z</dcterms:modified>
</cp:coreProperties>
</file>