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D48E" w14:textId="77777777" w:rsidR="00C619BC" w:rsidRDefault="00402AF5">
      <w:r>
        <w:t>FICHE INDICES SYNTHETIQUE</w:t>
      </w:r>
      <w:r w:rsidR="00480564">
        <w:t>S</w:t>
      </w:r>
    </w:p>
    <w:p w14:paraId="77C92DE4" w14:textId="77777777" w:rsidR="002E519D" w:rsidRDefault="002E519D"/>
    <w:p w14:paraId="7BF269A7" w14:textId="77777777" w:rsidR="002E519D" w:rsidRDefault="002E519D">
      <w:r>
        <w:t>Un bien se définit par son prix et sa quantité</w:t>
      </w:r>
    </w:p>
    <w:p w14:paraId="4CF47CE1" w14:textId="68A6D7B4" w:rsidR="007A070E" w:rsidRDefault="00B02E1C" w:rsidP="007A070E">
      <w:pPr>
        <w:numPr>
          <w:ilvl w:val="0"/>
          <w:numId w:val="1"/>
        </w:numPr>
      </w:pPr>
      <w:r>
        <w:t>INDICE</w:t>
      </w:r>
      <w:r w:rsidR="005507EB">
        <w:t>S</w:t>
      </w:r>
      <w:r w:rsidR="00EF114A">
        <w:t xml:space="preserve"> CLASSIQUE</w:t>
      </w:r>
      <w:r w:rsidR="005507EB">
        <w:t>S</w:t>
      </w:r>
      <w:r>
        <w:t xml:space="preserve"> </w:t>
      </w:r>
      <w:r w:rsidR="005507EB">
        <w:t>(élémentaires)</w:t>
      </w:r>
      <w:r w:rsidR="007E25CF">
        <w:t xml:space="preserve"> (cf</w:t>
      </w:r>
      <w:r w:rsidR="00947929">
        <w:t xml:space="preserve"> cours</w:t>
      </w:r>
      <w:r w:rsidR="007E25CF">
        <w:t>)</w:t>
      </w:r>
    </w:p>
    <w:p w14:paraId="73F38742" w14:textId="3877FC89" w:rsidR="001C2921" w:rsidRDefault="001C2921" w:rsidP="001C2921">
      <w:pPr>
        <w:numPr>
          <w:ilvl w:val="0"/>
          <w:numId w:val="2"/>
        </w:numPr>
      </w:pPr>
      <w:r>
        <w:t>Indice prix</w:t>
      </w:r>
    </w:p>
    <w:p w14:paraId="5A86845C" w14:textId="63A7D6E5" w:rsidR="001C2921" w:rsidRDefault="001C2921" w:rsidP="001C2921">
      <w:pPr>
        <w:numPr>
          <w:ilvl w:val="0"/>
          <w:numId w:val="2"/>
        </w:numPr>
      </w:pPr>
      <w:r>
        <w:t>Indice quantité</w:t>
      </w:r>
    </w:p>
    <w:p w14:paraId="22ED36DC" w14:textId="01DF34C3" w:rsidR="00947929" w:rsidRDefault="002F771D" w:rsidP="007A070E">
      <w:pPr>
        <w:numPr>
          <w:ilvl w:val="0"/>
          <w:numId w:val="1"/>
        </w:numPr>
      </w:pPr>
      <w:r>
        <w:t>INDICES ARITHMETIQUE</w:t>
      </w:r>
      <w:r w:rsidR="008D3808">
        <w:t>S</w:t>
      </w:r>
      <w:r>
        <w:t xml:space="preserve"> ET HARMONIQUE</w:t>
      </w:r>
      <w:r w:rsidR="008D3808">
        <w:t>S</w:t>
      </w:r>
    </w:p>
    <w:p w14:paraId="27DA694B" w14:textId="6D323D3D" w:rsidR="002F771D" w:rsidRDefault="002F771D" w:rsidP="002F771D">
      <w:pPr>
        <w:numPr>
          <w:ilvl w:val="0"/>
          <w:numId w:val="3"/>
        </w:numPr>
      </w:pPr>
      <w:r>
        <w:t xml:space="preserve">Indice arithmétique </w:t>
      </w:r>
      <w:r w:rsidR="00D56706">
        <w:t>pondéré</w:t>
      </w:r>
    </w:p>
    <w:p w14:paraId="10A869BE" w14:textId="5176113C" w:rsidR="00D56706" w:rsidRDefault="00D56706" w:rsidP="00D56706">
      <w:pPr>
        <w:ind w:left="1080"/>
      </w:pPr>
      <w:r>
        <w:t>C</w:t>
      </w:r>
      <w:r w:rsidR="00EE7D46">
        <w:t>’</w:t>
      </w:r>
      <w:r>
        <w:t xml:space="preserve">est la moyenne </w:t>
      </w:r>
      <w:r w:rsidR="00EE7D46">
        <w:t>arithmétique</w:t>
      </w:r>
      <w:r>
        <w:t xml:space="preserve"> pondérée des indices élémentaires</w:t>
      </w:r>
    </w:p>
    <w:p w14:paraId="2B45A13D" w14:textId="52178D45" w:rsidR="00947929" w:rsidRDefault="00B42DA8" w:rsidP="00B42DA8">
      <w:pPr>
        <w:numPr>
          <w:ilvl w:val="0"/>
          <w:numId w:val="3"/>
        </w:numPr>
      </w:pPr>
      <w:r>
        <w:t>Indice harmonique pondéré</w:t>
      </w:r>
    </w:p>
    <w:p w14:paraId="15846FBA" w14:textId="1887F9A1" w:rsidR="007850E6" w:rsidRDefault="007850E6" w:rsidP="007850E6">
      <w:pPr>
        <w:ind w:left="1080"/>
      </w:pPr>
      <w:r>
        <w:t xml:space="preserve">C’est la moyenne harmonique </w:t>
      </w:r>
      <w:r w:rsidR="00EE7D46">
        <w:t>pondérée</w:t>
      </w:r>
      <w:r>
        <w:t xml:space="preserve"> des indices </w:t>
      </w:r>
      <w:r w:rsidR="00EE7D46">
        <w:t>élémentaires</w:t>
      </w:r>
    </w:p>
    <w:p w14:paraId="575F3496" w14:textId="68B0DA92" w:rsidR="007054CA" w:rsidRDefault="008512E8">
      <w:r>
        <w:t xml:space="preserve">    3 - INDICE LASPEYRES</w:t>
      </w:r>
    </w:p>
    <w:p w14:paraId="7BFF907F" w14:textId="775DFD3F" w:rsidR="00746F96" w:rsidRDefault="00736E34">
      <w:r>
        <w:t>L’indice de LASPEYRES</w:t>
      </w:r>
      <w:r w:rsidR="00F7147F">
        <w:t xml:space="preserve"> est la moyenne arithmétique des indices élémentaires, pondér</w:t>
      </w:r>
      <w:r w:rsidR="007054CA">
        <w:t>ée par les coefficient</w:t>
      </w:r>
      <w:r w:rsidR="00515915">
        <w:t>s</w:t>
      </w:r>
      <w:r w:rsidR="007054CA">
        <w:t xml:space="preserve"> de la période de base</w:t>
      </w:r>
    </w:p>
    <w:p w14:paraId="1DCC262E" w14:textId="77777777" w:rsidR="00C619BC" w:rsidRDefault="00402AF5">
      <w:r>
        <w:t xml:space="preserve">CALCUL </w:t>
      </w:r>
      <w:bookmarkStart w:id="0" w:name="_Hlk150340097"/>
      <w:r>
        <w:t xml:space="preserve">INDICE LASPEYRES </w:t>
      </w:r>
      <w:bookmarkEnd w:id="0"/>
      <w:r>
        <w:t>DES PRIX</w:t>
      </w:r>
    </w:p>
    <w:p w14:paraId="3BE16596" w14:textId="5871D739" w:rsidR="000909BD" w:rsidRDefault="000909BD">
      <w:r>
        <w:t>O</w:t>
      </w:r>
      <w:r w:rsidR="00F82915">
        <w:t>n</w:t>
      </w:r>
      <w:r>
        <w:t xml:space="preserve"> peut calculer </w:t>
      </w:r>
      <w:r w:rsidR="00F82915">
        <w:t xml:space="preserve">l’indice de </w:t>
      </w:r>
      <w:r w:rsidR="00982892">
        <w:t>L</w:t>
      </w:r>
      <w:r w:rsidR="00F82915">
        <w:t xml:space="preserve">aspeyres des </w:t>
      </w:r>
      <w:r w:rsidR="00745E04">
        <w:t>prix,</w:t>
      </w:r>
      <w:r w:rsidR="00F82915">
        <w:t xml:space="preserve"> soit directement à partir des prix et des </w:t>
      </w:r>
      <w:r w:rsidR="00B8264F">
        <w:t>quantités, soit</w:t>
      </w:r>
      <w:r w:rsidR="00F82915">
        <w:t xml:space="preserve"> comme somme pondérée d’indices élémentaires</w:t>
      </w:r>
    </w:p>
    <w:p w14:paraId="51031225" w14:textId="77777777" w:rsidR="00C619BC" w:rsidRDefault="00402AF5">
      <w:r>
        <w:t>Méthode 1</w:t>
      </w:r>
    </w:p>
    <w:p w14:paraId="7DDBE96F" w14:textId="77777777" w:rsidR="00C619BC" w:rsidRDefault="00402AF5">
      <w:r>
        <w:t>Directement en utilisant les prix et les quantités</w:t>
      </w:r>
    </w:p>
    <w:p w14:paraId="789738EA" w14:textId="0AF28A80" w:rsidR="00C619BC" w:rsidRDefault="00402AF5">
      <w:r>
        <w:t xml:space="preserve">L’indice est égal au rapport des valeurs du panier de biens de la date </w:t>
      </w:r>
      <w:r w:rsidR="00BA1397">
        <w:t>initiale, valorisé</w:t>
      </w:r>
      <w:r>
        <w:t xml:space="preserve"> respectivement aux prix de la date terminale et de la date initiale (puis multiplié par  100)</w:t>
      </w:r>
    </w:p>
    <w:p w14:paraId="5C6F50EF" w14:textId="77777777" w:rsidR="00480564" w:rsidRDefault="00402AF5">
      <w:r>
        <w:t>Ex : Pour 3 BIENS A</w:t>
      </w:r>
      <w:r w:rsidR="00480564">
        <w:t> ;</w:t>
      </w:r>
      <w:r>
        <w:t>B</w:t>
      </w:r>
      <w:r w:rsidR="00480564">
        <w:t> ;</w:t>
      </w:r>
      <w:r>
        <w:t>C</w:t>
      </w:r>
    </w:p>
    <w:p w14:paraId="3580B844" w14:textId="77777777" w:rsidR="00C619BC" w:rsidRDefault="00402AF5">
      <w:r>
        <w:t xml:space="preserve"> 2 années 0</w:t>
      </w:r>
      <w:r w:rsidR="00480564">
        <w:t xml:space="preserve"> ; </w:t>
      </w:r>
      <w:r>
        <w:t>1</w:t>
      </w:r>
    </w:p>
    <w:p w14:paraId="2629E192" w14:textId="101A5999" w:rsidR="00C619BC" w:rsidRDefault="00402AF5">
      <w:r>
        <w:t>L(p)1/0 =[(QA0.PA1+QB0.PB1+</w:t>
      </w:r>
      <w:r w:rsidR="004B5A17">
        <w:t>QC0.PC</w:t>
      </w:r>
      <w:r w:rsidR="006745D7">
        <w:t>1</w:t>
      </w:r>
      <w:r w:rsidR="004B5A17">
        <w:t xml:space="preserve">) </w:t>
      </w:r>
      <w:bookmarkStart w:id="1" w:name="_Hlk150329359"/>
      <w:r w:rsidR="004B5A17">
        <w:t>/</w:t>
      </w:r>
      <w:r>
        <w:t>(QA0.PA0+QB0.PB0+QCO.PC0)]*100</w:t>
      </w:r>
      <w:bookmarkEnd w:id="1"/>
    </w:p>
    <w:p w14:paraId="2FBF61DA" w14:textId="77777777" w:rsidR="00C619BC" w:rsidRDefault="00402AF5">
      <w:r>
        <w:t>Méthode 2</w:t>
      </w:r>
    </w:p>
    <w:p w14:paraId="5C19AA6E" w14:textId="77777777" w:rsidR="00C619BC" w:rsidRDefault="00402AF5">
      <w:r>
        <w:t>On calcule au préalable tous les indices élémentaires de prix</w:t>
      </w:r>
      <w:r w:rsidR="00F82915">
        <w:t xml:space="preserve"> (cf cours)</w:t>
      </w:r>
      <w:r>
        <w:t xml:space="preserve"> ainsi que les coefficients</w:t>
      </w:r>
      <w:r w:rsidR="00F82915">
        <w:t xml:space="preserve"> budgétaires</w:t>
      </w:r>
      <w:r>
        <w:t xml:space="preserve"> de l’année de base (cf cours)</w:t>
      </w:r>
    </w:p>
    <w:p w14:paraId="5FAC2DAD" w14:textId="77777777" w:rsidR="00C619BC" w:rsidRDefault="00402AF5">
      <w:r>
        <w:t>L’indice de L(p)1/0 est aussi égal à la somme des indices élémentaires pondérés par les coefficients budgétaires de l’année de base</w:t>
      </w:r>
    </w:p>
    <w:p w14:paraId="6B613F61" w14:textId="11D598E9" w:rsidR="00C619BC" w:rsidRDefault="00402AF5">
      <w:r>
        <w:t>L(p)1/0= cbA0.IPA1/0+cbB0.IPB1/0+cb</w:t>
      </w:r>
      <w:r w:rsidR="00164F65">
        <w:t>C</w:t>
      </w:r>
      <w:r>
        <w:t>0.IPC1/0</w:t>
      </w:r>
    </w:p>
    <w:p w14:paraId="0CC95DE8" w14:textId="77777777" w:rsidR="00C619BC" w:rsidRDefault="00C619BC"/>
    <w:p w14:paraId="242455E4" w14:textId="77777777" w:rsidR="00C619BC" w:rsidRDefault="000909BD">
      <w:r>
        <w:t>TRANSFERABILITE</w:t>
      </w:r>
      <w:r w:rsidR="00402AF5">
        <w:t xml:space="preserve"> </w:t>
      </w:r>
      <w:r>
        <w:t>DE L’INDICE DE LASPEYRES</w:t>
      </w:r>
    </w:p>
    <w:p w14:paraId="20FFBFAE" w14:textId="77777777" w:rsidR="00C619BC" w:rsidRDefault="00402AF5">
      <w:r>
        <w:t>L’indice de Laspeyres n’est pas transférable</w:t>
      </w:r>
    </w:p>
    <w:p w14:paraId="0E69445D" w14:textId="77777777" w:rsidR="00C619BC" w:rsidRDefault="00402AF5">
      <w:r>
        <w:lastRenderedPageBreak/>
        <w:t>L</w:t>
      </w:r>
      <w:r w:rsidR="004B5A17">
        <w:t>(</w:t>
      </w:r>
      <w:r>
        <w:t>P</w:t>
      </w:r>
      <w:r w:rsidR="004B5A17">
        <w:t>)</w:t>
      </w:r>
      <w:r>
        <w:t>2/0</w:t>
      </w:r>
      <w:r w:rsidR="002E519D">
        <w:t xml:space="preserve"> </w:t>
      </w:r>
      <w:r w:rsidR="004B5A17">
        <w:t>=[(PA2.QA0+PB2.QB0+PC2.QC0) /(QA0.PA0+QB0.PB0+QCO.PC0)]*100 est différent de</w:t>
      </w:r>
    </w:p>
    <w:p w14:paraId="77706891" w14:textId="2579638D" w:rsidR="004B5A17" w:rsidRDefault="004B5A17">
      <w:r>
        <w:t>(L(P)2/1</w:t>
      </w:r>
      <w:r w:rsidR="00164F65">
        <w:t>*</w:t>
      </w:r>
      <w:r>
        <w:t>L(P)1/0)/100</w:t>
      </w:r>
    </w:p>
    <w:p w14:paraId="2E687924" w14:textId="77777777" w:rsidR="00480564" w:rsidRDefault="00480564"/>
    <w:p w14:paraId="78FC144B" w14:textId="77777777" w:rsidR="00480564" w:rsidRDefault="00480564">
      <w:r>
        <w:t>INDICE</w:t>
      </w:r>
      <w:r w:rsidR="000909BD">
        <w:t xml:space="preserve"> CHAINE DE LASPEYRES</w:t>
      </w:r>
    </w:p>
    <w:p w14:paraId="79A3869E" w14:textId="77777777" w:rsidR="000909BD" w:rsidRDefault="000909BD">
      <w:bookmarkStart w:id="2" w:name="_Hlk150329874"/>
      <w:r>
        <w:t xml:space="preserve">LC(p) 2/0 </w:t>
      </w:r>
    </w:p>
    <w:bookmarkEnd w:id="2"/>
    <w:p w14:paraId="11704187" w14:textId="0404593C" w:rsidR="000909BD" w:rsidRDefault="000909BD" w:rsidP="000909BD">
      <w:r>
        <w:t xml:space="preserve">L’indice chaine de Laspeyres  LC(p) 2/0 est égal au produit de tous les maillons constitués par les indices de Laspeyres relatif à toutes les années consécutives de la période , ici 2 ans </w:t>
      </w:r>
      <w:r w:rsidR="00B8264F">
        <w:t>(</w:t>
      </w:r>
      <w:r>
        <w:t>attention aux risques de confusion</w:t>
      </w:r>
      <w:r w:rsidR="00B8264F">
        <w:t>)</w:t>
      </w:r>
    </w:p>
    <w:p w14:paraId="1A8EA1B3" w14:textId="687C59E0" w:rsidR="000909BD" w:rsidRDefault="000909BD" w:rsidP="000909BD">
      <w:r>
        <w:t>Donc de 0 à 1 et de 1 à 2</w:t>
      </w:r>
      <w:r w:rsidR="00772574">
        <w:t xml:space="preserve"> ici</w:t>
      </w:r>
    </w:p>
    <w:p w14:paraId="6CDE18B5" w14:textId="226C1321" w:rsidR="000909BD" w:rsidRDefault="000909BD" w:rsidP="000909BD">
      <w:r>
        <w:t>LCp2/0 =[L(p)2/1</w:t>
      </w:r>
      <w:r w:rsidR="00772574">
        <w:t>*</w:t>
      </w:r>
      <w:r>
        <w:t>L(p) 1/0]/100</w:t>
      </w:r>
    </w:p>
    <w:p w14:paraId="25B93870" w14:textId="77777777" w:rsidR="00D9587D" w:rsidRDefault="00D9587D" w:rsidP="000909BD"/>
    <w:p w14:paraId="1F66B8F0" w14:textId="363F8A42" w:rsidR="000909BD" w:rsidRDefault="00D9587D" w:rsidP="000909BD">
      <w:r>
        <w:t>INDICE DE LASPEYRES DES QUANTITES</w:t>
      </w:r>
    </w:p>
    <w:p w14:paraId="732F8779" w14:textId="6E9A4598" w:rsidR="00674454" w:rsidRDefault="002F4B72" w:rsidP="000909BD">
      <w:r>
        <w:t xml:space="preserve">Toutes les formules sont identiques à celles des Laspeyres </w:t>
      </w:r>
      <w:r w:rsidR="00D20432">
        <w:t>des prix en intervertissant les P</w:t>
      </w:r>
      <w:r w:rsidR="00435524">
        <w:t xml:space="preserve"> et les Q</w:t>
      </w:r>
    </w:p>
    <w:p w14:paraId="147348B4" w14:textId="7D9926B8" w:rsidR="00D9587D" w:rsidRPr="007313E1" w:rsidRDefault="0059002D" w:rsidP="000909BD">
      <w:pPr>
        <w:rPr>
          <w:rFonts w:cs="Calibri"/>
        </w:rPr>
      </w:pPr>
      <w:r>
        <w:t>L</w:t>
      </w:r>
      <w:r w:rsidR="00D708D2">
        <w:t>Q</w:t>
      </w:r>
      <w:r w:rsidR="00E45151">
        <w:t xml:space="preserve"> </w:t>
      </w:r>
      <w:r w:rsidR="00D708D2">
        <w:t xml:space="preserve">t/0 = </w:t>
      </w:r>
      <w:r w:rsidR="00E45151">
        <w:t>[</w:t>
      </w:r>
      <w:r w:rsidR="00431FEA">
        <w:rPr>
          <w:rFonts w:cs="Calibri"/>
        </w:rPr>
        <w:t>∑</w:t>
      </w:r>
      <w:r w:rsidR="00E4268A">
        <w:rPr>
          <w:rFonts w:cs="Calibri"/>
        </w:rPr>
        <w:t xml:space="preserve">Pi,0 </w:t>
      </w:r>
      <w:r w:rsidR="007313E1">
        <w:rPr>
          <w:rFonts w:cs="Calibri"/>
        </w:rPr>
        <w:t>Qi, t</w:t>
      </w:r>
      <w:r w:rsidR="00282FC5">
        <w:rPr>
          <w:rFonts w:cs="Calibri"/>
        </w:rPr>
        <w:t>/∑P</w:t>
      </w:r>
      <w:r w:rsidR="00FA3341">
        <w:rPr>
          <w:rFonts w:cs="Calibri"/>
        </w:rPr>
        <w:t>,</w:t>
      </w:r>
      <w:r w:rsidR="00282FC5">
        <w:rPr>
          <w:rFonts w:cs="Calibri"/>
        </w:rPr>
        <w:t>i0 Q</w:t>
      </w:r>
      <w:r w:rsidR="00FA3341">
        <w:rPr>
          <w:rFonts w:cs="Calibri"/>
        </w:rPr>
        <w:t>i,0</w:t>
      </w:r>
      <w:r w:rsidR="00E45151">
        <w:rPr>
          <w:rFonts w:cs="Calibri"/>
        </w:rPr>
        <w:t>]*100</w:t>
      </w:r>
    </w:p>
    <w:p w14:paraId="42D1994B" w14:textId="77777777" w:rsidR="000909BD" w:rsidRDefault="000909BD" w:rsidP="000909BD"/>
    <w:p w14:paraId="7DF29E5F" w14:textId="09774DEF" w:rsidR="000909BD" w:rsidRDefault="008512E8" w:rsidP="000909BD">
      <w:r>
        <w:t>4-</w:t>
      </w:r>
      <w:r w:rsidR="000909BD">
        <w:t>INDICES DE PAASCHE</w:t>
      </w:r>
    </w:p>
    <w:p w14:paraId="5FB29154" w14:textId="77777777" w:rsidR="000909BD" w:rsidRDefault="000909BD" w:rsidP="000909BD">
      <w:r>
        <w:t>INDICE DE PAASCHE DES PRIX</w:t>
      </w:r>
    </w:p>
    <w:p w14:paraId="607E363B" w14:textId="77777777" w:rsidR="000909BD" w:rsidRDefault="000909BD" w:rsidP="000909BD"/>
    <w:p w14:paraId="64F352CB" w14:textId="77777777" w:rsidR="000909BD" w:rsidRDefault="00727078" w:rsidP="000909BD">
      <w:r>
        <w:t>Méthode</w:t>
      </w:r>
      <w:r w:rsidR="000909BD">
        <w:t xml:space="preserve"> 1</w:t>
      </w:r>
      <w:r>
        <w:t> : à partir des prix et des quantités</w:t>
      </w:r>
    </w:p>
    <w:p w14:paraId="65BC1C05" w14:textId="77777777" w:rsidR="00727078" w:rsidRDefault="00727078" w:rsidP="000909BD">
      <w:r>
        <w:t>L’indice de Paasche des prix est égal au rapport des valeurs du panier de biens de la date terminale , valorisé respectivement aux prix de la date terminale et de la date initiale (multiplié par 100)</w:t>
      </w:r>
    </w:p>
    <w:p w14:paraId="7C8BE9B1" w14:textId="77777777" w:rsidR="00727078" w:rsidRDefault="00727078" w:rsidP="000909BD">
      <w:r>
        <w:t>Pp 1/0=[ (QA1.PA1+QB1.PB1+QC1.PC1)/( QA1.PA0+QB1.PB0+QC1.PC0)]*100</w:t>
      </w:r>
    </w:p>
    <w:p w14:paraId="1E913180" w14:textId="77777777" w:rsidR="00727078" w:rsidRDefault="00727078" w:rsidP="000909BD">
      <w:r>
        <w:t>Méthode 2</w:t>
      </w:r>
    </w:p>
    <w:p w14:paraId="4324BB44" w14:textId="77777777" w:rsidR="00727078" w:rsidRDefault="00727078" w:rsidP="000909BD">
      <w:r>
        <w:t>L’indice de Paasche s’obtient aussi comme moyenne harmonique (c’est-à-dire avec les inverses) des indices élémentaires, les coefficients budgétaires étant ceux de l’année terminale</w:t>
      </w:r>
    </w:p>
    <w:p w14:paraId="616498BE" w14:textId="774C20EE" w:rsidR="00E078BC" w:rsidRDefault="004E216B" w:rsidP="000909BD">
      <w:r>
        <w:t>P</w:t>
      </w:r>
      <w:r w:rsidR="00C82830">
        <w:t>(</w:t>
      </w:r>
      <w:r>
        <w:t>p</w:t>
      </w:r>
      <w:r w:rsidR="00C82830">
        <w:t>)</w:t>
      </w:r>
      <w:r>
        <w:t>1/0</w:t>
      </w:r>
      <w:r w:rsidR="00934280">
        <w:t>=</w:t>
      </w:r>
      <w:r w:rsidR="00C82830">
        <w:t xml:space="preserve"> </w:t>
      </w:r>
      <w:r w:rsidR="00D17757">
        <w:t>1 /</w:t>
      </w:r>
      <w:r w:rsidR="00C82830">
        <w:t>[</w:t>
      </w:r>
      <w:r w:rsidR="00D17757">
        <w:t>(</w:t>
      </w:r>
      <w:r w:rsidR="008118E6">
        <w:t>cb1/IPA1/0</w:t>
      </w:r>
      <w:r w:rsidR="000C22E2">
        <w:t>)</w:t>
      </w:r>
      <w:r w:rsidR="008118E6">
        <w:t>+</w:t>
      </w:r>
      <w:r w:rsidR="000C22E2">
        <w:t>(cb</w:t>
      </w:r>
      <w:r w:rsidR="008118E6">
        <w:t>1/</w:t>
      </w:r>
      <w:r w:rsidR="00833A1F">
        <w:t>IPB1/0</w:t>
      </w:r>
      <w:r w:rsidR="000C22E2">
        <w:t>)</w:t>
      </w:r>
      <w:r w:rsidR="00833A1F">
        <w:t>+</w:t>
      </w:r>
      <w:r w:rsidR="007F665C">
        <w:t>(</w:t>
      </w:r>
      <w:r w:rsidR="000C22E2">
        <w:t>cb</w:t>
      </w:r>
      <w:r w:rsidR="00833A1F">
        <w:t>1/IP</w:t>
      </w:r>
      <w:r w:rsidR="00C82830">
        <w:t>C1/0</w:t>
      </w:r>
      <w:r w:rsidR="007F665C">
        <w:t>)</w:t>
      </w:r>
      <w:r w:rsidR="000C22E2">
        <w:t>]</w:t>
      </w:r>
    </w:p>
    <w:p w14:paraId="259692E1" w14:textId="3A739877" w:rsidR="002539D8" w:rsidRDefault="002539D8" w:rsidP="000909BD">
      <w:r>
        <w:t>Méthode 2</w:t>
      </w:r>
    </w:p>
    <w:p w14:paraId="7330E948" w14:textId="77777777" w:rsidR="00727078" w:rsidRDefault="00727078" w:rsidP="000909BD"/>
    <w:p w14:paraId="3672573C" w14:textId="77777777" w:rsidR="00727078" w:rsidRDefault="00727078" w:rsidP="000909BD">
      <w:r>
        <w:t>INDICE DE PAASCHE DES QUANTITES</w:t>
      </w:r>
    </w:p>
    <w:p w14:paraId="5B8957CF" w14:textId="77777777" w:rsidR="00727078" w:rsidRDefault="00D8283F" w:rsidP="000909BD">
      <w:r>
        <w:t>Le calcul est semblable à celui de de l’indice des prix, mais maintenant on échange le rôle des prix et des quantités : rapport des valeurs des paniers de la date 1 et de la date 0   valorisés au prix de la date 1</w:t>
      </w:r>
    </w:p>
    <w:p w14:paraId="3EFA9730" w14:textId="77777777" w:rsidR="00D8283F" w:rsidRDefault="00D8283F" w:rsidP="000909BD">
      <w:r>
        <w:t>P(q )1/0=[( QA1.PA1+QB1.PB1+QC1.PC1)/(QA0.PA1+QB0.PB1+QC0.PC1)]*100</w:t>
      </w:r>
    </w:p>
    <w:p w14:paraId="2E86D100" w14:textId="77777777" w:rsidR="00496FD9" w:rsidRDefault="00496FD9" w:rsidP="000909BD"/>
    <w:p w14:paraId="050CA833" w14:textId="77777777" w:rsidR="00496FD9" w:rsidRDefault="00496FD9" w:rsidP="000909BD">
      <w:r>
        <w:lastRenderedPageBreak/>
        <w:t>INDICE DE VALEUR</w:t>
      </w:r>
    </w:p>
    <w:p w14:paraId="519D4CAC" w14:textId="77777777" w:rsidR="00AB3E9A" w:rsidRDefault="00D715D8" w:rsidP="000909BD">
      <w:r>
        <w:t>L’indice de valeur se calcule toujours directement</w:t>
      </w:r>
    </w:p>
    <w:p w14:paraId="1A933967" w14:textId="77777777" w:rsidR="00D715D8" w:rsidRDefault="00455383" w:rsidP="000909BD">
      <w:r>
        <w:t>L’indice de valeur IVA1/0</w:t>
      </w:r>
      <w:r w:rsidR="00D715D8">
        <w:t xml:space="preserve"> est </w:t>
      </w:r>
      <w:r>
        <w:t>égal</w:t>
      </w:r>
      <w:r w:rsidR="00D715D8">
        <w:t xml:space="preserve"> au rapport des valeurs des paniers de biens de la date 0 et de la date 1</w:t>
      </w:r>
    </w:p>
    <w:p w14:paraId="1D0DF2DF" w14:textId="77777777" w:rsidR="00D715D8" w:rsidRDefault="00D715D8" w:rsidP="000909BD">
      <w:r>
        <w:t>Les prix et les quantités varient simultanément</w:t>
      </w:r>
    </w:p>
    <w:p w14:paraId="3B2B0F4E" w14:textId="77777777" w:rsidR="00455383" w:rsidRDefault="00455383" w:rsidP="000909BD">
      <w:r>
        <w:t>IVA=[(PA1.QA1+PB1.QB1+PC1.QC1) /(PAO.QAO+PB0.QB0+PC0.QCO)]*100</w:t>
      </w:r>
    </w:p>
    <w:p w14:paraId="72E15722" w14:textId="7419E139" w:rsidR="00891653" w:rsidRDefault="00891653" w:rsidP="000909BD">
      <w:r>
        <w:t>Autre méthode</w:t>
      </w:r>
    </w:p>
    <w:p w14:paraId="47971FD6" w14:textId="1DCBB7C8" w:rsidR="00891653" w:rsidRDefault="00A20446" w:rsidP="000909BD">
      <w:r>
        <w:t>(</w:t>
      </w:r>
      <w:r w:rsidR="00891653">
        <w:t>L(p)</w:t>
      </w:r>
      <w:r>
        <w:t>1/0*P(q)1/0)</w:t>
      </w:r>
      <w:r w:rsidR="00036F14">
        <w:t>/100</w:t>
      </w:r>
    </w:p>
    <w:p w14:paraId="7DF7094F" w14:textId="77777777" w:rsidR="00455383" w:rsidRDefault="00455383" w:rsidP="000909BD"/>
    <w:p w14:paraId="092D2413" w14:textId="77777777" w:rsidR="00455383" w:rsidRDefault="00455383" w:rsidP="000909BD"/>
    <w:p w14:paraId="23CD907F" w14:textId="77777777" w:rsidR="00496FD9" w:rsidRDefault="00496FD9" w:rsidP="000909BD"/>
    <w:p w14:paraId="202D1654" w14:textId="77777777" w:rsidR="00D8283F" w:rsidRDefault="00D8283F" w:rsidP="000909BD"/>
    <w:p w14:paraId="7CBE6536" w14:textId="77777777" w:rsidR="00727078" w:rsidRDefault="00727078" w:rsidP="000909BD"/>
    <w:p w14:paraId="2F3DBA82" w14:textId="77777777" w:rsidR="00727078" w:rsidRDefault="00727078" w:rsidP="000909BD"/>
    <w:p w14:paraId="6E28EAA9" w14:textId="77777777" w:rsidR="000909BD" w:rsidRDefault="000909BD" w:rsidP="000909BD"/>
    <w:p w14:paraId="32BF42A4" w14:textId="77777777" w:rsidR="000909BD" w:rsidRDefault="000909BD"/>
    <w:p w14:paraId="6E6C611F" w14:textId="77777777" w:rsidR="00C619BC" w:rsidRDefault="00C619BC"/>
    <w:p w14:paraId="4ED6D068" w14:textId="77777777" w:rsidR="00C619BC" w:rsidRDefault="00C619BC"/>
    <w:p w14:paraId="22060039" w14:textId="77777777" w:rsidR="00C619BC" w:rsidRDefault="00C619BC"/>
    <w:sectPr w:rsidR="00C619B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4D93" w14:textId="77777777" w:rsidR="00BB5004" w:rsidRDefault="00BB5004">
      <w:pPr>
        <w:spacing w:after="0" w:line="240" w:lineRule="auto"/>
      </w:pPr>
      <w:r>
        <w:separator/>
      </w:r>
    </w:p>
  </w:endnote>
  <w:endnote w:type="continuationSeparator" w:id="0">
    <w:p w14:paraId="506AE596" w14:textId="77777777" w:rsidR="00BB5004" w:rsidRDefault="00BB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6481" w14:textId="77777777" w:rsidR="00BB5004" w:rsidRDefault="00BB50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DA4237" w14:textId="77777777" w:rsidR="00BB5004" w:rsidRDefault="00BB5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26501"/>
    <w:multiLevelType w:val="hybridMultilevel"/>
    <w:tmpl w:val="5DDAE504"/>
    <w:lvl w:ilvl="0" w:tplc="121623F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A290B"/>
    <w:multiLevelType w:val="hybridMultilevel"/>
    <w:tmpl w:val="830E0E08"/>
    <w:lvl w:ilvl="0" w:tplc="E068B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CC5"/>
    <w:multiLevelType w:val="hybridMultilevel"/>
    <w:tmpl w:val="D07E0062"/>
    <w:lvl w:ilvl="0" w:tplc="172EA8B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7309663">
    <w:abstractNumId w:val="1"/>
  </w:num>
  <w:num w:numId="2" w16cid:durableId="1727410772">
    <w:abstractNumId w:val="2"/>
  </w:num>
  <w:num w:numId="3" w16cid:durableId="208792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9BC"/>
    <w:rsid w:val="00036F14"/>
    <w:rsid w:val="000909BD"/>
    <w:rsid w:val="000C22E2"/>
    <w:rsid w:val="00164F65"/>
    <w:rsid w:val="001A4D89"/>
    <w:rsid w:val="001C2921"/>
    <w:rsid w:val="002539D8"/>
    <w:rsid w:val="00282FC5"/>
    <w:rsid w:val="002E519D"/>
    <w:rsid w:val="002F4B72"/>
    <w:rsid w:val="002F771D"/>
    <w:rsid w:val="0031655D"/>
    <w:rsid w:val="00402AF5"/>
    <w:rsid w:val="004048DA"/>
    <w:rsid w:val="00431FEA"/>
    <w:rsid w:val="00435524"/>
    <w:rsid w:val="00455383"/>
    <w:rsid w:val="00480564"/>
    <w:rsid w:val="00496FD9"/>
    <w:rsid w:val="004B5A17"/>
    <w:rsid w:val="004E216B"/>
    <w:rsid w:val="00515915"/>
    <w:rsid w:val="005507EB"/>
    <w:rsid w:val="0059002D"/>
    <w:rsid w:val="005F46D5"/>
    <w:rsid w:val="00674454"/>
    <w:rsid w:val="006745D7"/>
    <w:rsid w:val="007054CA"/>
    <w:rsid w:val="00727078"/>
    <w:rsid w:val="007313E1"/>
    <w:rsid w:val="00736E34"/>
    <w:rsid w:val="00745E04"/>
    <w:rsid w:val="00746F96"/>
    <w:rsid w:val="00772574"/>
    <w:rsid w:val="00780711"/>
    <w:rsid w:val="007850E6"/>
    <w:rsid w:val="007A070E"/>
    <w:rsid w:val="007E25CF"/>
    <w:rsid w:val="007F665C"/>
    <w:rsid w:val="008118E6"/>
    <w:rsid w:val="00833A1F"/>
    <w:rsid w:val="008512E8"/>
    <w:rsid w:val="00891653"/>
    <w:rsid w:val="008D3808"/>
    <w:rsid w:val="009024DA"/>
    <w:rsid w:val="00934280"/>
    <w:rsid w:val="00947929"/>
    <w:rsid w:val="00982892"/>
    <w:rsid w:val="00A20446"/>
    <w:rsid w:val="00A26C3E"/>
    <w:rsid w:val="00AB3E9A"/>
    <w:rsid w:val="00B02E1C"/>
    <w:rsid w:val="00B42DA8"/>
    <w:rsid w:val="00B8264F"/>
    <w:rsid w:val="00BA1397"/>
    <w:rsid w:val="00BB5004"/>
    <w:rsid w:val="00C619BC"/>
    <w:rsid w:val="00C82830"/>
    <w:rsid w:val="00D17757"/>
    <w:rsid w:val="00D20432"/>
    <w:rsid w:val="00D56706"/>
    <w:rsid w:val="00D708D2"/>
    <w:rsid w:val="00D715D8"/>
    <w:rsid w:val="00D8283F"/>
    <w:rsid w:val="00D9587D"/>
    <w:rsid w:val="00E078BC"/>
    <w:rsid w:val="00E4268A"/>
    <w:rsid w:val="00E45151"/>
    <w:rsid w:val="00EE7D46"/>
    <w:rsid w:val="00EF114A"/>
    <w:rsid w:val="00F7147F"/>
    <w:rsid w:val="00F82915"/>
    <w:rsid w:val="00FA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ED05"/>
  <w15:docId w15:val="{9FC0294B-B8CE-4BCF-8DD6-86A735B7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4" w:lineRule="auto"/>
    </w:pPr>
    <w:rPr>
      <w:kern w:val="3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EE45-21AE-42CB-98B7-774A01B2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Zaoui</dc:creator>
  <cp:keywords/>
  <dc:description/>
  <cp:lastModifiedBy>deborah Zaoui</cp:lastModifiedBy>
  <cp:revision>59</cp:revision>
  <dcterms:created xsi:type="dcterms:W3CDTF">2023-11-08T11:10:00Z</dcterms:created>
  <dcterms:modified xsi:type="dcterms:W3CDTF">2023-11-08T12:15:00Z</dcterms:modified>
</cp:coreProperties>
</file>