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3A6F" w14:textId="134C4220" w:rsidR="003E3A2F" w:rsidRDefault="003E3A2F" w:rsidP="003E3A2F">
      <w:pPr>
        <w:spacing w:after="0" w:line="240" w:lineRule="auto"/>
        <w:jc w:val="center"/>
        <w:rPr>
          <w:rFonts w:ascii="Times New Roman" w:hAnsi="Times New Roman" w:cs="Times New Roman"/>
        </w:rPr>
      </w:pPr>
      <w:r>
        <w:rPr>
          <w:rFonts w:ascii="Times New Roman" w:hAnsi="Times New Roman" w:cs="Times New Roman"/>
        </w:rPr>
        <w:t>Méthodologie L1 S1</w:t>
      </w:r>
      <w:r w:rsidRPr="001F1230">
        <w:rPr>
          <w:rFonts w:ascii="Times New Roman" w:hAnsi="Times New Roman" w:cs="Times New Roman"/>
        </w:rPr>
        <w:t xml:space="preserve"> : </w:t>
      </w:r>
      <w:r>
        <w:rPr>
          <w:rFonts w:ascii="Times New Roman" w:hAnsi="Times New Roman" w:cs="Times New Roman"/>
        </w:rPr>
        <w:t>la vie, du vivant au vécu</w:t>
      </w:r>
    </w:p>
    <w:p w14:paraId="3B8C245C" w14:textId="1637DE7B" w:rsidR="003E3A2F" w:rsidRDefault="003E3A2F" w:rsidP="003E3A2F">
      <w:pPr>
        <w:spacing w:after="0" w:line="240" w:lineRule="auto"/>
        <w:jc w:val="center"/>
        <w:rPr>
          <w:rFonts w:ascii="Times New Roman" w:hAnsi="Times New Roman" w:cs="Times New Roman"/>
        </w:rPr>
      </w:pPr>
      <w:r>
        <w:rPr>
          <w:rFonts w:ascii="Times New Roman" w:hAnsi="Times New Roman" w:cs="Times New Roman"/>
        </w:rPr>
        <w:t>Exemplier</w:t>
      </w:r>
    </w:p>
    <w:p w14:paraId="7BAAEB66" w14:textId="77777777" w:rsidR="003E3A2F" w:rsidRDefault="003E3A2F" w:rsidP="003E3A2F">
      <w:pPr>
        <w:spacing w:after="0" w:line="240" w:lineRule="auto"/>
        <w:rPr>
          <w:rFonts w:ascii="Times New Roman" w:hAnsi="Times New Roman" w:cs="Times New Roman"/>
        </w:rPr>
      </w:pPr>
    </w:p>
    <w:p w14:paraId="42DC7535" w14:textId="77777777" w:rsidR="003E3A2F" w:rsidRPr="001F1230" w:rsidRDefault="003E3A2F" w:rsidP="003E3A2F">
      <w:pPr>
        <w:spacing w:after="0" w:line="240" w:lineRule="auto"/>
        <w:jc w:val="center"/>
        <w:rPr>
          <w:rFonts w:ascii="Times New Roman" w:hAnsi="Times New Roman" w:cs="Times New Roman"/>
        </w:rPr>
      </w:pPr>
    </w:p>
    <w:p w14:paraId="63748A91" w14:textId="77777777" w:rsidR="003E3A2F" w:rsidRDefault="003E3A2F" w:rsidP="003E3A2F">
      <w:pPr>
        <w:spacing w:after="0" w:line="240" w:lineRule="auto"/>
        <w:jc w:val="both"/>
        <w:rPr>
          <w:rFonts w:ascii="Times New Roman" w:hAnsi="Times New Roman" w:cs="Times New Roman"/>
        </w:rPr>
      </w:pPr>
    </w:p>
    <w:p w14:paraId="314675E2" w14:textId="4A84C4A1" w:rsidR="003E3A2F" w:rsidRDefault="003E3A2F" w:rsidP="003E3A2F">
      <w:pPr>
        <w:spacing w:after="0" w:line="240" w:lineRule="auto"/>
        <w:jc w:val="both"/>
        <w:rPr>
          <w:rFonts w:ascii="Times New Roman" w:hAnsi="Times New Roman" w:cs="Times New Roman"/>
          <w:b/>
          <w:bCs/>
        </w:rPr>
      </w:pPr>
      <w:r w:rsidRPr="003E3A2F">
        <w:rPr>
          <w:rFonts w:ascii="Times New Roman" w:hAnsi="Times New Roman" w:cs="Times New Roman"/>
          <w:b/>
          <w:bCs/>
        </w:rPr>
        <w:t>ARISTOTE</w:t>
      </w:r>
    </w:p>
    <w:p w14:paraId="479F536F" w14:textId="77777777" w:rsidR="00402510" w:rsidRPr="003E3A2F" w:rsidRDefault="00402510" w:rsidP="003E3A2F">
      <w:pPr>
        <w:spacing w:after="0" w:line="240" w:lineRule="auto"/>
        <w:jc w:val="both"/>
        <w:rPr>
          <w:rFonts w:ascii="Times New Roman" w:hAnsi="Times New Roman" w:cs="Times New Roman"/>
          <w:b/>
          <w:bCs/>
        </w:rPr>
      </w:pPr>
    </w:p>
    <w:p w14:paraId="3A002262" w14:textId="2ECAA891" w:rsidR="003E3A2F" w:rsidRPr="00CC7AAB" w:rsidRDefault="00402510" w:rsidP="003E3A2F">
      <w:pPr>
        <w:spacing w:after="0" w:line="240" w:lineRule="auto"/>
        <w:jc w:val="both"/>
        <w:rPr>
          <w:rFonts w:ascii="Times New Roman" w:hAnsi="Times New Roman" w:cs="Times New Roman"/>
          <w:i/>
          <w:iCs/>
        </w:rPr>
      </w:pPr>
      <w:r w:rsidRPr="00CC7AAB">
        <w:rPr>
          <w:rFonts w:ascii="Times New Roman" w:hAnsi="Times New Roman" w:cs="Times New Roman"/>
          <w:i/>
          <w:iCs/>
        </w:rPr>
        <w:tab/>
        <w:t xml:space="preserve">La lecture d’Aristote est une lecture souvent ardue du fait de l’extrême densité de l’argumentation et de la technicité du vocabulaire employé. Je vous recommande de lire Aristote dans les éditions indiquées car elles comportent des introductions et un riche appareil de notes qui vous permettra de vous approprier plus aisément les textes. Je vous invite aussi à comparer les traductions de ces textes (souvent, la traduction en « GF » et celle chez Vrin). </w:t>
      </w:r>
    </w:p>
    <w:p w14:paraId="0B0B1ED7" w14:textId="77777777" w:rsidR="003E3A2F" w:rsidRPr="001F1230" w:rsidRDefault="003E3A2F" w:rsidP="003E3A2F">
      <w:pPr>
        <w:spacing w:after="0" w:line="240" w:lineRule="auto"/>
        <w:jc w:val="both"/>
        <w:rPr>
          <w:rFonts w:ascii="Times New Roman" w:hAnsi="Times New Roman" w:cs="Times New Roman"/>
        </w:rPr>
      </w:pPr>
    </w:p>
    <w:p w14:paraId="08F4B924" w14:textId="4CC7900E" w:rsidR="003E3A2F" w:rsidRPr="00CC7AAB" w:rsidRDefault="003E3A2F" w:rsidP="00CC7AAB">
      <w:pPr>
        <w:pStyle w:val="Paragraphedeliste"/>
        <w:numPr>
          <w:ilvl w:val="0"/>
          <w:numId w:val="3"/>
        </w:numPr>
        <w:spacing w:after="0" w:line="240" w:lineRule="auto"/>
        <w:jc w:val="both"/>
        <w:rPr>
          <w:rFonts w:ascii="Times New Roman" w:hAnsi="Times New Roman" w:cs="Times New Roman"/>
        </w:rPr>
      </w:pPr>
      <w:r w:rsidRPr="00CC7AAB">
        <w:rPr>
          <w:rFonts w:ascii="Times New Roman" w:hAnsi="Times New Roman" w:cs="Times New Roman"/>
        </w:rPr>
        <w:t xml:space="preserve">Aristote, </w:t>
      </w:r>
      <w:r w:rsidRPr="00CC7AAB">
        <w:rPr>
          <w:rFonts w:ascii="Times New Roman" w:hAnsi="Times New Roman" w:cs="Times New Roman"/>
          <w:i/>
          <w:iCs/>
        </w:rPr>
        <w:t>Physique</w:t>
      </w:r>
      <w:r w:rsidRPr="00CC7AAB">
        <w:rPr>
          <w:rFonts w:ascii="Times New Roman" w:hAnsi="Times New Roman" w:cs="Times New Roman"/>
        </w:rPr>
        <w:t xml:space="preserve"> II, 1, trad. Pellegrin</w:t>
      </w:r>
      <w:r w:rsidR="00402510" w:rsidRPr="00CC7AAB">
        <w:rPr>
          <w:rFonts w:ascii="Times New Roman" w:hAnsi="Times New Roman" w:cs="Times New Roman"/>
        </w:rPr>
        <w:t xml:space="preserve">, Paris, Flammarion, « GF », 2021. </w:t>
      </w:r>
    </w:p>
    <w:p w14:paraId="6FA84DAE" w14:textId="77777777" w:rsidR="00402510" w:rsidRPr="001F1230" w:rsidRDefault="00402510" w:rsidP="003E3A2F">
      <w:pPr>
        <w:spacing w:after="0" w:line="240" w:lineRule="auto"/>
        <w:jc w:val="both"/>
        <w:rPr>
          <w:rFonts w:ascii="Times New Roman" w:hAnsi="Times New Roman" w:cs="Times New Roman"/>
        </w:rPr>
      </w:pPr>
    </w:p>
    <w:p w14:paraId="2F6F531A" w14:textId="77777777" w:rsidR="003E3A2F" w:rsidRPr="001F1230" w:rsidRDefault="003E3A2F" w:rsidP="003E3A2F">
      <w:pPr>
        <w:spacing w:after="0" w:line="240" w:lineRule="auto"/>
        <w:jc w:val="both"/>
        <w:rPr>
          <w:rFonts w:ascii="Times New Roman" w:hAnsi="Times New Roman" w:cs="Times New Roman"/>
          <w:b/>
          <w:bCs/>
        </w:rPr>
      </w:pPr>
      <w:r w:rsidRPr="001F1230">
        <w:rPr>
          <w:rFonts w:ascii="Times New Roman" w:hAnsi="Times New Roman" w:cs="Times New Roman"/>
          <w:b/>
          <w:bCs/>
        </w:rPr>
        <w:t>La nature</w:t>
      </w:r>
    </w:p>
    <w:p w14:paraId="5CD3C8B0" w14:textId="77777777" w:rsidR="003E3A2F" w:rsidRPr="001F1230" w:rsidRDefault="003E3A2F" w:rsidP="003E3A2F">
      <w:pPr>
        <w:spacing w:after="0" w:line="240" w:lineRule="auto"/>
        <w:ind w:firstLine="708"/>
        <w:jc w:val="both"/>
        <w:rPr>
          <w:rFonts w:ascii="Times New Roman" w:hAnsi="Times New Roman" w:cs="Times New Roman"/>
        </w:rPr>
      </w:pPr>
      <w:r w:rsidRPr="001F1230">
        <w:rPr>
          <w:rFonts w:ascii="Times New Roman" w:hAnsi="Times New Roman" w:cs="Times New Roman"/>
        </w:rPr>
        <w:t>Parmi les étants, certains sont par nature, les autres du fait d'autres causes : nous disons que sont par nature les animaux ainsi que leurs parties, les [10] plantes, les corps simples comme la terre, le feu, l'air, l'eau – de ces choses, en effet, et des choses semblables nous disons qu'elles sont par nature. Or</w:t>
      </w:r>
      <w:r>
        <w:rPr>
          <w:rFonts w:ascii="Times New Roman" w:hAnsi="Times New Roman" w:cs="Times New Roman"/>
        </w:rPr>
        <w:t xml:space="preserve"> </w:t>
      </w:r>
      <w:r w:rsidRPr="001F1230">
        <w:rPr>
          <w:rFonts w:ascii="Times New Roman" w:hAnsi="Times New Roman" w:cs="Times New Roman"/>
        </w:rPr>
        <w:t xml:space="preserve">toutes ces choses se montrent différentes de celles qui ne sont pas constituées par nature. Chacune de celles-là, en effet, possède en elle-même un principe de mouvement et d'arrêt, les unes quant au lieu, [15] d'autres quant à l'augmentation et à la diminution, d'autres quant à l'altération. Par contre un lit, un manteau, et quoi que ce soit d'autre de ce genre, d'une part en tant qu'ils ont reçu chacune de ces dénominations et dans la mesure où ils sont le produit d'un art, ne possèdent aucune impulsion innée au changement ; mais, d'autre part, en tant que par accident ces choses sont faites de pierre, [20] de terre ou d'un mélange des deux, elles possèdent cette impulsion, et dans cette mesure, parce que la nature est un certain principe, à savoir une cause du fait d'être mû et d'être en repos pour ce à quoi elle appartient immédiatement par soi et non par accident. (J'emploie l'expression « et non par accident » parce qu'il pourrait arriver que quelqu'un, étant médecin, devienne lui-même cause de santé pour lui-même, [25] pourtant ce n'est pas en tant qu'il est soigné qu'il possède l'art médical, mais il arrive par coïncidence que le même homme soit médecin et soit soigné ; voilà pourquoi ces deux qualités sont parfois séparées l'une de l'autre.) Et il en est de même pour chacun des autres étants qui sont fabriqués. Aucun d'eux, en effet, n'a en lui-même le principe de sa fabrication, mais les uns l'ont en d'autres choses, c'est-à-dire à l'extérieur d'eux-mêmes, par exemple [30] une maison et chacun des autres objets fait de main d'homme, d'autres l'ont en eux-mêmes mais pas par eux-mêmes : ce sont tous les étants qui pourraient devenir par accident causes pour eux-mêmes. La nature est donc ce qu'on a dit. Ont une nature tous les étants qui possèdent un principe de ce genre. Et ces étants sont tous des substances ; car ce sont des sortes de substrats, et la nature est toujours dans un substrat. [35] Par ailleurs sont selon la nature à la fois ces étants et tout ce qui leur appartient en vertu de ce qu'ils sont, par exemple pour le feu d'être porté vers le haut ; en effet, cela n'est pas une nature, [193a] n'a pas de nature, mais cela est par nature et selon la nature. </w:t>
      </w:r>
    </w:p>
    <w:p w14:paraId="43C6E346" w14:textId="77777777" w:rsidR="003E3A2F" w:rsidRPr="001F1230" w:rsidRDefault="003E3A2F" w:rsidP="003E3A2F">
      <w:pPr>
        <w:spacing w:after="0" w:line="240" w:lineRule="auto"/>
        <w:ind w:firstLine="708"/>
        <w:jc w:val="both"/>
        <w:rPr>
          <w:rFonts w:ascii="Times New Roman" w:hAnsi="Times New Roman" w:cs="Times New Roman"/>
        </w:rPr>
      </w:pPr>
      <w:r w:rsidRPr="001F1230">
        <w:rPr>
          <w:rFonts w:ascii="Times New Roman" w:hAnsi="Times New Roman" w:cs="Times New Roman"/>
        </w:rPr>
        <w:t xml:space="preserve">On a donc dit ce qu'est la nature et ce qu'est le par nature et le selon la nature. Mais que la nature existe, il serait ridicule de s'employer à le montrer. Il est manifeste, en effet, qu'il existe beaucoup d'étants de ce genre, et montrer [5] ce qui est manifeste par le moyen de ce qui n'est pas manifeste, c'est le fait de quelqu'un qui n'est pas capable de distinguer ce qui connaissable par soi et ce qui ne l'est pas par soi (qu'il soit possible d'être dans une telle situation est assez évident, en effet quelqu'un qui est aveugle de naissance pourrait faire des syllogismes sur les </w:t>
      </w:r>
      <w:r w:rsidRPr="001F1230">
        <w:rPr>
          <w:rFonts w:ascii="Times New Roman" w:hAnsi="Times New Roman" w:cs="Times New Roman"/>
        </w:rPr>
        <w:lastRenderedPageBreak/>
        <w:t>couleurs), de sorte que de telles gens raisonnent nécessairement sur des mots, mais ne pensent rien.</w:t>
      </w:r>
    </w:p>
    <w:p w14:paraId="4009DE61" w14:textId="77777777" w:rsidR="003E3A2F" w:rsidRPr="001F1230" w:rsidRDefault="003E3A2F" w:rsidP="003E3A2F">
      <w:pPr>
        <w:pStyle w:val="p1"/>
        <w:jc w:val="both"/>
        <w:rPr>
          <w:rFonts w:ascii="Times New Roman" w:hAnsi="Times New Roman"/>
          <w:sz w:val="24"/>
          <w:szCs w:val="24"/>
        </w:rPr>
      </w:pPr>
      <w:r w:rsidRPr="001F1230">
        <w:rPr>
          <w:rFonts w:ascii="Times New Roman" w:hAnsi="Times New Roman"/>
          <w:sz w:val="24"/>
          <w:szCs w:val="24"/>
        </w:rPr>
        <w:t>La nature comme matière</w:t>
      </w:r>
    </w:p>
    <w:p w14:paraId="55A502EF" w14:textId="77777777" w:rsidR="003E3A2F" w:rsidRPr="001F1230" w:rsidRDefault="003E3A2F" w:rsidP="003E3A2F">
      <w:pPr>
        <w:pStyle w:val="p2"/>
        <w:ind w:firstLine="708"/>
        <w:jc w:val="both"/>
        <w:rPr>
          <w:rFonts w:ascii="Times New Roman" w:hAnsi="Times New Roman"/>
          <w:sz w:val="24"/>
          <w:szCs w:val="24"/>
        </w:rPr>
      </w:pPr>
      <w:r w:rsidRPr="001F1230">
        <w:rPr>
          <w:rFonts w:ascii="Times New Roman" w:hAnsi="Times New Roman"/>
          <w:sz w:val="24"/>
          <w:szCs w:val="24"/>
        </w:rPr>
        <w:t xml:space="preserve">Certains sont d'avis que la nature et </w:t>
      </w:r>
      <w:proofErr w:type="gramStart"/>
      <w:r w:rsidRPr="001F1230">
        <w:rPr>
          <w:rFonts w:ascii="Times New Roman" w:hAnsi="Times New Roman"/>
          <w:sz w:val="24"/>
          <w:szCs w:val="24"/>
        </w:rPr>
        <w:t>la</w:t>
      </w:r>
      <w:proofErr w:type="gramEnd"/>
      <w:r w:rsidRPr="001F1230">
        <w:rPr>
          <w:rFonts w:ascii="Times New Roman" w:hAnsi="Times New Roman"/>
          <w:sz w:val="24"/>
          <w:szCs w:val="24"/>
        </w:rPr>
        <w:t xml:space="preserve"> [10] substance des êtres qui sont par nature est le constituant interne premier de chaque chose, par soi dépourvu de structure, par exemple que d'un lit la nature c'est le bois, d'une statue l'airain. Un indice en est, dit Antiphon, que, si on enterrait un lit, et si la putréfaction acquérait la puissance de faire pousser un rejet, ce n'est pas un lit qui viendrait à l'être mais du bois, parce que, d'après lui, ce qui [15] lui appartient par accident c'est la disposition conventionnelle que lui a donnée </w:t>
      </w:r>
      <w:proofErr w:type="gramStart"/>
      <w:r w:rsidRPr="001F1230">
        <w:rPr>
          <w:rFonts w:ascii="Times New Roman" w:hAnsi="Times New Roman"/>
          <w:sz w:val="24"/>
          <w:szCs w:val="24"/>
        </w:rPr>
        <w:t>l'art,  alors</w:t>
      </w:r>
      <w:proofErr w:type="gramEnd"/>
      <w:r w:rsidRPr="001F1230">
        <w:rPr>
          <w:rFonts w:ascii="Times New Roman" w:hAnsi="Times New Roman"/>
          <w:sz w:val="24"/>
          <w:szCs w:val="24"/>
        </w:rPr>
        <w:t xml:space="preserve"> que sa substance c'est cette réalité qui, continûment, perdure tout en subissant cela. Mais si chacune de ces réalités subit la même chose par rapport à quelque chose d'autre (par exemple l'airain et l'or par rapport à l'eau, les os et le bois par rapport à la terre, et de même pour n'importe laquelle [20] des autres réalités de ce genre), c'est cette dernière chose qui est leur nature et leur substance. En vertu de quoi certains disent que c'est le feu qui est la nature des étants, d'autres que c'est la terre, d'autres l'air, d'autres l'eau, d'autres certains de ces éléments, d'autres tous. En effet, celui qui suppose que l'un de ces éléments est tel, qu'il y en ait un ou plusieurs, prétend que celui-ci ou ceux-ci sont [25] la substance dans sa totalité, alors que toutes les autres choses en sont des affections, des états et des dispositions ; et n'importe laquelle de ces réalités serait éternelle, car elles ne subissent aucun changement à partir d'elles-mêmes, alors que tout le reste naît et périt sans fin.</w:t>
      </w:r>
    </w:p>
    <w:p w14:paraId="366E608B" w14:textId="77777777" w:rsidR="003E3A2F" w:rsidRPr="001F1230" w:rsidRDefault="003E3A2F" w:rsidP="003E3A2F">
      <w:pPr>
        <w:pStyle w:val="p2"/>
        <w:jc w:val="both"/>
        <w:rPr>
          <w:rFonts w:ascii="Times New Roman" w:hAnsi="Times New Roman"/>
          <w:sz w:val="24"/>
          <w:szCs w:val="24"/>
        </w:rPr>
      </w:pPr>
    </w:p>
    <w:p w14:paraId="437A868B" w14:textId="77777777" w:rsidR="003E3A2F" w:rsidRPr="001F1230"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r w:rsidRPr="001F1230">
        <w:rPr>
          <w:rFonts w:ascii="Times New Roman" w:eastAsia="Times New Roman" w:hAnsi="Times New Roman" w:cs="Times New Roman"/>
          <w:color w:val="000000"/>
          <w:kern w:val="0"/>
          <w:lang w:eastAsia="fr-FR"/>
          <w14:ligatures w14:val="none"/>
        </w:rPr>
        <w:t>La nature comme forme</w:t>
      </w:r>
    </w:p>
    <w:p w14:paraId="4E88585D" w14:textId="77777777" w:rsidR="003E3A2F" w:rsidRPr="001F1230" w:rsidRDefault="003E3A2F" w:rsidP="003E3A2F">
      <w:pPr>
        <w:spacing w:after="0" w:line="240" w:lineRule="auto"/>
        <w:ind w:firstLine="708"/>
        <w:jc w:val="both"/>
        <w:rPr>
          <w:rFonts w:ascii="Times New Roman" w:eastAsia="Times New Roman" w:hAnsi="Times New Roman" w:cs="Times New Roman"/>
          <w:color w:val="000000"/>
          <w:kern w:val="0"/>
          <w:lang w:eastAsia="fr-FR"/>
          <w14:ligatures w14:val="none"/>
        </w:rPr>
      </w:pPr>
      <w:r w:rsidRPr="001F1230">
        <w:rPr>
          <w:rFonts w:ascii="Times New Roman" w:eastAsia="Times New Roman" w:hAnsi="Times New Roman" w:cs="Times New Roman"/>
          <w:color w:val="000000"/>
          <w:kern w:val="0"/>
          <w:lang w:eastAsia="fr-FR"/>
          <w14:ligatures w14:val="none"/>
        </w:rPr>
        <w:t>La nature se dit donc ainsi d'une première manière : la matière sous-jacente première de chacun des êtres qui ont en eux-mêmes un principe [30] de mouvement et de changement ; d'une autre manière, c'est la figure et plus précisément la forme selon la définition.</w:t>
      </w:r>
    </w:p>
    <w:p w14:paraId="5FB2C7C4" w14:textId="77777777" w:rsidR="003E3A2F" w:rsidRPr="001F1230"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68A69E31" w14:textId="77777777" w:rsidR="003E3A2F" w:rsidRPr="001F1230"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r w:rsidRPr="001F1230">
        <w:rPr>
          <w:rFonts w:ascii="Times New Roman" w:eastAsia="Times New Roman" w:hAnsi="Times New Roman" w:cs="Times New Roman"/>
          <w:color w:val="000000"/>
          <w:kern w:val="0"/>
          <w:lang w:eastAsia="fr-FR"/>
          <w14:ligatures w14:val="none"/>
        </w:rPr>
        <w:t>Art et nature</w:t>
      </w:r>
    </w:p>
    <w:p w14:paraId="5B0F9E88" w14:textId="77777777" w:rsidR="003E3A2F" w:rsidRPr="001F1230" w:rsidRDefault="003E3A2F" w:rsidP="003E3A2F">
      <w:pPr>
        <w:spacing w:after="0" w:line="240" w:lineRule="auto"/>
        <w:ind w:firstLine="708"/>
        <w:jc w:val="both"/>
        <w:rPr>
          <w:rFonts w:ascii="Times New Roman" w:eastAsia="Times New Roman" w:hAnsi="Times New Roman" w:cs="Times New Roman"/>
          <w:color w:val="000000"/>
          <w:kern w:val="0"/>
          <w:lang w:eastAsia="fr-FR"/>
          <w14:ligatures w14:val="none"/>
        </w:rPr>
      </w:pPr>
      <w:r w:rsidRPr="001F1230">
        <w:rPr>
          <w:rFonts w:ascii="Times New Roman" w:eastAsia="Times New Roman" w:hAnsi="Times New Roman" w:cs="Times New Roman"/>
          <w:color w:val="000000"/>
          <w:kern w:val="0"/>
          <w:lang w:eastAsia="fr-FR"/>
          <w14:ligatures w14:val="none"/>
        </w:rPr>
        <w:t>De même, en effet, que ce qui est selon l'art, c'est-à-dire l'artificiel, est appelé art, de même aussi ce qui est selon la nature, c'est-à-dire le naturel, est appelé nature ; mais dans le premier cas, on ne pourrait pas encore dire que cela ait quoi que ce soit de conforme à l'art, ni qu'il y ait art si un lit est seulement en puissance mais n'a pas [35] encore la forme du lit, et on ne le pourrait pas non plus pour les êtres constitués par nature. En effet, la chair et l'os en puissance n'ont pas [193b] encore leur nature ni ne sont des natures avant qu'ils n'aient reçu la forme selon la définition, par laquelle nous disons dans des définitions ce que sont la chair et l'os. De sorte que, d'une autre manière, la nature serait la figure et la forme (non comme étant séparables, si ce n'est par la raison) des choses qui ont en elles-mêmes un principe de mouvement. [5] Mais ce qui est fait de ces composantes n'est pas une nature, mais est par nature, par exemple un homme.</w:t>
      </w:r>
    </w:p>
    <w:p w14:paraId="0141B45B" w14:textId="77777777" w:rsidR="003E3A2F" w:rsidRPr="001F1230" w:rsidRDefault="003E3A2F" w:rsidP="003E3A2F">
      <w:pPr>
        <w:spacing w:after="0" w:line="240" w:lineRule="auto"/>
        <w:jc w:val="both"/>
        <w:rPr>
          <w:rFonts w:ascii="Times New Roman" w:hAnsi="Times New Roman" w:cs="Times New Roman"/>
        </w:rPr>
      </w:pPr>
      <w:r w:rsidRPr="001F1230">
        <w:rPr>
          <w:rFonts w:ascii="Times New Roman" w:eastAsia="Times New Roman" w:hAnsi="Times New Roman" w:cs="Times New Roman"/>
          <w:color w:val="000000"/>
          <w:kern w:val="0"/>
          <w:lang w:eastAsia="fr-FR"/>
          <w14:ligatures w14:val="none"/>
        </w:rPr>
        <w:t>Ou mieux : la forme est nature de la matière</w:t>
      </w:r>
      <w:r w:rsidRPr="001F1230">
        <w:rPr>
          <w:rFonts w:ascii="Times New Roman" w:eastAsia="Times New Roman" w:hAnsi="Times New Roman" w:cs="Times New Roman"/>
          <w:color w:val="0000E9"/>
          <w:kern w:val="0"/>
          <w:lang w:eastAsia="fr-FR"/>
          <w14:ligatures w14:val="none"/>
        </w:rPr>
        <w:t>1</w:t>
      </w:r>
      <w:r w:rsidRPr="001F1230">
        <w:rPr>
          <w:rFonts w:ascii="Times New Roman" w:eastAsia="Times New Roman" w:hAnsi="Times New Roman" w:cs="Times New Roman"/>
          <w:color w:val="000000"/>
          <w:kern w:val="0"/>
          <w:lang w:eastAsia="fr-FR"/>
          <w14:ligatures w14:val="none"/>
        </w:rPr>
        <w:t xml:space="preserve"> ; en effet, chaque chose est dite à partir du moment où elle est en entéléchie plutôt que quand elle est en puissance. De plus, un homme naît d'un homme, mais pas un lit d'un lit ; c'est pourquoi aussi on dit que ce n'est pas la configuration qui en est [10] la nature </w:t>
      </w:r>
      <w:r w:rsidRPr="001F1230">
        <w:rPr>
          <w:rFonts w:ascii="Times New Roman" w:hAnsi="Times New Roman" w:cs="Times New Roman"/>
        </w:rPr>
        <w:t>mais le bois (parce que ce qui viendrait à l'être, si ça bourgeonnait, ce n'est</w:t>
      </w:r>
      <w:r w:rsidRPr="001F1230">
        <w:rPr>
          <w:rFonts w:ascii="Times New Roman" w:eastAsia="Times New Roman" w:hAnsi="Times New Roman" w:cs="Times New Roman"/>
          <w:color w:val="000000"/>
          <w:kern w:val="0"/>
          <w:lang w:eastAsia="fr-FR"/>
          <w14:ligatures w14:val="none"/>
        </w:rPr>
        <w:t xml:space="preserve"> </w:t>
      </w:r>
      <w:r w:rsidRPr="001F1230">
        <w:rPr>
          <w:rFonts w:ascii="Times New Roman" w:hAnsi="Times New Roman" w:cs="Times New Roman"/>
        </w:rPr>
        <w:t>pas un lit mais du bois) : si, donc, ceci est un artefact, la figure aussi est</w:t>
      </w:r>
      <w:r w:rsidRPr="001F1230">
        <w:rPr>
          <w:rFonts w:ascii="Times New Roman" w:eastAsia="Times New Roman" w:hAnsi="Times New Roman" w:cs="Times New Roman"/>
          <w:color w:val="000000"/>
          <w:kern w:val="0"/>
          <w:lang w:eastAsia="fr-FR"/>
          <w14:ligatures w14:val="none"/>
        </w:rPr>
        <w:t xml:space="preserve"> </w:t>
      </w:r>
      <w:r w:rsidRPr="001F1230">
        <w:rPr>
          <w:rFonts w:ascii="Times New Roman" w:hAnsi="Times New Roman" w:cs="Times New Roman"/>
        </w:rPr>
        <w:t>nature : du moins un homme naît-il d'un homme.</w:t>
      </w:r>
    </w:p>
    <w:p w14:paraId="50B0BE94" w14:textId="77777777" w:rsidR="003E3A2F" w:rsidRPr="001F1230"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278C2476" w14:textId="77777777" w:rsidR="003E3A2F" w:rsidRPr="001F1230" w:rsidRDefault="003E3A2F" w:rsidP="003E3A2F">
      <w:pPr>
        <w:spacing w:after="0" w:line="240" w:lineRule="auto"/>
        <w:jc w:val="both"/>
        <w:rPr>
          <w:rFonts w:ascii="Times New Roman" w:hAnsi="Times New Roman" w:cs="Times New Roman"/>
        </w:rPr>
      </w:pPr>
      <w:r w:rsidRPr="001F1230">
        <w:rPr>
          <w:rFonts w:ascii="Times New Roman" w:hAnsi="Times New Roman" w:cs="Times New Roman"/>
        </w:rPr>
        <w:t>Nature et génération</w:t>
      </w:r>
    </w:p>
    <w:p w14:paraId="465F8900" w14:textId="77777777" w:rsidR="003E3A2F" w:rsidRPr="001F1230" w:rsidRDefault="003E3A2F" w:rsidP="003E3A2F">
      <w:pPr>
        <w:spacing w:after="0" w:line="240" w:lineRule="auto"/>
        <w:ind w:firstLine="708"/>
        <w:jc w:val="both"/>
        <w:rPr>
          <w:rFonts w:ascii="Times New Roman" w:hAnsi="Times New Roman" w:cs="Times New Roman"/>
        </w:rPr>
      </w:pPr>
      <w:r w:rsidRPr="001F1230">
        <w:rPr>
          <w:rFonts w:ascii="Times New Roman" w:hAnsi="Times New Roman" w:cs="Times New Roman"/>
        </w:rPr>
        <w:t xml:space="preserve">De plus, la nature entendue comme génération est un chemin vers une nature. Ce n'est pas comme le traitement médical, dont on ne dit pas qu'il est une voie vers l'art médical mais vers la santé, [15] car, nécessairement, le traitement médical procède de l'art médical et ne va pas vers l'art médical ; mais la nature comme génération n'est pas dans le même rapport à la nature, et ce qui croît naturellement en venant de quelque chose va ou croît vers quelque chose. </w:t>
      </w:r>
      <w:r w:rsidRPr="001F1230">
        <w:rPr>
          <w:rFonts w:ascii="Times New Roman" w:hAnsi="Times New Roman" w:cs="Times New Roman"/>
        </w:rPr>
        <w:lastRenderedPageBreak/>
        <w:t>Qu'est donc la chose qui croît ? non pas ce d'où elle vient, mais ce vers quoi elle va. Donc la figure est nature.</w:t>
      </w:r>
    </w:p>
    <w:p w14:paraId="5A179F70" w14:textId="77777777" w:rsidR="003E3A2F" w:rsidRPr="001F1230" w:rsidRDefault="003E3A2F" w:rsidP="003E3A2F">
      <w:pPr>
        <w:spacing w:after="0" w:line="240" w:lineRule="auto"/>
        <w:jc w:val="both"/>
        <w:rPr>
          <w:rFonts w:ascii="Times New Roman" w:hAnsi="Times New Roman" w:cs="Times New Roman"/>
        </w:rPr>
      </w:pPr>
    </w:p>
    <w:p w14:paraId="574C6EBE" w14:textId="77777777" w:rsidR="003E3A2F" w:rsidRPr="001F1230" w:rsidRDefault="003E3A2F" w:rsidP="003E3A2F">
      <w:pPr>
        <w:spacing w:after="0" w:line="240" w:lineRule="auto"/>
        <w:jc w:val="both"/>
        <w:rPr>
          <w:rFonts w:ascii="Times New Roman" w:hAnsi="Times New Roman" w:cs="Times New Roman"/>
        </w:rPr>
      </w:pPr>
      <w:r w:rsidRPr="001F1230">
        <w:rPr>
          <w:rFonts w:ascii="Times New Roman" w:hAnsi="Times New Roman" w:cs="Times New Roman"/>
        </w:rPr>
        <w:t>Forme et privation</w:t>
      </w:r>
    </w:p>
    <w:p w14:paraId="2A414DCF" w14:textId="77777777" w:rsidR="003E3A2F" w:rsidRDefault="003E3A2F" w:rsidP="003E3A2F">
      <w:pPr>
        <w:spacing w:after="0" w:line="240" w:lineRule="auto"/>
        <w:ind w:firstLine="708"/>
        <w:jc w:val="both"/>
        <w:rPr>
          <w:rFonts w:ascii="Times New Roman" w:hAnsi="Times New Roman" w:cs="Times New Roman"/>
        </w:rPr>
      </w:pPr>
      <w:r w:rsidRPr="001F1230">
        <w:rPr>
          <w:rFonts w:ascii="Times New Roman" w:hAnsi="Times New Roman" w:cs="Times New Roman"/>
        </w:rPr>
        <w:t xml:space="preserve">Mais la forme et la nature se disent en deux sens. Car la privation elle aussi en un sens est figure. [20] Mais s'il y a ou non privation, c'est-à-dire un contraire déterminé, quand il s'agit de génération absolue, il faudra l'examiner plus tard. </w:t>
      </w:r>
    </w:p>
    <w:p w14:paraId="5DE33F7C" w14:textId="77777777" w:rsidR="00402510" w:rsidRDefault="00402510" w:rsidP="003E3A2F">
      <w:pPr>
        <w:spacing w:after="0" w:line="240" w:lineRule="auto"/>
        <w:ind w:firstLine="708"/>
        <w:jc w:val="both"/>
        <w:rPr>
          <w:rFonts w:ascii="Times New Roman" w:hAnsi="Times New Roman" w:cs="Times New Roman"/>
        </w:rPr>
      </w:pPr>
    </w:p>
    <w:p w14:paraId="1FEE2B58" w14:textId="77777777" w:rsidR="00402510" w:rsidRDefault="00402510" w:rsidP="003E3A2F">
      <w:pPr>
        <w:spacing w:after="0" w:line="240" w:lineRule="auto"/>
        <w:ind w:firstLine="708"/>
        <w:jc w:val="both"/>
        <w:rPr>
          <w:rFonts w:ascii="Times New Roman" w:hAnsi="Times New Roman" w:cs="Times New Roman"/>
        </w:rPr>
      </w:pPr>
    </w:p>
    <w:p w14:paraId="2652CF6C" w14:textId="0E64380A" w:rsidR="003E3A2F" w:rsidRPr="00CC7AAB" w:rsidRDefault="003E3A2F" w:rsidP="00CC7AAB">
      <w:pPr>
        <w:pStyle w:val="Paragraphedeliste"/>
        <w:numPr>
          <w:ilvl w:val="0"/>
          <w:numId w:val="3"/>
        </w:numPr>
        <w:spacing w:after="0" w:line="240" w:lineRule="auto"/>
        <w:jc w:val="both"/>
        <w:rPr>
          <w:rFonts w:ascii="Times New Roman" w:hAnsi="Times New Roman" w:cs="Times New Roman"/>
        </w:rPr>
      </w:pPr>
      <w:r w:rsidRPr="00CC7AAB">
        <w:rPr>
          <w:rFonts w:ascii="Times New Roman" w:hAnsi="Times New Roman" w:cs="Times New Roman"/>
        </w:rPr>
        <w:t xml:space="preserve">Aristote, </w:t>
      </w:r>
      <w:r w:rsidRPr="00CC7AAB">
        <w:rPr>
          <w:rFonts w:ascii="Times New Roman" w:hAnsi="Times New Roman" w:cs="Times New Roman"/>
          <w:i/>
          <w:iCs/>
        </w:rPr>
        <w:t>De anima,</w:t>
      </w:r>
      <w:r w:rsidRPr="00CC7AAB">
        <w:rPr>
          <w:rFonts w:ascii="Times New Roman" w:hAnsi="Times New Roman" w:cs="Times New Roman"/>
        </w:rPr>
        <w:t xml:space="preserve"> II, </w:t>
      </w:r>
      <w:r w:rsidR="00F3405F">
        <w:rPr>
          <w:rFonts w:ascii="Times New Roman" w:hAnsi="Times New Roman" w:cs="Times New Roman"/>
        </w:rPr>
        <w:t>1-</w:t>
      </w:r>
      <w:r w:rsidRPr="00CC7AAB">
        <w:rPr>
          <w:rFonts w:ascii="Times New Roman" w:hAnsi="Times New Roman" w:cs="Times New Roman"/>
        </w:rPr>
        <w:t>2</w:t>
      </w:r>
      <w:r w:rsidR="00402510" w:rsidRPr="00CC7AAB">
        <w:rPr>
          <w:rFonts w:ascii="Times New Roman" w:hAnsi="Times New Roman" w:cs="Times New Roman"/>
        </w:rPr>
        <w:t>,</w:t>
      </w:r>
      <w:r w:rsidR="00F3405F">
        <w:rPr>
          <w:rFonts w:ascii="Times New Roman" w:hAnsi="Times New Roman" w:cs="Times New Roman"/>
        </w:rPr>
        <w:t xml:space="preserve"> 412a5 - 414a25, </w:t>
      </w:r>
      <w:r w:rsidR="00402510" w:rsidRPr="00CC7AAB">
        <w:rPr>
          <w:rFonts w:ascii="Times New Roman" w:hAnsi="Times New Roman" w:cs="Times New Roman"/>
        </w:rPr>
        <w:t>trad. J. Tricot, Paris, Vrin, 1988</w:t>
      </w:r>
      <w:r w:rsidR="00F3405F">
        <w:rPr>
          <w:rFonts w:ascii="Times New Roman" w:hAnsi="Times New Roman" w:cs="Times New Roman"/>
        </w:rPr>
        <w:t>, p. 87-103</w:t>
      </w:r>
      <w:r w:rsidR="00402510" w:rsidRPr="00CC7AAB">
        <w:rPr>
          <w:rFonts w:ascii="Times New Roman" w:hAnsi="Times New Roman" w:cs="Times New Roman"/>
        </w:rPr>
        <w:t xml:space="preserve">. </w:t>
      </w:r>
    </w:p>
    <w:p w14:paraId="51EC382D" w14:textId="77777777" w:rsidR="003E3A2F" w:rsidRDefault="003E3A2F" w:rsidP="003E3A2F">
      <w:pPr>
        <w:spacing w:after="0" w:line="240" w:lineRule="auto"/>
        <w:ind w:firstLine="708"/>
        <w:jc w:val="both"/>
        <w:rPr>
          <w:rFonts w:ascii="Times New Roman" w:hAnsi="Times New Roman" w:cs="Times New Roman"/>
        </w:rPr>
      </w:pPr>
    </w:p>
    <w:p w14:paraId="33B8D70F" w14:textId="77777777" w:rsidR="00F3405F" w:rsidRDefault="00F3405F" w:rsidP="003E3A2F">
      <w:pPr>
        <w:spacing w:after="0" w:line="240" w:lineRule="auto"/>
        <w:ind w:firstLine="708"/>
        <w:jc w:val="both"/>
        <w:rPr>
          <w:rFonts w:ascii="Times New Roman" w:hAnsi="Times New Roman" w:cs="Times New Roman"/>
        </w:rPr>
      </w:pPr>
    </w:p>
    <w:p w14:paraId="705DF161" w14:textId="41FE2653" w:rsidR="00F3405F" w:rsidRPr="00F3405F" w:rsidRDefault="00F3405F" w:rsidP="00F3405F">
      <w:pPr>
        <w:numPr>
          <w:ilvl w:val="0"/>
          <w:numId w:val="8"/>
        </w:numPr>
        <w:spacing w:after="0" w:line="240" w:lineRule="auto"/>
        <w:jc w:val="both"/>
        <w:rPr>
          <w:rFonts w:ascii="Times New Roman" w:hAnsi="Times New Roman" w:cs="Times New Roman"/>
          <w:i/>
          <w:iCs/>
        </w:rPr>
      </w:pPr>
      <w:r w:rsidRPr="00F3405F">
        <w:rPr>
          <w:rFonts w:ascii="Times New Roman" w:hAnsi="Times New Roman" w:cs="Times New Roman"/>
          <w:i/>
          <w:iCs/>
        </w:rPr>
        <w:t>La définition de l’âme</w:t>
      </w:r>
    </w:p>
    <w:p w14:paraId="5F0216D0" w14:textId="77777777" w:rsidR="00F3405F" w:rsidRPr="00F3405F" w:rsidRDefault="00F3405F" w:rsidP="00F3405F">
      <w:pPr>
        <w:spacing w:after="0" w:line="240" w:lineRule="auto"/>
        <w:jc w:val="both"/>
        <w:rPr>
          <w:rFonts w:ascii="Times New Roman" w:hAnsi="Times New Roman" w:cs="Times New Roman"/>
        </w:rPr>
      </w:pPr>
    </w:p>
    <w:p w14:paraId="3D0CA240" w14:textId="423AD5FE" w:rsidR="00F3405F" w:rsidRDefault="00F3405F" w:rsidP="00F3405F">
      <w:pPr>
        <w:spacing w:after="0" w:line="240" w:lineRule="auto"/>
        <w:ind w:firstLine="360"/>
        <w:jc w:val="both"/>
        <w:rPr>
          <w:rFonts w:ascii="Times New Roman" w:hAnsi="Times New Roman" w:cs="Times New Roman"/>
        </w:rPr>
      </w:pPr>
      <w:r w:rsidRPr="00F3405F">
        <w:rPr>
          <w:rFonts w:ascii="Times New Roman" w:hAnsi="Times New Roman" w:cs="Times New Roman"/>
        </w:rPr>
        <w:t>En voilà assez sur les doctrines traditionnelles de nos prédécesseurs au sujet de l'âme.</w:t>
      </w:r>
      <w:r>
        <w:rPr>
          <w:rFonts w:ascii="Times New Roman" w:hAnsi="Times New Roman" w:cs="Times New Roman"/>
        </w:rPr>
        <w:t xml:space="preserve"> </w:t>
      </w:r>
      <w:r w:rsidRPr="00F3405F">
        <w:rPr>
          <w:rFonts w:ascii="Times New Roman" w:hAnsi="Times New Roman" w:cs="Times New Roman"/>
        </w:rPr>
        <w:t>Reprenons de nouveau la question comme à son point de départ, et efforçons-nous de</w:t>
      </w:r>
      <w:r>
        <w:rPr>
          <w:rFonts w:ascii="Times New Roman" w:hAnsi="Times New Roman" w:cs="Times New Roman"/>
        </w:rPr>
        <w:t xml:space="preserve"> </w:t>
      </w:r>
      <w:r w:rsidRPr="00F3405F">
        <w:rPr>
          <w:rFonts w:ascii="Times New Roman" w:hAnsi="Times New Roman" w:cs="Times New Roman"/>
        </w:rPr>
        <w:t xml:space="preserve">déterminer ce qu'est l'âme et quelle peut être sa définition la plus générale. </w:t>
      </w:r>
    </w:p>
    <w:p w14:paraId="7C9E4750" w14:textId="77777777" w:rsidR="00F3405F" w:rsidRDefault="00F3405F" w:rsidP="00F3405F">
      <w:pPr>
        <w:spacing w:after="0" w:line="240" w:lineRule="auto"/>
        <w:ind w:firstLine="360"/>
        <w:jc w:val="both"/>
        <w:rPr>
          <w:rFonts w:ascii="Times New Roman" w:hAnsi="Times New Roman" w:cs="Times New Roman"/>
        </w:rPr>
      </w:pPr>
      <w:r w:rsidRPr="00F3405F">
        <w:rPr>
          <w:rFonts w:ascii="Times New Roman" w:hAnsi="Times New Roman" w:cs="Times New Roman"/>
        </w:rPr>
        <w:t>L'un des genres de l'Être est, disons-nous, la substance</w:t>
      </w:r>
      <w:r>
        <w:rPr>
          <w:rFonts w:ascii="Times New Roman" w:hAnsi="Times New Roman" w:cs="Times New Roman"/>
        </w:rPr>
        <w:t xml:space="preserve"> </w:t>
      </w:r>
      <w:r w:rsidRPr="00F3405F">
        <w:rPr>
          <w:rFonts w:ascii="Times New Roman" w:hAnsi="Times New Roman" w:cs="Times New Roman"/>
        </w:rPr>
        <w:t>; or la substance, c'est, en un premier sens, la matière, c'est-à-dire ce qui, par soi, n'est pas une chose déterminée</w:t>
      </w:r>
      <w:r>
        <w:rPr>
          <w:rFonts w:ascii="Times New Roman" w:hAnsi="Times New Roman" w:cs="Times New Roman"/>
        </w:rPr>
        <w:t xml:space="preserve"> </w:t>
      </w:r>
      <w:r w:rsidRPr="00F3405F">
        <w:rPr>
          <w:rFonts w:ascii="Times New Roman" w:hAnsi="Times New Roman" w:cs="Times New Roman"/>
        </w:rPr>
        <w:t>; en un second sens, c'est la figure et la forme, suivant laquelle, dès lors, la matière est appelée un être déterminé</w:t>
      </w:r>
      <w:r>
        <w:rPr>
          <w:rFonts w:ascii="Times New Roman" w:hAnsi="Times New Roman" w:cs="Times New Roman"/>
        </w:rPr>
        <w:t xml:space="preserve"> </w:t>
      </w:r>
      <w:r w:rsidRPr="00F3405F">
        <w:rPr>
          <w:rFonts w:ascii="Times New Roman" w:hAnsi="Times New Roman" w:cs="Times New Roman"/>
        </w:rPr>
        <w:t>; et, en un troisième sens, c'est le composé de la matière et de la forme. Or la matière est puissance, et la forme, entéléchie, et ce dernier terme se dit en deux sens</w:t>
      </w:r>
      <w:r>
        <w:rPr>
          <w:rFonts w:ascii="Times New Roman" w:hAnsi="Times New Roman" w:cs="Times New Roman"/>
        </w:rPr>
        <w:t xml:space="preserve"> </w:t>
      </w:r>
      <w:r w:rsidRPr="00F3405F">
        <w:rPr>
          <w:rFonts w:ascii="Times New Roman" w:hAnsi="Times New Roman" w:cs="Times New Roman"/>
        </w:rPr>
        <w:t xml:space="preserve">: l'entéléchie est soit comme la science, soit comme l'exercice de la science. </w:t>
      </w:r>
    </w:p>
    <w:p w14:paraId="2E6084F9" w14:textId="54166E0A" w:rsidR="00F3405F" w:rsidRPr="00F3405F" w:rsidRDefault="00F3405F" w:rsidP="00F3405F">
      <w:pPr>
        <w:spacing w:after="0" w:line="240" w:lineRule="auto"/>
        <w:ind w:firstLine="360"/>
        <w:jc w:val="both"/>
        <w:rPr>
          <w:rFonts w:ascii="Times New Roman" w:hAnsi="Times New Roman" w:cs="Times New Roman"/>
        </w:rPr>
      </w:pPr>
      <w:r w:rsidRPr="00F3405F">
        <w:rPr>
          <w:rFonts w:ascii="Times New Roman" w:hAnsi="Times New Roman" w:cs="Times New Roman"/>
        </w:rPr>
        <w:t>Mais ce que l'opinion commune reconnaît, par-dessus tout, comme des substances, ce sont les corps, et, parmi eux, les corps naturels, car ces derniers sont principes des autres.</w:t>
      </w:r>
      <w:r>
        <w:rPr>
          <w:rFonts w:ascii="Times New Roman" w:hAnsi="Times New Roman" w:cs="Times New Roman"/>
        </w:rPr>
        <w:t xml:space="preserve"> </w:t>
      </w:r>
      <w:r w:rsidRPr="00F3405F">
        <w:rPr>
          <w:rFonts w:ascii="Times New Roman" w:hAnsi="Times New Roman" w:cs="Times New Roman"/>
        </w:rPr>
        <w:t>Des corps naturels, les uns ont la vie et les autres ne l'ont pas et par « vie » nous entendons le fait de se nourrir, de grandir et 1de dépérir par soi-même. Il en résulte que tout corps naturel ayant la vie en partage sera une substance, et substance au sens de substance composée. Et puisqu'il s'agit là, en outre, d'un corps d'une certaine qualité, c'est-à-dire d'un corps possédant la vie, le corps ne sera pas identique à l'âme, car le corps animé n'est pas un attribut d'un sujet, mais il est plutôt lui-même substrat et matière. Par suite, l'âme est nécessairement substance, en ce sens qu'elle est la forme d'un corps naturel ayant la vie en puissance. Mais la substance formelle est entéléchie</w:t>
      </w:r>
      <w:r>
        <w:rPr>
          <w:rFonts w:ascii="Times New Roman" w:hAnsi="Times New Roman" w:cs="Times New Roman"/>
        </w:rPr>
        <w:t xml:space="preserve"> </w:t>
      </w:r>
      <w:r w:rsidRPr="00F3405F">
        <w:rPr>
          <w:rFonts w:ascii="Times New Roman" w:hAnsi="Times New Roman" w:cs="Times New Roman"/>
        </w:rPr>
        <w:t>; l'âme est donc l'entéléchie d'un corps de cette nature.</w:t>
      </w:r>
      <w:r>
        <w:rPr>
          <w:rFonts w:ascii="Times New Roman" w:hAnsi="Times New Roman" w:cs="Times New Roman"/>
        </w:rPr>
        <w:t xml:space="preserve"> </w:t>
      </w:r>
      <w:r w:rsidRPr="00F3405F">
        <w:rPr>
          <w:rFonts w:ascii="Times New Roman" w:hAnsi="Times New Roman" w:cs="Times New Roman"/>
        </w:rPr>
        <w:t>- Mais l'entéléchie se prend en un double sens</w:t>
      </w:r>
      <w:r>
        <w:rPr>
          <w:rFonts w:ascii="Times New Roman" w:hAnsi="Times New Roman" w:cs="Times New Roman"/>
        </w:rPr>
        <w:t xml:space="preserve"> </w:t>
      </w:r>
      <w:r w:rsidRPr="00F3405F">
        <w:rPr>
          <w:rFonts w:ascii="Times New Roman" w:hAnsi="Times New Roman" w:cs="Times New Roman"/>
        </w:rPr>
        <w:t xml:space="preserve">; elle est tantôt comme la science, tantôt comme l'exercice de la science. Il est ainsi manifeste que l'âme est une entéléchie comme la science, car le sommeil aussi bien que la veille impliquent la présence de l'âme, la veille étant une chose analogue à l'exercice de la science, et le sommeil, à la possession de la science, sans </w:t>
      </w:r>
      <w:r>
        <w:rPr>
          <w:rFonts w:ascii="Times New Roman" w:hAnsi="Times New Roman" w:cs="Times New Roman"/>
        </w:rPr>
        <w:t>l</w:t>
      </w:r>
      <w:r w:rsidRPr="00F3405F">
        <w:rPr>
          <w:rFonts w:ascii="Times New Roman" w:hAnsi="Times New Roman" w:cs="Times New Roman"/>
        </w:rPr>
        <w:t>'exercice. Or l'antériorité dans l'ordre de la génération appartient, dans le même individu, à la science. C'est pourquoi l'âme est, en définitive, une entéléchie première d'un corps naturel ayant la vie en puissance, c'est-à-dire d'un corps organisé. - Et les parties de la plante sont aussi des organes, mais extrêmement simples : par exemple, la feuille est l'abri du péricarpe, et le péricarpe, du fruit</w:t>
      </w:r>
      <w:r>
        <w:rPr>
          <w:rFonts w:ascii="Times New Roman" w:hAnsi="Times New Roman" w:cs="Times New Roman"/>
        </w:rPr>
        <w:t xml:space="preserve"> </w:t>
      </w:r>
      <w:r w:rsidRPr="00F3405F">
        <w:rPr>
          <w:rFonts w:ascii="Times New Roman" w:hAnsi="Times New Roman" w:cs="Times New Roman"/>
        </w:rPr>
        <w:t>; les racines sont l'analogue de la bouche, car toutes deux absorbent la nourriture. - Si donc c'est une définition générale, applicable à toute espèce d'âme, que nous avons à formuler, nous dirons que l'</w:t>
      </w:r>
      <w:r w:rsidRPr="00F3405F">
        <w:rPr>
          <w:rFonts w:ascii="Times New Roman" w:hAnsi="Times New Roman" w:cs="Times New Roman"/>
        </w:rPr>
        <w:t>âme</w:t>
      </w:r>
      <w:r w:rsidRPr="00F3405F">
        <w:rPr>
          <w:rFonts w:ascii="Times New Roman" w:hAnsi="Times New Roman" w:cs="Times New Roman"/>
        </w:rPr>
        <w:t xml:space="preserve"> est s l'entéléchie première d'un corps naturel organisé. - C'est aussi pourquoi il n'y a pas à rechercher si l'âme et le corps sont une seule chose, pas plus qu'on ne le fait pour la cire et l'empreinte, ni d'une manière générale, pour la matière d'une chose quelconque et ce dont elle est la matière. Car l'Un et l'Être se prennent en plusieurs acceptions, mais leur sens fondamental, c'est l'entéléchie</w:t>
      </w:r>
      <w:r>
        <w:rPr>
          <w:rFonts w:ascii="Times New Roman" w:hAnsi="Times New Roman" w:cs="Times New Roman"/>
        </w:rPr>
        <w:t>.</w:t>
      </w:r>
    </w:p>
    <w:p w14:paraId="47DA0C8A" w14:textId="20F68D84" w:rsidR="00F3405F" w:rsidRPr="00F3405F" w:rsidRDefault="00F3405F" w:rsidP="00F3405F">
      <w:pPr>
        <w:spacing w:after="0" w:line="240" w:lineRule="auto"/>
        <w:ind w:firstLine="360"/>
        <w:jc w:val="both"/>
        <w:rPr>
          <w:rFonts w:ascii="Times New Roman" w:hAnsi="Times New Roman" w:cs="Times New Roman"/>
        </w:rPr>
      </w:pPr>
      <w:r w:rsidRPr="00F3405F">
        <w:rPr>
          <w:rFonts w:ascii="Times New Roman" w:hAnsi="Times New Roman" w:cs="Times New Roman"/>
        </w:rPr>
        <w:lastRenderedPageBreak/>
        <w:t>Nous avons donc défini, en termes généraux, ce qu'est l'âme</w:t>
      </w:r>
      <w:r>
        <w:rPr>
          <w:rFonts w:ascii="Times New Roman" w:hAnsi="Times New Roman" w:cs="Times New Roman"/>
        </w:rPr>
        <w:t xml:space="preserve"> </w:t>
      </w:r>
      <w:r w:rsidRPr="00F3405F">
        <w:rPr>
          <w:rFonts w:ascii="Times New Roman" w:hAnsi="Times New Roman" w:cs="Times New Roman"/>
        </w:rPr>
        <w:t>: elle est une substance au sens de forme, c'est-à-dire la quiddité d'un corps d'une qualité déterminée. Supposons, par exemple, qu'un instrument, tel que la hache, fût un corps naturel : la quiddité de la hache serait sa substance, et ce serait son âme</w:t>
      </w:r>
      <w:r>
        <w:rPr>
          <w:rFonts w:ascii="Times New Roman" w:hAnsi="Times New Roman" w:cs="Times New Roman"/>
        </w:rPr>
        <w:t xml:space="preserve"> </w:t>
      </w:r>
      <w:r w:rsidRPr="00F3405F">
        <w:rPr>
          <w:rFonts w:ascii="Times New Roman" w:hAnsi="Times New Roman" w:cs="Times New Roman"/>
        </w:rPr>
        <w:t>; car si la substance était séparée de la hache, il n'y aurait plus de hache, sinon par homonymie. Mais, en réalité, ce n'est qu'une hache. En effet, ce n'est pas d'un corps de cette sorte que l'âme est la quiddité et la forme, mais d'un corps naturel de telle qualité, c'est-à-dire ayant un principe de mouvement et de repos en lui-même.</w:t>
      </w:r>
    </w:p>
    <w:p w14:paraId="131FD9EF" w14:textId="544780A7" w:rsidR="00F3405F" w:rsidRPr="00F3405F" w:rsidRDefault="00F3405F" w:rsidP="00F3405F">
      <w:pPr>
        <w:spacing w:after="0" w:line="240" w:lineRule="auto"/>
        <w:ind w:firstLine="360"/>
        <w:jc w:val="both"/>
        <w:rPr>
          <w:rFonts w:ascii="Times New Roman" w:hAnsi="Times New Roman" w:cs="Times New Roman"/>
        </w:rPr>
      </w:pPr>
      <w:r w:rsidRPr="00F3405F">
        <w:rPr>
          <w:rFonts w:ascii="Times New Roman" w:hAnsi="Times New Roman" w:cs="Times New Roman"/>
        </w:rPr>
        <w:t>Appliquons maintenant ce que nous venons de dire aux parties du corps vivant. Si l'œil, en effet, était un animal, la vue serait son âme : car c'est là la substance formelle de l'œil. Or l'œil est la matière de la vue, et la vue venant à faire défaut, il n'y a plus d'œil, sinon par homonymie, comme un œil de pierre ou un œil dessiné. Il faut ainsi étendre ce qui est vrai des parties, à l'ensemble du corps vivant. En effet, ce que la partie de l'âme est à la partie du corps, la sensibilité tout entière l'est à l'ensemble du corps sentant, en tant que tels.</w:t>
      </w:r>
    </w:p>
    <w:p w14:paraId="6D85E089" w14:textId="49A4079D" w:rsidR="00F3405F" w:rsidRPr="00F3405F" w:rsidRDefault="00F3405F" w:rsidP="00F3405F">
      <w:pPr>
        <w:spacing w:after="0" w:line="240" w:lineRule="auto"/>
        <w:ind w:firstLine="360"/>
        <w:jc w:val="both"/>
        <w:rPr>
          <w:rFonts w:ascii="Times New Roman" w:hAnsi="Times New Roman" w:cs="Times New Roman"/>
        </w:rPr>
      </w:pPr>
      <w:r w:rsidRPr="00F3405F">
        <w:rPr>
          <w:rFonts w:ascii="Times New Roman" w:hAnsi="Times New Roman" w:cs="Times New Roman"/>
        </w:rPr>
        <w:t>D'autre part, ce n'est pas le corps séparé de son âme qui est en puissance capable de vivre</w:t>
      </w:r>
      <w:r>
        <w:rPr>
          <w:rFonts w:ascii="Times New Roman" w:hAnsi="Times New Roman" w:cs="Times New Roman"/>
        </w:rPr>
        <w:t> </w:t>
      </w:r>
      <w:r w:rsidRPr="00F3405F">
        <w:rPr>
          <w:rFonts w:ascii="Times New Roman" w:hAnsi="Times New Roman" w:cs="Times New Roman"/>
        </w:rPr>
        <w:t>: c'est celui qui la possède encore. Ce n'est pas davantage la semence et le fruit, lesquels sont, en puissance seulement, un corps de telle qualité.</w:t>
      </w:r>
      <w:r>
        <w:rPr>
          <w:rFonts w:ascii="Times New Roman" w:hAnsi="Times New Roman" w:cs="Times New Roman"/>
        </w:rPr>
        <w:t xml:space="preserve"> </w:t>
      </w:r>
      <w:r w:rsidRPr="00F3405F">
        <w:rPr>
          <w:rFonts w:ascii="Times New Roman" w:hAnsi="Times New Roman" w:cs="Times New Roman"/>
        </w:rPr>
        <w:t>- Ainsi donc, c'est comme le tranchant de la hache et la vision que la veille aussi est entéléchie</w:t>
      </w:r>
      <w:r w:rsidR="00AE0A3E">
        <w:rPr>
          <w:rFonts w:ascii="Times New Roman" w:hAnsi="Times New Roman" w:cs="Times New Roman"/>
        </w:rPr>
        <w:t xml:space="preserve"> </w:t>
      </w:r>
      <w:r w:rsidRPr="00F3405F">
        <w:rPr>
          <w:rFonts w:ascii="Times New Roman" w:hAnsi="Times New Roman" w:cs="Times New Roman"/>
        </w:rPr>
        <w:t>; tandis que c'est comme la vue et le pouvoir de l'outil que l'âme est entéléchie</w:t>
      </w:r>
      <w:r w:rsidR="00AE0A3E">
        <w:rPr>
          <w:rFonts w:ascii="Times New Roman" w:hAnsi="Times New Roman" w:cs="Times New Roman"/>
        </w:rPr>
        <w:t xml:space="preserve"> </w:t>
      </w:r>
      <w:r w:rsidRPr="00F3405F">
        <w:rPr>
          <w:rFonts w:ascii="Times New Roman" w:hAnsi="Times New Roman" w:cs="Times New Roman"/>
        </w:rPr>
        <w:t>; le corps, lui, est seulement ce qui est en puissance</w:t>
      </w:r>
      <w:r>
        <w:rPr>
          <w:rFonts w:ascii="Times New Roman" w:hAnsi="Times New Roman" w:cs="Times New Roman"/>
        </w:rPr>
        <w:t xml:space="preserve">. </w:t>
      </w:r>
      <w:r w:rsidRPr="00F3405F">
        <w:rPr>
          <w:rFonts w:ascii="Times New Roman" w:hAnsi="Times New Roman" w:cs="Times New Roman"/>
        </w:rPr>
        <w:t>Mais de même que</w:t>
      </w:r>
      <w:r>
        <w:rPr>
          <w:rFonts w:ascii="Times New Roman" w:hAnsi="Times New Roman" w:cs="Times New Roman"/>
        </w:rPr>
        <w:t xml:space="preserve"> </w:t>
      </w:r>
      <w:r w:rsidRPr="00F3405F">
        <w:rPr>
          <w:rFonts w:ascii="Times New Roman" w:hAnsi="Times New Roman" w:cs="Times New Roman"/>
        </w:rPr>
        <w:t>l'œil est la pupille jointe à la vue, ainsi, dans le cas qui nous occupe, l'animal est l'âme jointe au corps.</w:t>
      </w:r>
    </w:p>
    <w:p w14:paraId="6024C966" w14:textId="0787B91F" w:rsidR="00AE0A3E" w:rsidRDefault="00F3405F" w:rsidP="00AE0A3E">
      <w:pPr>
        <w:spacing w:after="0" w:line="240" w:lineRule="auto"/>
        <w:ind w:firstLine="360"/>
        <w:jc w:val="both"/>
        <w:rPr>
          <w:rFonts w:ascii="Times New Roman" w:hAnsi="Times New Roman" w:cs="Times New Roman"/>
        </w:rPr>
      </w:pPr>
      <w:r w:rsidRPr="00F3405F">
        <w:rPr>
          <w:rFonts w:ascii="Times New Roman" w:hAnsi="Times New Roman" w:cs="Times New Roman"/>
        </w:rPr>
        <w:t>L'âme n'est donc pas séparable du corps, tout au moins certaines parties de l'âme, si l'âme est naturellement partageable</w:t>
      </w:r>
      <w:r w:rsidR="00AE0A3E">
        <w:rPr>
          <w:rFonts w:ascii="Times New Roman" w:hAnsi="Times New Roman" w:cs="Times New Roman"/>
        </w:rPr>
        <w:t xml:space="preserve"> </w:t>
      </w:r>
      <w:r w:rsidRPr="00F3405F">
        <w:rPr>
          <w:rFonts w:ascii="Times New Roman" w:hAnsi="Times New Roman" w:cs="Times New Roman"/>
        </w:rPr>
        <w:t>: cela n'est pas douteux. En effet, pour certaines parties du corps, leur entéléchie est celle des parties elles-mêmes. Cependant rien n'empêche que certaines autres parties, du moins, ne soient séparables, en raison de ce qu'elles ne sont les entéléchies d'aucun corp</w:t>
      </w:r>
      <w:r w:rsidR="00AE0A3E">
        <w:rPr>
          <w:rFonts w:ascii="Times New Roman" w:hAnsi="Times New Roman" w:cs="Times New Roman"/>
        </w:rPr>
        <w:t xml:space="preserve">. </w:t>
      </w:r>
      <w:r w:rsidRPr="00F3405F">
        <w:rPr>
          <w:rFonts w:ascii="Times New Roman" w:hAnsi="Times New Roman" w:cs="Times New Roman"/>
        </w:rPr>
        <w:t xml:space="preserve"> - De plus, on ne voit pas bien si l'âme est l'entéléchie du corps, comme le pilote, du navire. </w:t>
      </w:r>
    </w:p>
    <w:p w14:paraId="62ADE6CF" w14:textId="615F3501" w:rsidR="00F3405F" w:rsidRPr="00F3405F" w:rsidRDefault="00F3405F" w:rsidP="00AE0A3E">
      <w:pPr>
        <w:spacing w:after="0" w:line="240" w:lineRule="auto"/>
        <w:ind w:firstLine="360"/>
        <w:jc w:val="both"/>
        <w:rPr>
          <w:rFonts w:ascii="Times New Roman" w:hAnsi="Times New Roman" w:cs="Times New Roman"/>
        </w:rPr>
      </w:pPr>
      <w:r w:rsidRPr="00F3405F">
        <w:rPr>
          <w:rFonts w:ascii="Times New Roman" w:hAnsi="Times New Roman" w:cs="Times New Roman"/>
        </w:rPr>
        <w:t>C</w:t>
      </w:r>
      <w:r w:rsidR="00AE0A3E">
        <w:rPr>
          <w:rFonts w:ascii="Times New Roman" w:hAnsi="Times New Roman" w:cs="Times New Roman"/>
        </w:rPr>
        <w:t>e</w:t>
      </w:r>
      <w:r w:rsidRPr="00F3405F">
        <w:rPr>
          <w:rFonts w:ascii="Times New Roman" w:hAnsi="Times New Roman" w:cs="Times New Roman"/>
        </w:rPr>
        <w:t xml:space="preserve"> que nous venons de dire doit suffire pour un exposé schématique et une esquisse d'une définition générale de l'âme. </w:t>
      </w:r>
    </w:p>
    <w:p w14:paraId="447C7DE6" w14:textId="77777777" w:rsidR="00F3405F" w:rsidRPr="00F3405F" w:rsidRDefault="00F3405F" w:rsidP="00F3405F">
      <w:pPr>
        <w:spacing w:after="0" w:line="240" w:lineRule="auto"/>
        <w:jc w:val="both"/>
        <w:rPr>
          <w:rFonts w:ascii="Times New Roman" w:hAnsi="Times New Roman" w:cs="Times New Roman"/>
        </w:rPr>
      </w:pPr>
    </w:p>
    <w:p w14:paraId="705F9D1F" w14:textId="77777777" w:rsidR="00F3405F" w:rsidRPr="00F3405F" w:rsidRDefault="00F3405F" w:rsidP="00F3405F">
      <w:pPr>
        <w:spacing w:after="0" w:line="240" w:lineRule="auto"/>
        <w:jc w:val="both"/>
        <w:rPr>
          <w:rFonts w:ascii="Times New Roman" w:hAnsi="Times New Roman" w:cs="Times New Roman"/>
        </w:rPr>
      </w:pPr>
    </w:p>
    <w:p w14:paraId="1F1BAA92" w14:textId="77777777" w:rsidR="00F3405F" w:rsidRPr="00F3405F" w:rsidRDefault="00F3405F" w:rsidP="00F3405F">
      <w:pPr>
        <w:spacing w:after="0" w:line="240" w:lineRule="auto"/>
        <w:jc w:val="both"/>
        <w:rPr>
          <w:rFonts w:ascii="Times New Roman" w:hAnsi="Times New Roman" w:cs="Times New Roman"/>
        </w:rPr>
      </w:pPr>
    </w:p>
    <w:p w14:paraId="036B63B5" w14:textId="03BD7D0B" w:rsidR="00F3405F" w:rsidRPr="00AE0A3E" w:rsidRDefault="00F3405F" w:rsidP="00AE0A3E">
      <w:pPr>
        <w:pStyle w:val="Paragraphedeliste"/>
        <w:numPr>
          <w:ilvl w:val="0"/>
          <w:numId w:val="8"/>
        </w:numPr>
        <w:spacing w:after="0" w:line="240" w:lineRule="auto"/>
        <w:jc w:val="both"/>
        <w:rPr>
          <w:rFonts w:ascii="Times New Roman" w:hAnsi="Times New Roman" w:cs="Times New Roman"/>
          <w:i/>
          <w:iCs/>
        </w:rPr>
      </w:pPr>
      <w:r w:rsidRPr="00AE0A3E">
        <w:rPr>
          <w:rFonts w:ascii="Times New Roman" w:hAnsi="Times New Roman" w:cs="Times New Roman"/>
          <w:i/>
          <w:iCs/>
        </w:rPr>
        <w:t>Justification de la Définition de l'Âme</w:t>
      </w:r>
    </w:p>
    <w:p w14:paraId="49DCC0DD" w14:textId="77777777" w:rsidR="00F3405F" w:rsidRPr="00F3405F" w:rsidRDefault="00F3405F" w:rsidP="00F3405F">
      <w:pPr>
        <w:spacing w:after="0" w:line="240" w:lineRule="auto"/>
        <w:jc w:val="both"/>
        <w:rPr>
          <w:rFonts w:ascii="Times New Roman" w:hAnsi="Times New Roman" w:cs="Times New Roman"/>
        </w:rPr>
      </w:pPr>
    </w:p>
    <w:p w14:paraId="34DFBB46" w14:textId="34C4DD7D" w:rsidR="00F3405F" w:rsidRPr="00F3405F" w:rsidRDefault="00F3405F" w:rsidP="00AE0A3E">
      <w:pPr>
        <w:spacing w:after="0" w:line="240" w:lineRule="auto"/>
        <w:ind w:firstLine="708"/>
        <w:jc w:val="both"/>
        <w:rPr>
          <w:rFonts w:ascii="Times New Roman" w:hAnsi="Times New Roman" w:cs="Times New Roman"/>
        </w:rPr>
      </w:pPr>
      <w:r w:rsidRPr="00F3405F">
        <w:rPr>
          <w:rFonts w:ascii="Times New Roman" w:hAnsi="Times New Roman" w:cs="Times New Roman"/>
        </w:rPr>
        <w:t>Puisque c'est de données en elles-mêmes indistinctes, mais plus évidentes pour nous que provient ce qui est clair et logiquement plus connaissable, nous devons tenter de nouveau, de cette façon-là du moins, d'aborder l'étude de l'âme.</w:t>
      </w:r>
    </w:p>
    <w:p w14:paraId="4409EA79" w14:textId="77777777" w:rsidR="00AE0A3E" w:rsidRDefault="00F3405F" w:rsidP="00AE0A3E">
      <w:pPr>
        <w:spacing w:after="0" w:line="240" w:lineRule="auto"/>
        <w:ind w:firstLine="708"/>
        <w:jc w:val="both"/>
        <w:rPr>
          <w:rFonts w:ascii="Times New Roman" w:hAnsi="Times New Roman" w:cs="Times New Roman"/>
        </w:rPr>
      </w:pPr>
      <w:r w:rsidRPr="00F3405F">
        <w:rPr>
          <w:rFonts w:ascii="Times New Roman" w:hAnsi="Times New Roman" w:cs="Times New Roman"/>
        </w:rPr>
        <w:t>Car non seulement le discours exprimant la définition doit énoncer ce qui est en fait, ainsi que procèdent la plupart des définitions, mais elle doit encore contenir la cause et la mettre en lumière. En fait, c'est sous forme de simples conclusions que les définitions sont d'ordinaire énoncées. Par exemple, qu'est-ce que la quadrature</w:t>
      </w:r>
      <w:r w:rsidR="00AE0A3E">
        <w:rPr>
          <w:rFonts w:ascii="Times New Roman" w:hAnsi="Times New Roman" w:cs="Times New Roman"/>
        </w:rPr>
        <w:t xml:space="preserve"> </w:t>
      </w:r>
      <w:r w:rsidRPr="00F3405F">
        <w:rPr>
          <w:rFonts w:ascii="Times New Roman" w:hAnsi="Times New Roman" w:cs="Times New Roman"/>
        </w:rPr>
        <w:t xml:space="preserve">? C'est &lt; dans l'opinion commune&gt; la construction d'un rectangle équilatéral égal à un rectangle oblong donné. Mais une telle définition est seulement l'expression de la conclusion. Dire, au contraire, que la quadrature est la découverte d'une moyenne, c'est indiquer la cause de l'objet défini. </w:t>
      </w:r>
    </w:p>
    <w:p w14:paraId="06202FDE" w14:textId="61F466E3" w:rsidR="00F3405F" w:rsidRPr="00F3405F" w:rsidRDefault="00F3405F" w:rsidP="00AE0A3E">
      <w:pPr>
        <w:spacing w:after="0" w:line="240" w:lineRule="auto"/>
        <w:ind w:firstLine="708"/>
        <w:jc w:val="both"/>
        <w:rPr>
          <w:rFonts w:ascii="Times New Roman" w:hAnsi="Times New Roman" w:cs="Times New Roman"/>
        </w:rPr>
      </w:pPr>
      <w:r w:rsidRPr="00F3405F">
        <w:rPr>
          <w:rFonts w:ascii="Times New Roman" w:hAnsi="Times New Roman" w:cs="Times New Roman"/>
        </w:rPr>
        <w:t>Nous posons donc, comme point de départ de notre enquête, que l'animé diffère de l'inanimé par la vie. Or le terme « vie</w:t>
      </w:r>
      <w:r w:rsidR="00AE0A3E">
        <w:rPr>
          <w:rFonts w:ascii="Times New Roman" w:hAnsi="Times New Roman" w:cs="Times New Roman"/>
        </w:rPr>
        <w:t xml:space="preserve"> </w:t>
      </w:r>
      <w:r w:rsidRPr="00F3405F">
        <w:rPr>
          <w:rFonts w:ascii="Times New Roman" w:hAnsi="Times New Roman" w:cs="Times New Roman"/>
        </w:rPr>
        <w:t>» reçoit plusieurs acceptions, et il suffit qu'une seule d'entre elles se trouve réalisée dans un sujet pour que nous disions qu'il vit</w:t>
      </w:r>
      <w:r w:rsidR="00AE0A3E">
        <w:rPr>
          <w:rFonts w:ascii="Times New Roman" w:hAnsi="Times New Roman" w:cs="Times New Roman"/>
        </w:rPr>
        <w:t xml:space="preserve"> </w:t>
      </w:r>
      <w:r w:rsidRPr="00F3405F">
        <w:rPr>
          <w:rFonts w:ascii="Times New Roman" w:hAnsi="Times New Roman" w:cs="Times New Roman"/>
        </w:rPr>
        <w:t xml:space="preserve">: que ce soit, par exemple, l'intellect, la sensation, le mouvement et le repos selon le lieu, ou encore le mouvement de nutrition, le décroissement et l'accroissement. - C'est aussi pourquoi tous les végétaux semblent bien avoir la vie, car il apparaît, en fait, qu'ils ont en eux-mêmes une faculté et un principe tel que, grâce à lui, ils reçoivent accroissement et décroissement selon des directions locales contraires. En effet, ce n'est pas seulement vers le haut qu'ils s'accroissent, à </w:t>
      </w:r>
      <w:r w:rsidRPr="00F3405F">
        <w:rPr>
          <w:rFonts w:ascii="Times New Roman" w:hAnsi="Times New Roman" w:cs="Times New Roman"/>
        </w:rPr>
        <w:lastRenderedPageBreak/>
        <w:t>l'exclusion du bas, mais c'est pareillement dans ces deux directions</w:t>
      </w:r>
      <w:r w:rsidR="00AE0A3E">
        <w:rPr>
          <w:rFonts w:ascii="Times New Roman" w:hAnsi="Times New Roman" w:cs="Times New Roman"/>
        </w:rPr>
        <w:t xml:space="preserve"> </w:t>
      </w:r>
      <w:r w:rsidRPr="00F3405F">
        <w:rPr>
          <w:rFonts w:ascii="Times New Roman" w:hAnsi="Times New Roman" w:cs="Times New Roman"/>
        </w:rPr>
        <w:t>; ils se développent ainsi progressivement de tous côtés et continuent à vivre aussi longtemps qu'ils sont capables d'absorber la nourritur</w:t>
      </w:r>
      <w:r w:rsidR="00AE0A3E">
        <w:rPr>
          <w:rFonts w:ascii="Times New Roman" w:hAnsi="Times New Roman" w:cs="Times New Roman"/>
        </w:rPr>
        <w:t>e</w:t>
      </w:r>
      <w:r w:rsidRPr="00F3405F">
        <w:rPr>
          <w:rFonts w:ascii="Times New Roman" w:hAnsi="Times New Roman" w:cs="Times New Roman"/>
        </w:rPr>
        <w:t>. - Cette faculté peut être séparée des autres, bien que les autres ne puissent l'être d'elle, chez les êtres mortels du moins. Le fait est manifeste dans les végétaux, car aucune des autres facultés de l'âme ne leur appartient.</w:t>
      </w:r>
    </w:p>
    <w:p w14:paraId="1BD91D69" w14:textId="03ED2725" w:rsidR="00F3405F" w:rsidRPr="00F3405F" w:rsidRDefault="00F3405F" w:rsidP="00AE0A3E">
      <w:pPr>
        <w:spacing w:after="0" w:line="240" w:lineRule="auto"/>
        <w:ind w:firstLine="708"/>
        <w:jc w:val="both"/>
        <w:rPr>
          <w:rFonts w:ascii="Times New Roman" w:hAnsi="Times New Roman" w:cs="Times New Roman"/>
        </w:rPr>
      </w:pPr>
      <w:r w:rsidRPr="00F3405F">
        <w:rPr>
          <w:rFonts w:ascii="Times New Roman" w:hAnsi="Times New Roman" w:cs="Times New Roman"/>
        </w:rPr>
        <w:t>C'est donc en vertu de ce principe que tous les êtres vivants</w:t>
      </w:r>
      <w:r w:rsidR="00AE0A3E">
        <w:rPr>
          <w:rFonts w:ascii="Times New Roman" w:hAnsi="Times New Roman" w:cs="Times New Roman"/>
        </w:rPr>
        <w:t xml:space="preserve"> </w:t>
      </w:r>
      <w:r w:rsidRPr="00F3405F">
        <w:rPr>
          <w:rFonts w:ascii="Times New Roman" w:hAnsi="Times New Roman" w:cs="Times New Roman"/>
        </w:rPr>
        <w:t>possèdent la vie. Quant à l'animal, c'est la sensation qui est à la base de son organisation</w:t>
      </w:r>
      <w:r w:rsidR="00AE0A3E">
        <w:rPr>
          <w:rFonts w:ascii="Times New Roman" w:hAnsi="Times New Roman" w:cs="Times New Roman"/>
        </w:rPr>
        <w:t xml:space="preserve"> </w:t>
      </w:r>
      <w:r w:rsidRPr="00F3405F">
        <w:rPr>
          <w:rFonts w:ascii="Times New Roman" w:hAnsi="Times New Roman" w:cs="Times New Roman"/>
        </w:rPr>
        <w:t>: même, en effet, les êtres qui ne se meuvent pas et qui ne se déplacent pas, du moment qu'ils possèdent la sensation, nous les appelons des animaux et non plus seulement des vivants. — Maintenant, parmi les différentes sensations, il en est une qui appartient primordialement à tous les animaux : c'est le toucher. Et de même que la faculté nutritive peut être séparée du toucher et de toute sensation, ainsi le toucher peut l'être lui-même des autres sens (par faculté nutritive, nous entendons cette partie de l'âme que les végétaux eux-mêmes ont en partage</w:t>
      </w:r>
      <w:r w:rsidR="00AE0A3E">
        <w:rPr>
          <w:rFonts w:ascii="Times New Roman" w:hAnsi="Times New Roman" w:cs="Times New Roman"/>
        </w:rPr>
        <w:t xml:space="preserve"> </w:t>
      </w:r>
      <w:r w:rsidRPr="00F3405F">
        <w:rPr>
          <w:rFonts w:ascii="Times New Roman" w:hAnsi="Times New Roman" w:cs="Times New Roman"/>
        </w:rPr>
        <w:t xml:space="preserve">; les animaux, eux, possèdent manifestement tous, le sens du toucher). Mais pour quelle raison en est-il ainsi dans chacun de ces cas, nous en parlerons plus tard. </w:t>
      </w:r>
    </w:p>
    <w:p w14:paraId="28F7D090" w14:textId="0E6A8D62" w:rsidR="00F3405F" w:rsidRPr="00F3405F" w:rsidRDefault="00F3405F" w:rsidP="00AE0A3E">
      <w:pPr>
        <w:spacing w:after="0" w:line="240" w:lineRule="auto"/>
        <w:ind w:firstLine="708"/>
        <w:jc w:val="both"/>
        <w:rPr>
          <w:rFonts w:ascii="Times New Roman" w:hAnsi="Times New Roman" w:cs="Times New Roman"/>
        </w:rPr>
      </w:pPr>
      <w:r w:rsidRPr="00F3405F">
        <w:rPr>
          <w:rFonts w:ascii="Times New Roman" w:hAnsi="Times New Roman" w:cs="Times New Roman"/>
        </w:rPr>
        <w:t>Pour l'instant, contentons-nous de dire que l'âme est l</w:t>
      </w:r>
      <w:r w:rsidR="00AE0A3E">
        <w:rPr>
          <w:rFonts w:ascii="Times New Roman" w:hAnsi="Times New Roman" w:cs="Times New Roman"/>
        </w:rPr>
        <w:t xml:space="preserve">e </w:t>
      </w:r>
      <w:r w:rsidRPr="00F3405F">
        <w:rPr>
          <w:rFonts w:ascii="Times New Roman" w:hAnsi="Times New Roman" w:cs="Times New Roman"/>
        </w:rPr>
        <w:t>principe des fonctions que nous avons indiquées et qu'elle est définie par elles, savoir par les facultés motrice, sensitive, dianoétique, et par le mouvement. - Mais chacune de ces facultés est-elle une âme ou seulement une partie de l'âme, et, si elle en est une partie, l'est-elle de façon à n'être séparable que logiquement ou à l'être aussi dans le lieu</w:t>
      </w:r>
      <w:r w:rsidR="00AE0A3E">
        <w:rPr>
          <w:rFonts w:ascii="Times New Roman" w:hAnsi="Times New Roman" w:cs="Times New Roman"/>
        </w:rPr>
        <w:t xml:space="preserve"> </w:t>
      </w:r>
      <w:r w:rsidRPr="00F3405F">
        <w:rPr>
          <w:rFonts w:ascii="Times New Roman" w:hAnsi="Times New Roman" w:cs="Times New Roman"/>
        </w:rPr>
        <w:t>? Pour certaines d'entre elles, la solution n'est pas difficile à apercevoir, mais, pour d'autres, il y a difficulté. Ce qui se passe dans le cas des plantes, dont certaines, une fois divisées, continuent manifestement à vivre, bien que leurs parties soient séparées les unes des autres (ce qui implique que l'âme qui réside en elles est, dans chaque plante, une en entéléchie, mais multiple en puissance), nous le voyons se produire aussi, pour d'autres différences de l'âme, chez les insectes qui ont été segmentés. Et, en effet, chacun des segments possède la sensation et le mouvement local</w:t>
      </w:r>
      <w:r w:rsidR="00AE0A3E">
        <w:rPr>
          <w:rFonts w:ascii="Times New Roman" w:hAnsi="Times New Roman" w:cs="Times New Roman"/>
        </w:rPr>
        <w:t xml:space="preserve"> </w:t>
      </w:r>
      <w:r w:rsidRPr="00F3405F">
        <w:rPr>
          <w:rFonts w:ascii="Times New Roman" w:hAnsi="Times New Roman" w:cs="Times New Roman"/>
        </w:rPr>
        <w:t>; et, s'il possède la sensation, il possède aussi l'imagination et le désir, car là où il y a sensation il y a aussi douleur et plaisir, et là où il y a douleur et plaisir, il y a aussi nécessairement appétit. — Mais en ce qui touche l'intellect et la faculté théorétique, rien n'est encore évident</w:t>
      </w:r>
      <w:r w:rsidR="00AE0A3E">
        <w:rPr>
          <w:rFonts w:ascii="Times New Roman" w:hAnsi="Times New Roman" w:cs="Times New Roman"/>
        </w:rPr>
        <w:t xml:space="preserve"> </w:t>
      </w:r>
      <w:r w:rsidRPr="00F3405F">
        <w:rPr>
          <w:rFonts w:ascii="Times New Roman" w:hAnsi="Times New Roman" w:cs="Times New Roman"/>
        </w:rPr>
        <w:t>: pourtant il semble bien que ce soit là un genre de l'âme tout différent, et que seul il puisse être séparé du corps, comme l'éternel, du corruptible. - Quant aux autres parties de l'âme, il est clair, d'après ce qui précède, qu'elles ne sont pas séparées de la façon dont certains philosophes le prétendent</w:t>
      </w:r>
      <w:r w:rsidR="00AE0A3E">
        <w:rPr>
          <w:rFonts w:ascii="Times New Roman" w:hAnsi="Times New Roman" w:cs="Times New Roman"/>
        </w:rPr>
        <w:t xml:space="preserve"> </w:t>
      </w:r>
      <w:r w:rsidRPr="00F3405F">
        <w:rPr>
          <w:rFonts w:ascii="Times New Roman" w:hAnsi="Times New Roman" w:cs="Times New Roman"/>
        </w:rPr>
        <w:t>; que pourtant elles soient logiquement distinctes, c'est ce qui est évident</w:t>
      </w:r>
      <w:r w:rsidR="00AE0A3E">
        <w:rPr>
          <w:rFonts w:ascii="Times New Roman" w:hAnsi="Times New Roman" w:cs="Times New Roman"/>
        </w:rPr>
        <w:t>.</w:t>
      </w:r>
      <w:r w:rsidRPr="00F3405F">
        <w:rPr>
          <w:rFonts w:ascii="Times New Roman" w:hAnsi="Times New Roman" w:cs="Times New Roman"/>
        </w:rPr>
        <w:t xml:space="preserve"> En effet, la quiddité de la faculté sensitive est différente de celle de la faculté opinante, puisque l'acte de sentir est autre que l'acte d'opiner. Et</w:t>
      </w:r>
      <w:r w:rsidR="00AE0A3E">
        <w:rPr>
          <w:rFonts w:ascii="Times New Roman" w:hAnsi="Times New Roman" w:cs="Times New Roman"/>
        </w:rPr>
        <w:t xml:space="preserve"> </w:t>
      </w:r>
      <w:r w:rsidRPr="00F3405F">
        <w:rPr>
          <w:rFonts w:ascii="Times New Roman" w:hAnsi="Times New Roman" w:cs="Times New Roman"/>
        </w:rPr>
        <w:t>il en est de même pour chacune des autres facultés ci-dessus énumérées. - En outre, certains animaux possèdent toutes ces facultés, certains autres quelques-unes seulement, d’autres enfin une seule (et c’est ce qui différenciera les animaux entre eux). Mais pour quelle raison en est-il</w:t>
      </w:r>
      <w:r w:rsidR="00AE0A3E">
        <w:rPr>
          <w:rFonts w:ascii="Times New Roman" w:hAnsi="Times New Roman" w:cs="Times New Roman"/>
        </w:rPr>
        <w:t xml:space="preserve"> </w:t>
      </w:r>
      <w:r w:rsidRPr="00F3405F">
        <w:rPr>
          <w:rFonts w:ascii="Times New Roman" w:hAnsi="Times New Roman" w:cs="Times New Roman"/>
        </w:rPr>
        <w:t>ainsi, nous l'examinerons ultérieurement. C'est à peu près le cas aussi pour les sensations</w:t>
      </w:r>
      <w:r w:rsidR="00AE0A3E">
        <w:rPr>
          <w:rFonts w:ascii="Times New Roman" w:hAnsi="Times New Roman" w:cs="Times New Roman"/>
        </w:rPr>
        <w:t xml:space="preserve"> </w:t>
      </w:r>
      <w:r w:rsidRPr="00F3405F">
        <w:rPr>
          <w:rFonts w:ascii="Times New Roman" w:hAnsi="Times New Roman" w:cs="Times New Roman"/>
        </w:rPr>
        <w:t>: certains animaux les ont toutes, d'autres quelques-unes seulement, d'autres enfin une seule, la plus indispensable, le toucher.</w:t>
      </w:r>
    </w:p>
    <w:p w14:paraId="08E27B22" w14:textId="00D389CC" w:rsidR="00F3405F" w:rsidRDefault="00F3405F" w:rsidP="00F3405F">
      <w:pPr>
        <w:spacing w:after="0" w:line="240" w:lineRule="auto"/>
        <w:jc w:val="both"/>
        <w:rPr>
          <w:rFonts w:ascii="Times New Roman" w:hAnsi="Times New Roman" w:cs="Times New Roman"/>
        </w:rPr>
      </w:pPr>
      <w:r w:rsidRPr="00F3405F">
        <w:rPr>
          <w:rFonts w:ascii="Times New Roman" w:hAnsi="Times New Roman" w:cs="Times New Roman"/>
        </w:rPr>
        <w:t>Mais l'expression «</w:t>
      </w:r>
      <w:r w:rsidR="00AE0A3E">
        <w:rPr>
          <w:rFonts w:ascii="Times New Roman" w:hAnsi="Times New Roman" w:cs="Times New Roman"/>
        </w:rPr>
        <w:t xml:space="preserve"> </w:t>
      </w:r>
      <w:r w:rsidRPr="00F3405F">
        <w:rPr>
          <w:rFonts w:ascii="Times New Roman" w:hAnsi="Times New Roman" w:cs="Times New Roman"/>
        </w:rPr>
        <w:t>ce par quoi nous vivons et percevons</w:t>
      </w:r>
      <w:r w:rsidR="00AE0A3E">
        <w:rPr>
          <w:rFonts w:ascii="Times New Roman" w:hAnsi="Times New Roman" w:cs="Times New Roman"/>
        </w:rPr>
        <w:t xml:space="preserve"> </w:t>
      </w:r>
      <w:r w:rsidRPr="00F3405F">
        <w:rPr>
          <w:rFonts w:ascii="Times New Roman" w:hAnsi="Times New Roman" w:cs="Times New Roman"/>
        </w:rPr>
        <w:t>» se prend en un double sens, comme</w:t>
      </w:r>
      <w:r w:rsidR="00AE0A3E">
        <w:rPr>
          <w:rFonts w:ascii="Times New Roman" w:hAnsi="Times New Roman" w:cs="Times New Roman"/>
        </w:rPr>
        <w:t xml:space="preserve"> </w:t>
      </w:r>
      <w:r w:rsidRPr="00F3405F">
        <w:rPr>
          <w:rFonts w:ascii="Times New Roman" w:hAnsi="Times New Roman" w:cs="Times New Roman"/>
        </w:rPr>
        <w:t>«</w:t>
      </w:r>
      <w:r w:rsidR="00AE0A3E">
        <w:rPr>
          <w:rFonts w:ascii="Times New Roman" w:hAnsi="Times New Roman" w:cs="Times New Roman"/>
        </w:rPr>
        <w:t xml:space="preserve"> </w:t>
      </w:r>
      <w:r w:rsidRPr="00F3405F">
        <w:rPr>
          <w:rFonts w:ascii="Times New Roman" w:hAnsi="Times New Roman" w:cs="Times New Roman"/>
        </w:rPr>
        <w:t>ce par</w:t>
      </w:r>
      <w:r w:rsidR="00AE0A3E">
        <w:rPr>
          <w:rFonts w:ascii="Times New Roman" w:hAnsi="Times New Roman" w:cs="Times New Roman"/>
        </w:rPr>
        <w:t xml:space="preserve"> </w:t>
      </w:r>
      <w:r w:rsidRPr="00F3405F">
        <w:rPr>
          <w:rFonts w:ascii="Times New Roman" w:hAnsi="Times New Roman" w:cs="Times New Roman"/>
        </w:rPr>
        <w:t>quoi nous connaissons », autre expression qui désigne tantột la science et tantôt l'âme (car c'est par l'un ou par l'autre de ces deux termes que nous disons, suivant le cas, connaître)</w:t>
      </w:r>
      <w:r w:rsidR="00AE0A3E">
        <w:rPr>
          <w:rFonts w:ascii="Times New Roman" w:hAnsi="Times New Roman" w:cs="Times New Roman"/>
        </w:rPr>
        <w:t xml:space="preserve"> </w:t>
      </w:r>
      <w:r w:rsidRPr="00F3405F">
        <w:rPr>
          <w:rFonts w:ascii="Times New Roman" w:hAnsi="Times New Roman" w:cs="Times New Roman"/>
        </w:rPr>
        <w:t>; c'est ainsi encore que «</w:t>
      </w:r>
      <w:r w:rsidR="00AE0A3E">
        <w:rPr>
          <w:rFonts w:ascii="Times New Roman" w:hAnsi="Times New Roman" w:cs="Times New Roman"/>
        </w:rPr>
        <w:t xml:space="preserve"> </w:t>
      </w:r>
      <w:r w:rsidRPr="00F3405F">
        <w:rPr>
          <w:rFonts w:ascii="Times New Roman" w:hAnsi="Times New Roman" w:cs="Times New Roman"/>
        </w:rPr>
        <w:t>ce par quoi nous sommes en bonne santé</w:t>
      </w:r>
      <w:r w:rsidR="00AE0A3E">
        <w:rPr>
          <w:rFonts w:ascii="Times New Roman" w:hAnsi="Times New Roman" w:cs="Times New Roman"/>
        </w:rPr>
        <w:t xml:space="preserve"> </w:t>
      </w:r>
      <w:r w:rsidRPr="00F3405F">
        <w:rPr>
          <w:rFonts w:ascii="Times New Roman" w:hAnsi="Times New Roman" w:cs="Times New Roman"/>
        </w:rPr>
        <w:t>» signifie soit la santé, soit une certaine partie du corps, soit même le corps tout entier. Or, dans tous ces exemples, la science et la santé sont la figure, la forme en quelque sorte, la notion, et, pour ainsi dire, l'acte du sujet capable de recevoir, dans un cas, la science, et dans l'autre, la santé (car il semble bien que ce soit dans le patient, dans ce qui subit la disposition, que se réalise l'acte de l'agent)</w:t>
      </w:r>
      <w:r w:rsidR="00AE0A3E">
        <w:rPr>
          <w:rFonts w:ascii="Times New Roman" w:hAnsi="Times New Roman" w:cs="Times New Roman"/>
        </w:rPr>
        <w:t xml:space="preserve"> </w:t>
      </w:r>
      <w:r w:rsidRPr="00F3405F">
        <w:rPr>
          <w:rFonts w:ascii="Times New Roman" w:hAnsi="Times New Roman" w:cs="Times New Roman"/>
        </w:rPr>
        <w:t>; d'autre part, l'âme est, au sens primordial, ce par quoi nous vivons, percevons et pensons</w:t>
      </w:r>
      <w:r w:rsidR="00AE0A3E">
        <w:rPr>
          <w:rFonts w:ascii="Times New Roman" w:hAnsi="Times New Roman" w:cs="Times New Roman"/>
        </w:rPr>
        <w:t xml:space="preserve"> </w:t>
      </w:r>
      <w:r w:rsidRPr="00F3405F">
        <w:rPr>
          <w:rFonts w:ascii="Times New Roman" w:hAnsi="Times New Roman" w:cs="Times New Roman"/>
        </w:rPr>
        <w:t xml:space="preserve">: il en résulte qu'elle sera notion et forme, et non pas matière et substrat. - En effet, la substance se </w:t>
      </w:r>
      <w:r w:rsidRPr="00F3405F">
        <w:rPr>
          <w:rFonts w:ascii="Times New Roman" w:hAnsi="Times New Roman" w:cs="Times New Roman"/>
        </w:rPr>
        <w:lastRenderedPageBreak/>
        <w:t>prend</w:t>
      </w:r>
      <w:r w:rsidR="00AE0A3E">
        <w:rPr>
          <w:rFonts w:ascii="Times New Roman" w:hAnsi="Times New Roman" w:cs="Times New Roman"/>
        </w:rPr>
        <w:t xml:space="preserve"> </w:t>
      </w:r>
      <w:r w:rsidRPr="00F3405F">
        <w:rPr>
          <w:rFonts w:ascii="Times New Roman" w:hAnsi="Times New Roman" w:cs="Times New Roman"/>
        </w:rPr>
        <w:t>l'avons dit, en trois sens, dont l'un désigne la forme, un autre la matière, un autre enfin le composé des deux, la matière étant puissance, et la forme, entéléchie</w:t>
      </w:r>
      <w:r w:rsidR="00AE0A3E">
        <w:rPr>
          <w:rFonts w:ascii="Times New Roman" w:hAnsi="Times New Roman" w:cs="Times New Roman"/>
        </w:rPr>
        <w:t xml:space="preserve"> </w:t>
      </w:r>
      <w:r w:rsidRPr="00F3405F">
        <w:rPr>
          <w:rFonts w:ascii="Times New Roman" w:hAnsi="Times New Roman" w:cs="Times New Roman"/>
        </w:rPr>
        <w:t>; d'autre part, puisque c'est l'être animé qui est ici le composé de la matière et de la forme, le corps ne peut pas être l'entéléchie de l'âme</w:t>
      </w:r>
      <w:r w:rsidR="00AE0A3E">
        <w:rPr>
          <w:rFonts w:ascii="Times New Roman" w:hAnsi="Times New Roman" w:cs="Times New Roman"/>
        </w:rPr>
        <w:t xml:space="preserve"> </w:t>
      </w:r>
      <w:r w:rsidRPr="00F3405F">
        <w:rPr>
          <w:rFonts w:ascii="Times New Roman" w:hAnsi="Times New Roman" w:cs="Times New Roman"/>
        </w:rPr>
        <w:t>; c'est l'âme qui est l'entéléchie d'un corps d'une certaine nature. Par conséquent, c'est à bon droit que des penseurs ont estimé que l'âme ne peut être ni sans un corps, ni un corps : car elle n'est pas un corps, mais quelque chose du corps. Et c'est pourquoi elle est dans un corps, et dans un corps d'une nature déterminée, et nullement à la façon dont nos prédécesseurs</w:t>
      </w:r>
      <w:r w:rsidR="00AE0A3E">
        <w:rPr>
          <w:rFonts w:ascii="Times New Roman" w:hAnsi="Times New Roman" w:cs="Times New Roman"/>
        </w:rPr>
        <w:t xml:space="preserve"> </w:t>
      </w:r>
      <w:r w:rsidRPr="00F3405F">
        <w:rPr>
          <w:rFonts w:ascii="Times New Roman" w:hAnsi="Times New Roman" w:cs="Times New Roman"/>
        </w:rPr>
        <w:t>l'adaptaient au corps, sans ajouter aucune détermination sur la nature et la qualité de ce corps, bien qu'il soit manifeste que n'importe quoi ne soit pas susceptible de recevoir n'importe quoi. C'est à un même résultat qu'aboutit d'ailleurs le raisonnement</w:t>
      </w:r>
      <w:r w:rsidR="00AE0A3E">
        <w:rPr>
          <w:rFonts w:ascii="Times New Roman" w:hAnsi="Times New Roman" w:cs="Times New Roman"/>
        </w:rPr>
        <w:t xml:space="preserve"> </w:t>
      </w:r>
      <w:r w:rsidRPr="00F3405F">
        <w:rPr>
          <w:rFonts w:ascii="Times New Roman" w:hAnsi="Times New Roman" w:cs="Times New Roman"/>
        </w:rPr>
        <w:t>: l'entéléchie de chaque chose survient naturellement dans ce qui est en puissance cette chose, autrement dit, dans la matière appropriée. - Que l'âme soit donc une certaine entéléchie et la forme de ce qui possède la puissance d'avoir une nature déterminée, cela est évident d'après ce que nous venons de dire.</w:t>
      </w:r>
    </w:p>
    <w:p w14:paraId="6E33FD4C" w14:textId="77777777" w:rsidR="003E3A2F" w:rsidRPr="001F1230" w:rsidRDefault="003E3A2F" w:rsidP="003E3A2F">
      <w:pPr>
        <w:spacing w:after="0" w:line="240" w:lineRule="auto"/>
        <w:ind w:firstLine="708"/>
        <w:jc w:val="both"/>
        <w:rPr>
          <w:rFonts w:ascii="Times New Roman" w:hAnsi="Times New Roman" w:cs="Times New Roman"/>
        </w:rPr>
      </w:pPr>
    </w:p>
    <w:p w14:paraId="13E04468" w14:textId="01E7AE93" w:rsidR="00050363" w:rsidRDefault="00050363" w:rsidP="00050363">
      <w:pPr>
        <w:pStyle w:val="Paragraphedeliste"/>
        <w:numPr>
          <w:ilvl w:val="0"/>
          <w:numId w:val="3"/>
        </w:numPr>
        <w:spacing w:after="0" w:line="240" w:lineRule="auto"/>
        <w:jc w:val="both"/>
        <w:rPr>
          <w:rFonts w:ascii="Times New Roman" w:hAnsi="Times New Roman" w:cs="Times New Roman"/>
        </w:rPr>
      </w:pPr>
      <w:r w:rsidRPr="00CC7AAB">
        <w:rPr>
          <w:rFonts w:ascii="Times New Roman" w:hAnsi="Times New Roman" w:cs="Times New Roman"/>
          <w:b/>
          <w:bCs/>
        </w:rPr>
        <w:t xml:space="preserve">Aristote, Éthique à Nicomaque, </w:t>
      </w:r>
      <w:r>
        <w:rPr>
          <w:rFonts w:ascii="Times New Roman" w:hAnsi="Times New Roman" w:cs="Times New Roman"/>
          <w:b/>
          <w:bCs/>
        </w:rPr>
        <w:t>I</w:t>
      </w:r>
      <w:r w:rsidRPr="00CC7AAB">
        <w:rPr>
          <w:rFonts w:ascii="Times New Roman" w:hAnsi="Times New Roman" w:cs="Times New Roman"/>
          <w:b/>
          <w:bCs/>
        </w:rPr>
        <w:t xml:space="preserve">, </w:t>
      </w:r>
      <w:r>
        <w:rPr>
          <w:rFonts w:ascii="Times New Roman" w:hAnsi="Times New Roman" w:cs="Times New Roman"/>
          <w:b/>
          <w:bCs/>
        </w:rPr>
        <w:t>3</w:t>
      </w:r>
      <w:r w:rsidRPr="00CC7AAB">
        <w:rPr>
          <w:rFonts w:ascii="Times New Roman" w:hAnsi="Times New Roman" w:cs="Times New Roman"/>
          <w:b/>
          <w:bCs/>
        </w:rPr>
        <w:t xml:space="preserve">, </w:t>
      </w:r>
      <w:r w:rsidRPr="00CC7AAB">
        <w:rPr>
          <w:rFonts w:ascii="Times New Roman" w:hAnsi="Times New Roman" w:cs="Times New Roman"/>
        </w:rPr>
        <w:t>trad. R. Bodéüs, Paris, Flammarion, « GF », 2004. Consultez aussi la traduction de J. Tricot, Paris, Vrin, 1959.</w:t>
      </w:r>
    </w:p>
    <w:p w14:paraId="49C3208A" w14:textId="77777777" w:rsidR="00050363" w:rsidRDefault="00050363" w:rsidP="00050363">
      <w:pPr>
        <w:spacing w:after="0" w:line="240" w:lineRule="auto"/>
        <w:jc w:val="both"/>
        <w:rPr>
          <w:rFonts w:ascii="Times New Roman" w:hAnsi="Times New Roman" w:cs="Times New Roman"/>
        </w:rPr>
      </w:pPr>
    </w:p>
    <w:p w14:paraId="1DB55AF7" w14:textId="58A96118" w:rsidR="00050363" w:rsidRDefault="00050363" w:rsidP="00050363">
      <w:pPr>
        <w:spacing w:after="0" w:line="240" w:lineRule="auto"/>
        <w:ind w:left="700"/>
        <w:jc w:val="both"/>
        <w:rPr>
          <w:rFonts w:ascii="Times New Roman" w:hAnsi="Times New Roman" w:cs="Times New Roman"/>
        </w:rPr>
      </w:pPr>
      <w:r>
        <w:rPr>
          <w:rFonts w:ascii="Times New Roman" w:hAnsi="Times New Roman" w:cs="Times New Roman"/>
        </w:rPr>
        <w:t>Les trois genres de vie.</w:t>
      </w:r>
    </w:p>
    <w:p w14:paraId="17E5327A" w14:textId="77777777" w:rsidR="00114695" w:rsidRDefault="00114695" w:rsidP="00050363">
      <w:pPr>
        <w:spacing w:after="0" w:line="240" w:lineRule="auto"/>
        <w:ind w:left="700"/>
        <w:jc w:val="both"/>
        <w:rPr>
          <w:rFonts w:ascii="Times New Roman" w:hAnsi="Times New Roman" w:cs="Times New Roman"/>
        </w:rPr>
      </w:pPr>
    </w:p>
    <w:p w14:paraId="2E391CB0" w14:textId="77777777" w:rsidR="00114695" w:rsidRDefault="00114695" w:rsidP="00114695">
      <w:pPr>
        <w:spacing w:after="0" w:line="240" w:lineRule="auto"/>
        <w:ind w:firstLine="700"/>
        <w:jc w:val="both"/>
        <w:rPr>
          <w:rFonts w:ascii="Times New Roman" w:hAnsi="Times New Roman" w:cs="Times New Roman"/>
        </w:rPr>
      </w:pPr>
      <w:r w:rsidRPr="00114695">
        <w:rPr>
          <w:rFonts w:ascii="Times New Roman" w:hAnsi="Times New Roman" w:cs="Times New Roman"/>
        </w:rPr>
        <w:t>Quant à nous, il nous faut dire, après cet excursus, que la conception</w:t>
      </w:r>
      <w:r>
        <w:rPr>
          <w:rFonts w:ascii="Times New Roman" w:hAnsi="Times New Roman" w:cs="Times New Roman"/>
        </w:rPr>
        <w:t xml:space="preserve"> </w:t>
      </w:r>
      <w:r w:rsidRPr="00114695">
        <w:rPr>
          <w:rFonts w:ascii="Times New Roman" w:hAnsi="Times New Roman" w:cs="Times New Roman"/>
        </w:rPr>
        <w:t>qu'on a du bien [15] et du bonheur, non sans raison, découle selon toute</w:t>
      </w:r>
      <w:r>
        <w:rPr>
          <w:rFonts w:ascii="Times New Roman" w:hAnsi="Times New Roman" w:cs="Times New Roman"/>
        </w:rPr>
        <w:t xml:space="preserve"> </w:t>
      </w:r>
      <w:r w:rsidRPr="00114695">
        <w:rPr>
          <w:rFonts w:ascii="Times New Roman" w:hAnsi="Times New Roman" w:cs="Times New Roman"/>
        </w:rPr>
        <w:t>apparence du mode d'existence que l'on mène.</w:t>
      </w:r>
      <w:r>
        <w:rPr>
          <w:rFonts w:ascii="Times New Roman" w:hAnsi="Times New Roman" w:cs="Times New Roman"/>
        </w:rPr>
        <w:t xml:space="preserve"> </w:t>
      </w:r>
      <w:r w:rsidRPr="00114695">
        <w:rPr>
          <w:rFonts w:ascii="Times New Roman" w:hAnsi="Times New Roman" w:cs="Times New Roman"/>
        </w:rPr>
        <w:t>Pour la masse et les gens les plus grossiers, c'est le plaisir. Aussi bien</w:t>
      </w:r>
      <w:r>
        <w:rPr>
          <w:rFonts w:ascii="Times New Roman" w:hAnsi="Times New Roman" w:cs="Times New Roman"/>
        </w:rPr>
        <w:t xml:space="preserve"> </w:t>
      </w:r>
      <w:r w:rsidRPr="00114695">
        <w:rPr>
          <w:rFonts w:ascii="Times New Roman" w:hAnsi="Times New Roman" w:cs="Times New Roman"/>
        </w:rPr>
        <w:t>l'existence qu'ils aiment est-elle faite de jouissances – car les trois modes</w:t>
      </w:r>
      <w:r>
        <w:rPr>
          <w:rFonts w:ascii="Times New Roman" w:hAnsi="Times New Roman" w:cs="Times New Roman"/>
        </w:rPr>
        <w:t xml:space="preserve"> </w:t>
      </w:r>
      <w:r w:rsidRPr="00114695">
        <w:rPr>
          <w:rFonts w:ascii="Times New Roman" w:hAnsi="Times New Roman" w:cs="Times New Roman"/>
        </w:rPr>
        <w:t>principaux d'existence les plus saillants sont celle qu'on vient de dire, celle du</w:t>
      </w:r>
      <w:r>
        <w:rPr>
          <w:rFonts w:ascii="Times New Roman" w:hAnsi="Times New Roman" w:cs="Times New Roman"/>
        </w:rPr>
        <w:t xml:space="preserve"> </w:t>
      </w:r>
      <w:r w:rsidRPr="00114695">
        <w:rPr>
          <w:rFonts w:ascii="Times New Roman" w:hAnsi="Times New Roman" w:cs="Times New Roman"/>
        </w:rPr>
        <w:t>politique et, troisièmement, l'existence consacrée à la méditation. Ainsi donc</w:t>
      </w:r>
      <w:r>
        <w:rPr>
          <w:rFonts w:ascii="Times New Roman" w:hAnsi="Times New Roman" w:cs="Times New Roman"/>
        </w:rPr>
        <w:t xml:space="preserve"> </w:t>
      </w:r>
      <w:r w:rsidRPr="00114695">
        <w:rPr>
          <w:rFonts w:ascii="Times New Roman" w:hAnsi="Times New Roman" w:cs="Times New Roman"/>
        </w:rPr>
        <w:t>la masse se montre complètement servile, [20] préférant une existence de</w:t>
      </w:r>
      <w:r>
        <w:rPr>
          <w:rFonts w:ascii="Times New Roman" w:hAnsi="Times New Roman" w:cs="Times New Roman"/>
        </w:rPr>
        <w:t xml:space="preserve"> </w:t>
      </w:r>
      <w:r w:rsidRPr="00114695">
        <w:rPr>
          <w:rFonts w:ascii="Times New Roman" w:hAnsi="Times New Roman" w:cs="Times New Roman"/>
        </w:rPr>
        <w:t>bestiaux. Mais elle peut prétendre à un argument, du fait que beaucoup de</w:t>
      </w:r>
      <w:r>
        <w:rPr>
          <w:rFonts w:ascii="Times New Roman" w:hAnsi="Times New Roman" w:cs="Times New Roman"/>
        </w:rPr>
        <w:t xml:space="preserve"> </w:t>
      </w:r>
      <w:r w:rsidRPr="00114695">
        <w:rPr>
          <w:rFonts w:ascii="Times New Roman" w:hAnsi="Times New Roman" w:cs="Times New Roman"/>
        </w:rPr>
        <w:t>ceux qui peuvent se le permettre souffrent du même penchant que</w:t>
      </w:r>
      <w:r>
        <w:rPr>
          <w:rFonts w:ascii="Times New Roman" w:hAnsi="Times New Roman" w:cs="Times New Roman"/>
        </w:rPr>
        <w:t xml:space="preserve"> </w:t>
      </w:r>
      <w:r w:rsidRPr="00114695">
        <w:rPr>
          <w:rFonts w:ascii="Times New Roman" w:hAnsi="Times New Roman" w:cs="Times New Roman"/>
        </w:rPr>
        <w:t>Sardanapale</w:t>
      </w:r>
      <w:r>
        <w:rPr>
          <w:rFonts w:ascii="Times New Roman" w:hAnsi="Times New Roman" w:cs="Times New Roman"/>
        </w:rPr>
        <w:t>.</w:t>
      </w:r>
    </w:p>
    <w:p w14:paraId="16BC41F5" w14:textId="43FD6E72" w:rsidR="00114695" w:rsidRDefault="00114695" w:rsidP="00114695">
      <w:pPr>
        <w:spacing w:after="0" w:line="240" w:lineRule="auto"/>
        <w:ind w:firstLine="700"/>
        <w:jc w:val="both"/>
        <w:rPr>
          <w:rFonts w:ascii="Times New Roman" w:hAnsi="Times New Roman" w:cs="Times New Roman"/>
        </w:rPr>
      </w:pPr>
      <w:r w:rsidRPr="00114695">
        <w:rPr>
          <w:rFonts w:ascii="Times New Roman" w:hAnsi="Times New Roman" w:cs="Times New Roman"/>
        </w:rPr>
        <w:t>De leur côté, les personnes de marque et portées à l'action vivent pour</w:t>
      </w:r>
      <w:r>
        <w:rPr>
          <w:rFonts w:ascii="Times New Roman" w:hAnsi="Times New Roman" w:cs="Times New Roman"/>
        </w:rPr>
        <w:t xml:space="preserve"> </w:t>
      </w:r>
      <w:r w:rsidRPr="00114695">
        <w:rPr>
          <w:rFonts w:ascii="Times New Roman" w:hAnsi="Times New Roman" w:cs="Times New Roman"/>
        </w:rPr>
        <w:t>l'honneur. – De fait, l'existence politique a en somme cela pour fin. Mais</w:t>
      </w:r>
      <w:r>
        <w:rPr>
          <w:rFonts w:ascii="Times New Roman" w:hAnsi="Times New Roman" w:cs="Times New Roman"/>
        </w:rPr>
        <w:t xml:space="preserve"> </w:t>
      </w:r>
      <w:r w:rsidRPr="00114695">
        <w:rPr>
          <w:rFonts w:ascii="Times New Roman" w:hAnsi="Times New Roman" w:cs="Times New Roman"/>
        </w:rPr>
        <w:t>l'honneur paraît être une chose trop légère par rapport au bien recherché, ca</w:t>
      </w:r>
      <w:r>
        <w:rPr>
          <w:rFonts w:ascii="Times New Roman" w:hAnsi="Times New Roman" w:cs="Times New Roman"/>
        </w:rPr>
        <w:t xml:space="preserve">r </w:t>
      </w:r>
      <w:r w:rsidRPr="00114695">
        <w:rPr>
          <w:rFonts w:ascii="Times New Roman" w:hAnsi="Times New Roman" w:cs="Times New Roman"/>
        </w:rPr>
        <w:t>il semble dépendre [25] de ceux qui l'accordent, plutôt que de celui qui le</w:t>
      </w:r>
      <w:r>
        <w:rPr>
          <w:rFonts w:ascii="Times New Roman" w:hAnsi="Times New Roman" w:cs="Times New Roman"/>
        </w:rPr>
        <w:t xml:space="preserve"> </w:t>
      </w:r>
      <w:r w:rsidRPr="00114695">
        <w:rPr>
          <w:rFonts w:ascii="Times New Roman" w:hAnsi="Times New Roman" w:cs="Times New Roman"/>
        </w:rPr>
        <w:t>reçoit, alors que le bien est chose intime et malaisée à ravir, nous le devinons.</w:t>
      </w:r>
      <w:r>
        <w:rPr>
          <w:rFonts w:ascii="Times New Roman" w:hAnsi="Times New Roman" w:cs="Times New Roman"/>
        </w:rPr>
        <w:t xml:space="preserve"> </w:t>
      </w:r>
      <w:r w:rsidRPr="00114695">
        <w:rPr>
          <w:rFonts w:ascii="Times New Roman" w:hAnsi="Times New Roman" w:cs="Times New Roman"/>
        </w:rPr>
        <w:t>De plus, ces personnes ont l'air de poursuivre l'honneur pour se donner une</w:t>
      </w:r>
      <w:r>
        <w:rPr>
          <w:rFonts w:ascii="Times New Roman" w:hAnsi="Times New Roman" w:cs="Times New Roman"/>
        </w:rPr>
        <w:t xml:space="preserve"> </w:t>
      </w:r>
      <w:r w:rsidRPr="00114695">
        <w:rPr>
          <w:rFonts w:ascii="Times New Roman" w:hAnsi="Times New Roman" w:cs="Times New Roman"/>
        </w:rPr>
        <w:t>raison de croire qu'ils sont bons.</w:t>
      </w:r>
      <w:r>
        <w:rPr>
          <w:rFonts w:ascii="Times New Roman" w:hAnsi="Times New Roman" w:cs="Times New Roman"/>
        </w:rPr>
        <w:t xml:space="preserve"> </w:t>
      </w:r>
      <w:r w:rsidRPr="00114695">
        <w:rPr>
          <w:rFonts w:ascii="Times New Roman" w:hAnsi="Times New Roman" w:cs="Times New Roman"/>
        </w:rPr>
        <w:t>Néanmoins, s'ils recherchent l'hommage des hommes sagaces et auprès de</w:t>
      </w:r>
      <w:r>
        <w:rPr>
          <w:rFonts w:ascii="Times New Roman" w:hAnsi="Times New Roman" w:cs="Times New Roman"/>
        </w:rPr>
        <w:t xml:space="preserve"> </w:t>
      </w:r>
      <w:r w:rsidRPr="00114695">
        <w:rPr>
          <w:rFonts w:ascii="Times New Roman" w:hAnsi="Times New Roman" w:cs="Times New Roman"/>
        </w:rPr>
        <w:t>ceux dont ils sont connus, c'est aussi pour leur vertu. Il est donc évident que,</w:t>
      </w:r>
      <w:r>
        <w:rPr>
          <w:rFonts w:ascii="Times New Roman" w:hAnsi="Times New Roman" w:cs="Times New Roman"/>
        </w:rPr>
        <w:t xml:space="preserve"> </w:t>
      </w:r>
      <w:r w:rsidRPr="00114695">
        <w:rPr>
          <w:rFonts w:ascii="Times New Roman" w:hAnsi="Times New Roman" w:cs="Times New Roman"/>
        </w:rPr>
        <w:t>d'après [30] eux, c'est la vertu qui l'emporte, et du coup, c'est plutôt celle-ci la</w:t>
      </w:r>
      <w:r>
        <w:rPr>
          <w:rFonts w:ascii="Times New Roman" w:hAnsi="Times New Roman" w:cs="Times New Roman"/>
        </w:rPr>
        <w:t xml:space="preserve"> </w:t>
      </w:r>
      <w:r w:rsidRPr="00114695">
        <w:rPr>
          <w:rFonts w:ascii="Times New Roman" w:hAnsi="Times New Roman" w:cs="Times New Roman"/>
        </w:rPr>
        <w:t>fin de l'existence politique, à ce qu'on peut supposer. – Cependant, elle</w:t>
      </w:r>
      <w:r>
        <w:rPr>
          <w:rFonts w:ascii="Times New Roman" w:hAnsi="Times New Roman" w:cs="Times New Roman"/>
        </w:rPr>
        <w:t xml:space="preserve"> </w:t>
      </w:r>
      <w:r w:rsidRPr="00114695">
        <w:rPr>
          <w:rFonts w:ascii="Times New Roman" w:hAnsi="Times New Roman" w:cs="Times New Roman"/>
        </w:rPr>
        <w:t>apparaît trop peu comme une fin, elle aussi. Il semble, en effet, qu'on puisse</w:t>
      </w:r>
      <w:r>
        <w:rPr>
          <w:rFonts w:ascii="Times New Roman" w:hAnsi="Times New Roman" w:cs="Times New Roman"/>
        </w:rPr>
        <w:t xml:space="preserve"> </w:t>
      </w:r>
      <w:r w:rsidRPr="00114695">
        <w:rPr>
          <w:rFonts w:ascii="Times New Roman" w:hAnsi="Times New Roman" w:cs="Times New Roman"/>
        </w:rPr>
        <w:t>encore dormir tout en ayant la vertu ou rester inactif la vie durant et, par</w:t>
      </w:r>
      <w:r>
        <w:rPr>
          <w:rFonts w:ascii="Times New Roman" w:hAnsi="Times New Roman" w:cs="Times New Roman"/>
        </w:rPr>
        <w:t xml:space="preserve"> </w:t>
      </w:r>
      <w:r w:rsidRPr="00114695">
        <w:rPr>
          <w:rFonts w:ascii="Times New Roman" w:hAnsi="Times New Roman" w:cs="Times New Roman"/>
        </w:rPr>
        <w:t>surcroît, [1096a] subir des malheurs et les infortunes les plus grandes. Or nul</w:t>
      </w:r>
      <w:r>
        <w:rPr>
          <w:rFonts w:ascii="Times New Roman" w:hAnsi="Times New Roman" w:cs="Times New Roman"/>
        </w:rPr>
        <w:t xml:space="preserve"> </w:t>
      </w:r>
      <w:r w:rsidRPr="00114695">
        <w:rPr>
          <w:rFonts w:ascii="Times New Roman" w:hAnsi="Times New Roman" w:cs="Times New Roman"/>
        </w:rPr>
        <w:t>ne dirait de celui qui vit de la sorte qu'il est heureux, sauf à vouloir défendre</w:t>
      </w:r>
      <w:r>
        <w:rPr>
          <w:rFonts w:ascii="Times New Roman" w:hAnsi="Times New Roman" w:cs="Times New Roman"/>
        </w:rPr>
        <w:t xml:space="preserve"> </w:t>
      </w:r>
      <w:r w:rsidRPr="00114695">
        <w:rPr>
          <w:rFonts w:ascii="Times New Roman" w:hAnsi="Times New Roman" w:cs="Times New Roman"/>
        </w:rPr>
        <w:t>une position jusqu'au bout. Et, là-dessus, il suffit, car il en est assez question</w:t>
      </w:r>
      <w:r>
        <w:rPr>
          <w:rFonts w:ascii="Times New Roman" w:hAnsi="Times New Roman" w:cs="Times New Roman"/>
        </w:rPr>
        <w:t xml:space="preserve"> </w:t>
      </w:r>
      <w:r w:rsidRPr="00114695">
        <w:rPr>
          <w:rFonts w:ascii="Times New Roman" w:hAnsi="Times New Roman" w:cs="Times New Roman"/>
        </w:rPr>
        <w:t>dans les arguments à la ronde.</w:t>
      </w:r>
      <w:r>
        <w:rPr>
          <w:rFonts w:ascii="Times New Roman" w:hAnsi="Times New Roman" w:cs="Times New Roman"/>
        </w:rPr>
        <w:t xml:space="preserve"> </w:t>
      </w:r>
      <w:r w:rsidRPr="00114695">
        <w:rPr>
          <w:rFonts w:ascii="Times New Roman" w:hAnsi="Times New Roman" w:cs="Times New Roman"/>
        </w:rPr>
        <w:t>Quant au troisième mode d'existence, consacré à la méditation, nous en</w:t>
      </w:r>
      <w:r>
        <w:rPr>
          <w:rFonts w:ascii="Times New Roman" w:hAnsi="Times New Roman" w:cs="Times New Roman"/>
        </w:rPr>
        <w:t xml:space="preserve"> </w:t>
      </w:r>
      <w:r w:rsidRPr="00114695">
        <w:rPr>
          <w:rFonts w:ascii="Times New Roman" w:hAnsi="Times New Roman" w:cs="Times New Roman"/>
        </w:rPr>
        <w:t>ferons [5] l'examen dans la suite</w:t>
      </w:r>
      <w:r>
        <w:rPr>
          <w:rStyle w:val="Appelnotedebasdep"/>
          <w:rFonts w:ascii="Times New Roman" w:hAnsi="Times New Roman" w:cs="Times New Roman"/>
        </w:rPr>
        <w:footnoteReference w:id="1"/>
      </w:r>
      <w:r w:rsidRPr="00114695">
        <w:rPr>
          <w:rFonts w:ascii="Times New Roman" w:hAnsi="Times New Roman" w:cs="Times New Roman"/>
        </w:rPr>
        <w:t>.</w:t>
      </w:r>
    </w:p>
    <w:p w14:paraId="4C561266" w14:textId="77777777" w:rsidR="00114695" w:rsidRDefault="00114695" w:rsidP="00114695">
      <w:pPr>
        <w:spacing w:after="0" w:line="240" w:lineRule="auto"/>
        <w:ind w:firstLine="700"/>
        <w:jc w:val="both"/>
        <w:rPr>
          <w:rFonts w:ascii="Times New Roman" w:hAnsi="Times New Roman" w:cs="Times New Roman"/>
        </w:rPr>
      </w:pPr>
      <w:r w:rsidRPr="00114695">
        <w:rPr>
          <w:rFonts w:ascii="Times New Roman" w:hAnsi="Times New Roman" w:cs="Times New Roman"/>
        </w:rPr>
        <w:t>Quant à l'existence vouée au profit, elle est en quelque sorte embrassée par</w:t>
      </w:r>
      <w:r>
        <w:rPr>
          <w:rFonts w:ascii="Times New Roman" w:hAnsi="Times New Roman" w:cs="Times New Roman"/>
        </w:rPr>
        <w:t xml:space="preserve"> </w:t>
      </w:r>
      <w:r w:rsidRPr="00114695">
        <w:rPr>
          <w:rFonts w:ascii="Times New Roman" w:hAnsi="Times New Roman" w:cs="Times New Roman"/>
        </w:rPr>
        <w:t>contrainte et la richesse n'est évidemment pas le bien recherché, puisqu'elle</w:t>
      </w:r>
      <w:r>
        <w:rPr>
          <w:rFonts w:ascii="Times New Roman" w:hAnsi="Times New Roman" w:cs="Times New Roman"/>
        </w:rPr>
        <w:t xml:space="preserve"> </w:t>
      </w:r>
      <w:r w:rsidRPr="00114695">
        <w:rPr>
          <w:rFonts w:ascii="Times New Roman" w:hAnsi="Times New Roman" w:cs="Times New Roman"/>
        </w:rPr>
        <w:t>est utile en fonction d'autre chose encore.</w:t>
      </w:r>
    </w:p>
    <w:p w14:paraId="01210F37" w14:textId="2DC04400" w:rsidR="00114695" w:rsidRPr="00114695" w:rsidRDefault="00114695" w:rsidP="00114695">
      <w:pPr>
        <w:spacing w:after="0" w:line="240" w:lineRule="auto"/>
        <w:ind w:firstLine="700"/>
        <w:jc w:val="both"/>
        <w:rPr>
          <w:rFonts w:ascii="Times New Roman" w:hAnsi="Times New Roman" w:cs="Times New Roman"/>
        </w:rPr>
      </w:pPr>
      <w:r w:rsidRPr="00114695">
        <w:rPr>
          <w:rFonts w:ascii="Times New Roman" w:hAnsi="Times New Roman" w:cs="Times New Roman"/>
        </w:rPr>
        <w:t>Aussi ce sont plutôt les biens évoqués précédemment qu'on peut concevoir</w:t>
      </w:r>
      <w:r>
        <w:rPr>
          <w:rFonts w:ascii="Times New Roman" w:hAnsi="Times New Roman" w:cs="Times New Roman"/>
        </w:rPr>
        <w:t xml:space="preserve"> </w:t>
      </w:r>
      <w:r w:rsidRPr="00114695">
        <w:rPr>
          <w:rFonts w:ascii="Times New Roman" w:hAnsi="Times New Roman" w:cs="Times New Roman"/>
        </w:rPr>
        <w:t>comme fins, puisqu'on les aime pour eux-mêmes. Mais les apparences ne sont</w:t>
      </w:r>
      <w:r>
        <w:rPr>
          <w:rFonts w:ascii="Times New Roman" w:hAnsi="Times New Roman" w:cs="Times New Roman"/>
        </w:rPr>
        <w:t xml:space="preserve"> </w:t>
      </w:r>
      <w:r w:rsidRPr="00114695">
        <w:rPr>
          <w:rFonts w:ascii="Times New Roman" w:hAnsi="Times New Roman" w:cs="Times New Roman"/>
        </w:rPr>
        <w:t>pas non plus en leur faveur, et beaucoup d'arguments [10] se trouvent</w:t>
      </w:r>
      <w:r>
        <w:rPr>
          <w:rFonts w:ascii="Times New Roman" w:hAnsi="Times New Roman" w:cs="Times New Roman"/>
        </w:rPr>
        <w:t xml:space="preserve"> </w:t>
      </w:r>
      <w:r w:rsidRPr="00114695">
        <w:rPr>
          <w:rFonts w:ascii="Times New Roman" w:hAnsi="Times New Roman" w:cs="Times New Roman"/>
        </w:rPr>
        <w:t>accumulés contre eux. Ainsi donc, il faut laisser cela</w:t>
      </w:r>
      <w:r>
        <w:rPr>
          <w:rFonts w:ascii="Times New Roman" w:hAnsi="Times New Roman" w:cs="Times New Roman"/>
        </w:rPr>
        <w:t>.</w:t>
      </w:r>
    </w:p>
    <w:p w14:paraId="33510936" w14:textId="77777777" w:rsidR="00114695" w:rsidRDefault="00114695" w:rsidP="00050363">
      <w:pPr>
        <w:spacing w:after="0" w:line="240" w:lineRule="auto"/>
        <w:ind w:left="700"/>
        <w:jc w:val="both"/>
        <w:rPr>
          <w:rFonts w:ascii="Times New Roman" w:hAnsi="Times New Roman" w:cs="Times New Roman"/>
        </w:rPr>
      </w:pPr>
    </w:p>
    <w:p w14:paraId="4C041E50" w14:textId="77777777" w:rsidR="00050363" w:rsidRDefault="00050363" w:rsidP="00050363">
      <w:pPr>
        <w:spacing w:after="0" w:line="240" w:lineRule="auto"/>
        <w:ind w:left="700"/>
        <w:jc w:val="both"/>
        <w:rPr>
          <w:rFonts w:ascii="Times New Roman" w:hAnsi="Times New Roman" w:cs="Times New Roman"/>
        </w:rPr>
      </w:pPr>
    </w:p>
    <w:p w14:paraId="41C1B467" w14:textId="77777777" w:rsidR="00050363" w:rsidRPr="00050363" w:rsidRDefault="00050363" w:rsidP="00050363">
      <w:pPr>
        <w:spacing w:after="0" w:line="240" w:lineRule="auto"/>
        <w:ind w:left="700"/>
        <w:jc w:val="both"/>
        <w:rPr>
          <w:rFonts w:ascii="Times New Roman" w:hAnsi="Times New Roman" w:cs="Times New Roman"/>
        </w:rPr>
      </w:pPr>
    </w:p>
    <w:p w14:paraId="5B893C7A" w14:textId="18A33F61" w:rsidR="003E3A2F" w:rsidRDefault="003E3A2F" w:rsidP="00CC7AAB">
      <w:pPr>
        <w:pStyle w:val="Paragraphedeliste"/>
        <w:numPr>
          <w:ilvl w:val="0"/>
          <w:numId w:val="3"/>
        </w:numPr>
        <w:spacing w:after="0" w:line="240" w:lineRule="auto"/>
        <w:jc w:val="both"/>
        <w:rPr>
          <w:rFonts w:ascii="Times New Roman" w:hAnsi="Times New Roman" w:cs="Times New Roman"/>
        </w:rPr>
      </w:pPr>
      <w:r w:rsidRPr="00CC7AAB">
        <w:rPr>
          <w:rFonts w:ascii="Times New Roman" w:hAnsi="Times New Roman" w:cs="Times New Roman"/>
          <w:b/>
          <w:bCs/>
        </w:rPr>
        <w:t>Aristote, Éthique à Nicomaque, X, 7</w:t>
      </w:r>
      <w:r w:rsidR="00402510" w:rsidRPr="00CC7AAB">
        <w:rPr>
          <w:rFonts w:ascii="Times New Roman" w:hAnsi="Times New Roman" w:cs="Times New Roman"/>
          <w:b/>
          <w:bCs/>
        </w:rPr>
        <w:t xml:space="preserve">, </w:t>
      </w:r>
      <w:r w:rsidR="00402510" w:rsidRPr="00CC7AAB">
        <w:rPr>
          <w:rFonts w:ascii="Times New Roman" w:hAnsi="Times New Roman" w:cs="Times New Roman"/>
        </w:rPr>
        <w:t>trad. R. Bodéüs, Paris, Flammarion, « GF », 2004. Consultez aussi la traduction de J. Tricot, Paris, Vrin, 1959.</w:t>
      </w:r>
    </w:p>
    <w:p w14:paraId="6213E57C" w14:textId="77777777" w:rsidR="00050363" w:rsidRPr="00050363" w:rsidRDefault="00050363" w:rsidP="00050363">
      <w:pPr>
        <w:spacing w:after="0" w:line="240" w:lineRule="auto"/>
        <w:jc w:val="both"/>
        <w:rPr>
          <w:rFonts w:ascii="Times New Roman" w:hAnsi="Times New Roman" w:cs="Times New Roman"/>
        </w:rPr>
      </w:pPr>
    </w:p>
    <w:p w14:paraId="5E4EAFA1" w14:textId="22854625" w:rsidR="00402510" w:rsidRPr="00402510" w:rsidRDefault="00050363" w:rsidP="003E3A2F">
      <w:pPr>
        <w:spacing w:after="0" w:line="240" w:lineRule="auto"/>
        <w:ind w:firstLine="708"/>
        <w:jc w:val="both"/>
        <w:rPr>
          <w:rFonts w:ascii="Times New Roman" w:hAnsi="Times New Roman" w:cs="Times New Roman"/>
        </w:rPr>
      </w:pPr>
      <w:r>
        <w:rPr>
          <w:rFonts w:ascii="Times New Roman" w:hAnsi="Times New Roman" w:cs="Times New Roman"/>
        </w:rPr>
        <w:t xml:space="preserve">La vie contemplative </w:t>
      </w:r>
    </w:p>
    <w:p w14:paraId="3AE1F581" w14:textId="77777777" w:rsidR="003E3A2F" w:rsidRPr="00297FBD" w:rsidRDefault="003E3A2F" w:rsidP="003E3A2F">
      <w:pPr>
        <w:spacing w:after="0" w:line="240" w:lineRule="auto"/>
        <w:ind w:firstLine="708"/>
        <w:jc w:val="both"/>
        <w:rPr>
          <w:rFonts w:ascii="Times New Roman" w:hAnsi="Times New Roman" w:cs="Times New Roman"/>
          <w:b/>
          <w:bCs/>
        </w:rPr>
      </w:pPr>
    </w:p>
    <w:p w14:paraId="09941FE5" w14:textId="77777777" w:rsidR="003E3A2F" w:rsidRPr="008B637D" w:rsidRDefault="003E3A2F" w:rsidP="003E3A2F">
      <w:pPr>
        <w:spacing w:after="0" w:line="240" w:lineRule="auto"/>
        <w:ind w:firstLine="708"/>
        <w:jc w:val="both"/>
        <w:rPr>
          <w:rFonts w:ascii="Times New Roman" w:eastAsia="Times New Roman" w:hAnsi="Times New Roman" w:cs="Times New Roman"/>
          <w:color w:val="000000"/>
          <w:kern w:val="0"/>
          <w:lang w:eastAsia="fr-FR"/>
          <w14:ligatures w14:val="none"/>
        </w:rPr>
      </w:pPr>
      <w:r w:rsidRPr="008B637D">
        <w:rPr>
          <w:rFonts w:ascii="Times New Roman" w:eastAsia="Times New Roman" w:hAnsi="Times New Roman" w:cs="Times New Roman"/>
          <w:color w:val="000000"/>
          <w:kern w:val="0"/>
          <w:lang w:eastAsia="fr-FR"/>
          <w14:ligatures w14:val="none"/>
        </w:rPr>
        <w:t>Mais si le bonheur est une activité traduisant la vertu, il est parfaitement</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rationnel qu'il traduise la vertu suprême ; laquelle doit être vertu de ce qu'il y</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a de meilleur. Alors, que cela soit l'intelligence ou autre chose (ce qui semble</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alors naturellement gouverner et</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diriger, [15] en ayant une idée de ce qui est</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beau et divin) ; que cela soit quelque chose</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de divin en lui-même ou ce qu'il y</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a de plus divin en nous : c'est son activité, lorsqu'elle</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exprime la vertu qui lui</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est propre, qui doit constituer le bonheur achevé.</w:t>
      </w:r>
    </w:p>
    <w:p w14:paraId="1298595A" w14:textId="77777777" w:rsidR="003E3A2F" w:rsidRPr="001F1230"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79A89E45" w14:textId="77777777" w:rsidR="003E3A2F" w:rsidRPr="001F1230"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r w:rsidRPr="008B637D">
        <w:rPr>
          <w:rFonts w:ascii="Times New Roman" w:eastAsia="Times New Roman" w:hAnsi="Times New Roman" w:cs="Times New Roman"/>
          <w:color w:val="000000"/>
          <w:kern w:val="0"/>
          <w:lang w:eastAsia="fr-FR"/>
          <w14:ligatures w14:val="none"/>
        </w:rPr>
        <w:t>Confirmation</w:t>
      </w:r>
      <w:r w:rsidRPr="001F1230">
        <w:rPr>
          <w:rFonts w:ascii="Times New Roman" w:eastAsia="Times New Roman" w:hAnsi="Times New Roman" w:cs="Times New Roman"/>
          <w:color w:val="000000"/>
          <w:kern w:val="0"/>
          <w:lang w:eastAsia="fr-FR"/>
          <w14:ligatures w14:val="none"/>
        </w:rPr>
        <w:t xml:space="preserve"> </w:t>
      </w:r>
    </w:p>
    <w:p w14:paraId="54CCAF55" w14:textId="77777777" w:rsidR="003E3A2F" w:rsidRPr="001F1230"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4B6F29DE" w14:textId="77777777" w:rsidR="003E3A2F" w:rsidRPr="008B637D" w:rsidRDefault="003E3A2F" w:rsidP="003E3A2F">
      <w:pPr>
        <w:spacing w:after="0" w:line="240" w:lineRule="auto"/>
        <w:ind w:firstLine="708"/>
        <w:jc w:val="both"/>
        <w:rPr>
          <w:rFonts w:ascii="Times New Roman" w:eastAsia="Times New Roman" w:hAnsi="Times New Roman" w:cs="Times New Roman"/>
          <w:color w:val="000000"/>
          <w:kern w:val="0"/>
          <w:lang w:eastAsia="fr-FR"/>
          <w14:ligatures w14:val="none"/>
        </w:rPr>
      </w:pPr>
      <w:r w:rsidRPr="008B637D">
        <w:rPr>
          <w:rFonts w:ascii="Times New Roman" w:eastAsia="Times New Roman" w:hAnsi="Times New Roman" w:cs="Times New Roman"/>
          <w:color w:val="000000"/>
          <w:kern w:val="0"/>
          <w:lang w:eastAsia="fr-FR"/>
          <w14:ligatures w14:val="none"/>
        </w:rPr>
        <w:t>Or que cette activité soit méditative, on l'a dit. Mais il y a accord sur ce</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point, peut-on penser, entre les données précédentes et la vérité.</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C'est en effet l'activité la plus haute, [20] puisque l'intelligence est la plus</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élevée des choses qui sont en nous et que, parmi les objets connaissables,</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ceux qui sont assignés à l'intelligence sont également les plus élevés.</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De plus, c'est par ailleurs l'activité la plus continue, puisque nous sommes</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capables de penser en continu plus que d'agir continûment d'une quelconque</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façon.</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Nous croyons aussi qu'un plaisir doit être inextricablement mêlé au</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bonheur. Or la plus</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agréable des activités qui traduisent une vertu est, de</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l'avis unanime, celle qui traduit la sagesse. [25] Il semble en tout cas que la</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poursuite de la sagesse implique d'étonnants plaisirs par leur pureté et leur</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 xml:space="preserve">stabilité ; or, très logiquement, les savants doivent </w:t>
      </w:r>
      <w:proofErr w:type="gramStart"/>
      <w:r w:rsidRPr="008B637D">
        <w:rPr>
          <w:rFonts w:ascii="Times New Roman" w:eastAsia="Times New Roman" w:hAnsi="Times New Roman" w:cs="Times New Roman"/>
          <w:color w:val="000000"/>
          <w:kern w:val="0"/>
          <w:lang w:eastAsia="fr-FR"/>
          <w14:ligatures w14:val="none"/>
        </w:rPr>
        <w:t>avoir</w:t>
      </w:r>
      <w:proofErr w:type="gramEnd"/>
      <w:r w:rsidRPr="008B637D">
        <w:rPr>
          <w:rFonts w:ascii="Times New Roman" w:eastAsia="Times New Roman" w:hAnsi="Times New Roman" w:cs="Times New Roman"/>
          <w:color w:val="000000"/>
          <w:kern w:val="0"/>
          <w:lang w:eastAsia="fr-FR"/>
          <w14:ligatures w14:val="none"/>
        </w:rPr>
        <w:t xml:space="preserve"> plus de plaisir dans</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la vie que ceux qui cherchent à l'être.</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De plus, ce qu'on appelle l'autosuffisance doit caractériser avant tout</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l'activité méditative. Les biens nécessaires à la vie constituent en effet un</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besoin pour le sage comme pour le juste et les autres personnes vertueuses ;</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[30] mais une fois suffisamment doté de ce genre de biens, le juste, lui, a</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besoin d'autres personnes envers qui ou avec lesquelles il puisse exercer la</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justice et c'est pareil d'ailleurs pour le tempérant, le courageux et chacun des</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autres,</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tandis que le sage, même livré à lui-même, est en mesure de méditer.</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Et plus il est sage, plus il en est capable. Mieux vaut sans doute exercer cette</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activité avec des collaborateurs, mais malgré tout, [1177b] c'est lui qui se</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suffit le plus à lui-même.</w:t>
      </w:r>
    </w:p>
    <w:p w14:paraId="02A60943" w14:textId="77777777" w:rsidR="003E3A2F" w:rsidRPr="001F1230" w:rsidRDefault="003E3A2F" w:rsidP="003E3A2F">
      <w:pPr>
        <w:spacing w:after="0" w:line="240" w:lineRule="auto"/>
        <w:ind w:firstLine="708"/>
        <w:jc w:val="both"/>
        <w:rPr>
          <w:rFonts w:ascii="Times New Roman" w:eastAsia="Times New Roman" w:hAnsi="Times New Roman" w:cs="Times New Roman"/>
          <w:color w:val="000000"/>
          <w:kern w:val="0"/>
          <w:lang w:eastAsia="fr-FR"/>
          <w14:ligatures w14:val="none"/>
        </w:rPr>
      </w:pPr>
      <w:r w:rsidRPr="008B637D">
        <w:rPr>
          <w:rFonts w:ascii="Times New Roman" w:eastAsia="Times New Roman" w:hAnsi="Times New Roman" w:cs="Times New Roman"/>
          <w:color w:val="000000"/>
          <w:kern w:val="0"/>
          <w:lang w:eastAsia="fr-FR"/>
          <w14:ligatures w14:val="none"/>
        </w:rPr>
        <w:t>On peut encore penser qu'elle est la seule activité à laquelle on tienne pour</w:t>
      </w:r>
      <w:r w:rsidRPr="001F1230">
        <w:rPr>
          <w:rFonts w:ascii="Times New Roman" w:eastAsia="Times New Roman" w:hAnsi="Times New Roman" w:cs="Times New Roman"/>
          <w:color w:val="000000"/>
          <w:kern w:val="0"/>
          <w:lang w:eastAsia="fr-FR"/>
          <w14:ligatures w14:val="none"/>
        </w:rPr>
        <w:t xml:space="preserve"> </w:t>
      </w:r>
      <w:r w:rsidRPr="008B637D">
        <w:rPr>
          <w:rFonts w:ascii="Times New Roman" w:eastAsia="Times New Roman" w:hAnsi="Times New Roman" w:cs="Times New Roman"/>
          <w:color w:val="000000"/>
          <w:kern w:val="0"/>
          <w:lang w:eastAsia="fr-FR"/>
          <w14:ligatures w14:val="none"/>
        </w:rPr>
        <w:t xml:space="preserve">elle-même. On n'en tire en effet rien, </w:t>
      </w:r>
      <w:proofErr w:type="gramStart"/>
      <w:r w:rsidRPr="008B637D">
        <w:rPr>
          <w:rFonts w:ascii="Times New Roman" w:eastAsia="Times New Roman" w:hAnsi="Times New Roman" w:cs="Times New Roman"/>
          <w:color w:val="000000"/>
          <w:kern w:val="0"/>
          <w:lang w:eastAsia="fr-FR"/>
          <w14:ligatures w14:val="none"/>
        </w:rPr>
        <w:t>hors</w:t>
      </w:r>
      <w:proofErr w:type="gramEnd"/>
      <w:r w:rsidRPr="008B637D">
        <w:rPr>
          <w:rFonts w:ascii="Times New Roman" w:eastAsia="Times New Roman" w:hAnsi="Times New Roman" w:cs="Times New Roman"/>
          <w:color w:val="000000"/>
          <w:kern w:val="0"/>
          <w:lang w:eastAsia="fr-FR"/>
          <w14:ligatures w14:val="none"/>
        </w:rPr>
        <w:t xml:space="preserve"> le bénéfice de méditer, tandis que</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des activités liées à l'action, nous tirons avantage, tantôt plus, tantôt moins, en</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dehors de l'action.</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De plus, le bonheur semble impliquer le loisir. Si nous renonçons au loisir,</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[5] en effet, c'est qu'il nous faut peiner pour en avoir et si nous faisons la</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guerre, c'est pour gagner la paix. –</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Ainsi donc, aux vertus liées à l'action</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correspond l'activité qu'on déploie dans les affaires politiques ou les</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opérations de guerre. Or les actions alors en cause semblent exclure le loisir.</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Les actions guerrières semblent même l'exclure tout à fait ; personne en effet</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ne</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choisit de faire la guerre pour faire la guerre et nul [10] ne la prépare dans</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cette intention-là, car on passerait pour être un parfait meurtrier à vouloir</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transformer ses amis en ennemis dans le simple but de susciter des batailles et</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des massacres. Mais l'activité de l'homme politique aussi exclut le loisir et en</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dehors de l'action politique elle-même, elle cherche à obtenir des formes de</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pouvoir et d'honneur ou, du moins, le bonheur pour soi-même et ses</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concitoyens, qui est une chose [15] différente de l'activité politique et</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que</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précisément nous recherchons de toute évidence parce qu'il est une chose</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différente.</w:t>
      </w:r>
    </w:p>
    <w:p w14:paraId="36BDFA20" w14:textId="77777777" w:rsidR="003E3A2F" w:rsidRPr="00DD530B"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31316C9A" w14:textId="77777777" w:rsidR="003E3A2F" w:rsidRPr="001F1230"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r w:rsidRPr="00DD530B">
        <w:rPr>
          <w:rFonts w:ascii="Times New Roman" w:eastAsia="Times New Roman" w:hAnsi="Times New Roman" w:cs="Times New Roman"/>
          <w:color w:val="000000"/>
          <w:kern w:val="0"/>
          <w:lang w:eastAsia="fr-FR"/>
          <w14:ligatures w14:val="none"/>
        </w:rPr>
        <w:t>Conclusions</w:t>
      </w:r>
    </w:p>
    <w:p w14:paraId="50202BA8" w14:textId="77777777" w:rsidR="003E3A2F" w:rsidRPr="001F1230"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7D37B274" w14:textId="77777777" w:rsidR="003E3A2F" w:rsidRPr="00DD530B" w:rsidRDefault="003E3A2F" w:rsidP="003E3A2F">
      <w:pPr>
        <w:spacing w:after="0" w:line="240" w:lineRule="auto"/>
        <w:ind w:firstLine="708"/>
        <w:jc w:val="both"/>
        <w:rPr>
          <w:rFonts w:ascii="Times New Roman" w:eastAsia="Times New Roman" w:hAnsi="Times New Roman" w:cs="Times New Roman"/>
          <w:color w:val="000000"/>
          <w:kern w:val="0"/>
          <w:lang w:eastAsia="fr-FR"/>
          <w14:ligatures w14:val="none"/>
        </w:rPr>
      </w:pPr>
      <w:r w:rsidRPr="00DD530B">
        <w:rPr>
          <w:rFonts w:ascii="Times New Roman" w:eastAsia="Times New Roman" w:hAnsi="Times New Roman" w:cs="Times New Roman"/>
          <w:color w:val="000000"/>
          <w:kern w:val="0"/>
          <w:lang w:eastAsia="fr-FR"/>
          <w14:ligatures w14:val="none"/>
        </w:rPr>
        <w:t>Donc : parmi les actions vertueuses, celles qui se manifestent dans la</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politique ou la</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guerre ont l'avantage de la beauté et de la grandeur, mais elles</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excluent le loisir et</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poursuivent une certaine fin, c'est-à-dire ne sont pas</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appréciables par elles-mêmes.</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L'activité de l'intelligence en revanche se</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distingue, semble-t-il, par son sérieux,</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puisqu'elle est méditative, [20] elle ne</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vise, en dehors d'elle-même, à aucune fin et elle a son plaisir propre ; celui-ci</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contribue d'ailleurs à accroître l'activité. Elle semble par ailleurs avoir aussi</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pour caractères d'être autosuffisante, d'être un loisir et d'être inusable à la</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mesure humaine. C'est-à-dire que tous les autres traits qu'on attribue au</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bienheureux sont visiblement les traits que comporte cette activité-là. Dans</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ces conditions, voilà donc l'activité qui devrait être le bonheur achevé de</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l'homme, [25] si elle</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a duré suffisamment longtemps pour faire une existence</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achevée. Rien d'inachevé</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n'entre en effet dans les composantes du bonheur.</w:t>
      </w:r>
    </w:p>
    <w:p w14:paraId="5CC617F5" w14:textId="77777777" w:rsidR="003E3A2F" w:rsidRPr="001F1230"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3691E9BF" w14:textId="77777777" w:rsidR="003E3A2F" w:rsidRPr="001F1230"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16C112C4" w14:textId="77777777" w:rsidR="003E3A2F" w:rsidRPr="001F1230" w:rsidRDefault="003E3A2F" w:rsidP="003E3A2F">
      <w:pPr>
        <w:spacing w:after="0" w:line="240" w:lineRule="auto"/>
        <w:jc w:val="both"/>
        <w:rPr>
          <w:rFonts w:ascii="Times New Roman" w:eastAsia="Times New Roman" w:hAnsi="Times New Roman" w:cs="Times New Roman"/>
          <w:b/>
          <w:bCs/>
          <w:color w:val="000000"/>
          <w:kern w:val="0"/>
          <w:lang w:eastAsia="fr-FR"/>
          <w14:ligatures w14:val="none"/>
        </w:rPr>
      </w:pPr>
      <w:r w:rsidRPr="00DD530B">
        <w:rPr>
          <w:rFonts w:ascii="Times New Roman" w:eastAsia="Times New Roman" w:hAnsi="Times New Roman" w:cs="Times New Roman"/>
          <w:b/>
          <w:bCs/>
          <w:color w:val="000000"/>
          <w:kern w:val="0"/>
          <w:lang w:eastAsia="fr-FR"/>
          <w14:ligatures w14:val="none"/>
        </w:rPr>
        <w:t>Bonheur divin</w:t>
      </w:r>
    </w:p>
    <w:p w14:paraId="07F99C88" w14:textId="77777777" w:rsidR="003E3A2F" w:rsidRPr="00DD530B"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0DF6D125" w14:textId="77777777" w:rsidR="003E3A2F" w:rsidRDefault="003E3A2F" w:rsidP="003E3A2F">
      <w:pPr>
        <w:spacing w:after="0" w:line="240" w:lineRule="auto"/>
        <w:ind w:firstLine="708"/>
        <w:jc w:val="both"/>
        <w:rPr>
          <w:rFonts w:ascii="Times New Roman" w:eastAsia="Times New Roman" w:hAnsi="Times New Roman" w:cs="Times New Roman"/>
          <w:color w:val="000000"/>
          <w:kern w:val="0"/>
          <w:lang w:eastAsia="fr-FR"/>
          <w14:ligatures w14:val="none"/>
        </w:rPr>
      </w:pPr>
      <w:r w:rsidRPr="00DD530B">
        <w:rPr>
          <w:rFonts w:ascii="Times New Roman" w:eastAsia="Times New Roman" w:hAnsi="Times New Roman" w:cs="Times New Roman"/>
          <w:color w:val="000000"/>
          <w:kern w:val="0"/>
          <w:lang w:eastAsia="fr-FR"/>
          <w14:ligatures w14:val="none"/>
        </w:rPr>
        <w:t>Mais pareille existence dépasse peut-être ce qui est humain. Ce n'est pas en</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effet en sa qualité d'homme que quelqu'un peut vivre ainsi, mais comme</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détenteur d'un élément</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divin qui réside en lui. Or autant cet élément se</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distingue du composé, autant son activité se distingue aussi de celle qui</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traduit la vertu par ailleurs. [30] Si donc</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l'intelligence, comparée à l'homme,</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est chose divine, la vie intellectuelle est également</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divine comparée à</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l'existence humaine.</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Il ne faut pas cependant suivre ceux qui</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conseillent de « penser humain »,</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puisqu'on est homme et de « penser mortel »,</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puisqu'on est mortel ; il faut au</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contraire, dans toute la mesure du possible, se comporter</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en immortel et tout</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faire pour vivre de la vie supérieure que possède ce qu'il y a de plus</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élevé en</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soi, car, bien que [1178a] peu imposante, cette chose l'emporte de beaucoup</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en puissance et en valeur sur toutes les autres.</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On peut même penser au demeurant</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que chaque individu s'identifie à elle,</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si tant est qu'elle est la chose principale et la</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meilleure. Il serait donc déplacé</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de ne pas choisir l'existence qui est la nôtre, mais celle d'un autre.</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Et ce qu'on a dit auparavant</w:t>
      </w:r>
      <w:r w:rsidRPr="001F1230">
        <w:rPr>
          <w:rFonts w:ascii="Times New Roman" w:eastAsia="Times New Roman" w:hAnsi="Times New Roman" w:cs="Times New Roman"/>
          <w:color w:val="0000E9"/>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[5] va encore s'appliquer maintenant. En effet,</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ce qui est intimement lié à chaque être est naturellement ce qu'il y a de plus</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important et de</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plus agréable pour lui. Donc, pour l'homme, c'est la vie</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intellectuelle, si tant est que c'est</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principalement l'intelligence qui constitue</w:t>
      </w:r>
      <w:r w:rsidRPr="001F1230">
        <w:rPr>
          <w:rFonts w:ascii="Times New Roman" w:eastAsia="Times New Roman" w:hAnsi="Times New Roman" w:cs="Times New Roman"/>
          <w:color w:val="000000"/>
          <w:kern w:val="0"/>
          <w:lang w:eastAsia="fr-FR"/>
          <w14:ligatures w14:val="none"/>
        </w:rPr>
        <w:t xml:space="preserve"> </w:t>
      </w:r>
      <w:r w:rsidRPr="00DD530B">
        <w:rPr>
          <w:rFonts w:ascii="Times New Roman" w:eastAsia="Times New Roman" w:hAnsi="Times New Roman" w:cs="Times New Roman"/>
          <w:color w:val="000000"/>
          <w:kern w:val="0"/>
          <w:lang w:eastAsia="fr-FR"/>
          <w14:ligatures w14:val="none"/>
        </w:rPr>
        <w:t>l'homme. Par conséquent, cette vie est aussi la plus heureuse</w:t>
      </w:r>
      <w:r w:rsidRPr="001F1230">
        <w:rPr>
          <w:rFonts w:ascii="Times New Roman" w:eastAsia="Times New Roman" w:hAnsi="Times New Roman" w:cs="Times New Roman"/>
          <w:color w:val="000000"/>
          <w:kern w:val="0"/>
          <w:lang w:eastAsia="fr-FR"/>
          <w14:ligatures w14:val="none"/>
        </w:rPr>
        <w:t>.</w:t>
      </w:r>
    </w:p>
    <w:p w14:paraId="5D5D77AB" w14:textId="77777777" w:rsidR="003E3A2F" w:rsidRDefault="003E3A2F" w:rsidP="003E3A2F">
      <w:pPr>
        <w:spacing w:after="0" w:line="240" w:lineRule="auto"/>
        <w:ind w:firstLine="708"/>
        <w:jc w:val="both"/>
        <w:rPr>
          <w:rFonts w:ascii="Times New Roman" w:eastAsia="Times New Roman" w:hAnsi="Times New Roman" w:cs="Times New Roman"/>
          <w:color w:val="000000"/>
          <w:kern w:val="0"/>
          <w:lang w:eastAsia="fr-FR"/>
          <w14:ligatures w14:val="none"/>
        </w:rPr>
      </w:pPr>
    </w:p>
    <w:p w14:paraId="481C9EFE" w14:textId="77777777" w:rsidR="003E3A2F" w:rsidRDefault="003E3A2F" w:rsidP="003E3A2F">
      <w:pPr>
        <w:spacing w:after="0" w:line="240" w:lineRule="auto"/>
        <w:ind w:firstLine="708"/>
        <w:jc w:val="both"/>
        <w:rPr>
          <w:rFonts w:ascii="Times New Roman" w:eastAsia="Times New Roman" w:hAnsi="Times New Roman" w:cs="Times New Roman"/>
          <w:color w:val="000000"/>
          <w:kern w:val="0"/>
          <w:lang w:eastAsia="fr-FR"/>
          <w14:ligatures w14:val="none"/>
        </w:rPr>
      </w:pPr>
    </w:p>
    <w:p w14:paraId="2E5B83D6" w14:textId="77777777" w:rsidR="003E3A2F" w:rsidRDefault="003E3A2F" w:rsidP="003E3A2F">
      <w:pPr>
        <w:spacing w:after="0" w:line="240" w:lineRule="auto"/>
        <w:ind w:firstLine="708"/>
        <w:jc w:val="both"/>
        <w:rPr>
          <w:rFonts w:ascii="Times New Roman" w:eastAsia="Times New Roman" w:hAnsi="Times New Roman" w:cs="Times New Roman"/>
          <w:color w:val="000000"/>
          <w:kern w:val="0"/>
          <w:lang w:eastAsia="fr-FR"/>
          <w14:ligatures w14:val="none"/>
        </w:rPr>
      </w:pPr>
    </w:p>
    <w:p w14:paraId="547AA73F" w14:textId="77777777" w:rsidR="003E3A2F" w:rsidRDefault="003E3A2F" w:rsidP="003E3A2F">
      <w:pPr>
        <w:spacing w:after="0" w:line="240" w:lineRule="auto"/>
        <w:ind w:firstLine="708"/>
        <w:jc w:val="both"/>
        <w:rPr>
          <w:rFonts w:ascii="Times New Roman" w:eastAsia="Times New Roman" w:hAnsi="Times New Roman" w:cs="Times New Roman"/>
          <w:color w:val="000000"/>
          <w:kern w:val="0"/>
          <w:lang w:eastAsia="fr-FR"/>
          <w14:ligatures w14:val="none"/>
        </w:rPr>
      </w:pPr>
    </w:p>
    <w:p w14:paraId="3A68A2AB" w14:textId="77777777" w:rsidR="003E3A2F" w:rsidRDefault="003E3A2F" w:rsidP="003E3A2F">
      <w:pPr>
        <w:spacing w:after="0" w:line="240" w:lineRule="auto"/>
        <w:ind w:firstLine="708"/>
        <w:jc w:val="both"/>
        <w:rPr>
          <w:rFonts w:ascii="Times New Roman" w:eastAsia="Times New Roman" w:hAnsi="Times New Roman" w:cs="Times New Roman"/>
          <w:color w:val="000000"/>
          <w:kern w:val="0"/>
          <w:lang w:eastAsia="fr-FR"/>
          <w14:ligatures w14:val="none"/>
        </w:rPr>
      </w:pPr>
    </w:p>
    <w:p w14:paraId="25C399F3" w14:textId="77777777" w:rsidR="003E3A2F" w:rsidRDefault="003E3A2F" w:rsidP="003E3A2F">
      <w:pPr>
        <w:spacing w:after="0" w:line="240" w:lineRule="auto"/>
        <w:ind w:firstLine="708"/>
        <w:jc w:val="both"/>
        <w:rPr>
          <w:rFonts w:ascii="Times New Roman" w:eastAsia="Times New Roman" w:hAnsi="Times New Roman" w:cs="Times New Roman"/>
          <w:color w:val="000000"/>
          <w:kern w:val="0"/>
          <w:lang w:eastAsia="fr-FR"/>
          <w14:ligatures w14:val="none"/>
        </w:rPr>
      </w:pPr>
    </w:p>
    <w:p w14:paraId="3F249BB6" w14:textId="77777777" w:rsidR="00114695" w:rsidRDefault="00114695" w:rsidP="003E3A2F">
      <w:pPr>
        <w:spacing w:after="0" w:line="240" w:lineRule="auto"/>
        <w:ind w:firstLine="708"/>
        <w:jc w:val="both"/>
        <w:rPr>
          <w:rFonts w:ascii="Times New Roman" w:eastAsia="Times New Roman" w:hAnsi="Times New Roman" w:cs="Times New Roman"/>
          <w:color w:val="000000"/>
          <w:kern w:val="0"/>
          <w:lang w:eastAsia="fr-FR"/>
          <w14:ligatures w14:val="none"/>
        </w:rPr>
      </w:pPr>
    </w:p>
    <w:p w14:paraId="2E0CAD59" w14:textId="77777777" w:rsidR="00114695" w:rsidRDefault="00114695" w:rsidP="003E3A2F">
      <w:pPr>
        <w:spacing w:after="0" w:line="240" w:lineRule="auto"/>
        <w:ind w:firstLine="708"/>
        <w:jc w:val="both"/>
        <w:rPr>
          <w:rFonts w:ascii="Times New Roman" w:eastAsia="Times New Roman" w:hAnsi="Times New Roman" w:cs="Times New Roman"/>
          <w:color w:val="000000"/>
          <w:kern w:val="0"/>
          <w:lang w:eastAsia="fr-FR"/>
          <w14:ligatures w14:val="none"/>
        </w:rPr>
      </w:pPr>
    </w:p>
    <w:p w14:paraId="6B0DC98E" w14:textId="77777777" w:rsidR="00114695" w:rsidRDefault="00114695" w:rsidP="003E3A2F">
      <w:pPr>
        <w:spacing w:after="0" w:line="240" w:lineRule="auto"/>
        <w:ind w:firstLine="708"/>
        <w:jc w:val="both"/>
        <w:rPr>
          <w:rFonts w:ascii="Times New Roman" w:eastAsia="Times New Roman" w:hAnsi="Times New Roman" w:cs="Times New Roman"/>
          <w:color w:val="000000"/>
          <w:kern w:val="0"/>
          <w:lang w:eastAsia="fr-FR"/>
          <w14:ligatures w14:val="none"/>
        </w:rPr>
      </w:pPr>
    </w:p>
    <w:p w14:paraId="3B899F5C" w14:textId="77777777" w:rsidR="00114695" w:rsidRDefault="00114695" w:rsidP="003E3A2F">
      <w:pPr>
        <w:spacing w:after="0" w:line="240" w:lineRule="auto"/>
        <w:ind w:firstLine="708"/>
        <w:jc w:val="both"/>
        <w:rPr>
          <w:rFonts w:ascii="Times New Roman" w:eastAsia="Times New Roman" w:hAnsi="Times New Roman" w:cs="Times New Roman"/>
          <w:color w:val="000000"/>
          <w:kern w:val="0"/>
          <w:lang w:eastAsia="fr-FR"/>
          <w14:ligatures w14:val="none"/>
        </w:rPr>
      </w:pPr>
    </w:p>
    <w:p w14:paraId="61DFD017" w14:textId="77777777" w:rsidR="00114695" w:rsidRDefault="00114695" w:rsidP="003E3A2F">
      <w:pPr>
        <w:spacing w:after="0" w:line="240" w:lineRule="auto"/>
        <w:ind w:firstLine="708"/>
        <w:jc w:val="both"/>
        <w:rPr>
          <w:rFonts w:ascii="Times New Roman" w:eastAsia="Times New Roman" w:hAnsi="Times New Roman" w:cs="Times New Roman"/>
          <w:color w:val="000000"/>
          <w:kern w:val="0"/>
          <w:lang w:eastAsia="fr-FR"/>
          <w14:ligatures w14:val="none"/>
        </w:rPr>
      </w:pPr>
    </w:p>
    <w:p w14:paraId="20C8D962" w14:textId="77777777" w:rsidR="00114695" w:rsidRDefault="00114695" w:rsidP="003E3A2F">
      <w:pPr>
        <w:spacing w:after="0" w:line="240" w:lineRule="auto"/>
        <w:ind w:firstLine="708"/>
        <w:jc w:val="both"/>
        <w:rPr>
          <w:rFonts w:ascii="Times New Roman" w:eastAsia="Times New Roman" w:hAnsi="Times New Roman" w:cs="Times New Roman"/>
          <w:color w:val="000000"/>
          <w:kern w:val="0"/>
          <w:lang w:eastAsia="fr-FR"/>
          <w14:ligatures w14:val="none"/>
        </w:rPr>
      </w:pPr>
    </w:p>
    <w:p w14:paraId="714E8C6D" w14:textId="77777777" w:rsidR="00114695" w:rsidRDefault="00114695" w:rsidP="003E3A2F">
      <w:pPr>
        <w:spacing w:after="0" w:line="240" w:lineRule="auto"/>
        <w:ind w:firstLine="708"/>
        <w:jc w:val="both"/>
        <w:rPr>
          <w:rFonts w:ascii="Times New Roman" w:eastAsia="Times New Roman" w:hAnsi="Times New Roman" w:cs="Times New Roman"/>
          <w:color w:val="000000"/>
          <w:kern w:val="0"/>
          <w:lang w:eastAsia="fr-FR"/>
          <w14:ligatures w14:val="none"/>
        </w:rPr>
      </w:pPr>
    </w:p>
    <w:p w14:paraId="36D57EAB" w14:textId="77777777" w:rsidR="00114695" w:rsidRDefault="00114695" w:rsidP="003E3A2F">
      <w:pPr>
        <w:spacing w:after="0" w:line="240" w:lineRule="auto"/>
        <w:ind w:firstLine="708"/>
        <w:jc w:val="both"/>
        <w:rPr>
          <w:rFonts w:ascii="Times New Roman" w:eastAsia="Times New Roman" w:hAnsi="Times New Roman" w:cs="Times New Roman"/>
          <w:color w:val="000000"/>
          <w:kern w:val="0"/>
          <w:lang w:eastAsia="fr-FR"/>
          <w14:ligatures w14:val="none"/>
        </w:rPr>
      </w:pPr>
    </w:p>
    <w:p w14:paraId="58C534B2" w14:textId="77777777" w:rsidR="00114695" w:rsidRDefault="00114695" w:rsidP="003E3A2F">
      <w:pPr>
        <w:spacing w:after="0" w:line="240" w:lineRule="auto"/>
        <w:ind w:firstLine="708"/>
        <w:jc w:val="both"/>
        <w:rPr>
          <w:rFonts w:ascii="Times New Roman" w:eastAsia="Times New Roman" w:hAnsi="Times New Roman" w:cs="Times New Roman"/>
          <w:color w:val="000000"/>
          <w:kern w:val="0"/>
          <w:lang w:eastAsia="fr-FR"/>
          <w14:ligatures w14:val="none"/>
        </w:rPr>
      </w:pPr>
    </w:p>
    <w:p w14:paraId="5A9EB56F" w14:textId="5824F6C5" w:rsidR="00F3405F" w:rsidRDefault="00F3405F">
      <w:pPr>
        <w:rPr>
          <w:rFonts w:ascii="Times New Roman" w:eastAsia="Times New Roman" w:hAnsi="Times New Roman" w:cs="Times New Roman"/>
          <w:b/>
          <w:bCs/>
          <w:color w:val="000000"/>
          <w:kern w:val="0"/>
          <w:lang w:eastAsia="fr-FR"/>
          <w14:ligatures w14:val="none"/>
        </w:rPr>
      </w:pPr>
    </w:p>
    <w:p w14:paraId="45469A98" w14:textId="4E743193" w:rsidR="003E3A2F" w:rsidRPr="007038A5" w:rsidRDefault="007038A5" w:rsidP="003E3A2F">
      <w:pPr>
        <w:spacing w:after="0" w:line="240" w:lineRule="auto"/>
        <w:ind w:firstLine="708"/>
        <w:jc w:val="both"/>
        <w:rPr>
          <w:rFonts w:ascii="Times New Roman" w:eastAsia="Times New Roman" w:hAnsi="Times New Roman" w:cs="Times New Roman"/>
          <w:b/>
          <w:bCs/>
          <w:color w:val="000000"/>
          <w:kern w:val="0"/>
          <w:lang w:eastAsia="fr-FR"/>
          <w14:ligatures w14:val="none"/>
        </w:rPr>
      </w:pPr>
      <w:r w:rsidRPr="007038A5">
        <w:rPr>
          <w:rFonts w:ascii="Times New Roman" w:eastAsia="Times New Roman" w:hAnsi="Times New Roman" w:cs="Times New Roman"/>
          <w:b/>
          <w:bCs/>
          <w:color w:val="000000"/>
          <w:kern w:val="0"/>
          <w:lang w:eastAsia="fr-FR"/>
          <w14:ligatures w14:val="none"/>
        </w:rPr>
        <w:lastRenderedPageBreak/>
        <w:t xml:space="preserve">PLUTARQUE </w:t>
      </w:r>
    </w:p>
    <w:p w14:paraId="09FB8379" w14:textId="77777777" w:rsidR="007038A5" w:rsidRDefault="007038A5" w:rsidP="003E3A2F">
      <w:pPr>
        <w:spacing w:after="0" w:line="240" w:lineRule="auto"/>
        <w:ind w:firstLine="708"/>
        <w:jc w:val="both"/>
        <w:rPr>
          <w:rFonts w:ascii="Times New Roman" w:eastAsia="Times New Roman" w:hAnsi="Times New Roman" w:cs="Times New Roman"/>
          <w:color w:val="000000"/>
          <w:kern w:val="0"/>
          <w:lang w:eastAsia="fr-FR"/>
          <w14:ligatures w14:val="none"/>
        </w:rPr>
      </w:pPr>
    </w:p>
    <w:p w14:paraId="40A58C04" w14:textId="5EEBEA8F" w:rsidR="003E3A2F" w:rsidRPr="00CC7AAB" w:rsidRDefault="003E3A2F" w:rsidP="00CC7AAB">
      <w:pPr>
        <w:pStyle w:val="Paragraphedeliste"/>
        <w:numPr>
          <w:ilvl w:val="0"/>
          <w:numId w:val="4"/>
        </w:numPr>
        <w:spacing w:after="0" w:line="240" w:lineRule="auto"/>
        <w:jc w:val="both"/>
        <w:rPr>
          <w:rFonts w:ascii="Times New Roman" w:eastAsia="Times New Roman" w:hAnsi="Times New Roman" w:cs="Times New Roman"/>
          <w:color w:val="000000"/>
          <w:kern w:val="0"/>
          <w:lang w:eastAsia="fr-FR"/>
          <w14:ligatures w14:val="none"/>
        </w:rPr>
      </w:pPr>
      <w:r w:rsidRPr="00CC7AAB">
        <w:rPr>
          <w:rFonts w:ascii="Times New Roman" w:eastAsia="Times New Roman" w:hAnsi="Times New Roman" w:cs="Times New Roman"/>
          <w:color w:val="000000"/>
          <w:kern w:val="0"/>
          <w:lang w:eastAsia="fr-FR"/>
          <w14:ligatures w14:val="none"/>
        </w:rPr>
        <w:t xml:space="preserve">Plutarque, </w:t>
      </w:r>
      <w:r w:rsidRPr="00CC7AAB">
        <w:rPr>
          <w:rFonts w:ascii="Times New Roman" w:eastAsia="Times New Roman" w:hAnsi="Times New Roman" w:cs="Times New Roman"/>
          <w:i/>
          <w:iCs/>
          <w:color w:val="000000"/>
          <w:kern w:val="0"/>
          <w:lang w:eastAsia="fr-FR"/>
          <w14:ligatures w14:val="none"/>
        </w:rPr>
        <w:t>Manger de la chair</w:t>
      </w:r>
      <w:r w:rsidRPr="00CC7AAB">
        <w:rPr>
          <w:rFonts w:ascii="Times New Roman" w:eastAsia="Times New Roman" w:hAnsi="Times New Roman" w:cs="Times New Roman"/>
          <w:color w:val="000000"/>
          <w:kern w:val="0"/>
          <w:lang w:eastAsia="fr-FR"/>
          <w14:ligatures w14:val="none"/>
        </w:rPr>
        <w:t xml:space="preserve">, trad. Jean-François Pradeau, « Premier discours », chapitre 1, Paris, PUF, 2024, p. 35-36. </w:t>
      </w:r>
    </w:p>
    <w:p w14:paraId="29F94448"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5ABD34ED"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ab/>
        <w:t xml:space="preserve">Voilà pourquoi tu t’interroges sur la raison pour laquelle Pythagore s’abstenait de manger de la chair. Pour ma part, ce qui provoque l’étonnement, c’est plutôt de savoir dans quelle disposition et quel état d’âme ou de raison fut le premier homme qui porta à sa bouche un carnage et avança ses lèvres vers la chair d’un animal mort, qui posa ensuite sur ses tables des corps morts et des cadavres inanimés, et qui appela « repas », et mieux encore « raffinement », des morceaux qui, quelques instants avant, mugissaient et criaient, se mouvaient et vivaient. Comment son regard a-t-il pu supporter le carnage des gorges tranchées, des peaux écorchées et des membres arrachés ? Comment son nez a-t-il pu en supporter la puanteur ? Comment la souillure n’a-t-elle pas révulsé son goût, alors qu’il touchait les plaies d’autres vivants et qu’il aspirait les jus et les sécrétions de blessures mortelles ? </w:t>
      </w:r>
    </w:p>
    <w:p w14:paraId="27A45FD6" w14:textId="77777777" w:rsidR="003E3A2F" w:rsidRPr="00B77B54" w:rsidRDefault="003E3A2F" w:rsidP="003E3A2F">
      <w:pPr>
        <w:spacing w:after="0" w:line="240" w:lineRule="auto"/>
        <w:jc w:val="both"/>
        <w:rPr>
          <w:rFonts w:ascii="Times New Roman" w:eastAsia="Times New Roman" w:hAnsi="Times New Roman" w:cs="Times New Roman"/>
          <w:i/>
          <w:iCs/>
          <w:color w:val="000000"/>
          <w:kern w:val="0"/>
          <w:lang w:eastAsia="fr-FR"/>
          <w14:ligatures w14:val="none"/>
        </w:rPr>
      </w:pPr>
      <w:r w:rsidRPr="00B77B54">
        <w:rPr>
          <w:rFonts w:ascii="Times New Roman" w:eastAsia="Times New Roman" w:hAnsi="Times New Roman" w:cs="Times New Roman"/>
          <w:i/>
          <w:iCs/>
          <w:color w:val="000000"/>
          <w:kern w:val="0"/>
          <w:lang w:eastAsia="fr-FR"/>
          <w14:ligatures w14:val="none"/>
        </w:rPr>
        <w:tab/>
        <w:t>Les dépouilles marchaient, les viandes cuites et crues meuglaient autour des broches ; on aurait dit la voix des bêtes elles-mêmes</w:t>
      </w:r>
      <w:r>
        <w:rPr>
          <w:rStyle w:val="Appelnotedebasdep"/>
          <w:rFonts w:ascii="Times New Roman" w:eastAsia="Times New Roman" w:hAnsi="Times New Roman" w:cs="Times New Roman"/>
          <w:i/>
          <w:iCs/>
          <w:color w:val="000000"/>
          <w:kern w:val="0"/>
          <w:lang w:eastAsia="fr-FR"/>
          <w14:ligatures w14:val="none"/>
        </w:rPr>
        <w:footnoteReference w:id="2"/>
      </w:r>
      <w:r w:rsidRPr="00B77B54">
        <w:rPr>
          <w:rFonts w:ascii="Times New Roman" w:eastAsia="Times New Roman" w:hAnsi="Times New Roman" w:cs="Times New Roman"/>
          <w:i/>
          <w:iCs/>
          <w:color w:val="000000"/>
          <w:kern w:val="0"/>
          <w:lang w:eastAsia="fr-FR"/>
          <w14:ligatures w14:val="none"/>
        </w:rPr>
        <w:t xml:space="preserve">. </w:t>
      </w:r>
    </w:p>
    <w:p w14:paraId="67FD5242"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ab/>
        <w:t xml:space="preserve">Cela, c’est une invention et une fiction, mais voici un repas qui est véritablement monstrueux : lorsque que quelqu’un a faim de ce qui gémit encore, qu’il désigne les animaux dont il faut se nourrir alors qu’ils sont encore bruyants de vie, et qu’il prescrit certains assaisonnements, des cuissons et des présentations. C’est sur l’homme qui le premier commença tout cela que doit porter l’examen, et non pas sur celui qui plus tard y mit un terme. </w:t>
      </w:r>
    </w:p>
    <w:p w14:paraId="7C498CAF"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2CA70631"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1EA55FF1"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5DD90C23"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025D13D2"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488A512D"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5E36B0EE"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5CA2CC6E"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727A7923"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3AEA0B76"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400E8861"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0476D991"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3BC10612"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2317DD56"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5240BD9D"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4210DBE4"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2B1CE009"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55DD2A96"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3CC19B8E"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4CB03BBD"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6E283C8C"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74C9625F"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7A19F6EB"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381E6B26"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0D2A9470" w14:textId="77777777" w:rsidR="00DF768C" w:rsidRDefault="00DF768C" w:rsidP="003E3A2F">
      <w:pPr>
        <w:spacing w:after="0" w:line="240" w:lineRule="auto"/>
        <w:jc w:val="both"/>
        <w:rPr>
          <w:rFonts w:ascii="Times New Roman" w:eastAsia="Times New Roman" w:hAnsi="Times New Roman" w:cs="Times New Roman"/>
          <w:color w:val="000000"/>
          <w:kern w:val="0"/>
          <w:lang w:eastAsia="fr-FR"/>
          <w14:ligatures w14:val="none"/>
        </w:rPr>
      </w:pPr>
    </w:p>
    <w:p w14:paraId="0642642D" w14:textId="20374974" w:rsidR="00DF768C" w:rsidRPr="00CC7AAB" w:rsidRDefault="00DF768C" w:rsidP="003E3A2F">
      <w:pPr>
        <w:spacing w:after="0" w:line="240" w:lineRule="auto"/>
        <w:jc w:val="both"/>
        <w:rPr>
          <w:rFonts w:ascii="Times New Roman" w:eastAsia="Times New Roman" w:hAnsi="Times New Roman" w:cs="Times New Roman"/>
          <w:b/>
          <w:bCs/>
          <w:color w:val="000000"/>
          <w:kern w:val="0"/>
          <w:lang w:eastAsia="fr-FR"/>
          <w14:ligatures w14:val="none"/>
        </w:rPr>
      </w:pPr>
      <w:r w:rsidRPr="00CC7AAB">
        <w:rPr>
          <w:rFonts w:ascii="Times New Roman" w:eastAsia="Times New Roman" w:hAnsi="Times New Roman" w:cs="Times New Roman"/>
          <w:b/>
          <w:bCs/>
          <w:color w:val="000000"/>
          <w:kern w:val="0"/>
          <w:lang w:eastAsia="fr-FR"/>
          <w14:ligatures w14:val="none"/>
        </w:rPr>
        <w:lastRenderedPageBreak/>
        <w:t xml:space="preserve">SÉNÈQUE </w:t>
      </w:r>
    </w:p>
    <w:p w14:paraId="034065C0" w14:textId="77777777" w:rsidR="00DF768C" w:rsidRDefault="00DF768C" w:rsidP="003E3A2F">
      <w:pPr>
        <w:spacing w:after="0" w:line="240" w:lineRule="auto"/>
        <w:jc w:val="both"/>
        <w:rPr>
          <w:rFonts w:ascii="Times New Roman" w:eastAsia="Times New Roman" w:hAnsi="Times New Roman" w:cs="Times New Roman"/>
          <w:color w:val="000000"/>
          <w:kern w:val="0"/>
          <w:lang w:eastAsia="fr-FR"/>
          <w14:ligatures w14:val="none"/>
        </w:rPr>
      </w:pPr>
    </w:p>
    <w:p w14:paraId="143FA49E" w14:textId="72ECEDAB" w:rsidR="00DF768C" w:rsidRPr="00CC7AAB" w:rsidRDefault="00DF768C" w:rsidP="00CC7AAB">
      <w:pPr>
        <w:pStyle w:val="Paragraphedeliste"/>
        <w:numPr>
          <w:ilvl w:val="0"/>
          <w:numId w:val="5"/>
        </w:numPr>
        <w:spacing w:after="0" w:line="240" w:lineRule="auto"/>
        <w:jc w:val="both"/>
        <w:rPr>
          <w:rFonts w:ascii="Times New Roman" w:eastAsia="Times New Roman" w:hAnsi="Times New Roman" w:cs="Times New Roman"/>
          <w:color w:val="000000"/>
          <w:kern w:val="0"/>
          <w:lang w:eastAsia="fr-FR"/>
          <w14:ligatures w14:val="none"/>
        </w:rPr>
      </w:pPr>
      <w:r w:rsidRPr="00CC7AAB">
        <w:rPr>
          <w:rFonts w:ascii="Times New Roman" w:eastAsia="Times New Roman" w:hAnsi="Times New Roman" w:cs="Times New Roman"/>
          <w:color w:val="000000"/>
          <w:kern w:val="0"/>
          <w:lang w:eastAsia="fr-FR"/>
          <w14:ligatures w14:val="none"/>
        </w:rPr>
        <w:t>Sénèque, Lettre 70 à Lucilius</w:t>
      </w:r>
      <w:r w:rsidR="007D0BDA" w:rsidRPr="00CC7AAB">
        <w:rPr>
          <w:rFonts w:ascii="Times New Roman" w:eastAsia="Times New Roman" w:hAnsi="Times New Roman" w:cs="Times New Roman"/>
          <w:color w:val="000000"/>
          <w:kern w:val="0"/>
          <w:lang w:eastAsia="fr-FR"/>
          <w14:ligatures w14:val="none"/>
        </w:rPr>
        <w:t>, trad. J. Baillard.</w:t>
      </w:r>
    </w:p>
    <w:p w14:paraId="6F0DFADE" w14:textId="77777777" w:rsidR="007D0BDA" w:rsidRDefault="007D0BDA" w:rsidP="003E3A2F">
      <w:pPr>
        <w:spacing w:after="0" w:line="240" w:lineRule="auto"/>
        <w:jc w:val="both"/>
        <w:rPr>
          <w:rFonts w:ascii="Times New Roman" w:eastAsia="Times New Roman" w:hAnsi="Times New Roman" w:cs="Times New Roman"/>
          <w:color w:val="000000"/>
          <w:kern w:val="0"/>
          <w:lang w:eastAsia="fr-FR"/>
          <w14:ligatures w14:val="none"/>
        </w:rPr>
      </w:pPr>
    </w:p>
    <w:p w14:paraId="22929889" w14:textId="17060F65" w:rsidR="007D0BDA" w:rsidRPr="007D0BDA" w:rsidRDefault="007D0BDA" w:rsidP="003E3A2F">
      <w:pPr>
        <w:spacing w:after="0" w:line="240" w:lineRule="auto"/>
        <w:jc w:val="both"/>
        <w:rPr>
          <w:rFonts w:ascii="Times New Roman" w:eastAsia="Times New Roman" w:hAnsi="Times New Roman" w:cs="Times New Roman"/>
          <w:i/>
          <w:iCs/>
          <w:color w:val="000000"/>
          <w:kern w:val="0"/>
          <w:lang w:eastAsia="fr-FR"/>
          <w14:ligatures w14:val="none"/>
        </w:rPr>
      </w:pPr>
      <w:r>
        <w:rPr>
          <w:rFonts w:ascii="Times New Roman" w:eastAsia="Times New Roman" w:hAnsi="Times New Roman" w:cs="Times New Roman"/>
          <w:i/>
          <w:iCs/>
          <w:color w:val="000000"/>
          <w:kern w:val="0"/>
          <w:lang w:eastAsia="fr-FR"/>
          <w14:ligatures w14:val="none"/>
        </w:rPr>
        <w:t>ATTENTION</w:t>
      </w:r>
      <w:r w:rsidRPr="007D0BDA">
        <w:rPr>
          <w:rFonts w:ascii="Times New Roman" w:eastAsia="Times New Roman" w:hAnsi="Times New Roman" w:cs="Times New Roman"/>
          <w:i/>
          <w:iCs/>
          <w:color w:val="000000"/>
          <w:kern w:val="0"/>
          <w:lang w:eastAsia="fr-FR"/>
          <w14:ligatures w14:val="none"/>
        </w:rPr>
        <w:t xml:space="preserve"> : comme le titre de la lettre l’indique, ce texte porte sur le suicide. Les exemples mémorables </w:t>
      </w:r>
      <w:r w:rsidR="00CC7AAB">
        <w:rPr>
          <w:rFonts w:ascii="Times New Roman" w:eastAsia="Times New Roman" w:hAnsi="Times New Roman" w:cs="Times New Roman"/>
          <w:i/>
          <w:iCs/>
          <w:color w:val="000000"/>
          <w:kern w:val="0"/>
          <w:lang w:eastAsia="fr-FR"/>
          <w14:ligatures w14:val="none"/>
        </w:rPr>
        <w:t xml:space="preserve">cités </w:t>
      </w:r>
      <w:r w:rsidRPr="007D0BDA">
        <w:rPr>
          <w:rFonts w:ascii="Times New Roman" w:eastAsia="Times New Roman" w:hAnsi="Times New Roman" w:cs="Times New Roman"/>
          <w:i/>
          <w:iCs/>
          <w:color w:val="000000"/>
          <w:kern w:val="0"/>
          <w:lang w:eastAsia="fr-FR"/>
          <w14:ligatures w14:val="none"/>
        </w:rPr>
        <w:t xml:space="preserve">(gladiateurs cherchant à reprendre la main sur leur vie et leur mort plutôt que de se soumettre à la cruauté du cirque romain) peuvent choquer. </w:t>
      </w:r>
    </w:p>
    <w:p w14:paraId="674DF32C" w14:textId="77777777" w:rsidR="00DF768C" w:rsidRDefault="00DF768C" w:rsidP="003E3A2F">
      <w:pPr>
        <w:spacing w:after="0" w:line="240" w:lineRule="auto"/>
        <w:jc w:val="both"/>
        <w:rPr>
          <w:rFonts w:ascii="Times New Roman" w:eastAsia="Times New Roman" w:hAnsi="Times New Roman" w:cs="Times New Roman"/>
          <w:color w:val="000000"/>
          <w:kern w:val="0"/>
          <w:lang w:eastAsia="fr-FR"/>
          <w14:ligatures w14:val="none"/>
        </w:rPr>
      </w:pPr>
    </w:p>
    <w:p w14:paraId="37CE2EDE" w14:textId="77777777" w:rsidR="00DF768C" w:rsidRPr="00DF768C" w:rsidRDefault="00DF768C" w:rsidP="00CC7AAB">
      <w:pPr>
        <w:spacing w:after="0" w:line="240" w:lineRule="auto"/>
        <w:ind w:firstLine="708"/>
        <w:jc w:val="both"/>
        <w:rPr>
          <w:rFonts w:ascii="Times New Roman" w:eastAsia="Times New Roman" w:hAnsi="Times New Roman" w:cs="Times New Roman"/>
          <w:b/>
          <w:bCs/>
          <w:color w:val="000000"/>
          <w:kern w:val="0"/>
          <w:lang w:eastAsia="fr-FR"/>
          <w14:ligatures w14:val="none"/>
        </w:rPr>
      </w:pPr>
      <w:r w:rsidRPr="00DF768C">
        <w:rPr>
          <w:rFonts w:ascii="Times New Roman" w:eastAsia="Times New Roman" w:hAnsi="Times New Roman" w:cs="Times New Roman"/>
          <w:b/>
          <w:bCs/>
          <w:color w:val="000000"/>
          <w:kern w:val="0"/>
          <w:lang w:eastAsia="fr-FR"/>
          <w14:ligatures w14:val="none"/>
        </w:rPr>
        <w:t>LETTRE LXX.</w:t>
      </w:r>
    </w:p>
    <w:p w14:paraId="7BE8C0EE" w14:textId="77777777" w:rsidR="00DF768C" w:rsidRPr="00DF768C" w:rsidRDefault="00DF768C" w:rsidP="00CC7AAB">
      <w:pPr>
        <w:spacing w:after="0" w:line="240" w:lineRule="auto"/>
        <w:ind w:firstLine="708"/>
        <w:jc w:val="both"/>
        <w:rPr>
          <w:rFonts w:ascii="Times New Roman" w:eastAsia="Times New Roman" w:hAnsi="Times New Roman" w:cs="Times New Roman"/>
          <w:color w:val="000000"/>
          <w:kern w:val="0"/>
          <w:lang w:eastAsia="fr-FR"/>
          <w14:ligatures w14:val="none"/>
        </w:rPr>
      </w:pPr>
      <w:r w:rsidRPr="00DF768C">
        <w:rPr>
          <w:rFonts w:ascii="Times New Roman" w:eastAsia="Times New Roman" w:hAnsi="Times New Roman" w:cs="Times New Roman"/>
          <w:color w:val="000000"/>
          <w:kern w:val="0"/>
          <w:lang w:eastAsia="fr-FR"/>
          <w14:ligatures w14:val="none"/>
        </w:rPr>
        <w:t>Du suicide. Quand peut-on y recourir ? Exemples mémorables.</w:t>
      </w:r>
    </w:p>
    <w:p w14:paraId="2B3E52D6" w14:textId="77777777" w:rsidR="00DF768C" w:rsidRPr="00DF768C" w:rsidRDefault="00DF768C" w:rsidP="00DF768C">
      <w:pPr>
        <w:spacing w:after="0" w:line="240" w:lineRule="auto"/>
        <w:jc w:val="both"/>
        <w:rPr>
          <w:rFonts w:ascii="Times New Roman" w:eastAsia="Times New Roman" w:hAnsi="Times New Roman" w:cs="Times New Roman"/>
          <w:color w:val="000000"/>
          <w:kern w:val="0"/>
          <w:lang w:eastAsia="fr-FR"/>
          <w14:ligatures w14:val="none"/>
        </w:rPr>
      </w:pPr>
    </w:p>
    <w:p w14:paraId="10FCB6A2" w14:textId="77777777" w:rsidR="00DF768C" w:rsidRPr="00DF768C" w:rsidRDefault="00DF768C" w:rsidP="00DF768C">
      <w:pPr>
        <w:spacing w:after="0" w:line="240" w:lineRule="auto"/>
        <w:ind w:firstLine="708"/>
        <w:jc w:val="both"/>
        <w:rPr>
          <w:rFonts w:ascii="Times New Roman" w:eastAsia="Times New Roman" w:hAnsi="Times New Roman" w:cs="Times New Roman"/>
          <w:color w:val="000000"/>
          <w:kern w:val="0"/>
          <w:lang w:eastAsia="fr-FR"/>
          <w14:ligatures w14:val="none"/>
        </w:rPr>
      </w:pPr>
      <w:r w:rsidRPr="00DF768C">
        <w:rPr>
          <w:rFonts w:ascii="Times New Roman" w:eastAsia="Times New Roman" w:hAnsi="Times New Roman" w:cs="Times New Roman"/>
          <w:color w:val="000000"/>
          <w:kern w:val="0"/>
          <w:lang w:eastAsia="fr-FR"/>
          <w14:ligatures w14:val="none"/>
        </w:rPr>
        <w:t xml:space="preserve">Après un long intervalle, j’ai revu ton cher Pompéï ; je me suis retrouvé en présence de ma jeunesse. Tout ce que j’y avais fait alors, il me semblait que je le pouvais recommencer, que je l’avais fait peu auparavant. Nous avons côtoyé la vie, Lucilius ; et de même que sur mer, comme dit notre Virgile, </w:t>
      </w:r>
    </w:p>
    <w:p w14:paraId="15BF3464" w14:textId="77777777" w:rsidR="00DF768C" w:rsidRDefault="00DF768C" w:rsidP="00DF768C">
      <w:pPr>
        <w:spacing w:after="0" w:line="240" w:lineRule="auto"/>
        <w:jc w:val="both"/>
        <w:rPr>
          <w:rFonts w:ascii="Times New Roman" w:eastAsia="Times New Roman" w:hAnsi="Times New Roman" w:cs="Times New Roman"/>
          <w:color w:val="000000"/>
          <w:kern w:val="0"/>
          <w:lang w:eastAsia="fr-FR"/>
          <w14:ligatures w14:val="none"/>
        </w:rPr>
      </w:pPr>
    </w:p>
    <w:p w14:paraId="52B409E0" w14:textId="5ED1308D" w:rsidR="00DF768C" w:rsidRPr="00DF768C" w:rsidRDefault="00DF768C" w:rsidP="00DF768C">
      <w:pPr>
        <w:spacing w:after="0" w:line="240" w:lineRule="auto"/>
        <w:jc w:val="center"/>
        <w:rPr>
          <w:rFonts w:ascii="Times New Roman" w:eastAsia="Times New Roman" w:hAnsi="Times New Roman" w:cs="Times New Roman"/>
          <w:i/>
          <w:iCs/>
          <w:color w:val="000000"/>
          <w:kern w:val="0"/>
          <w:lang w:eastAsia="fr-FR"/>
          <w14:ligatures w14:val="none"/>
        </w:rPr>
      </w:pPr>
      <w:r w:rsidRPr="00DF768C">
        <w:rPr>
          <w:rFonts w:ascii="Times New Roman" w:eastAsia="Times New Roman" w:hAnsi="Times New Roman" w:cs="Times New Roman"/>
          <w:i/>
          <w:iCs/>
          <w:color w:val="000000"/>
          <w:kern w:val="0"/>
          <w:lang w:eastAsia="fr-FR"/>
          <w14:ligatures w14:val="none"/>
        </w:rPr>
        <w:t>On voit la terre et les cités s’enfuir</w:t>
      </w:r>
      <w:r w:rsidR="007D0BDA">
        <w:rPr>
          <w:rStyle w:val="Appelnotedebasdep"/>
          <w:rFonts w:ascii="Times New Roman" w:eastAsia="Times New Roman" w:hAnsi="Times New Roman" w:cs="Times New Roman"/>
          <w:i/>
          <w:iCs/>
          <w:color w:val="000000"/>
          <w:kern w:val="0"/>
          <w:lang w:eastAsia="fr-FR"/>
          <w14:ligatures w14:val="none"/>
        </w:rPr>
        <w:footnoteReference w:id="3"/>
      </w:r>
      <w:r w:rsidRPr="00DF768C">
        <w:rPr>
          <w:rFonts w:ascii="Times New Roman" w:eastAsia="Times New Roman" w:hAnsi="Times New Roman" w:cs="Times New Roman"/>
          <w:i/>
          <w:iCs/>
          <w:color w:val="000000"/>
          <w:kern w:val="0"/>
          <w:lang w:eastAsia="fr-FR"/>
          <w14:ligatures w14:val="none"/>
        </w:rPr>
        <w:t>,</w:t>
      </w:r>
    </w:p>
    <w:p w14:paraId="7207664D" w14:textId="77777777" w:rsidR="00DF768C" w:rsidRDefault="00DF768C" w:rsidP="00DF768C">
      <w:pPr>
        <w:spacing w:after="0" w:line="240" w:lineRule="auto"/>
        <w:jc w:val="both"/>
        <w:rPr>
          <w:rFonts w:ascii="Times New Roman" w:eastAsia="Times New Roman" w:hAnsi="Times New Roman" w:cs="Times New Roman"/>
          <w:color w:val="000000"/>
          <w:kern w:val="0"/>
          <w:lang w:eastAsia="fr-FR"/>
          <w14:ligatures w14:val="none"/>
        </w:rPr>
      </w:pPr>
    </w:p>
    <w:p w14:paraId="2952EA55" w14:textId="5FEBBEE6" w:rsidR="00DF768C" w:rsidRPr="00DF768C" w:rsidRDefault="00DF768C" w:rsidP="00DF768C">
      <w:pPr>
        <w:spacing w:after="0" w:line="240" w:lineRule="auto"/>
        <w:jc w:val="both"/>
        <w:rPr>
          <w:rFonts w:ascii="Times New Roman" w:eastAsia="Times New Roman" w:hAnsi="Times New Roman" w:cs="Times New Roman"/>
          <w:color w:val="000000"/>
          <w:kern w:val="0"/>
          <w:lang w:eastAsia="fr-FR"/>
          <w14:ligatures w14:val="none"/>
        </w:rPr>
      </w:pPr>
      <w:proofErr w:type="gramStart"/>
      <w:r w:rsidRPr="00DF768C">
        <w:rPr>
          <w:rFonts w:ascii="Times New Roman" w:eastAsia="Times New Roman" w:hAnsi="Times New Roman" w:cs="Times New Roman"/>
          <w:color w:val="000000"/>
          <w:kern w:val="0"/>
          <w:lang w:eastAsia="fr-FR"/>
          <w14:ligatures w14:val="none"/>
        </w:rPr>
        <w:t>ainsi</w:t>
      </w:r>
      <w:proofErr w:type="gramEnd"/>
      <w:r w:rsidRPr="00DF768C">
        <w:rPr>
          <w:rFonts w:ascii="Times New Roman" w:eastAsia="Times New Roman" w:hAnsi="Times New Roman" w:cs="Times New Roman"/>
          <w:color w:val="000000"/>
          <w:kern w:val="0"/>
          <w:lang w:eastAsia="fr-FR"/>
          <w14:ligatures w14:val="none"/>
        </w:rPr>
        <w:t xml:space="preserve">, dans cette course si rapide du temps, s’efface d’abord notre enfance, puis notre adolescence, puis, n’importe comme on l’appelle, la saison intermédiaire du jeune homme au vieillard, frontière des deux âges, puis les meilleures années de notre vieillesse même, et enfin commence à nous apparaître le terme commun du genre humain. Nous y voyons l’écueil, insensés que nous sommes, et c’est le port, souvent désirable, jamais à fuir. Celui qui dès ses premiers ans s’y voit déposé n’a pas plus à se plaindre qu’un passager dont la traversée a été prompte. Car tantôt, tu le sais, la paresse des vents se joue de lui et le retient dans un calme indolent qui ennuie et qui lasse ; tantôt un souffle opiniâtre le porte avec une extrême vitesse à sa destination. Ainsi de nous, crois-moi : la vie a mené rapidement les uns au but où il faut bien qu’arrivent même les retardataires ; elle a miné et consumé lentement les autres ; et tu n’ignores pas qu’il ne faut point se cramponner à elle ; car ce n’est pas de vivre qui est désirable, c’est de vivre bien. Aussi le sage vit autant qu’il le doit, non autant qu’il le peut. Il décidera où il lui faut vivre, avec qui, comment, dans quel rôle : ce qui l’occupe, c’est quelle sera sa vie, </w:t>
      </w:r>
      <w:proofErr w:type="gramStart"/>
      <w:r w:rsidRPr="00DF768C">
        <w:rPr>
          <w:rFonts w:ascii="Times New Roman" w:eastAsia="Times New Roman" w:hAnsi="Times New Roman" w:cs="Times New Roman"/>
          <w:color w:val="000000"/>
          <w:kern w:val="0"/>
          <w:lang w:eastAsia="fr-FR"/>
          <w14:ligatures w14:val="none"/>
        </w:rPr>
        <w:t>jamais ce qu’elle durera</w:t>
      </w:r>
      <w:proofErr w:type="gramEnd"/>
      <w:r w:rsidRPr="00DF768C">
        <w:rPr>
          <w:rFonts w:ascii="Times New Roman" w:eastAsia="Times New Roman" w:hAnsi="Times New Roman" w:cs="Times New Roman"/>
          <w:color w:val="000000"/>
          <w:kern w:val="0"/>
          <w:lang w:eastAsia="fr-FR"/>
          <w14:ligatures w14:val="none"/>
        </w:rPr>
        <w:t xml:space="preserve">. Est-il assailli de disgrâces qui bouleversent son repos, il quitte la place, et n’attend pas pour le faire que la nécessité soit extrême ; mais du jour où la Fortune lui devient suspecte, il examine, non sans scrupule, s’il ne doit pas dès lors cesser d’être. « Qu’importe, dit-il, que je me donne la mort ou que je la reçoive, que je finisse plus tôt ou plus tard ? je n’ai pas là grand dommage à craindre. » On ne perd pas grand’chose à voir fuir tout d’un coup ce </w:t>
      </w:r>
      <w:proofErr w:type="gramStart"/>
      <w:r w:rsidRPr="00DF768C">
        <w:rPr>
          <w:rFonts w:ascii="Times New Roman" w:eastAsia="Times New Roman" w:hAnsi="Times New Roman" w:cs="Times New Roman"/>
          <w:color w:val="000000"/>
          <w:kern w:val="0"/>
          <w:lang w:eastAsia="fr-FR"/>
          <w14:ligatures w14:val="none"/>
        </w:rPr>
        <w:t>qui échappait goutte</w:t>
      </w:r>
      <w:proofErr w:type="gramEnd"/>
      <w:r w:rsidRPr="00DF768C">
        <w:rPr>
          <w:rFonts w:ascii="Times New Roman" w:eastAsia="Times New Roman" w:hAnsi="Times New Roman" w:cs="Times New Roman"/>
          <w:color w:val="000000"/>
          <w:kern w:val="0"/>
          <w:lang w:eastAsia="fr-FR"/>
          <w14:ligatures w14:val="none"/>
        </w:rPr>
        <w:t xml:space="preserve"> à goutte. Mourir plus tôt ou plus tard est indifférent ; bien ou mal mourir ne l’est pas. Or, bien mourir, c’est nous soustraire au danger de mal vivre. Aussi regardé-je comme des plus pusillanimes le mot de ce Rhodien</w:t>
      </w:r>
      <w:hyperlink r:id="rId8" w:anchor="cite_note-2" w:history="1">
        <w:r w:rsidRPr="00DF768C">
          <w:rPr>
            <w:rStyle w:val="Lienhypertexte"/>
            <w:rFonts w:ascii="Times New Roman" w:eastAsia="Times New Roman" w:hAnsi="Times New Roman" w:cs="Times New Roman"/>
            <w:kern w:val="0"/>
            <w:vertAlign w:val="superscript"/>
            <w:lang w:eastAsia="fr-FR"/>
            <w14:ligatures w14:val="none"/>
          </w:rPr>
          <w:t>[2]</w:t>
        </w:r>
      </w:hyperlink>
      <w:r w:rsidRPr="00DF768C">
        <w:rPr>
          <w:rFonts w:ascii="Times New Roman" w:eastAsia="Times New Roman" w:hAnsi="Times New Roman" w:cs="Times New Roman"/>
          <w:color w:val="000000"/>
          <w:kern w:val="0"/>
          <w:lang w:eastAsia="fr-FR"/>
          <w14:ligatures w14:val="none"/>
        </w:rPr>
        <w:t xml:space="preserve"> qui, jeté par un tyran dans une fosse et nourri là comme une bête sauvage, dit à quelqu’un qui lui conseillait de se laisser mourir de faim : « Tant que la vie lui reste, l’homme peut tout espérer. » Cela fût-il vrai, la vie doit-elle s’acheter à tout prix ? L’avantage le plus grand et le mieux assuré, je ne voudrais pas l’obtenir par un indigne aveu de lâcheté. Irai-je songer que la Fortune peut tout pour celui qui vit encore ? Pensons plutôt qu’elle ne peut rien contre qui sait mourir. </w:t>
      </w:r>
    </w:p>
    <w:p w14:paraId="6CF49259" w14:textId="376A82FA" w:rsidR="00DF768C" w:rsidRPr="00DF768C" w:rsidRDefault="00DF768C" w:rsidP="007D0BDA">
      <w:pPr>
        <w:spacing w:after="0" w:line="240" w:lineRule="auto"/>
        <w:ind w:firstLine="708"/>
        <w:jc w:val="both"/>
        <w:rPr>
          <w:rFonts w:ascii="Times New Roman" w:eastAsia="Times New Roman" w:hAnsi="Times New Roman" w:cs="Times New Roman"/>
          <w:color w:val="000000"/>
          <w:kern w:val="0"/>
          <w:lang w:eastAsia="fr-FR"/>
          <w14:ligatures w14:val="none"/>
        </w:rPr>
      </w:pPr>
      <w:r w:rsidRPr="00DF768C">
        <w:rPr>
          <w:rFonts w:ascii="Times New Roman" w:eastAsia="Times New Roman" w:hAnsi="Times New Roman" w:cs="Times New Roman"/>
          <w:color w:val="000000"/>
          <w:kern w:val="0"/>
          <w:lang w:eastAsia="fr-FR"/>
          <w14:ligatures w14:val="none"/>
        </w:rPr>
        <w:t xml:space="preserve">Il est des cas pourtant où, sa mort fût-elle sûre, imminente, et fût-il instruit que la peine capitale l’attend, la main du sage ne se prêtera point à exécuter l’arrêt. C’est folie de mourir par crainte de la mort. Voici venir celui qui tue : attends-le. Pourquoi le devancer ? Pourquoi te faire l’agent de la cruauté d’autrui ? Es-tu jaloux du bourreau, ou plains-tu sa peine ? Socrate </w:t>
      </w:r>
      <w:r w:rsidRPr="00DF768C">
        <w:rPr>
          <w:rFonts w:ascii="Times New Roman" w:eastAsia="Times New Roman" w:hAnsi="Times New Roman" w:cs="Times New Roman"/>
          <w:color w:val="000000"/>
          <w:kern w:val="0"/>
          <w:lang w:eastAsia="fr-FR"/>
          <w14:ligatures w14:val="none"/>
        </w:rPr>
        <w:lastRenderedPageBreak/>
        <w:t xml:space="preserve">pouvait finir sa vie en s’interdisant toute nourriture et préférer la faim au poison ; cependant il passa trente jours en prison et dans l’attente du supplice, non avec l’idée que tout était possible, qu’un si long délai ouvrait le champ à beaucoup d’espérances, mais il voulait satisfaire aux lois et que ses amis pussent jouir de Socrate à ses derniers instants. Qu’y eût-il eu de plus absurde que l’homme qui méprisait la mort redoutât la ciguë ? Scribonia, femme d’un haut mérite, était la tante de Drusus Libo, jeune homme aussi stupide que noble, et à prétentions plus élevées qu’on ne les eût permises à qui que ce fût en ce temps-là, ou à lui-même en aucun temps. Au sortir du </w:t>
      </w:r>
      <w:proofErr w:type="gramStart"/>
      <w:r w:rsidRPr="00DF768C">
        <w:rPr>
          <w:rFonts w:ascii="Times New Roman" w:eastAsia="Times New Roman" w:hAnsi="Times New Roman" w:cs="Times New Roman"/>
          <w:color w:val="000000"/>
          <w:kern w:val="0"/>
          <w:lang w:eastAsia="fr-FR"/>
          <w14:ligatures w14:val="none"/>
        </w:rPr>
        <w:t>sénat</w:t>
      </w:r>
      <w:proofErr w:type="gramEnd"/>
      <w:r w:rsidRPr="00DF768C">
        <w:rPr>
          <w:rFonts w:ascii="Times New Roman" w:eastAsia="Times New Roman" w:hAnsi="Times New Roman" w:cs="Times New Roman"/>
          <w:color w:val="000000"/>
          <w:kern w:val="0"/>
          <w:lang w:eastAsia="fr-FR"/>
          <w14:ligatures w14:val="none"/>
        </w:rPr>
        <w:t xml:space="preserve">, rapporté malade dans sa litière qui certes n’était pas suivie d’un nombreux convoi, car tous ses proches avaient indignement abandonné celui qui pour eux n’était déjà plus un accusé, mais un cadavre, il délibéra s’il se </w:t>
      </w:r>
      <w:proofErr w:type="gramStart"/>
      <w:r w:rsidRPr="00DF768C">
        <w:rPr>
          <w:rFonts w:ascii="Times New Roman" w:eastAsia="Times New Roman" w:hAnsi="Times New Roman" w:cs="Times New Roman"/>
          <w:color w:val="000000"/>
          <w:kern w:val="0"/>
          <w:lang w:eastAsia="fr-FR"/>
          <w14:ligatures w14:val="none"/>
        </w:rPr>
        <w:t>donnerait</w:t>
      </w:r>
      <w:proofErr w:type="gramEnd"/>
      <w:r w:rsidRPr="00DF768C">
        <w:rPr>
          <w:rFonts w:ascii="Times New Roman" w:eastAsia="Times New Roman" w:hAnsi="Times New Roman" w:cs="Times New Roman"/>
          <w:color w:val="000000"/>
          <w:kern w:val="0"/>
          <w:lang w:eastAsia="fr-FR"/>
          <w14:ligatures w14:val="none"/>
        </w:rPr>
        <w:t xml:space="preserve"> la mort ou s’il l’attendrait. « Quel plaisir auras-tu, lui dit Scribonia, à faire la besogne d’autrui ? » Elle ne le persuada pas, il se tua et fit bien ; car devant mourir trois ou quatre jours après, au gré de son ennemi, vivre c’était préparer à cet ennemi une jouissance. Tu ne saurais donc décider en thèse générale s’il faut prévenir ou attendre la mort quand une violence étrangère nous y condamne ; une foule de circonstances peuvent déterminer pour ou contre. Si je puis opter entre une mort compliquée de tortures et une mort simple et douce, pourquoi ne prendrais-je pas cette dernière ? Tout comme je fais choix du navire, si je veux naviguer ; de la maison, s’il me faut un logis, ainsi du genre de mort par où je voudrais sortir d’ici. Et de même que la vie n’en est pas meilleure pour être plus longue, la mort la plus longue est la pire de toutes. La mort est la chose où l’on doit le plus agir à sa fantaisie : l’âme n’a qu’à suivre son premier élan : préfère-t-elle le glaive, le lacet ou quelque breuvage propre à glacer les veines, qu’elle achève son œuvre et brise les derniers liens de sa servitude. On doit compte de sa vie aux autres, de sa mort à soi seul. La meilleure est celle qu’on choisit. </w:t>
      </w:r>
    </w:p>
    <w:p w14:paraId="7D9F4781" w14:textId="77777777" w:rsidR="00DF768C" w:rsidRPr="00DF768C" w:rsidRDefault="00DF768C" w:rsidP="007D0BDA">
      <w:pPr>
        <w:spacing w:after="0" w:line="240" w:lineRule="auto"/>
        <w:ind w:firstLine="708"/>
        <w:jc w:val="both"/>
        <w:rPr>
          <w:rFonts w:ascii="Times New Roman" w:eastAsia="Times New Roman" w:hAnsi="Times New Roman" w:cs="Times New Roman"/>
          <w:color w:val="000000"/>
          <w:kern w:val="0"/>
          <w:lang w:eastAsia="fr-FR"/>
          <w14:ligatures w14:val="none"/>
        </w:rPr>
      </w:pPr>
      <w:r w:rsidRPr="00DF768C">
        <w:rPr>
          <w:rFonts w:ascii="Times New Roman" w:eastAsia="Times New Roman" w:hAnsi="Times New Roman" w:cs="Times New Roman"/>
          <w:color w:val="000000"/>
          <w:kern w:val="0"/>
          <w:lang w:eastAsia="fr-FR"/>
          <w14:ligatures w14:val="none"/>
        </w:rPr>
        <w:t>Il est absurde de se dire : « On prétendra que j’ai montré peu de courage, ou trop d’irréflexion, ou qu’il y avait des genres de mort plus dignes d’un grand cœur. » Dis-toi plutôt que tu as en main la décision d’une chose où l’opinion n’a rien à voir. N’envisage qu’un but : te tirer des mains de la Fortune au plus vite ; sinon il ne manquera pas de gens qui interpréteront mal ta résolution. Tu trouveras même des hommes professant la sagesse qui nient qu’on doive attenter à ses jours, qui tiennent que le suicide est impie et qu’il faut attendre le terme que la nature nous a prescrit. Ceux qui parlent ainsi ne sentent pas qu’ils ferment les voies à la liberté. Un des plus grands bienfaits de l’éternelle loi, c’est que pour un seul moyen d’entrer dans la vie, il y en a mille d’en sortir. Attendrai-je les rigueurs de la maladie ou des hommes, quand je puis me faire jour à travers les tourments et balayer les obstacles ? Le grand motif pour ne pas nous plaindre de la vie, c’est qu’elle ne retient personne. Tout est bien dans les choses humaines dès que nul ne reste malheureux que par sa faute. Vous plaît-il de vivre ? vivez ; sinon, vous êtes libres : retournez au lieu d’où vous êtes venus. Pour calmer une douleur de tête vous vous êtes mainte fois fait tirer du sang ; pour diminuer une pléthore, on vous perce la veine ; or il n’est pas besoin qu’une large blessure partage vos entrailles pour vous ouvrir les vastes champs de la liberté : une lancette suffit ; la sécurité est au prix d’une piqûre</w:t>
      </w:r>
      <w:hyperlink r:id="rId9" w:anchor="ancrage_lettres-70-54" w:history="1">
        <w:r w:rsidRPr="00DF768C">
          <w:rPr>
            <w:rStyle w:val="Lienhypertexte"/>
            <w:rFonts w:ascii="Times New Roman" w:eastAsia="Times New Roman" w:hAnsi="Times New Roman" w:cs="Times New Roman"/>
            <w:kern w:val="0"/>
            <w:vertAlign w:val="superscript"/>
            <w:lang w:eastAsia="fr-FR"/>
            <w14:ligatures w14:val="none"/>
          </w:rPr>
          <w:t>54</w:t>
        </w:r>
      </w:hyperlink>
      <w:r w:rsidRPr="00DF768C">
        <w:rPr>
          <w:rFonts w:ascii="Times New Roman" w:eastAsia="Times New Roman" w:hAnsi="Times New Roman" w:cs="Times New Roman"/>
          <w:color w:val="000000"/>
          <w:kern w:val="0"/>
          <w:lang w:eastAsia="fr-FR"/>
          <w14:ligatures w14:val="none"/>
        </w:rPr>
        <w:t xml:space="preserve">. </w:t>
      </w:r>
    </w:p>
    <w:p w14:paraId="628724B6" w14:textId="77777777" w:rsidR="00DF768C" w:rsidRPr="00DF768C" w:rsidRDefault="00DF768C" w:rsidP="00DF768C">
      <w:pPr>
        <w:spacing w:after="0" w:line="240" w:lineRule="auto"/>
        <w:jc w:val="both"/>
        <w:rPr>
          <w:rFonts w:ascii="Times New Roman" w:eastAsia="Times New Roman" w:hAnsi="Times New Roman" w:cs="Times New Roman"/>
          <w:color w:val="000000"/>
          <w:kern w:val="0"/>
          <w:lang w:eastAsia="fr-FR"/>
          <w14:ligatures w14:val="none"/>
        </w:rPr>
      </w:pPr>
      <w:r w:rsidRPr="00DF768C">
        <w:rPr>
          <w:rFonts w:ascii="Times New Roman" w:eastAsia="Times New Roman" w:hAnsi="Times New Roman" w:cs="Times New Roman"/>
          <w:color w:val="000000"/>
          <w:kern w:val="0"/>
          <w:lang w:eastAsia="fr-FR"/>
          <w14:ligatures w14:val="none"/>
        </w:rPr>
        <w:t>D’où nous vient donc tant d’apathie et d’hésitation ? Nul de nous ne songe qu’il devra un jour quitter ce domicile. Comme d’anciens locataires, trop attachés aux lieux et à leurs habitudes, les incommodités qui nous pressent ne peuvent nous en chasser</w:t>
      </w:r>
      <w:hyperlink r:id="rId10" w:anchor="ancrage_lettres-70-55" w:history="1">
        <w:r w:rsidRPr="00DF768C">
          <w:rPr>
            <w:rStyle w:val="Lienhypertexte"/>
            <w:rFonts w:ascii="Times New Roman" w:eastAsia="Times New Roman" w:hAnsi="Times New Roman" w:cs="Times New Roman"/>
            <w:kern w:val="0"/>
            <w:vertAlign w:val="superscript"/>
            <w:lang w:eastAsia="fr-FR"/>
            <w14:ligatures w14:val="none"/>
          </w:rPr>
          <w:t>55</w:t>
        </w:r>
      </w:hyperlink>
      <w:r w:rsidRPr="00DF768C">
        <w:rPr>
          <w:rFonts w:ascii="Times New Roman" w:eastAsia="Times New Roman" w:hAnsi="Times New Roman" w:cs="Times New Roman"/>
          <w:color w:val="000000"/>
          <w:kern w:val="0"/>
          <w:lang w:eastAsia="fr-FR"/>
          <w14:ligatures w14:val="none"/>
        </w:rPr>
        <w:t xml:space="preserve">. Veux-tu être indépendant de ton corps ? Ne l’habite que comme un lieu de passage. Considère-le comme une tente dont tôt ou tard il faudra te passer : tu subiras avec plus de courage la nécessité d’en sortir. Mais comment la pensée de finir viendrait-elle à qui désire tout et sans fin ? Rien au monde n’est plus nécessaire à méditer que cette question du départ ; car pour les autres épreuves, on s’y aguerrit peut-être en pure perte. Nous aurons préparé notre âme à la pauvreté ; et nos richesses nous seront restées. Nous l’aurons armée de mépris contre la douleur ; et, grâce à une santé ferme et inaltérable, jamais l’essai de cette vertu ne nous sera demandé. Nous nous serons fait une loi de supporter avec constance la perte des êtres les plus regrettables ; et tous ceux que </w:t>
      </w:r>
      <w:r w:rsidRPr="00DF768C">
        <w:rPr>
          <w:rFonts w:ascii="Times New Roman" w:eastAsia="Times New Roman" w:hAnsi="Times New Roman" w:cs="Times New Roman"/>
          <w:color w:val="000000"/>
          <w:kern w:val="0"/>
          <w:lang w:eastAsia="fr-FR"/>
          <w14:ligatures w14:val="none"/>
        </w:rPr>
        <w:lastRenderedPageBreak/>
        <w:t xml:space="preserve">nous aimons auront survécu respectés par le sort. Savoir mourir est la seule chose qu’un jour on exigera forcément de nous. </w:t>
      </w:r>
    </w:p>
    <w:p w14:paraId="759835E7" w14:textId="77777777" w:rsidR="00DF768C" w:rsidRPr="00DF768C" w:rsidRDefault="00DF768C" w:rsidP="007D0BDA">
      <w:pPr>
        <w:spacing w:after="0" w:line="240" w:lineRule="auto"/>
        <w:ind w:firstLine="708"/>
        <w:jc w:val="both"/>
        <w:rPr>
          <w:rFonts w:ascii="Times New Roman" w:eastAsia="Times New Roman" w:hAnsi="Times New Roman" w:cs="Times New Roman"/>
          <w:color w:val="000000"/>
          <w:kern w:val="0"/>
          <w:lang w:eastAsia="fr-FR"/>
          <w14:ligatures w14:val="none"/>
        </w:rPr>
      </w:pPr>
      <w:r w:rsidRPr="00DF768C">
        <w:rPr>
          <w:rFonts w:ascii="Times New Roman" w:eastAsia="Times New Roman" w:hAnsi="Times New Roman" w:cs="Times New Roman"/>
          <w:color w:val="000000"/>
          <w:kern w:val="0"/>
          <w:lang w:eastAsia="fr-FR"/>
          <w14:ligatures w14:val="none"/>
        </w:rPr>
        <w:t xml:space="preserve">Ne va pas croire que les grands hommes seuls ont eu la force de rompre les barrières de l’humaine servitude. Ne prétends pas qu’il a fallu être Caton pour arracher de sa main cette âme que le glaive n’avait pu faire sortir. Des hommes de la condition la plus vile se sont, par un généreux effort, mis hors de tous périls : n’étant pas maîtres de mourir à leur guise, ni de choisir tel qu’ils l’eussent voulu l’instrument de leur trépas, ils se sont saisis du premier objet venu ; et ce qui de sa nature était inoffensif, leurs mains courageuses en ont fait une arme mortelle. Naguère, au cirque des animaux, un des Germains commandés pour le spectacle du matin se retira, sous prétexte d’un besoin naturel, dans le seul endroit où les gardiens le laissaient libre ; là il prit le morceau de bois où était fixée l’éponge nécessaire à la propreté du corps, se l’enfonça tout entier dans la gorge, et interceptant le passage de l’air parvint à s’étouffer. « C’était traiter la mort avec peu de respect ! » Sans contredit. « Et d’une façon bien sale et bien peu noble ! » Eh ! quoi de plus sot, quand on veut mourir, que de faire le délicat sur les moyens ? Voilà un homme de cœur ! Qu’il méritait bien qu’on lui laissât le choix de sa mort ! Quel noble usage il eût fait d’un glaive ! Qu’il se serait intrépidement jeté dans les profondeurs de la mer ou sur les pointes aiguës d’un rocher ! Privé de toute ressource, il sut ne devoir qu’à lui-même la mort et l’arme qui la lui donna : il nous apprit que pour mourir rien ne nous arrête que la volonté. Qu’on juge comme on voudra l’action de cet homme énergique ; mais qu’on reconnaisse que le trépas le plus immonde est préférable à la plus élégante servitude. J’ai commencé à citer des hommes de la classe la plus abjecte, je vais poursuivre, car on exigera davantage de soi en voyant ceux qu’on méprise le plus s’élever au mépris de la mort. Les Catons, les Scipions, et d’autres dont les noms sont pour nous l’objet d’une admiration traditionnelle, nous les croyons trop grands pour être imités ; eh bien ! nous allons voir le même courage offrir d’aussi nombreux exemples dans une ignoble arène que chez nos héros de guerre civile. Tout récemment un malheureux, conduit sur un chariot entouré de gardes pour servir au spectacle du matin, feignit d’être accablé de sommeil, laissa glisser sa tête vacillante jusque entre les rayons de la roue, et attendit, ferme sur son siège, qu’en tournant elle lui rompît le cou ; le chariot même qui le menait au supplice servit à l’y soustraire. </w:t>
      </w:r>
    </w:p>
    <w:p w14:paraId="6B58CC50" w14:textId="77777777" w:rsidR="00DF768C" w:rsidRPr="00DF768C" w:rsidRDefault="00DF768C" w:rsidP="007D0BDA">
      <w:pPr>
        <w:spacing w:after="0" w:line="240" w:lineRule="auto"/>
        <w:ind w:firstLine="708"/>
        <w:jc w:val="both"/>
        <w:rPr>
          <w:rFonts w:ascii="Times New Roman" w:eastAsia="Times New Roman" w:hAnsi="Times New Roman" w:cs="Times New Roman"/>
          <w:color w:val="000000"/>
          <w:kern w:val="0"/>
          <w:lang w:eastAsia="fr-FR"/>
          <w14:ligatures w14:val="none"/>
        </w:rPr>
      </w:pPr>
      <w:r w:rsidRPr="00DF768C">
        <w:rPr>
          <w:rFonts w:ascii="Times New Roman" w:eastAsia="Times New Roman" w:hAnsi="Times New Roman" w:cs="Times New Roman"/>
          <w:color w:val="000000"/>
          <w:kern w:val="0"/>
          <w:lang w:eastAsia="fr-FR"/>
          <w14:ligatures w14:val="none"/>
        </w:rPr>
        <w:t xml:space="preserve">Il n’est plus d’obstacles pour qui veut les rompre et sortir de la vie. Le lieu où la nature nous garde est ouvert de toutes parts. Tant que le permet la nécessité, voyons à trouver une issue plus douce ; avons-nous sous la main plus d’un moyen d’affranchissement, faisons notre choix, examinons lequel réussira le mieux : l’occasion est-elle difficile, la première venue sera la meilleure, saisissons-la, fût-elle inouïe et sans exemple. Les expédients ne sauraient manquer pour mourir là où le courage ne manque pas. Vois les derniers des esclaves : quand l’aiguillon du désespoir les presse, comme leur génie s’éveille et met en défaut toute la vigilance de leurs gardiens ! Celui-là est grand qui s’impose pour loi le trépas et qui sait le trouver. </w:t>
      </w:r>
    </w:p>
    <w:p w14:paraId="48A2FA65" w14:textId="5464BB19" w:rsidR="00DF768C" w:rsidRPr="00DF768C" w:rsidRDefault="00DF768C" w:rsidP="007D0BDA">
      <w:pPr>
        <w:spacing w:after="0" w:line="240" w:lineRule="auto"/>
        <w:ind w:firstLine="708"/>
        <w:jc w:val="both"/>
        <w:rPr>
          <w:rFonts w:ascii="Times New Roman" w:eastAsia="Times New Roman" w:hAnsi="Times New Roman" w:cs="Times New Roman"/>
          <w:color w:val="000000"/>
          <w:kern w:val="0"/>
          <w:lang w:eastAsia="fr-FR"/>
          <w14:ligatures w14:val="none"/>
        </w:rPr>
      </w:pPr>
      <w:r w:rsidRPr="00DF768C">
        <w:rPr>
          <w:rFonts w:ascii="Times New Roman" w:eastAsia="Times New Roman" w:hAnsi="Times New Roman" w:cs="Times New Roman"/>
          <w:color w:val="000000"/>
          <w:kern w:val="0"/>
          <w:lang w:eastAsia="fr-FR"/>
          <w14:ligatures w14:val="none"/>
        </w:rPr>
        <w:t>Je t’ai promis plusieurs exemples de gladiateurs. Voici le dernier. Lors de la seconde naumachie, un Barbare se plongea dans la gorge la lance qu’il avait reçue pour combattre. « Pourquoi, se dit-il, ne pas me soustraire à l’instant même à tous ces supplices, à toutes ces risées ? J’ai une arme, attendrai-je la mort ? » Ce fut là une scène d’autant plus belle à voir qu’il est plus noble à l’homme d’apprendre à mourir qu’à tuer. Eh quoi ! L’énergie qu’ont des âmes dégradées et des malfaiteurs, ne l’aurons-nous pas, nous qui pour braver les mêmes crises sommes armés par de longues études et par le grand maître de toutes choses, la raison ? Nous savons par elle que le terme fatal a diverses avenues, mais est le même pour tous, et qu’il n’importe par où commence ce qui aboutit à même fin. Par elle nous savons mourir, si le sort le permet, sans douleur, sinon, par tout moyen possible, et nous saisir du premier objet propre à trancher nos jours. Il est inique de vivre de vol</w:t>
      </w:r>
      <w:r>
        <w:rPr>
          <w:rFonts w:ascii="Times New Roman" w:eastAsia="Times New Roman" w:hAnsi="Times New Roman" w:cs="Times New Roman"/>
          <w:color w:val="000000"/>
          <w:kern w:val="0"/>
          <w:vertAlign w:val="superscript"/>
          <w:lang w:eastAsia="fr-FR"/>
          <w14:ligatures w14:val="none"/>
        </w:rPr>
        <w:t xml:space="preserve"> </w:t>
      </w:r>
      <w:r w:rsidRPr="00DF768C">
        <w:rPr>
          <w:rFonts w:ascii="Times New Roman" w:eastAsia="Times New Roman" w:hAnsi="Times New Roman" w:cs="Times New Roman"/>
          <w:color w:val="000000"/>
          <w:kern w:val="0"/>
          <w:lang w:eastAsia="fr-FR"/>
          <w14:ligatures w14:val="none"/>
        </w:rPr>
        <w:t xml:space="preserve">; mais voler sa mort est sublime. </w:t>
      </w:r>
    </w:p>
    <w:p w14:paraId="2F6CCCBC" w14:textId="77777777" w:rsidR="00DF768C" w:rsidRPr="00DF768C" w:rsidRDefault="00DF768C" w:rsidP="00DF768C">
      <w:pPr>
        <w:spacing w:after="0" w:line="240" w:lineRule="auto"/>
        <w:jc w:val="both"/>
        <w:rPr>
          <w:rFonts w:ascii="Times New Roman" w:eastAsia="Times New Roman" w:hAnsi="Times New Roman" w:cs="Times New Roman"/>
          <w:color w:val="000000"/>
          <w:kern w:val="0"/>
          <w:lang w:eastAsia="fr-FR"/>
          <w14:ligatures w14:val="none"/>
        </w:rPr>
      </w:pPr>
    </w:p>
    <w:p w14:paraId="45BE6034" w14:textId="77777777" w:rsidR="003E3A2F" w:rsidRDefault="003E3A2F" w:rsidP="003E3A2F">
      <w:pPr>
        <w:spacing w:after="0" w:line="240" w:lineRule="auto"/>
        <w:jc w:val="both"/>
        <w:rPr>
          <w:rFonts w:ascii="Times New Roman" w:eastAsia="Times New Roman" w:hAnsi="Times New Roman" w:cs="Times New Roman"/>
          <w:color w:val="000000"/>
          <w:kern w:val="0"/>
          <w:lang w:eastAsia="fr-FR"/>
          <w14:ligatures w14:val="none"/>
        </w:rPr>
      </w:pPr>
    </w:p>
    <w:p w14:paraId="1519421F" w14:textId="39F02271" w:rsidR="006B5F9A" w:rsidRPr="006B5F9A" w:rsidRDefault="006B5F9A" w:rsidP="003E3A2F">
      <w:pPr>
        <w:spacing w:after="0" w:line="240" w:lineRule="auto"/>
        <w:jc w:val="both"/>
        <w:rPr>
          <w:rFonts w:ascii="Times New Roman" w:eastAsia="Times New Roman" w:hAnsi="Times New Roman" w:cs="Times New Roman"/>
          <w:b/>
          <w:bCs/>
          <w:color w:val="000000"/>
          <w:kern w:val="0"/>
          <w:lang w:eastAsia="fr-FR"/>
          <w14:ligatures w14:val="none"/>
        </w:rPr>
      </w:pPr>
      <w:r w:rsidRPr="006B5F9A">
        <w:rPr>
          <w:rFonts w:ascii="Times New Roman" w:eastAsia="Times New Roman" w:hAnsi="Times New Roman" w:cs="Times New Roman"/>
          <w:b/>
          <w:bCs/>
          <w:color w:val="000000"/>
          <w:kern w:val="0"/>
          <w:lang w:eastAsia="fr-FR"/>
          <w14:ligatures w14:val="none"/>
        </w:rPr>
        <w:lastRenderedPageBreak/>
        <w:t xml:space="preserve">MONTAIGNE </w:t>
      </w:r>
    </w:p>
    <w:p w14:paraId="0469A11C" w14:textId="77777777" w:rsidR="006B5F9A" w:rsidRDefault="006B5F9A" w:rsidP="003E3A2F">
      <w:pPr>
        <w:spacing w:after="0" w:line="240" w:lineRule="auto"/>
        <w:jc w:val="both"/>
        <w:rPr>
          <w:rFonts w:ascii="Times New Roman" w:eastAsia="Times New Roman" w:hAnsi="Times New Roman" w:cs="Times New Roman"/>
          <w:color w:val="000000"/>
          <w:kern w:val="0"/>
          <w:lang w:eastAsia="fr-FR"/>
          <w14:ligatures w14:val="none"/>
        </w:rPr>
      </w:pPr>
    </w:p>
    <w:p w14:paraId="02E8596E" w14:textId="77777777" w:rsidR="006B5F9A" w:rsidRPr="00DD530B" w:rsidRDefault="006B5F9A" w:rsidP="003E3A2F">
      <w:pPr>
        <w:spacing w:after="0" w:line="240" w:lineRule="auto"/>
        <w:jc w:val="both"/>
        <w:rPr>
          <w:rFonts w:ascii="Times New Roman" w:eastAsia="Times New Roman" w:hAnsi="Times New Roman" w:cs="Times New Roman"/>
          <w:color w:val="000000"/>
          <w:kern w:val="0"/>
          <w:lang w:eastAsia="fr-FR"/>
          <w14:ligatures w14:val="none"/>
        </w:rPr>
      </w:pPr>
    </w:p>
    <w:p w14:paraId="337D7A9E" w14:textId="0064FF40" w:rsidR="003E3A2F" w:rsidRPr="00CC7AAB" w:rsidRDefault="003E3A2F" w:rsidP="00CC7AAB">
      <w:pPr>
        <w:pStyle w:val="Paragraphedeliste"/>
        <w:numPr>
          <w:ilvl w:val="0"/>
          <w:numId w:val="6"/>
        </w:numPr>
        <w:spacing w:after="0" w:line="240" w:lineRule="auto"/>
        <w:jc w:val="both"/>
        <w:rPr>
          <w:rFonts w:ascii="Times New Roman" w:eastAsia="Times-Roman" w:hAnsi="Times New Roman" w:cs="Times New Roman"/>
          <w:color w:val="000000"/>
        </w:rPr>
      </w:pPr>
      <w:r w:rsidRPr="00CC7AAB">
        <w:rPr>
          <w:rFonts w:ascii="Times New Roman" w:eastAsia="Times-Roman" w:hAnsi="Times New Roman" w:cs="Times New Roman"/>
          <w:color w:val="000000"/>
        </w:rPr>
        <w:t xml:space="preserve">Montaigne, </w:t>
      </w:r>
      <w:r w:rsidRPr="00CC7AAB">
        <w:rPr>
          <w:rFonts w:ascii="Times New Roman" w:eastAsia="Times-Roman" w:hAnsi="Times New Roman" w:cs="Times New Roman"/>
          <w:i/>
          <w:iCs/>
          <w:color w:val="000000"/>
        </w:rPr>
        <w:t>Essais</w:t>
      </w:r>
      <w:r w:rsidRPr="00CC7AAB">
        <w:rPr>
          <w:rFonts w:ascii="Times New Roman" w:eastAsia="Times-Roman" w:hAnsi="Times New Roman" w:cs="Times New Roman"/>
          <w:color w:val="000000"/>
        </w:rPr>
        <w:t>, II, 1 « De l’inconstance de nos actions »</w:t>
      </w:r>
      <w:r w:rsidR="006B5F9A" w:rsidRPr="00CC7AAB">
        <w:rPr>
          <w:rFonts w:ascii="Times New Roman" w:eastAsia="Times-Roman" w:hAnsi="Times New Roman" w:cs="Times New Roman"/>
          <w:color w:val="000000"/>
        </w:rPr>
        <w:t xml:space="preserve">, </w:t>
      </w:r>
      <w:r w:rsidR="006B5F9A" w:rsidRPr="00CC7AAB">
        <w:rPr>
          <w:rFonts w:ascii="Times New Roman" w:hAnsi="Times New Roman" w:cs="Times New Roman"/>
        </w:rPr>
        <w:t>éd. Villey-Saulnier, Paris, PUF, « Quadrige », p</w:t>
      </w:r>
      <w:r w:rsidR="006B5F9A" w:rsidRPr="00CC7AAB">
        <w:rPr>
          <w:rFonts w:ascii="Times New Roman" w:eastAsia="Times-Roman" w:hAnsi="Times New Roman" w:cs="Times New Roman"/>
          <w:color w:val="000000"/>
        </w:rPr>
        <w:t xml:space="preserve">. 331-333. </w:t>
      </w:r>
      <w:r w:rsidRPr="00CC7AAB">
        <w:rPr>
          <w:rFonts w:ascii="Times New Roman" w:eastAsia="Times-Roman" w:hAnsi="Times New Roman" w:cs="Times New Roman"/>
          <w:color w:val="000000"/>
        </w:rPr>
        <w:t xml:space="preserve"> </w:t>
      </w:r>
    </w:p>
    <w:p w14:paraId="3665C269" w14:textId="77777777" w:rsidR="006B5F9A" w:rsidRPr="001F1230" w:rsidRDefault="006B5F9A" w:rsidP="003E3A2F">
      <w:pPr>
        <w:spacing w:after="0" w:line="240" w:lineRule="auto"/>
        <w:ind w:firstLine="708"/>
        <w:jc w:val="both"/>
        <w:rPr>
          <w:rFonts w:ascii="Times New Roman" w:hAnsi="Times New Roman" w:cs="Times New Roman"/>
        </w:rPr>
      </w:pPr>
    </w:p>
    <w:p w14:paraId="6FD5BD10" w14:textId="1B2CB916" w:rsidR="003E3A2F" w:rsidRDefault="003E3A2F" w:rsidP="003E3A2F">
      <w:pPr>
        <w:spacing w:after="0" w:line="240" w:lineRule="auto"/>
        <w:jc w:val="both"/>
        <w:rPr>
          <w:rFonts w:ascii="Times New Roman" w:eastAsia="Times-Roman" w:hAnsi="Times New Roman" w:cs="Times New Roman"/>
          <w:b/>
          <w:bCs/>
          <w:color w:val="000000"/>
        </w:rPr>
      </w:pPr>
      <w:r w:rsidRPr="001F1230">
        <w:rPr>
          <w:rFonts w:ascii="Times New Roman" w:eastAsia="Times-Roman" w:hAnsi="Times New Roman" w:cs="Times New Roman"/>
          <w:b/>
          <w:bCs/>
          <w:color w:val="000000"/>
        </w:rPr>
        <w:t>Texte original (seule l’orthographe est modernisée</w:t>
      </w:r>
      <w:r w:rsidR="006B5F9A">
        <w:rPr>
          <w:rFonts w:ascii="Times New Roman" w:eastAsia="Times-Roman" w:hAnsi="Times New Roman" w:cs="Times New Roman"/>
          <w:b/>
          <w:bCs/>
          <w:color w:val="000000"/>
        </w:rPr>
        <w:t xml:space="preserve"> – l</w:t>
      </w:r>
      <w:r w:rsidR="00114695">
        <w:rPr>
          <w:rFonts w:ascii="Times New Roman" w:eastAsia="Times-Roman" w:hAnsi="Times New Roman" w:cs="Times New Roman"/>
          <w:b/>
          <w:bCs/>
          <w:color w:val="000000"/>
        </w:rPr>
        <w:t>e</w:t>
      </w:r>
      <w:r w:rsidR="006B5F9A">
        <w:rPr>
          <w:rFonts w:ascii="Times New Roman" w:eastAsia="Times-Roman" w:hAnsi="Times New Roman" w:cs="Times New Roman"/>
          <w:b/>
          <w:bCs/>
          <w:color w:val="000000"/>
        </w:rPr>
        <w:t xml:space="preserve"> texte translaté en français contemporain suit)</w:t>
      </w:r>
      <w:r w:rsidRPr="001F1230">
        <w:rPr>
          <w:rFonts w:ascii="Times New Roman" w:eastAsia="Times-Roman" w:hAnsi="Times New Roman" w:cs="Times New Roman"/>
          <w:b/>
          <w:bCs/>
          <w:color w:val="000000"/>
        </w:rPr>
        <w:t xml:space="preserve"> : </w:t>
      </w:r>
    </w:p>
    <w:p w14:paraId="485616C2" w14:textId="77777777" w:rsidR="006B5F9A" w:rsidRPr="001F1230" w:rsidRDefault="006B5F9A" w:rsidP="003E3A2F">
      <w:pPr>
        <w:spacing w:after="0" w:line="240" w:lineRule="auto"/>
        <w:jc w:val="both"/>
        <w:rPr>
          <w:rFonts w:ascii="Times New Roman" w:eastAsia="Times-Roman" w:hAnsi="Times New Roman" w:cs="Times New Roman"/>
          <w:b/>
          <w:bCs/>
          <w:color w:val="000000"/>
        </w:rPr>
      </w:pPr>
    </w:p>
    <w:p w14:paraId="75C2FB75" w14:textId="77777777" w:rsidR="003E3A2F" w:rsidRPr="001F1230" w:rsidRDefault="003E3A2F" w:rsidP="003E3A2F">
      <w:pPr>
        <w:spacing w:after="0" w:line="240" w:lineRule="auto"/>
        <w:jc w:val="both"/>
        <w:rPr>
          <w:rFonts w:ascii="Times New Roman" w:hAnsi="Times New Roman" w:cs="Times New Roman"/>
        </w:rPr>
      </w:pPr>
      <w:r w:rsidRPr="001F1230">
        <w:rPr>
          <w:rFonts w:ascii="Times New Roman" w:eastAsia="Times-Roman" w:hAnsi="Times New Roman" w:cs="Times New Roman"/>
          <w:color w:val="000000"/>
        </w:rPr>
        <w:tab/>
        <w:t>Ceux qui s’exercent à contrôler</w:t>
      </w:r>
      <w:r w:rsidRPr="001F1230">
        <w:rPr>
          <w:rStyle w:val="Appelnotedebasdep"/>
          <w:rFonts w:ascii="Times New Roman" w:eastAsia="Times-Roman" w:hAnsi="Times New Roman" w:cs="Times New Roman"/>
          <w:color w:val="000000"/>
        </w:rPr>
        <w:footnoteReference w:id="4"/>
      </w:r>
      <w:r w:rsidRPr="001F1230">
        <w:rPr>
          <w:rFonts w:ascii="Times New Roman" w:eastAsia="Times-Roman" w:hAnsi="Times New Roman" w:cs="Times New Roman"/>
          <w:color w:val="000000"/>
        </w:rPr>
        <w:t xml:space="preserve"> les actions humaines, ne se trouvent en aucune partie si empêchés, qu’à les rapiécer et mettre à même lustre</w:t>
      </w:r>
      <w:r w:rsidRPr="001F1230">
        <w:rPr>
          <w:rStyle w:val="Appelnotedebasdep"/>
          <w:rFonts w:ascii="Times New Roman" w:eastAsia="Times-Roman" w:hAnsi="Times New Roman" w:cs="Times New Roman"/>
          <w:color w:val="000000"/>
        </w:rPr>
        <w:footnoteReference w:id="5"/>
      </w:r>
      <w:r w:rsidRPr="001F1230">
        <w:rPr>
          <w:rFonts w:ascii="Times New Roman" w:eastAsia="Times-Roman" w:hAnsi="Times New Roman" w:cs="Times New Roman"/>
          <w:color w:val="000000"/>
        </w:rPr>
        <w:t xml:space="preserve"> : car elles se contredisent communément de si étrange façon, qu’il semble impossible qu’elles soient parties</w:t>
      </w:r>
      <w:r w:rsidRPr="001F1230">
        <w:rPr>
          <w:rStyle w:val="Appelnotedebasdep"/>
          <w:rFonts w:ascii="Times New Roman" w:eastAsia="Times-Roman" w:hAnsi="Times New Roman" w:cs="Times New Roman"/>
          <w:color w:val="000000"/>
        </w:rPr>
        <w:footnoteReference w:id="6"/>
      </w:r>
      <w:r w:rsidRPr="001F1230">
        <w:rPr>
          <w:rFonts w:ascii="Times New Roman" w:eastAsia="Times-Roman" w:hAnsi="Times New Roman" w:cs="Times New Roman"/>
          <w:color w:val="000000"/>
        </w:rPr>
        <w:t xml:space="preserve"> de même boutique. Le jeune Marius se trouve tantôt fils de Mars, tantôt fils de Venus. Le Pape Boniface huitième, entra, dit-on, en sa charge comme un renard, s’y porta</w:t>
      </w:r>
      <w:r w:rsidRPr="001F1230">
        <w:rPr>
          <w:rStyle w:val="Appelnotedebasdep"/>
          <w:rFonts w:ascii="Times New Roman" w:eastAsia="Times-Roman" w:hAnsi="Times New Roman" w:cs="Times New Roman"/>
          <w:color w:val="000000"/>
        </w:rPr>
        <w:footnoteReference w:id="7"/>
      </w:r>
      <w:r w:rsidRPr="001F1230">
        <w:rPr>
          <w:rFonts w:ascii="Times New Roman" w:eastAsia="Times-Roman" w:hAnsi="Times New Roman" w:cs="Times New Roman"/>
          <w:color w:val="000000"/>
        </w:rPr>
        <w:t xml:space="preserve"> comme un lion, et mourut comme un chien. Et qui croirait que ce fût Néron, cette vraie image de la cruauté, comme on lui présentât à signer, suivant le style</w:t>
      </w:r>
      <w:r w:rsidRPr="001F1230">
        <w:rPr>
          <w:rStyle w:val="Appelnotedebasdep"/>
          <w:rFonts w:ascii="Times New Roman" w:eastAsia="Times-Roman" w:hAnsi="Times New Roman" w:cs="Times New Roman"/>
          <w:color w:val="000000"/>
        </w:rPr>
        <w:footnoteReference w:id="8"/>
      </w:r>
      <w:r w:rsidRPr="001F1230">
        <w:rPr>
          <w:rFonts w:ascii="Times New Roman" w:eastAsia="Times-Roman" w:hAnsi="Times New Roman" w:cs="Times New Roman"/>
          <w:color w:val="000000"/>
        </w:rPr>
        <w:t xml:space="preserve">, la sentence d’un criminel condamné, qui eût répondu : Plût à Dieu que je n’eusse jamais su écrire : tant le coeur lui serrait de condamner un homme à mort. Tout est si plein de tels exemples, voire chacun en peu tant fournir à soi-même, que je trouve étrange, de voir quelque fois des gens d’entendement, se mettre en peine d’assortir ces pièces : vu que l’irrésolution me semble le plus commun et apparent vice de notre nature ; témoin ce fameux verset de Publius le farceur, </w:t>
      </w:r>
    </w:p>
    <w:p w14:paraId="5435A007" w14:textId="0D46CDAF" w:rsidR="003E3A2F" w:rsidRPr="001F1230" w:rsidRDefault="003E3A2F" w:rsidP="00114695">
      <w:pPr>
        <w:spacing w:after="0" w:line="240" w:lineRule="auto"/>
        <w:jc w:val="center"/>
        <w:rPr>
          <w:rFonts w:ascii="Times New Roman" w:hAnsi="Times New Roman" w:cs="Times New Roman"/>
        </w:rPr>
      </w:pPr>
      <w:r w:rsidRPr="001F1230">
        <w:rPr>
          <w:rFonts w:ascii="Times New Roman" w:eastAsia="Times-Roman" w:hAnsi="Times New Roman" w:cs="Times New Roman"/>
          <w:i/>
          <w:iCs/>
          <w:color w:val="000000"/>
        </w:rPr>
        <w:t>Malum consilium est, quod mutari non poteste</w:t>
      </w:r>
      <w:r w:rsidRPr="001F1230">
        <w:rPr>
          <w:rStyle w:val="Appelnotedebasdep"/>
          <w:rFonts w:ascii="Times New Roman" w:eastAsia="Times-Roman" w:hAnsi="Times New Roman" w:cs="Times New Roman"/>
          <w:color w:val="000000"/>
        </w:rPr>
        <w:footnoteReference w:id="9"/>
      </w:r>
    </w:p>
    <w:p w14:paraId="2849155F" w14:textId="77777777" w:rsidR="003E3A2F" w:rsidRPr="001F1230" w:rsidRDefault="003E3A2F" w:rsidP="003E3A2F">
      <w:pPr>
        <w:spacing w:after="0" w:line="240" w:lineRule="auto"/>
        <w:jc w:val="both"/>
        <w:rPr>
          <w:rFonts w:ascii="Times New Roman" w:hAnsi="Times New Roman" w:cs="Times New Roman"/>
        </w:rPr>
      </w:pPr>
      <w:r w:rsidRPr="001F1230">
        <w:rPr>
          <w:rFonts w:ascii="Times New Roman" w:eastAsia="Times-Roman" w:hAnsi="Times New Roman" w:cs="Times New Roman"/>
          <w:color w:val="000000"/>
        </w:rPr>
        <w:t>Il y a quelque apparence de faire jugement d’un homme, par les plus communs traits de de sa vie ; mais vu la naturelle instabilité de nos moeurs et opinions, il m’a semblé souvent que les bons auteurs mêmes ont tort de s’opiniâtrer à former de nous une constante et solide contexture. Ils choisissent un air universel, et suivant cette image, vont rangeant et interprétant toujours les actions d’un personnage, et s’ils ne les peuvent assez tordre, les renvoient à la dissimulation. Auguste leur est échappé : car il se trouve en cet homme une variété d’actions si apparente, soudaine, et continuelle, tout le cours de sa vie, qu’il s’est fait lâcher entier et indécis, aux plus hardis juges</w:t>
      </w:r>
      <w:r w:rsidRPr="001F1230">
        <w:rPr>
          <w:rStyle w:val="Appelnotedebasdep"/>
          <w:rFonts w:ascii="Times New Roman" w:eastAsia="Times-Roman" w:hAnsi="Times New Roman" w:cs="Times New Roman"/>
          <w:color w:val="000000"/>
        </w:rPr>
        <w:footnoteReference w:id="10"/>
      </w:r>
      <w:r w:rsidRPr="001F1230">
        <w:rPr>
          <w:rFonts w:ascii="Times New Roman" w:eastAsia="Times-Roman" w:hAnsi="Times New Roman" w:cs="Times New Roman"/>
          <w:color w:val="000000"/>
        </w:rPr>
        <w:t>. Je crois des hommes plus malaisément la constance que toute autre chose, et rien plus aisément que l’inconstance. Qui en jugerait en détail et distinctement, pièce à pièce, rencontrerait plus souvent à dire vrai. En toute l’ancienneté</w:t>
      </w:r>
      <w:r w:rsidRPr="001F1230">
        <w:rPr>
          <w:rStyle w:val="Appelnotedebasdep"/>
          <w:rFonts w:ascii="Times New Roman" w:eastAsia="Times-Roman" w:hAnsi="Times New Roman" w:cs="Times New Roman"/>
          <w:color w:val="000000"/>
        </w:rPr>
        <w:footnoteReference w:id="11"/>
      </w:r>
      <w:r w:rsidRPr="001F1230">
        <w:rPr>
          <w:rFonts w:ascii="Times New Roman" w:eastAsia="Times-Roman" w:hAnsi="Times New Roman" w:cs="Times New Roman"/>
          <w:color w:val="000000"/>
        </w:rPr>
        <w:t xml:space="preserve"> il est malaisé de choisir une </w:t>
      </w:r>
      <w:r w:rsidRPr="001F1230">
        <w:rPr>
          <w:rFonts w:ascii="Times New Roman" w:eastAsia="Times-Roman" w:hAnsi="Times New Roman" w:cs="Times New Roman"/>
          <w:color w:val="000000"/>
        </w:rPr>
        <w:lastRenderedPageBreak/>
        <w:t>douzaine d’hommes, qui aient dressé leur vie à un certain et assuré train, qui</w:t>
      </w:r>
      <w:r w:rsidRPr="001F1230">
        <w:rPr>
          <w:rStyle w:val="Appelnotedebasdep"/>
          <w:rFonts w:ascii="Times New Roman" w:eastAsia="Times-Roman" w:hAnsi="Times New Roman" w:cs="Times New Roman"/>
          <w:color w:val="000000"/>
        </w:rPr>
        <w:footnoteReference w:id="12"/>
      </w:r>
      <w:r w:rsidRPr="001F1230">
        <w:rPr>
          <w:rFonts w:ascii="Times New Roman" w:eastAsia="Times-Roman" w:hAnsi="Times New Roman" w:cs="Times New Roman"/>
          <w:color w:val="000000"/>
        </w:rPr>
        <w:t xml:space="preserve"> est le principal but de la sagesse : Car pour la comprendre tout en un mot, dit un ancien, et pour embrasser en une toutes les règles de notre vie, c’est vouloir, et ne vouloir pas toujours même chose : Je ne daignerais, dit-il, ajouter, pourvu que la volonté soit juste : car si elle n’est juste, il est impossible qu’elle soit toujours une. De vrai, j’ai autrefois appris, que le vice, n’est que dérèglement et faute de mesure ; et par conséquent, il est impossible d’y attacher la constance. C’est un mot de Demosthene, dit-on, que le commencement de toute vertu, c’est consultation</w:t>
      </w:r>
      <w:r w:rsidRPr="001F1230">
        <w:rPr>
          <w:rStyle w:val="Appelnotedebasdep"/>
          <w:rFonts w:ascii="Times New Roman" w:eastAsia="Times-Roman" w:hAnsi="Times New Roman" w:cs="Times New Roman"/>
          <w:color w:val="000000"/>
        </w:rPr>
        <w:footnoteReference w:id="13"/>
      </w:r>
      <w:r w:rsidRPr="001F1230">
        <w:rPr>
          <w:rFonts w:ascii="Times New Roman" w:eastAsia="Times-Roman" w:hAnsi="Times New Roman" w:cs="Times New Roman"/>
          <w:color w:val="000000"/>
        </w:rPr>
        <w:t xml:space="preserve"> et délibération, et la fin et perfection, constance. Si par discours nous entreprenions certaine voie, nous la prendrions la plus belle, mais nul n’y a pensé, </w:t>
      </w:r>
    </w:p>
    <w:p w14:paraId="16C59569" w14:textId="704D5E1B" w:rsidR="003E3A2F" w:rsidRPr="001F1230" w:rsidRDefault="003E3A2F" w:rsidP="00114695">
      <w:pPr>
        <w:spacing w:after="0" w:line="240" w:lineRule="auto"/>
        <w:jc w:val="center"/>
        <w:rPr>
          <w:rFonts w:ascii="Times New Roman" w:eastAsia="Times-Roman" w:hAnsi="Times New Roman" w:cs="Times New Roman"/>
          <w:i/>
          <w:iCs/>
          <w:color w:val="000000"/>
        </w:rPr>
      </w:pPr>
      <w:r w:rsidRPr="001F1230">
        <w:rPr>
          <w:rFonts w:ascii="Times New Roman" w:eastAsia="Times-Roman" w:hAnsi="Times New Roman" w:cs="Times New Roman"/>
          <w:i/>
          <w:iCs/>
          <w:color w:val="000000"/>
        </w:rPr>
        <w:t>Quod petiit, spernit, repetit quod nuper omisit,</w:t>
      </w:r>
    </w:p>
    <w:p w14:paraId="3501A3F4" w14:textId="77777777" w:rsidR="003E3A2F" w:rsidRPr="001F1230" w:rsidRDefault="003E3A2F" w:rsidP="00114695">
      <w:pPr>
        <w:spacing w:after="0" w:line="240" w:lineRule="auto"/>
        <w:jc w:val="center"/>
        <w:rPr>
          <w:rFonts w:ascii="Times New Roman" w:hAnsi="Times New Roman" w:cs="Times New Roman"/>
        </w:rPr>
      </w:pPr>
      <w:r w:rsidRPr="001F1230">
        <w:rPr>
          <w:rFonts w:ascii="Times New Roman" w:eastAsia="Times-Roman" w:hAnsi="Times New Roman" w:cs="Times New Roman"/>
          <w:i/>
          <w:iCs/>
          <w:color w:val="000000"/>
        </w:rPr>
        <w:t>Aestuat, et vitae disconuenit ordine toto</w:t>
      </w:r>
      <w:r w:rsidRPr="001F1230">
        <w:rPr>
          <w:rStyle w:val="Appelnotedebasdep"/>
          <w:rFonts w:ascii="Times New Roman" w:eastAsia="Times-Roman" w:hAnsi="Times New Roman" w:cs="Times New Roman"/>
          <w:color w:val="000000"/>
        </w:rPr>
        <w:footnoteReference w:id="14"/>
      </w:r>
      <w:r w:rsidRPr="001F1230">
        <w:rPr>
          <w:rFonts w:ascii="Times New Roman" w:eastAsia="Times-Roman" w:hAnsi="Times New Roman" w:cs="Times New Roman"/>
          <w:color w:val="000000"/>
        </w:rPr>
        <w:t>.</w:t>
      </w:r>
    </w:p>
    <w:p w14:paraId="1AFB9412" w14:textId="5A882C5C" w:rsidR="003E3A2F" w:rsidRPr="001F1230" w:rsidRDefault="003E3A2F" w:rsidP="003E3A2F">
      <w:pPr>
        <w:spacing w:after="0" w:line="240" w:lineRule="auto"/>
        <w:jc w:val="both"/>
        <w:rPr>
          <w:rFonts w:ascii="Times New Roman" w:hAnsi="Times New Roman" w:cs="Times New Roman"/>
        </w:rPr>
      </w:pPr>
      <w:r w:rsidRPr="001F1230">
        <w:rPr>
          <w:rFonts w:ascii="Times New Roman" w:eastAsia="Times-Roman" w:hAnsi="Times New Roman" w:cs="Times New Roman"/>
          <w:color w:val="000000"/>
        </w:rPr>
        <w:t>Notre façon ordinaire c’est d’aller après les inclinations de notre appétit, à gauche, à dextre, contremont, contrebas</w:t>
      </w:r>
      <w:r w:rsidRPr="001F1230">
        <w:rPr>
          <w:rStyle w:val="Appelnotedebasdep"/>
          <w:rFonts w:ascii="Times New Roman" w:eastAsia="Times-Roman" w:hAnsi="Times New Roman" w:cs="Times New Roman"/>
          <w:color w:val="000000"/>
        </w:rPr>
        <w:footnoteReference w:id="15"/>
      </w:r>
      <w:r w:rsidRPr="001F1230">
        <w:rPr>
          <w:rFonts w:ascii="Times New Roman" w:eastAsia="Times-Roman" w:hAnsi="Times New Roman" w:cs="Times New Roman"/>
          <w:color w:val="000000"/>
        </w:rPr>
        <w:t xml:space="preserve">, selon que le vent des occasions nous emporte : Nous ne pensons ce que nous voulons, qu’à l’instant que nous le voulons : et changeons comme cet animal, qui prend la couleur du lieu, où on le couche. Ce que nous avons à </w:t>
      </w:r>
      <w:proofErr w:type="gramStart"/>
      <w:r w:rsidRPr="001F1230">
        <w:rPr>
          <w:rFonts w:ascii="Times New Roman" w:eastAsia="Times-Roman" w:hAnsi="Times New Roman" w:cs="Times New Roman"/>
          <w:color w:val="000000"/>
        </w:rPr>
        <w:t>cette heure proposé</w:t>
      </w:r>
      <w:proofErr w:type="gramEnd"/>
      <w:r w:rsidRPr="001F1230">
        <w:rPr>
          <w:rFonts w:ascii="Times New Roman" w:eastAsia="Times-Roman" w:hAnsi="Times New Roman" w:cs="Times New Roman"/>
          <w:color w:val="000000"/>
        </w:rPr>
        <w:t>, nous le changeons tantôt</w:t>
      </w:r>
      <w:r w:rsidRPr="001F1230">
        <w:rPr>
          <w:rStyle w:val="Appelnotedebasdep"/>
          <w:rFonts w:ascii="Times New Roman" w:eastAsia="Times-Roman" w:hAnsi="Times New Roman" w:cs="Times New Roman"/>
          <w:color w:val="000000"/>
        </w:rPr>
        <w:footnoteReference w:id="16"/>
      </w:r>
      <w:r w:rsidRPr="001F1230">
        <w:rPr>
          <w:rFonts w:ascii="Times New Roman" w:eastAsia="Times-Roman" w:hAnsi="Times New Roman" w:cs="Times New Roman"/>
          <w:color w:val="000000"/>
        </w:rPr>
        <w:t>, et tantôt encore retournons sur nos pas : ce n’est que branle</w:t>
      </w:r>
      <w:r w:rsidRPr="001F1230">
        <w:rPr>
          <w:rStyle w:val="Appelnotedebasdep"/>
          <w:rFonts w:ascii="Times New Roman" w:eastAsia="Times-Roman" w:hAnsi="Times New Roman" w:cs="Times New Roman"/>
          <w:color w:val="000000"/>
        </w:rPr>
        <w:footnoteReference w:id="17"/>
      </w:r>
      <w:r w:rsidRPr="001F1230">
        <w:rPr>
          <w:rFonts w:ascii="Times New Roman" w:eastAsia="Times-Roman" w:hAnsi="Times New Roman" w:cs="Times New Roman"/>
          <w:color w:val="000000"/>
        </w:rPr>
        <w:t xml:space="preserve"> et inconstance</w:t>
      </w:r>
      <w:r w:rsidR="00114695">
        <w:rPr>
          <w:rFonts w:ascii="Times New Roman" w:eastAsia="Times-Roman" w:hAnsi="Times New Roman" w:cs="Times New Roman"/>
          <w:color w:val="000000"/>
        </w:rPr>
        <w:t> </w:t>
      </w:r>
      <w:r w:rsidRPr="001F1230">
        <w:rPr>
          <w:rFonts w:ascii="Times New Roman" w:eastAsia="Times-Roman" w:hAnsi="Times New Roman" w:cs="Times New Roman"/>
          <w:color w:val="000000"/>
        </w:rPr>
        <w:t>:</w:t>
      </w:r>
    </w:p>
    <w:p w14:paraId="406C3481" w14:textId="6320201A" w:rsidR="003E3A2F" w:rsidRPr="001F1230" w:rsidRDefault="003E3A2F" w:rsidP="00114695">
      <w:pPr>
        <w:spacing w:after="0" w:line="240" w:lineRule="auto"/>
        <w:jc w:val="center"/>
        <w:rPr>
          <w:rFonts w:ascii="Times New Roman" w:hAnsi="Times New Roman" w:cs="Times New Roman"/>
        </w:rPr>
      </w:pPr>
      <w:r w:rsidRPr="001F1230">
        <w:rPr>
          <w:rFonts w:ascii="Times New Roman" w:eastAsia="Times-Roman" w:hAnsi="Times New Roman" w:cs="Times New Roman"/>
          <w:i/>
          <w:iCs/>
          <w:color w:val="000000"/>
        </w:rPr>
        <w:t>Ducimur ut neruis alienis mobile lignum</w:t>
      </w:r>
      <w:r w:rsidRPr="001F1230">
        <w:rPr>
          <w:rStyle w:val="Appelnotedebasdep"/>
          <w:rFonts w:ascii="Times New Roman" w:eastAsia="Times-Roman" w:hAnsi="Times New Roman" w:cs="Times New Roman"/>
          <w:color w:val="000000"/>
        </w:rPr>
        <w:footnoteReference w:id="18"/>
      </w:r>
      <w:r w:rsidRPr="001F1230">
        <w:rPr>
          <w:rFonts w:ascii="Times New Roman" w:eastAsia="Times-Roman" w:hAnsi="Times New Roman" w:cs="Times New Roman"/>
          <w:color w:val="000000"/>
        </w:rPr>
        <w:t>.</w:t>
      </w:r>
    </w:p>
    <w:p w14:paraId="12271B06" w14:textId="77777777" w:rsidR="003E3A2F" w:rsidRPr="001F1230" w:rsidRDefault="003E3A2F" w:rsidP="003E3A2F">
      <w:pPr>
        <w:spacing w:after="0" w:line="240" w:lineRule="auto"/>
        <w:jc w:val="both"/>
        <w:rPr>
          <w:rFonts w:ascii="Times New Roman" w:hAnsi="Times New Roman" w:cs="Times New Roman"/>
        </w:rPr>
      </w:pPr>
      <w:r w:rsidRPr="001F1230">
        <w:rPr>
          <w:rFonts w:ascii="Times New Roman" w:eastAsia="Times-Roman" w:hAnsi="Times New Roman" w:cs="Times New Roman"/>
          <w:color w:val="000000"/>
        </w:rPr>
        <w:t>Nous n’allons pas, on nous emporte : comme les choses qui flottent, ores</w:t>
      </w:r>
      <w:r w:rsidRPr="001F1230">
        <w:rPr>
          <w:rStyle w:val="Appelnotedebasdep"/>
          <w:rFonts w:ascii="Times New Roman" w:eastAsia="Times-Roman" w:hAnsi="Times New Roman" w:cs="Times New Roman"/>
          <w:color w:val="000000"/>
        </w:rPr>
        <w:footnoteReference w:id="19"/>
      </w:r>
      <w:r w:rsidRPr="001F1230">
        <w:rPr>
          <w:rFonts w:ascii="Times New Roman" w:eastAsia="Times-Roman" w:hAnsi="Times New Roman" w:cs="Times New Roman"/>
          <w:color w:val="000000"/>
        </w:rPr>
        <w:t xml:space="preserve"> doucement, ores avec violence, selon que l’eau est ireuse ou bonasse</w:t>
      </w:r>
      <w:r w:rsidRPr="001F1230">
        <w:rPr>
          <w:rStyle w:val="Appelnotedebasdep"/>
          <w:rFonts w:ascii="Times New Roman" w:eastAsia="Times-Roman" w:hAnsi="Times New Roman" w:cs="Times New Roman"/>
          <w:color w:val="000000"/>
        </w:rPr>
        <w:footnoteReference w:id="20"/>
      </w:r>
      <w:r w:rsidRPr="001F1230">
        <w:rPr>
          <w:rFonts w:ascii="Times New Roman" w:eastAsia="Times-Roman" w:hAnsi="Times New Roman" w:cs="Times New Roman"/>
          <w:color w:val="000000"/>
        </w:rPr>
        <w:t xml:space="preserve">. </w:t>
      </w:r>
    </w:p>
    <w:p w14:paraId="014466B6" w14:textId="351AAD33" w:rsidR="003E3A2F" w:rsidRPr="001F1230" w:rsidRDefault="003E3A2F" w:rsidP="00114695">
      <w:pPr>
        <w:spacing w:after="0" w:line="240" w:lineRule="auto"/>
        <w:jc w:val="center"/>
        <w:rPr>
          <w:rFonts w:ascii="Times New Roman" w:hAnsi="Times New Roman" w:cs="Times New Roman"/>
        </w:rPr>
      </w:pPr>
      <w:proofErr w:type="gramStart"/>
      <w:r w:rsidRPr="001F1230">
        <w:rPr>
          <w:rFonts w:ascii="Times New Roman" w:eastAsia="Times-Roman" w:hAnsi="Times New Roman" w:cs="Times New Roman"/>
          <w:i/>
          <w:iCs/>
          <w:color w:val="000000"/>
        </w:rPr>
        <w:t>nonne</w:t>
      </w:r>
      <w:proofErr w:type="gramEnd"/>
      <w:r w:rsidRPr="001F1230">
        <w:rPr>
          <w:rFonts w:ascii="Times New Roman" w:eastAsia="Times-Roman" w:hAnsi="Times New Roman" w:cs="Times New Roman"/>
          <w:i/>
          <w:iCs/>
          <w:color w:val="000000"/>
        </w:rPr>
        <w:t xml:space="preserve"> videmus</w:t>
      </w:r>
    </w:p>
    <w:p w14:paraId="38250A11" w14:textId="5B7346F5" w:rsidR="003E3A2F" w:rsidRPr="001F1230" w:rsidRDefault="003E3A2F" w:rsidP="00114695">
      <w:pPr>
        <w:spacing w:after="0" w:line="240" w:lineRule="auto"/>
        <w:jc w:val="center"/>
        <w:rPr>
          <w:rFonts w:ascii="Times New Roman" w:eastAsia="Times-Roman" w:hAnsi="Times New Roman" w:cs="Times New Roman"/>
          <w:i/>
          <w:iCs/>
          <w:color w:val="000000"/>
        </w:rPr>
      </w:pPr>
      <w:r w:rsidRPr="001F1230">
        <w:rPr>
          <w:rFonts w:ascii="Times New Roman" w:eastAsia="Times-Roman" w:hAnsi="Times New Roman" w:cs="Times New Roman"/>
          <w:i/>
          <w:iCs/>
          <w:color w:val="000000"/>
        </w:rPr>
        <w:t>Qui sibi quisque velit nescire, et quaerere semper,</w:t>
      </w:r>
    </w:p>
    <w:p w14:paraId="7FFFFF9F" w14:textId="7075FF24" w:rsidR="003E3A2F" w:rsidRPr="001F1230" w:rsidRDefault="003E3A2F" w:rsidP="00114695">
      <w:pPr>
        <w:spacing w:after="0" w:line="240" w:lineRule="auto"/>
        <w:jc w:val="center"/>
        <w:rPr>
          <w:rFonts w:ascii="Times New Roman" w:hAnsi="Times New Roman" w:cs="Times New Roman"/>
        </w:rPr>
      </w:pPr>
      <w:r w:rsidRPr="001F1230">
        <w:rPr>
          <w:rFonts w:ascii="Times New Roman" w:eastAsia="Times-Roman" w:hAnsi="Times New Roman" w:cs="Times New Roman"/>
          <w:i/>
          <w:iCs/>
          <w:color w:val="000000"/>
        </w:rPr>
        <w:t>Commutare locum quasi onus deponere possit</w:t>
      </w:r>
      <w:r w:rsidRPr="001F1230">
        <w:rPr>
          <w:rStyle w:val="Appelnotedebasdep"/>
          <w:rFonts w:ascii="Times New Roman" w:eastAsia="Times-Roman" w:hAnsi="Times New Roman" w:cs="Times New Roman"/>
          <w:color w:val="000000"/>
        </w:rPr>
        <w:footnoteReference w:id="21"/>
      </w:r>
      <w:r w:rsidRPr="001F1230">
        <w:rPr>
          <w:rFonts w:ascii="Times New Roman" w:eastAsia="Times-Roman" w:hAnsi="Times New Roman" w:cs="Times New Roman"/>
          <w:i/>
          <w:iCs/>
          <w:color w:val="000000"/>
        </w:rPr>
        <w:t xml:space="preserve"> ?</w:t>
      </w:r>
    </w:p>
    <w:p w14:paraId="1AFE6D13" w14:textId="77777777" w:rsidR="003E3A2F" w:rsidRPr="001F1230" w:rsidRDefault="003E3A2F" w:rsidP="003E3A2F">
      <w:pPr>
        <w:spacing w:after="0" w:line="240" w:lineRule="auto"/>
        <w:jc w:val="both"/>
        <w:rPr>
          <w:rFonts w:ascii="Times New Roman" w:eastAsia="Times-Roman" w:hAnsi="Times New Roman" w:cs="Times New Roman"/>
          <w:color w:val="000000"/>
        </w:rPr>
      </w:pPr>
      <w:r w:rsidRPr="001F1230">
        <w:rPr>
          <w:rFonts w:ascii="Times New Roman" w:eastAsia="Times-Roman" w:hAnsi="Times New Roman" w:cs="Times New Roman"/>
          <w:color w:val="000000"/>
        </w:rPr>
        <w:t xml:space="preserve">Chaque jour nouvelle fantaisie, et se meuvent nos humeurs avec les mouvements du temps. </w:t>
      </w:r>
    </w:p>
    <w:p w14:paraId="2DAB448D" w14:textId="77777777" w:rsidR="003E3A2F" w:rsidRPr="001F1230" w:rsidRDefault="003E3A2F" w:rsidP="00114695">
      <w:pPr>
        <w:spacing w:after="0" w:line="240" w:lineRule="auto"/>
        <w:jc w:val="center"/>
        <w:rPr>
          <w:rFonts w:ascii="Times New Roman" w:eastAsia="Times-Roman" w:hAnsi="Times New Roman" w:cs="Times New Roman"/>
          <w:i/>
          <w:iCs/>
          <w:color w:val="000000"/>
        </w:rPr>
      </w:pPr>
      <w:proofErr w:type="gramStart"/>
      <w:r w:rsidRPr="001F1230">
        <w:rPr>
          <w:rFonts w:ascii="Times New Roman" w:eastAsia="Times-Roman" w:hAnsi="Times New Roman" w:cs="Times New Roman"/>
          <w:i/>
          <w:iCs/>
          <w:color w:val="000000"/>
        </w:rPr>
        <w:t>Tales</w:t>
      </w:r>
      <w:proofErr w:type="gramEnd"/>
      <w:r w:rsidRPr="001F1230">
        <w:rPr>
          <w:rFonts w:ascii="Times New Roman" w:eastAsia="Times-Roman" w:hAnsi="Times New Roman" w:cs="Times New Roman"/>
          <w:i/>
          <w:iCs/>
          <w:color w:val="000000"/>
        </w:rPr>
        <w:t xml:space="preserve"> sunt hominum mentes, quali pater epse</w:t>
      </w:r>
    </w:p>
    <w:p w14:paraId="1E71961D" w14:textId="79C9F59F" w:rsidR="003E3A2F" w:rsidRPr="001F1230" w:rsidRDefault="003E3A2F" w:rsidP="00114695">
      <w:pPr>
        <w:spacing w:after="0" w:line="240" w:lineRule="auto"/>
        <w:jc w:val="center"/>
        <w:rPr>
          <w:rFonts w:ascii="Times New Roman" w:hAnsi="Times New Roman" w:cs="Times New Roman"/>
        </w:rPr>
      </w:pPr>
      <w:r w:rsidRPr="001F1230">
        <w:rPr>
          <w:rFonts w:ascii="Times New Roman" w:eastAsia="Times-Roman" w:hAnsi="Times New Roman" w:cs="Times New Roman"/>
          <w:i/>
          <w:iCs/>
          <w:color w:val="000000"/>
        </w:rPr>
        <w:lastRenderedPageBreak/>
        <w:t>Iuppiter auctifero lustrauit lumine terras</w:t>
      </w:r>
      <w:r w:rsidRPr="001F1230">
        <w:rPr>
          <w:rStyle w:val="Appelnotedebasdep"/>
          <w:rFonts w:ascii="Times New Roman" w:eastAsia="Times-Roman" w:hAnsi="Times New Roman" w:cs="Times New Roman"/>
          <w:color w:val="000000"/>
        </w:rPr>
        <w:footnoteReference w:id="22"/>
      </w:r>
      <w:r w:rsidRPr="001F1230">
        <w:rPr>
          <w:rFonts w:ascii="Times New Roman" w:eastAsia="Times-Roman" w:hAnsi="Times New Roman" w:cs="Times New Roman"/>
          <w:color w:val="000000"/>
        </w:rPr>
        <w:t>.</w:t>
      </w:r>
    </w:p>
    <w:p w14:paraId="0698958E" w14:textId="77777777" w:rsidR="003E3A2F" w:rsidRPr="001F1230" w:rsidRDefault="003E3A2F" w:rsidP="003E3A2F">
      <w:pPr>
        <w:spacing w:after="0" w:line="240" w:lineRule="auto"/>
        <w:jc w:val="both"/>
        <w:rPr>
          <w:rFonts w:ascii="Times New Roman" w:hAnsi="Times New Roman" w:cs="Times New Roman"/>
        </w:rPr>
      </w:pPr>
      <w:r w:rsidRPr="001F1230">
        <w:rPr>
          <w:rFonts w:ascii="Times New Roman" w:eastAsia="Times-Roman" w:hAnsi="Times New Roman" w:cs="Times New Roman"/>
          <w:color w:val="000000"/>
        </w:rPr>
        <w:t>Nous flottons entre divers avis : nous ne voulons rien librement, rien absolument, rien constamment. A qui aurait prescrit et établi certaines lois et certaine police</w:t>
      </w:r>
      <w:r w:rsidRPr="001F1230">
        <w:rPr>
          <w:rStyle w:val="Appelnotedebasdep"/>
          <w:rFonts w:ascii="Times New Roman" w:eastAsia="Times-Roman" w:hAnsi="Times New Roman" w:cs="Times New Roman"/>
          <w:color w:val="000000"/>
        </w:rPr>
        <w:footnoteReference w:id="23"/>
      </w:r>
      <w:r w:rsidRPr="001F1230">
        <w:rPr>
          <w:rFonts w:ascii="Times New Roman" w:eastAsia="Times-Roman" w:hAnsi="Times New Roman" w:cs="Times New Roman"/>
          <w:color w:val="000000"/>
        </w:rPr>
        <w:t xml:space="preserve"> en sa tête, nous verrions partout en sa vie reluire une équalité</w:t>
      </w:r>
      <w:r w:rsidRPr="001F1230">
        <w:rPr>
          <w:rStyle w:val="Appelnotedebasdep"/>
          <w:rFonts w:ascii="Times New Roman" w:eastAsia="Times-Roman" w:hAnsi="Times New Roman" w:cs="Times New Roman"/>
          <w:color w:val="000000"/>
        </w:rPr>
        <w:footnoteReference w:id="24"/>
      </w:r>
      <w:r w:rsidRPr="001F1230">
        <w:rPr>
          <w:rFonts w:ascii="Times New Roman" w:eastAsia="Times-Roman" w:hAnsi="Times New Roman" w:cs="Times New Roman"/>
          <w:color w:val="000000"/>
        </w:rPr>
        <w:t xml:space="preserve"> de moeurs, un ordre, et une relation infaillible des unes choses aux autres. </w:t>
      </w:r>
    </w:p>
    <w:p w14:paraId="26AE12D9" w14:textId="77777777" w:rsidR="003E3A2F" w:rsidRPr="001F1230" w:rsidRDefault="003E3A2F" w:rsidP="003E3A2F">
      <w:pPr>
        <w:spacing w:after="0" w:line="240" w:lineRule="auto"/>
        <w:jc w:val="both"/>
        <w:rPr>
          <w:rFonts w:ascii="Times New Roman" w:hAnsi="Times New Roman" w:cs="Times New Roman"/>
        </w:rPr>
      </w:pPr>
    </w:p>
    <w:p w14:paraId="7F15D363" w14:textId="77777777" w:rsidR="003E3A2F" w:rsidRPr="001F1230" w:rsidRDefault="003E3A2F" w:rsidP="003E3A2F">
      <w:pPr>
        <w:spacing w:after="0" w:line="240" w:lineRule="auto"/>
        <w:jc w:val="both"/>
        <w:rPr>
          <w:rFonts w:ascii="Times New Roman" w:hAnsi="Times New Roman" w:cs="Times New Roman"/>
        </w:rPr>
      </w:pPr>
    </w:p>
    <w:p w14:paraId="035B84E4" w14:textId="77777777" w:rsidR="003E3A2F" w:rsidRPr="001F1230" w:rsidRDefault="003E3A2F" w:rsidP="003E3A2F">
      <w:pPr>
        <w:spacing w:after="0" w:line="240" w:lineRule="auto"/>
        <w:jc w:val="both"/>
        <w:rPr>
          <w:rFonts w:ascii="Times New Roman" w:hAnsi="Times New Roman" w:cs="Times New Roman"/>
        </w:rPr>
      </w:pPr>
    </w:p>
    <w:p w14:paraId="6905BF1F" w14:textId="77777777" w:rsidR="003E3A2F" w:rsidRPr="001F1230" w:rsidRDefault="003E3A2F" w:rsidP="003E3A2F">
      <w:pPr>
        <w:spacing w:after="0" w:line="240" w:lineRule="auto"/>
        <w:jc w:val="both"/>
        <w:rPr>
          <w:rFonts w:ascii="Times New Roman" w:eastAsia="Times-Roman" w:hAnsi="Times New Roman" w:cs="Times New Roman"/>
          <w:b/>
          <w:bCs/>
          <w:color w:val="000000"/>
        </w:rPr>
      </w:pPr>
      <w:r w:rsidRPr="001F1230">
        <w:rPr>
          <w:rFonts w:ascii="Times New Roman" w:eastAsia="Times-Roman" w:hAnsi="Times New Roman" w:cs="Times New Roman"/>
          <w:b/>
          <w:bCs/>
          <w:color w:val="000000"/>
        </w:rPr>
        <w:t xml:space="preserve">Texte traduit en français moderne par André Lanly : </w:t>
      </w:r>
    </w:p>
    <w:p w14:paraId="1C81ED1E" w14:textId="77777777" w:rsidR="003E3A2F" w:rsidRPr="001F1230" w:rsidRDefault="003E3A2F" w:rsidP="003E3A2F">
      <w:pPr>
        <w:spacing w:after="0" w:line="240" w:lineRule="auto"/>
        <w:jc w:val="both"/>
        <w:rPr>
          <w:rFonts w:ascii="Times New Roman" w:hAnsi="Times New Roman" w:cs="Times New Roman"/>
        </w:rPr>
      </w:pPr>
    </w:p>
    <w:p w14:paraId="3F725E1B" w14:textId="77777777" w:rsidR="003E3A2F" w:rsidRPr="001F1230" w:rsidRDefault="003E3A2F" w:rsidP="003E3A2F">
      <w:pPr>
        <w:spacing w:after="0" w:line="240" w:lineRule="auto"/>
        <w:jc w:val="both"/>
        <w:rPr>
          <w:rFonts w:ascii="Times New Roman" w:eastAsia="Times-Roman" w:hAnsi="Times New Roman" w:cs="Times New Roman"/>
          <w:color w:val="000000"/>
        </w:rPr>
      </w:pPr>
      <w:r w:rsidRPr="001F1230">
        <w:rPr>
          <w:rFonts w:ascii="Times New Roman" w:eastAsia="Times-Roman" w:hAnsi="Times New Roman" w:cs="Times New Roman"/>
          <w:color w:val="000000"/>
        </w:rPr>
        <w:tab/>
        <w:t xml:space="preserve">Ceux qui s’exercent à enregistrer et comparer les actions humaines ne se trouvent sur </w:t>
      </w:r>
      <w:proofErr w:type="gramStart"/>
      <w:r w:rsidRPr="001F1230">
        <w:rPr>
          <w:rFonts w:ascii="Times New Roman" w:eastAsia="Times-Roman" w:hAnsi="Times New Roman" w:cs="Times New Roman"/>
          <w:color w:val="000000"/>
        </w:rPr>
        <w:t>aucun point aussi embarrassés</w:t>
      </w:r>
      <w:proofErr w:type="gramEnd"/>
      <w:r w:rsidRPr="001F1230">
        <w:rPr>
          <w:rFonts w:ascii="Times New Roman" w:eastAsia="Times-Roman" w:hAnsi="Times New Roman" w:cs="Times New Roman"/>
          <w:color w:val="000000"/>
        </w:rPr>
        <w:t xml:space="preserve"> que lorsqu’il faut les coudre ensemble pour en faire un tout et les présenter sous le même jour car elles se contredisent ordinairement de façon si étrange qu’il semble impossible qu’elles soient parties d’une même boutique. Marius jeune se trouve tantôt fils de Mars, tantôt fils de Vénus. La pape Boniface VIII entra, dit-on, dans sa charge comme un renard, s’y conduisit comme un lion et mourut comme un chien. Et qui croirait que ce soit Néron, cette véritable image de la cruauté, qui, comme on lui présentait, selon l’usage, la sentence c’un condamné à mort à signer, ait répondu : « Plût à Dieu que je n’eusse jamais appris à écrire ! » tellement son coeur se serrait à la pensée qu’il condamnait un homme à mort. Tout est si plein de pareils exemples - et même chacun peut s’en fournir à lu-même - que je trouve étrange de voir quelquefois des gens intelligents se donner de la peine pour accorder entre elles ces parties, vu que l’irrésolution me semble le défaut le plus commun et apparent de notre nature, comme en témoigne ce vers fameux de Publius l’auteur de farces, </w:t>
      </w:r>
    </w:p>
    <w:p w14:paraId="21911338" w14:textId="1DC54C86" w:rsidR="003E3A2F" w:rsidRPr="001F1230" w:rsidRDefault="003E3A2F" w:rsidP="00114695">
      <w:pPr>
        <w:spacing w:after="0" w:line="240" w:lineRule="auto"/>
        <w:jc w:val="center"/>
        <w:rPr>
          <w:rFonts w:ascii="Times New Roman" w:hAnsi="Times New Roman" w:cs="Times New Roman"/>
        </w:rPr>
      </w:pPr>
      <w:r w:rsidRPr="001F1230">
        <w:rPr>
          <w:rFonts w:ascii="Times New Roman" w:eastAsia="Times-Roman" w:hAnsi="Times New Roman" w:cs="Times New Roman"/>
          <w:i/>
          <w:iCs/>
          <w:color w:val="000000"/>
        </w:rPr>
        <w:t>Malum consilium est, quod mutari non poteste</w:t>
      </w:r>
      <w:r w:rsidRPr="001F1230">
        <w:rPr>
          <w:rStyle w:val="Appelnotedebasdep"/>
          <w:rFonts w:ascii="Times New Roman" w:eastAsia="Times-Roman" w:hAnsi="Times New Roman" w:cs="Times New Roman"/>
          <w:color w:val="000000"/>
        </w:rPr>
        <w:footnoteReference w:id="25"/>
      </w:r>
    </w:p>
    <w:p w14:paraId="559B03EA" w14:textId="77777777" w:rsidR="003E3A2F" w:rsidRPr="001F1230" w:rsidRDefault="003E3A2F" w:rsidP="003E3A2F">
      <w:pPr>
        <w:spacing w:after="0" w:line="240" w:lineRule="auto"/>
        <w:jc w:val="both"/>
        <w:rPr>
          <w:rFonts w:ascii="Times New Roman" w:eastAsia="Times-Roman" w:hAnsi="Times New Roman" w:cs="Times New Roman"/>
          <w:color w:val="000000"/>
        </w:rPr>
      </w:pPr>
      <w:r w:rsidRPr="001F1230">
        <w:rPr>
          <w:rFonts w:ascii="Times New Roman" w:eastAsia="Times-Roman" w:hAnsi="Times New Roman" w:cs="Times New Roman"/>
          <w:color w:val="000000"/>
        </w:rPr>
        <w:t xml:space="preserve">Il y a quelque apparence de raison à juger d’un homme par les actes les plus ordinaires de sa vie ; mais, vu l’instabilité naturelle de nos caractères et opinions, il m’a souvent semblé que les bons auteurs eux-mêmes ont tort de s’obstiner à façonner de nous un composé constant et solide. Ils choisissent un caractère universel et, suivant cette image, ils rangent et interprètent toutes les actions d’un personnage, et s’ils ne peuvent pas assez les déformer pour les lui adapter, ils les attribuent à la dissimulation. Auguste leur a échappé : on trouve, en effet, chez cet homme une variété d’actions si apparente, soudaine et continuelle, pendant tout le cours de sa vie, qu’il s’est fait lâcher par les juges les plus hardis [et que] son cas est resté entier et non tranché. Au sujet des hommes, je crois plus malaisément à leur constance qu’à toute autre chose, et je ne crois à rien plus aisément qu’à leur inconstance. Celui qui jugerait d’eux en détail, pièce par pièce, séparément, se trouvent plus souvent dire vrai. </w:t>
      </w:r>
    </w:p>
    <w:p w14:paraId="36F2072B" w14:textId="77777777" w:rsidR="003E3A2F" w:rsidRPr="001F1230" w:rsidRDefault="003E3A2F" w:rsidP="003E3A2F">
      <w:pPr>
        <w:spacing w:after="0" w:line="240" w:lineRule="auto"/>
        <w:jc w:val="both"/>
        <w:rPr>
          <w:rFonts w:ascii="Times New Roman" w:eastAsia="Times-Roman" w:hAnsi="Times New Roman" w:cs="Times New Roman"/>
          <w:color w:val="000000"/>
        </w:rPr>
      </w:pPr>
      <w:r w:rsidRPr="001F1230">
        <w:rPr>
          <w:rFonts w:ascii="Times New Roman" w:eastAsia="Times-Roman" w:hAnsi="Times New Roman" w:cs="Times New Roman"/>
          <w:color w:val="000000"/>
        </w:rPr>
        <w:tab/>
        <w:t xml:space="preserve">Dans toute l’antiquité il est difficile de choisir une douzaine d’hommes qui aient conduit leur vie selon une méthode bien déterminée et assurée, ce qui est le principal but de la sagesse. Car, pour renfermer </w:t>
      </w:r>
      <w:proofErr w:type="gramStart"/>
      <w:r w:rsidRPr="001F1230">
        <w:rPr>
          <w:rFonts w:ascii="Times New Roman" w:eastAsia="Times-Roman" w:hAnsi="Times New Roman" w:cs="Times New Roman"/>
          <w:color w:val="000000"/>
        </w:rPr>
        <w:t>tout la sagesse</w:t>
      </w:r>
      <w:proofErr w:type="gramEnd"/>
      <w:r w:rsidRPr="001F1230">
        <w:rPr>
          <w:rFonts w:ascii="Times New Roman" w:eastAsia="Times-Roman" w:hAnsi="Times New Roman" w:cs="Times New Roman"/>
          <w:color w:val="000000"/>
        </w:rPr>
        <w:t xml:space="preserve"> en un mot, dit un ancien, et embrasser en une toutes les règles de notre vie, c’est vouloir et ne pas vouloir, toujours, une même chose. « Je ne daignerais </w:t>
      </w:r>
      <w:r w:rsidRPr="001F1230">
        <w:rPr>
          <w:rFonts w:ascii="Times New Roman" w:eastAsia="Times-Roman" w:hAnsi="Times New Roman" w:cs="Times New Roman"/>
          <w:color w:val="000000"/>
        </w:rPr>
        <w:lastRenderedPageBreak/>
        <w:t xml:space="preserve">pas ajouter, dit-il, pourvu que la volonté soit juste » ; car si elle n’est pas juste, il est impossible qu’elle soit toujours une. A la vérité, j’ai autrefois appris que le vice, ce n’est que le dérèglement et manque de modération, et par conséquent il est impossible d’y attacher la constance. C’est un mot de Démosthène, dit-on, qui affirme que le commencement de toute vertu, c’est l’examen et la réflexion, et que sa fin et sa perfection, c’est la constance. Si par raisonnement, nous prenions une voie déterminée, c’est la plus belle que nous prendrions ; mais nul n’y a pensé, </w:t>
      </w:r>
    </w:p>
    <w:p w14:paraId="7E09CA51" w14:textId="35157EC2" w:rsidR="003E3A2F" w:rsidRPr="001F1230" w:rsidRDefault="003E3A2F" w:rsidP="00114695">
      <w:pPr>
        <w:spacing w:after="0" w:line="240" w:lineRule="auto"/>
        <w:jc w:val="center"/>
        <w:rPr>
          <w:rFonts w:ascii="Times New Roman" w:eastAsia="Times-Roman" w:hAnsi="Times New Roman" w:cs="Times New Roman"/>
          <w:i/>
          <w:iCs/>
          <w:color w:val="000000"/>
        </w:rPr>
      </w:pPr>
      <w:r w:rsidRPr="001F1230">
        <w:rPr>
          <w:rFonts w:ascii="Times New Roman" w:eastAsia="Times-Roman" w:hAnsi="Times New Roman" w:cs="Times New Roman"/>
          <w:i/>
          <w:iCs/>
          <w:color w:val="000000"/>
        </w:rPr>
        <w:t>Quod petiit, spernit, repetit quod nuper omisit,</w:t>
      </w:r>
    </w:p>
    <w:p w14:paraId="58A3937D" w14:textId="50940931" w:rsidR="003E3A2F" w:rsidRPr="001F1230" w:rsidRDefault="003E3A2F" w:rsidP="00114695">
      <w:pPr>
        <w:spacing w:after="0" w:line="240" w:lineRule="auto"/>
        <w:jc w:val="center"/>
        <w:rPr>
          <w:rFonts w:ascii="Times New Roman" w:hAnsi="Times New Roman" w:cs="Times New Roman"/>
        </w:rPr>
      </w:pPr>
      <w:r w:rsidRPr="001F1230">
        <w:rPr>
          <w:rFonts w:ascii="Times New Roman" w:eastAsia="Times-Roman" w:hAnsi="Times New Roman" w:cs="Times New Roman"/>
          <w:i/>
          <w:iCs/>
          <w:color w:val="000000"/>
        </w:rPr>
        <w:t>Aestuat, et vitae disconuenit ordine toto</w:t>
      </w:r>
      <w:r w:rsidRPr="001F1230">
        <w:rPr>
          <w:rStyle w:val="Appelnotedebasdep"/>
          <w:rFonts w:ascii="Times New Roman" w:eastAsia="Times-Roman" w:hAnsi="Times New Roman" w:cs="Times New Roman"/>
          <w:color w:val="000000"/>
        </w:rPr>
        <w:footnoteReference w:id="26"/>
      </w:r>
      <w:r w:rsidRPr="001F1230">
        <w:rPr>
          <w:rFonts w:ascii="Times New Roman" w:eastAsia="Times-Roman" w:hAnsi="Times New Roman" w:cs="Times New Roman"/>
          <w:color w:val="000000"/>
        </w:rPr>
        <w:t>.</w:t>
      </w:r>
    </w:p>
    <w:p w14:paraId="165E0B3D" w14:textId="77777777" w:rsidR="003E3A2F" w:rsidRPr="001F1230" w:rsidRDefault="003E3A2F" w:rsidP="003E3A2F">
      <w:pPr>
        <w:spacing w:after="0" w:line="240" w:lineRule="auto"/>
        <w:jc w:val="both"/>
        <w:rPr>
          <w:rFonts w:ascii="Times New Roman" w:eastAsia="Times-Roman" w:hAnsi="Times New Roman" w:cs="Times New Roman"/>
          <w:color w:val="000000"/>
        </w:rPr>
      </w:pPr>
      <w:r w:rsidRPr="001F1230">
        <w:rPr>
          <w:rFonts w:ascii="Times New Roman" w:eastAsia="Times-Roman" w:hAnsi="Times New Roman" w:cs="Times New Roman"/>
          <w:color w:val="000000"/>
        </w:rPr>
        <w:t xml:space="preserve">Notre façon </w:t>
      </w:r>
      <w:proofErr w:type="gramStart"/>
      <w:r w:rsidRPr="001F1230">
        <w:rPr>
          <w:rFonts w:ascii="Times New Roman" w:eastAsia="Times-Roman" w:hAnsi="Times New Roman" w:cs="Times New Roman"/>
          <w:color w:val="000000"/>
        </w:rPr>
        <w:t>de ordinaire</w:t>
      </w:r>
      <w:proofErr w:type="gramEnd"/>
      <w:r w:rsidRPr="001F1230">
        <w:rPr>
          <w:rFonts w:ascii="Times New Roman" w:eastAsia="Times-Roman" w:hAnsi="Times New Roman" w:cs="Times New Roman"/>
          <w:color w:val="000000"/>
        </w:rPr>
        <w:t xml:space="preserve"> de faire, c’est de suivre les inclinaisons de notre désir, à gauche, à droite, en haut, en bas selon que le vent des circonstances nous emporte. Nous ne pensons ce que nous voulons qu’à l’instant où nous le voulons et nous changeons en cet animal qui prend la couleur du lieu où on le pose. Ce que nous avons projeté à cette heure, bientôt nous le changeons, et bientôt encore nous retournons sur nos pas : ce n’est que mouvement et inconstance : </w:t>
      </w:r>
    </w:p>
    <w:p w14:paraId="30E1DB0F" w14:textId="5A317D75" w:rsidR="003E3A2F" w:rsidRPr="001F1230" w:rsidRDefault="003E3A2F" w:rsidP="00114695">
      <w:pPr>
        <w:spacing w:after="0" w:line="240" w:lineRule="auto"/>
        <w:jc w:val="center"/>
        <w:rPr>
          <w:rFonts w:ascii="Times New Roman" w:hAnsi="Times New Roman" w:cs="Times New Roman"/>
        </w:rPr>
      </w:pPr>
      <w:r w:rsidRPr="001F1230">
        <w:rPr>
          <w:rFonts w:ascii="Times New Roman" w:eastAsia="Times-Roman" w:hAnsi="Times New Roman" w:cs="Times New Roman"/>
          <w:i/>
          <w:iCs/>
          <w:color w:val="000000"/>
        </w:rPr>
        <w:t>Ducimur ut neruis alienis mobile lignum</w:t>
      </w:r>
      <w:r w:rsidRPr="001F1230">
        <w:rPr>
          <w:rStyle w:val="Appelnotedebasdep"/>
          <w:rFonts w:ascii="Times New Roman" w:eastAsia="Times-Roman" w:hAnsi="Times New Roman" w:cs="Times New Roman"/>
          <w:color w:val="000000"/>
        </w:rPr>
        <w:footnoteReference w:id="27"/>
      </w:r>
      <w:r w:rsidRPr="001F1230">
        <w:rPr>
          <w:rFonts w:ascii="Times New Roman" w:eastAsia="Times-Roman" w:hAnsi="Times New Roman" w:cs="Times New Roman"/>
          <w:color w:val="000000"/>
        </w:rPr>
        <w:t>.</w:t>
      </w:r>
    </w:p>
    <w:p w14:paraId="639D9541" w14:textId="77777777" w:rsidR="003E3A2F" w:rsidRPr="001F1230" w:rsidRDefault="003E3A2F" w:rsidP="003E3A2F">
      <w:pPr>
        <w:spacing w:after="0" w:line="240" w:lineRule="auto"/>
        <w:jc w:val="both"/>
        <w:rPr>
          <w:rFonts w:ascii="Times New Roman" w:eastAsia="Times-Roman" w:hAnsi="Times New Roman" w:cs="Times New Roman"/>
          <w:color w:val="000000"/>
        </w:rPr>
      </w:pPr>
      <w:r w:rsidRPr="001F1230">
        <w:rPr>
          <w:rFonts w:ascii="Times New Roman" w:eastAsia="Times-Roman" w:hAnsi="Times New Roman" w:cs="Times New Roman"/>
          <w:color w:val="000000"/>
        </w:rPr>
        <w:t xml:space="preserve">Nous n’allons pas : on nous emporte, comme les choses qui flottent, tantôt doucement, tantôt avec violence, selon que l’eau est irritée ou calme : </w:t>
      </w:r>
    </w:p>
    <w:p w14:paraId="2F73D168" w14:textId="37A6D77B" w:rsidR="003E3A2F" w:rsidRPr="001F1230" w:rsidRDefault="003E3A2F" w:rsidP="00114695">
      <w:pPr>
        <w:spacing w:after="0" w:line="240" w:lineRule="auto"/>
        <w:jc w:val="center"/>
        <w:rPr>
          <w:rFonts w:ascii="Times New Roman" w:hAnsi="Times New Roman" w:cs="Times New Roman"/>
        </w:rPr>
      </w:pPr>
      <w:proofErr w:type="gramStart"/>
      <w:r w:rsidRPr="001F1230">
        <w:rPr>
          <w:rFonts w:ascii="Times New Roman" w:eastAsia="Times-Roman" w:hAnsi="Times New Roman" w:cs="Times New Roman"/>
          <w:i/>
          <w:iCs/>
          <w:color w:val="000000"/>
        </w:rPr>
        <w:t>nonne</w:t>
      </w:r>
      <w:proofErr w:type="gramEnd"/>
      <w:r w:rsidRPr="001F1230">
        <w:rPr>
          <w:rFonts w:ascii="Times New Roman" w:eastAsia="Times-Roman" w:hAnsi="Times New Roman" w:cs="Times New Roman"/>
          <w:i/>
          <w:iCs/>
          <w:color w:val="000000"/>
        </w:rPr>
        <w:t xml:space="preserve"> videmus</w:t>
      </w:r>
    </w:p>
    <w:p w14:paraId="093540C0" w14:textId="16A56BB1" w:rsidR="003E3A2F" w:rsidRPr="001F1230" w:rsidRDefault="003E3A2F" w:rsidP="00114695">
      <w:pPr>
        <w:spacing w:after="0" w:line="240" w:lineRule="auto"/>
        <w:jc w:val="center"/>
        <w:rPr>
          <w:rFonts w:ascii="Times New Roman" w:eastAsia="Times-Roman" w:hAnsi="Times New Roman" w:cs="Times New Roman"/>
          <w:i/>
          <w:iCs/>
          <w:color w:val="000000"/>
        </w:rPr>
      </w:pPr>
      <w:r w:rsidRPr="001F1230">
        <w:rPr>
          <w:rFonts w:ascii="Times New Roman" w:eastAsia="Times-Roman" w:hAnsi="Times New Roman" w:cs="Times New Roman"/>
          <w:i/>
          <w:iCs/>
          <w:color w:val="000000"/>
        </w:rPr>
        <w:t>Qui sibi quisque velit nescire, et quaerere semper,</w:t>
      </w:r>
    </w:p>
    <w:p w14:paraId="5B01C18B" w14:textId="63212F41" w:rsidR="003E3A2F" w:rsidRPr="001F1230" w:rsidRDefault="003E3A2F" w:rsidP="00114695">
      <w:pPr>
        <w:spacing w:after="0" w:line="240" w:lineRule="auto"/>
        <w:jc w:val="center"/>
        <w:rPr>
          <w:rFonts w:ascii="Times New Roman" w:hAnsi="Times New Roman" w:cs="Times New Roman"/>
        </w:rPr>
      </w:pPr>
      <w:r w:rsidRPr="001F1230">
        <w:rPr>
          <w:rFonts w:ascii="Times New Roman" w:eastAsia="Times-Roman" w:hAnsi="Times New Roman" w:cs="Times New Roman"/>
          <w:i/>
          <w:iCs/>
          <w:color w:val="000000"/>
        </w:rPr>
        <w:t>Commutare locum quasi onus deponere possit</w:t>
      </w:r>
      <w:r w:rsidRPr="001F1230">
        <w:rPr>
          <w:rStyle w:val="Appelnotedebasdep"/>
          <w:rFonts w:ascii="Times New Roman" w:eastAsia="Times-Roman" w:hAnsi="Times New Roman" w:cs="Times New Roman"/>
          <w:color w:val="000000"/>
        </w:rPr>
        <w:footnoteReference w:id="28"/>
      </w:r>
      <w:r w:rsidRPr="001F1230">
        <w:rPr>
          <w:rFonts w:ascii="Times New Roman" w:eastAsia="Times-Roman" w:hAnsi="Times New Roman" w:cs="Times New Roman"/>
          <w:i/>
          <w:iCs/>
          <w:color w:val="000000"/>
        </w:rPr>
        <w:t xml:space="preserve"> ?</w:t>
      </w:r>
    </w:p>
    <w:p w14:paraId="6D6AC962" w14:textId="77777777" w:rsidR="003E3A2F" w:rsidRPr="001F1230" w:rsidRDefault="003E3A2F" w:rsidP="003E3A2F">
      <w:pPr>
        <w:spacing w:after="0" w:line="240" w:lineRule="auto"/>
        <w:jc w:val="both"/>
        <w:rPr>
          <w:rFonts w:ascii="Times New Roman" w:eastAsia="Times-Roman" w:hAnsi="Times New Roman" w:cs="Times New Roman"/>
          <w:color w:val="000000"/>
        </w:rPr>
      </w:pPr>
      <w:r w:rsidRPr="001F1230">
        <w:rPr>
          <w:rFonts w:ascii="Times New Roman" w:eastAsia="Times-Roman" w:hAnsi="Times New Roman" w:cs="Times New Roman"/>
          <w:color w:val="000000"/>
        </w:rPr>
        <w:t xml:space="preserve">Chaque jour une nouvelle idée, et nos pensées se meuvent avec les mouvements du temps, </w:t>
      </w:r>
    </w:p>
    <w:p w14:paraId="34BCB747" w14:textId="77777777" w:rsidR="003E3A2F" w:rsidRPr="001F1230" w:rsidRDefault="003E3A2F" w:rsidP="00114695">
      <w:pPr>
        <w:spacing w:after="0" w:line="240" w:lineRule="auto"/>
        <w:jc w:val="center"/>
        <w:rPr>
          <w:rFonts w:ascii="Times New Roman" w:eastAsia="Times-Roman" w:hAnsi="Times New Roman" w:cs="Times New Roman"/>
          <w:i/>
          <w:iCs/>
          <w:color w:val="000000"/>
        </w:rPr>
      </w:pPr>
      <w:proofErr w:type="gramStart"/>
      <w:r w:rsidRPr="001F1230">
        <w:rPr>
          <w:rFonts w:ascii="Times New Roman" w:eastAsia="Times-Roman" w:hAnsi="Times New Roman" w:cs="Times New Roman"/>
          <w:i/>
          <w:iCs/>
          <w:color w:val="000000"/>
        </w:rPr>
        <w:t>Tales</w:t>
      </w:r>
      <w:proofErr w:type="gramEnd"/>
      <w:r w:rsidRPr="001F1230">
        <w:rPr>
          <w:rFonts w:ascii="Times New Roman" w:eastAsia="Times-Roman" w:hAnsi="Times New Roman" w:cs="Times New Roman"/>
          <w:i/>
          <w:iCs/>
          <w:color w:val="000000"/>
        </w:rPr>
        <w:t xml:space="preserve"> sunt hominum mentes, quali pater epse</w:t>
      </w:r>
    </w:p>
    <w:p w14:paraId="46CFF03D" w14:textId="0B1EB52C" w:rsidR="003E3A2F" w:rsidRPr="001F1230" w:rsidRDefault="003E3A2F" w:rsidP="00114695">
      <w:pPr>
        <w:spacing w:after="0" w:line="240" w:lineRule="auto"/>
        <w:jc w:val="center"/>
        <w:rPr>
          <w:rFonts w:ascii="Times New Roman" w:hAnsi="Times New Roman" w:cs="Times New Roman"/>
        </w:rPr>
      </w:pPr>
      <w:r w:rsidRPr="001F1230">
        <w:rPr>
          <w:rFonts w:ascii="Times New Roman" w:eastAsia="Times-Roman" w:hAnsi="Times New Roman" w:cs="Times New Roman"/>
          <w:i/>
          <w:iCs/>
          <w:color w:val="000000"/>
        </w:rPr>
        <w:t>Iuppiter auctifero lustrauit lumine terras</w:t>
      </w:r>
      <w:r w:rsidRPr="001F1230">
        <w:rPr>
          <w:rStyle w:val="Appelnotedebasdep"/>
          <w:rFonts w:ascii="Times New Roman" w:eastAsia="Times-Roman" w:hAnsi="Times New Roman" w:cs="Times New Roman"/>
          <w:color w:val="000000"/>
        </w:rPr>
        <w:footnoteReference w:id="29"/>
      </w:r>
      <w:r w:rsidRPr="001F1230">
        <w:rPr>
          <w:rFonts w:ascii="Times New Roman" w:eastAsia="Times-Roman" w:hAnsi="Times New Roman" w:cs="Times New Roman"/>
          <w:color w:val="000000"/>
        </w:rPr>
        <w:t>.</w:t>
      </w:r>
    </w:p>
    <w:p w14:paraId="32403F02" w14:textId="77777777" w:rsidR="003E3A2F" w:rsidRPr="001F1230" w:rsidRDefault="003E3A2F" w:rsidP="003E3A2F">
      <w:pPr>
        <w:spacing w:after="0" w:line="240" w:lineRule="auto"/>
        <w:jc w:val="both"/>
        <w:rPr>
          <w:rFonts w:ascii="Times New Roman" w:eastAsia="Times-Roman" w:hAnsi="Times New Roman" w:cs="Times New Roman"/>
          <w:color w:val="000000"/>
        </w:rPr>
      </w:pPr>
      <w:r w:rsidRPr="001F1230">
        <w:rPr>
          <w:rFonts w:ascii="Times New Roman" w:eastAsia="Times-Roman" w:hAnsi="Times New Roman" w:cs="Times New Roman"/>
          <w:color w:val="000000"/>
        </w:rPr>
        <w:t xml:space="preserve">Nous flottons entre différentes intentions : nous ne voulons rien librement, rien absolument, rien constamment. Chez celui qui aurait inscrit à l’avance et établi des lois bien définies et une organisation précise dans sa tête, nous verrions reluire partout dans sa vie une égalité de conduite, un ordre et un rapport infaillible de ces principes aux choses faites. </w:t>
      </w:r>
    </w:p>
    <w:p w14:paraId="65BE0A50" w14:textId="77777777" w:rsidR="003E3A2F" w:rsidRPr="001F1230" w:rsidRDefault="003E3A2F" w:rsidP="003E3A2F">
      <w:pPr>
        <w:spacing w:after="0" w:line="240" w:lineRule="auto"/>
        <w:jc w:val="both"/>
        <w:rPr>
          <w:rFonts w:ascii="Times New Roman" w:hAnsi="Times New Roman" w:cs="Times New Roman"/>
        </w:rPr>
      </w:pPr>
    </w:p>
    <w:p w14:paraId="469E900E" w14:textId="77777777" w:rsidR="003E3A2F" w:rsidRPr="001F1230" w:rsidRDefault="003E3A2F" w:rsidP="003E3A2F">
      <w:pPr>
        <w:spacing w:after="0" w:line="240" w:lineRule="auto"/>
        <w:jc w:val="both"/>
        <w:rPr>
          <w:rFonts w:ascii="Times New Roman" w:hAnsi="Times New Roman" w:cs="Times New Roman"/>
        </w:rPr>
      </w:pPr>
    </w:p>
    <w:p w14:paraId="4C093FA1" w14:textId="77777777" w:rsidR="003E3A2F" w:rsidRPr="001F1230" w:rsidRDefault="003E3A2F" w:rsidP="003E3A2F">
      <w:pPr>
        <w:spacing w:after="0" w:line="240" w:lineRule="auto"/>
        <w:ind w:firstLine="708"/>
        <w:jc w:val="both"/>
        <w:rPr>
          <w:rFonts w:ascii="Times New Roman" w:hAnsi="Times New Roman" w:cs="Times New Roman"/>
        </w:rPr>
      </w:pPr>
    </w:p>
    <w:p w14:paraId="19DAD576" w14:textId="5CDB85F9" w:rsidR="003E3A2F" w:rsidRPr="00CC7AAB" w:rsidRDefault="003E3A2F" w:rsidP="00CC7AAB">
      <w:pPr>
        <w:pStyle w:val="Paragraphedeliste"/>
        <w:numPr>
          <w:ilvl w:val="0"/>
          <w:numId w:val="6"/>
        </w:numPr>
        <w:spacing w:after="0" w:line="240" w:lineRule="auto"/>
        <w:jc w:val="both"/>
        <w:rPr>
          <w:rFonts w:ascii="Times New Roman" w:hAnsi="Times New Roman" w:cs="Times New Roman"/>
        </w:rPr>
      </w:pPr>
      <w:r w:rsidRPr="00CC7AAB">
        <w:rPr>
          <w:rFonts w:ascii="Times New Roman" w:hAnsi="Times New Roman" w:cs="Times New Roman"/>
        </w:rPr>
        <w:t xml:space="preserve">Montaigne, </w:t>
      </w:r>
      <w:r w:rsidRPr="00CC7AAB">
        <w:rPr>
          <w:rFonts w:ascii="Times New Roman" w:hAnsi="Times New Roman" w:cs="Times New Roman"/>
          <w:i/>
          <w:iCs/>
        </w:rPr>
        <w:t>Essais</w:t>
      </w:r>
      <w:r w:rsidRPr="00CC7AAB">
        <w:rPr>
          <w:rFonts w:ascii="Times New Roman" w:hAnsi="Times New Roman" w:cs="Times New Roman"/>
        </w:rPr>
        <w:t xml:space="preserve"> III, 9 « De la vanité », </w:t>
      </w:r>
      <w:r w:rsidR="006B5F9A" w:rsidRPr="00CC7AAB">
        <w:rPr>
          <w:rFonts w:ascii="Times New Roman" w:hAnsi="Times New Roman" w:cs="Times New Roman"/>
        </w:rPr>
        <w:t xml:space="preserve">éd. Villey-Saulnier, Paris, PUF, « Quadrige », </w:t>
      </w:r>
      <w:r w:rsidRPr="00CC7AAB">
        <w:rPr>
          <w:rFonts w:ascii="Times New Roman" w:hAnsi="Times New Roman" w:cs="Times New Roman"/>
        </w:rPr>
        <w:t>p. 966-</w:t>
      </w:r>
      <w:r w:rsidR="006B5F9A" w:rsidRPr="00CC7AAB">
        <w:rPr>
          <w:rFonts w:ascii="Times New Roman" w:hAnsi="Times New Roman" w:cs="Times New Roman"/>
        </w:rPr>
        <w:t>967.</w:t>
      </w:r>
      <w:r w:rsidRPr="00CC7AAB">
        <w:rPr>
          <w:rFonts w:ascii="Times New Roman" w:hAnsi="Times New Roman" w:cs="Times New Roman"/>
        </w:rPr>
        <w:t xml:space="preserve"> </w:t>
      </w:r>
    </w:p>
    <w:p w14:paraId="2F0EAE91" w14:textId="77777777" w:rsidR="00840C33" w:rsidRPr="001F1230" w:rsidRDefault="00840C33" w:rsidP="003E3A2F">
      <w:pPr>
        <w:spacing w:after="0" w:line="240" w:lineRule="auto"/>
        <w:ind w:firstLine="708"/>
        <w:jc w:val="both"/>
        <w:rPr>
          <w:rFonts w:ascii="Times New Roman" w:hAnsi="Times New Roman" w:cs="Times New Roman"/>
        </w:rPr>
      </w:pPr>
    </w:p>
    <w:p w14:paraId="7B3BDEC3" w14:textId="77777777" w:rsidR="003E3A2F" w:rsidRDefault="003E3A2F" w:rsidP="003E3A2F">
      <w:pPr>
        <w:spacing w:after="0" w:line="240" w:lineRule="auto"/>
        <w:ind w:firstLine="708"/>
        <w:jc w:val="both"/>
        <w:rPr>
          <w:rFonts w:ascii="Times New Roman" w:hAnsi="Times New Roman" w:cs="Times New Roman"/>
        </w:rPr>
      </w:pPr>
      <w:r w:rsidRPr="001F1230">
        <w:rPr>
          <w:rFonts w:ascii="Times New Roman" w:hAnsi="Times New Roman" w:cs="Times New Roman"/>
        </w:rPr>
        <w:t>Or je tiens, qu’il faut vivre par droit, et par autorité, non par récompense et par grâce. Combien de galants hommes ont mieux aimé perdre la vie, que la devoir ? Je fuis à me soumettre à toute sorte d’obligation. Mais surtout, à celle qui m’attache, par devoir d’honneur. Je ne trouve rien si cher, que ce qui m’est donné : et ce pourquoi, ma volonté demeure hypothéquée par titre d’ingratitude [= et ce pour quoi ma volonté reste liée par une dette</w:t>
      </w:r>
      <w:proofErr w:type="gramStart"/>
      <w:r w:rsidRPr="001F1230">
        <w:rPr>
          <w:rFonts w:ascii="Times New Roman" w:hAnsi="Times New Roman" w:cs="Times New Roman"/>
        </w:rPr>
        <w:t>]:</w:t>
      </w:r>
      <w:proofErr w:type="gramEnd"/>
      <w:r w:rsidRPr="001F1230">
        <w:rPr>
          <w:rFonts w:ascii="Times New Roman" w:hAnsi="Times New Roman" w:cs="Times New Roman"/>
        </w:rPr>
        <w:t xml:space="preserve"> Et </w:t>
      </w:r>
      <w:r w:rsidRPr="001F1230">
        <w:rPr>
          <w:rFonts w:ascii="Times New Roman" w:hAnsi="Times New Roman" w:cs="Times New Roman"/>
        </w:rPr>
        <w:lastRenderedPageBreak/>
        <w:t>reçois plus volontiers les offices [= charges, services], qui sont à vendre. Je crois bien : Pour ceux-ci, je ne donne que de l’argent : pour les autres, je me donne moi-même. Le nœud, qui me tient par la loi d’honnêteté, me semble bien plus pressant et plus pesant, que n’est celui de la contrainte civile. On me garrotte plus doucement par un notaire, que par moi. N’est-ce pas raison, que ma conscience soit beaucoup plus engagée, à ce, en quoi on s’est simplement fié d’elle ? Ailleurs, ma foi ne doit rien : car on ne lui a rien prêté. Que s’aide de la fiance et assurance, qu’on a prise hors de moi. J’aimerais bien plus cher, rompre la prison d’une muraille, et des lois, que ma parole.</w:t>
      </w:r>
    </w:p>
    <w:p w14:paraId="085C7497" w14:textId="77777777" w:rsidR="006B5F9A" w:rsidRDefault="006B5F9A" w:rsidP="003E3A2F">
      <w:pPr>
        <w:spacing w:after="0" w:line="240" w:lineRule="auto"/>
        <w:ind w:firstLine="708"/>
        <w:jc w:val="both"/>
        <w:rPr>
          <w:rFonts w:ascii="Times New Roman" w:hAnsi="Times New Roman" w:cs="Times New Roman"/>
        </w:rPr>
      </w:pPr>
    </w:p>
    <w:p w14:paraId="129F7231" w14:textId="77777777" w:rsidR="006B5F9A" w:rsidRDefault="006B5F9A" w:rsidP="003E3A2F">
      <w:pPr>
        <w:spacing w:after="0" w:line="240" w:lineRule="auto"/>
        <w:ind w:firstLine="708"/>
        <w:jc w:val="both"/>
        <w:rPr>
          <w:rFonts w:ascii="Times New Roman" w:hAnsi="Times New Roman" w:cs="Times New Roman"/>
        </w:rPr>
      </w:pPr>
    </w:p>
    <w:p w14:paraId="5321CB03" w14:textId="77777777" w:rsidR="006B5F9A" w:rsidRDefault="006B5F9A" w:rsidP="003E3A2F">
      <w:pPr>
        <w:spacing w:after="0" w:line="240" w:lineRule="auto"/>
        <w:ind w:firstLine="708"/>
        <w:jc w:val="both"/>
        <w:rPr>
          <w:rFonts w:ascii="Times New Roman" w:hAnsi="Times New Roman" w:cs="Times New Roman"/>
        </w:rPr>
      </w:pPr>
    </w:p>
    <w:p w14:paraId="67EC7B00" w14:textId="77777777" w:rsidR="00114695" w:rsidRDefault="00114695" w:rsidP="003E3A2F">
      <w:pPr>
        <w:spacing w:after="0" w:line="240" w:lineRule="auto"/>
        <w:ind w:firstLine="708"/>
        <w:jc w:val="both"/>
        <w:rPr>
          <w:rFonts w:ascii="Times New Roman" w:hAnsi="Times New Roman" w:cs="Times New Roman"/>
        </w:rPr>
      </w:pPr>
    </w:p>
    <w:p w14:paraId="4E43F25A" w14:textId="77777777" w:rsidR="00114695" w:rsidRDefault="00114695" w:rsidP="003E3A2F">
      <w:pPr>
        <w:spacing w:after="0" w:line="240" w:lineRule="auto"/>
        <w:ind w:firstLine="708"/>
        <w:jc w:val="both"/>
        <w:rPr>
          <w:rFonts w:ascii="Times New Roman" w:hAnsi="Times New Roman" w:cs="Times New Roman"/>
        </w:rPr>
      </w:pPr>
    </w:p>
    <w:p w14:paraId="06D2E0F2" w14:textId="77777777" w:rsidR="00114695" w:rsidRDefault="00114695" w:rsidP="003E3A2F">
      <w:pPr>
        <w:spacing w:after="0" w:line="240" w:lineRule="auto"/>
        <w:ind w:firstLine="708"/>
        <w:jc w:val="both"/>
        <w:rPr>
          <w:rFonts w:ascii="Times New Roman" w:hAnsi="Times New Roman" w:cs="Times New Roman"/>
        </w:rPr>
      </w:pPr>
    </w:p>
    <w:p w14:paraId="6CC35A83" w14:textId="77777777" w:rsidR="00114695" w:rsidRDefault="00114695" w:rsidP="003E3A2F">
      <w:pPr>
        <w:spacing w:after="0" w:line="240" w:lineRule="auto"/>
        <w:ind w:firstLine="708"/>
        <w:jc w:val="both"/>
        <w:rPr>
          <w:rFonts w:ascii="Times New Roman" w:hAnsi="Times New Roman" w:cs="Times New Roman"/>
        </w:rPr>
      </w:pPr>
    </w:p>
    <w:p w14:paraId="12802757" w14:textId="77777777" w:rsidR="00114695" w:rsidRDefault="00114695" w:rsidP="003E3A2F">
      <w:pPr>
        <w:spacing w:after="0" w:line="240" w:lineRule="auto"/>
        <w:ind w:firstLine="708"/>
        <w:jc w:val="both"/>
        <w:rPr>
          <w:rFonts w:ascii="Times New Roman" w:hAnsi="Times New Roman" w:cs="Times New Roman"/>
        </w:rPr>
      </w:pPr>
    </w:p>
    <w:p w14:paraId="04F1FC00" w14:textId="77777777" w:rsidR="00114695" w:rsidRDefault="00114695" w:rsidP="003E3A2F">
      <w:pPr>
        <w:spacing w:after="0" w:line="240" w:lineRule="auto"/>
        <w:ind w:firstLine="708"/>
        <w:jc w:val="both"/>
        <w:rPr>
          <w:rFonts w:ascii="Times New Roman" w:hAnsi="Times New Roman" w:cs="Times New Roman"/>
        </w:rPr>
      </w:pPr>
    </w:p>
    <w:p w14:paraId="5C67B35D" w14:textId="77777777" w:rsidR="00114695" w:rsidRDefault="00114695" w:rsidP="003E3A2F">
      <w:pPr>
        <w:spacing w:after="0" w:line="240" w:lineRule="auto"/>
        <w:ind w:firstLine="708"/>
        <w:jc w:val="both"/>
        <w:rPr>
          <w:rFonts w:ascii="Times New Roman" w:hAnsi="Times New Roman" w:cs="Times New Roman"/>
        </w:rPr>
      </w:pPr>
    </w:p>
    <w:p w14:paraId="1A9295E8" w14:textId="77777777" w:rsidR="00114695" w:rsidRDefault="00114695" w:rsidP="003E3A2F">
      <w:pPr>
        <w:spacing w:after="0" w:line="240" w:lineRule="auto"/>
        <w:ind w:firstLine="708"/>
        <w:jc w:val="both"/>
        <w:rPr>
          <w:rFonts w:ascii="Times New Roman" w:hAnsi="Times New Roman" w:cs="Times New Roman"/>
        </w:rPr>
      </w:pPr>
    </w:p>
    <w:p w14:paraId="4A1E1A23" w14:textId="77777777" w:rsidR="00114695" w:rsidRDefault="00114695" w:rsidP="003E3A2F">
      <w:pPr>
        <w:spacing w:after="0" w:line="240" w:lineRule="auto"/>
        <w:ind w:firstLine="708"/>
        <w:jc w:val="both"/>
        <w:rPr>
          <w:rFonts w:ascii="Times New Roman" w:hAnsi="Times New Roman" w:cs="Times New Roman"/>
        </w:rPr>
      </w:pPr>
    </w:p>
    <w:p w14:paraId="6F952CB7" w14:textId="77777777" w:rsidR="00114695" w:rsidRDefault="00114695" w:rsidP="003E3A2F">
      <w:pPr>
        <w:spacing w:after="0" w:line="240" w:lineRule="auto"/>
        <w:ind w:firstLine="708"/>
        <w:jc w:val="both"/>
        <w:rPr>
          <w:rFonts w:ascii="Times New Roman" w:hAnsi="Times New Roman" w:cs="Times New Roman"/>
        </w:rPr>
      </w:pPr>
    </w:p>
    <w:p w14:paraId="078E74F3" w14:textId="77777777" w:rsidR="00114695" w:rsidRDefault="00114695" w:rsidP="003E3A2F">
      <w:pPr>
        <w:spacing w:after="0" w:line="240" w:lineRule="auto"/>
        <w:ind w:firstLine="708"/>
        <w:jc w:val="both"/>
        <w:rPr>
          <w:rFonts w:ascii="Times New Roman" w:hAnsi="Times New Roman" w:cs="Times New Roman"/>
        </w:rPr>
      </w:pPr>
    </w:p>
    <w:p w14:paraId="6D5EF430" w14:textId="77777777" w:rsidR="00114695" w:rsidRDefault="00114695" w:rsidP="003E3A2F">
      <w:pPr>
        <w:spacing w:after="0" w:line="240" w:lineRule="auto"/>
        <w:ind w:firstLine="708"/>
        <w:jc w:val="both"/>
        <w:rPr>
          <w:rFonts w:ascii="Times New Roman" w:hAnsi="Times New Roman" w:cs="Times New Roman"/>
        </w:rPr>
      </w:pPr>
    </w:p>
    <w:p w14:paraId="73A426A7" w14:textId="77777777" w:rsidR="00114695" w:rsidRDefault="00114695" w:rsidP="003E3A2F">
      <w:pPr>
        <w:spacing w:after="0" w:line="240" w:lineRule="auto"/>
        <w:ind w:firstLine="708"/>
        <w:jc w:val="both"/>
        <w:rPr>
          <w:rFonts w:ascii="Times New Roman" w:hAnsi="Times New Roman" w:cs="Times New Roman"/>
        </w:rPr>
      </w:pPr>
    </w:p>
    <w:p w14:paraId="72FA7EF2" w14:textId="77777777" w:rsidR="00114695" w:rsidRDefault="00114695" w:rsidP="003E3A2F">
      <w:pPr>
        <w:spacing w:after="0" w:line="240" w:lineRule="auto"/>
        <w:ind w:firstLine="708"/>
        <w:jc w:val="both"/>
        <w:rPr>
          <w:rFonts w:ascii="Times New Roman" w:hAnsi="Times New Roman" w:cs="Times New Roman"/>
        </w:rPr>
      </w:pPr>
    </w:p>
    <w:p w14:paraId="01D948A2" w14:textId="77777777" w:rsidR="00114695" w:rsidRDefault="00114695" w:rsidP="003E3A2F">
      <w:pPr>
        <w:spacing w:after="0" w:line="240" w:lineRule="auto"/>
        <w:ind w:firstLine="708"/>
        <w:jc w:val="both"/>
        <w:rPr>
          <w:rFonts w:ascii="Times New Roman" w:hAnsi="Times New Roman" w:cs="Times New Roman"/>
        </w:rPr>
      </w:pPr>
    </w:p>
    <w:p w14:paraId="0CE1059D" w14:textId="77777777" w:rsidR="00114695" w:rsidRDefault="00114695" w:rsidP="003E3A2F">
      <w:pPr>
        <w:spacing w:after="0" w:line="240" w:lineRule="auto"/>
        <w:ind w:firstLine="708"/>
        <w:jc w:val="both"/>
        <w:rPr>
          <w:rFonts w:ascii="Times New Roman" w:hAnsi="Times New Roman" w:cs="Times New Roman"/>
        </w:rPr>
      </w:pPr>
    </w:p>
    <w:p w14:paraId="4F62E05D" w14:textId="77777777" w:rsidR="00114695" w:rsidRDefault="00114695" w:rsidP="003E3A2F">
      <w:pPr>
        <w:spacing w:after="0" w:line="240" w:lineRule="auto"/>
        <w:ind w:firstLine="708"/>
        <w:jc w:val="both"/>
        <w:rPr>
          <w:rFonts w:ascii="Times New Roman" w:hAnsi="Times New Roman" w:cs="Times New Roman"/>
        </w:rPr>
      </w:pPr>
    </w:p>
    <w:p w14:paraId="64A02F4D" w14:textId="77777777" w:rsidR="00114695" w:rsidRDefault="00114695" w:rsidP="003E3A2F">
      <w:pPr>
        <w:spacing w:after="0" w:line="240" w:lineRule="auto"/>
        <w:ind w:firstLine="708"/>
        <w:jc w:val="both"/>
        <w:rPr>
          <w:rFonts w:ascii="Times New Roman" w:hAnsi="Times New Roman" w:cs="Times New Roman"/>
        </w:rPr>
      </w:pPr>
    </w:p>
    <w:p w14:paraId="6826303D" w14:textId="77777777" w:rsidR="00114695" w:rsidRDefault="00114695" w:rsidP="003E3A2F">
      <w:pPr>
        <w:spacing w:after="0" w:line="240" w:lineRule="auto"/>
        <w:ind w:firstLine="708"/>
        <w:jc w:val="both"/>
        <w:rPr>
          <w:rFonts w:ascii="Times New Roman" w:hAnsi="Times New Roman" w:cs="Times New Roman"/>
        </w:rPr>
      </w:pPr>
    </w:p>
    <w:p w14:paraId="021A8EC6" w14:textId="77777777" w:rsidR="00114695" w:rsidRDefault="00114695" w:rsidP="003E3A2F">
      <w:pPr>
        <w:spacing w:after="0" w:line="240" w:lineRule="auto"/>
        <w:ind w:firstLine="708"/>
        <w:jc w:val="both"/>
        <w:rPr>
          <w:rFonts w:ascii="Times New Roman" w:hAnsi="Times New Roman" w:cs="Times New Roman"/>
        </w:rPr>
      </w:pPr>
    </w:p>
    <w:p w14:paraId="75B23AD1" w14:textId="77777777" w:rsidR="00114695" w:rsidRDefault="00114695" w:rsidP="003E3A2F">
      <w:pPr>
        <w:spacing w:after="0" w:line="240" w:lineRule="auto"/>
        <w:ind w:firstLine="708"/>
        <w:jc w:val="both"/>
        <w:rPr>
          <w:rFonts w:ascii="Times New Roman" w:hAnsi="Times New Roman" w:cs="Times New Roman"/>
        </w:rPr>
      </w:pPr>
    </w:p>
    <w:p w14:paraId="51304249" w14:textId="77777777" w:rsidR="00114695" w:rsidRDefault="00114695" w:rsidP="003E3A2F">
      <w:pPr>
        <w:spacing w:after="0" w:line="240" w:lineRule="auto"/>
        <w:ind w:firstLine="708"/>
        <w:jc w:val="both"/>
        <w:rPr>
          <w:rFonts w:ascii="Times New Roman" w:hAnsi="Times New Roman" w:cs="Times New Roman"/>
        </w:rPr>
      </w:pPr>
    </w:p>
    <w:p w14:paraId="18A66B9B" w14:textId="77777777" w:rsidR="00114695" w:rsidRDefault="00114695" w:rsidP="003E3A2F">
      <w:pPr>
        <w:spacing w:after="0" w:line="240" w:lineRule="auto"/>
        <w:ind w:firstLine="708"/>
        <w:jc w:val="both"/>
        <w:rPr>
          <w:rFonts w:ascii="Times New Roman" w:hAnsi="Times New Roman" w:cs="Times New Roman"/>
        </w:rPr>
      </w:pPr>
    </w:p>
    <w:p w14:paraId="599066DF" w14:textId="77777777" w:rsidR="00114695" w:rsidRDefault="00114695" w:rsidP="003E3A2F">
      <w:pPr>
        <w:spacing w:after="0" w:line="240" w:lineRule="auto"/>
        <w:ind w:firstLine="708"/>
        <w:jc w:val="both"/>
        <w:rPr>
          <w:rFonts w:ascii="Times New Roman" w:hAnsi="Times New Roman" w:cs="Times New Roman"/>
        </w:rPr>
      </w:pPr>
    </w:p>
    <w:p w14:paraId="61A55CA6" w14:textId="77777777" w:rsidR="00114695" w:rsidRDefault="00114695" w:rsidP="003E3A2F">
      <w:pPr>
        <w:spacing w:after="0" w:line="240" w:lineRule="auto"/>
        <w:ind w:firstLine="708"/>
        <w:jc w:val="both"/>
        <w:rPr>
          <w:rFonts w:ascii="Times New Roman" w:hAnsi="Times New Roman" w:cs="Times New Roman"/>
        </w:rPr>
      </w:pPr>
    </w:p>
    <w:p w14:paraId="7806E9E0" w14:textId="77777777" w:rsidR="00114695" w:rsidRDefault="00114695" w:rsidP="003E3A2F">
      <w:pPr>
        <w:spacing w:after="0" w:line="240" w:lineRule="auto"/>
        <w:ind w:firstLine="708"/>
        <w:jc w:val="both"/>
        <w:rPr>
          <w:rFonts w:ascii="Times New Roman" w:hAnsi="Times New Roman" w:cs="Times New Roman"/>
        </w:rPr>
      </w:pPr>
    </w:p>
    <w:p w14:paraId="0F766696" w14:textId="77777777" w:rsidR="00114695" w:rsidRDefault="00114695" w:rsidP="003E3A2F">
      <w:pPr>
        <w:spacing w:after="0" w:line="240" w:lineRule="auto"/>
        <w:ind w:firstLine="708"/>
        <w:jc w:val="both"/>
        <w:rPr>
          <w:rFonts w:ascii="Times New Roman" w:hAnsi="Times New Roman" w:cs="Times New Roman"/>
        </w:rPr>
      </w:pPr>
    </w:p>
    <w:p w14:paraId="593E6FFE" w14:textId="77777777" w:rsidR="00114695" w:rsidRDefault="00114695" w:rsidP="003E3A2F">
      <w:pPr>
        <w:spacing w:after="0" w:line="240" w:lineRule="auto"/>
        <w:ind w:firstLine="708"/>
        <w:jc w:val="both"/>
        <w:rPr>
          <w:rFonts w:ascii="Times New Roman" w:hAnsi="Times New Roman" w:cs="Times New Roman"/>
        </w:rPr>
      </w:pPr>
    </w:p>
    <w:p w14:paraId="0A97016C" w14:textId="77777777" w:rsidR="00114695" w:rsidRDefault="00114695" w:rsidP="003E3A2F">
      <w:pPr>
        <w:spacing w:after="0" w:line="240" w:lineRule="auto"/>
        <w:ind w:firstLine="708"/>
        <w:jc w:val="both"/>
        <w:rPr>
          <w:rFonts w:ascii="Times New Roman" w:hAnsi="Times New Roman" w:cs="Times New Roman"/>
        </w:rPr>
      </w:pPr>
    </w:p>
    <w:p w14:paraId="475FB33B" w14:textId="77777777" w:rsidR="00114695" w:rsidRDefault="00114695" w:rsidP="003E3A2F">
      <w:pPr>
        <w:spacing w:after="0" w:line="240" w:lineRule="auto"/>
        <w:ind w:firstLine="708"/>
        <w:jc w:val="both"/>
        <w:rPr>
          <w:rFonts w:ascii="Times New Roman" w:hAnsi="Times New Roman" w:cs="Times New Roman"/>
        </w:rPr>
      </w:pPr>
    </w:p>
    <w:p w14:paraId="6A3573D4" w14:textId="77777777" w:rsidR="00114695" w:rsidRDefault="00114695" w:rsidP="003E3A2F">
      <w:pPr>
        <w:spacing w:after="0" w:line="240" w:lineRule="auto"/>
        <w:ind w:firstLine="708"/>
        <w:jc w:val="both"/>
        <w:rPr>
          <w:rFonts w:ascii="Times New Roman" w:hAnsi="Times New Roman" w:cs="Times New Roman"/>
        </w:rPr>
      </w:pPr>
    </w:p>
    <w:p w14:paraId="465B332E" w14:textId="77777777" w:rsidR="00114695" w:rsidRDefault="00114695" w:rsidP="003E3A2F">
      <w:pPr>
        <w:spacing w:after="0" w:line="240" w:lineRule="auto"/>
        <w:ind w:firstLine="708"/>
        <w:jc w:val="both"/>
        <w:rPr>
          <w:rFonts w:ascii="Times New Roman" w:hAnsi="Times New Roman" w:cs="Times New Roman"/>
        </w:rPr>
      </w:pPr>
    </w:p>
    <w:p w14:paraId="7E81E6DE" w14:textId="77777777" w:rsidR="00114695" w:rsidRDefault="00114695" w:rsidP="003E3A2F">
      <w:pPr>
        <w:spacing w:after="0" w:line="240" w:lineRule="auto"/>
        <w:ind w:firstLine="708"/>
        <w:jc w:val="both"/>
        <w:rPr>
          <w:rFonts w:ascii="Times New Roman" w:hAnsi="Times New Roman" w:cs="Times New Roman"/>
        </w:rPr>
      </w:pPr>
    </w:p>
    <w:p w14:paraId="2AC38AD8" w14:textId="77777777" w:rsidR="00114695" w:rsidRDefault="00114695" w:rsidP="003E3A2F">
      <w:pPr>
        <w:spacing w:after="0" w:line="240" w:lineRule="auto"/>
        <w:ind w:firstLine="708"/>
        <w:jc w:val="both"/>
        <w:rPr>
          <w:rFonts w:ascii="Times New Roman" w:hAnsi="Times New Roman" w:cs="Times New Roman"/>
        </w:rPr>
      </w:pPr>
    </w:p>
    <w:p w14:paraId="121DB57A" w14:textId="77777777" w:rsidR="00114695" w:rsidRDefault="00114695" w:rsidP="003E3A2F">
      <w:pPr>
        <w:spacing w:after="0" w:line="240" w:lineRule="auto"/>
        <w:ind w:firstLine="708"/>
        <w:jc w:val="both"/>
        <w:rPr>
          <w:rFonts w:ascii="Times New Roman" w:hAnsi="Times New Roman" w:cs="Times New Roman"/>
        </w:rPr>
      </w:pPr>
    </w:p>
    <w:p w14:paraId="42188A7B" w14:textId="77777777" w:rsidR="00114695" w:rsidRDefault="00114695" w:rsidP="003E3A2F">
      <w:pPr>
        <w:spacing w:after="0" w:line="240" w:lineRule="auto"/>
        <w:ind w:firstLine="708"/>
        <w:jc w:val="both"/>
        <w:rPr>
          <w:rFonts w:ascii="Times New Roman" w:hAnsi="Times New Roman" w:cs="Times New Roman"/>
        </w:rPr>
      </w:pPr>
    </w:p>
    <w:p w14:paraId="10F023E7" w14:textId="77777777" w:rsidR="00114695" w:rsidRDefault="00114695" w:rsidP="003E3A2F">
      <w:pPr>
        <w:spacing w:after="0" w:line="240" w:lineRule="auto"/>
        <w:ind w:firstLine="708"/>
        <w:jc w:val="both"/>
        <w:rPr>
          <w:rFonts w:ascii="Times New Roman" w:hAnsi="Times New Roman" w:cs="Times New Roman"/>
        </w:rPr>
      </w:pPr>
    </w:p>
    <w:p w14:paraId="33F44507" w14:textId="77777777" w:rsidR="00114695" w:rsidRDefault="00114695" w:rsidP="003E3A2F">
      <w:pPr>
        <w:spacing w:after="0" w:line="240" w:lineRule="auto"/>
        <w:ind w:firstLine="708"/>
        <w:jc w:val="both"/>
        <w:rPr>
          <w:rFonts w:ascii="Times New Roman" w:hAnsi="Times New Roman" w:cs="Times New Roman"/>
        </w:rPr>
      </w:pPr>
    </w:p>
    <w:p w14:paraId="1D184FFD" w14:textId="77777777" w:rsidR="00114695" w:rsidRPr="001F1230" w:rsidRDefault="00114695" w:rsidP="003E3A2F">
      <w:pPr>
        <w:spacing w:after="0" w:line="240" w:lineRule="auto"/>
        <w:ind w:firstLine="708"/>
        <w:jc w:val="both"/>
        <w:rPr>
          <w:rFonts w:ascii="Times New Roman" w:hAnsi="Times New Roman" w:cs="Times New Roman"/>
        </w:rPr>
      </w:pPr>
    </w:p>
    <w:p w14:paraId="42DDE94F" w14:textId="680ED8D1" w:rsidR="003E3A2F" w:rsidRPr="002F6EE1" w:rsidRDefault="002F6EE1" w:rsidP="003E3A2F">
      <w:pPr>
        <w:spacing w:after="0" w:line="240" w:lineRule="auto"/>
        <w:jc w:val="both"/>
        <w:rPr>
          <w:rFonts w:ascii="Times New Roman" w:hAnsi="Times New Roman" w:cs="Times New Roman"/>
          <w:b/>
          <w:bCs/>
        </w:rPr>
      </w:pPr>
      <w:r w:rsidRPr="002F6EE1">
        <w:rPr>
          <w:rFonts w:ascii="Times New Roman" w:hAnsi="Times New Roman" w:cs="Times New Roman"/>
          <w:b/>
          <w:bCs/>
        </w:rPr>
        <w:lastRenderedPageBreak/>
        <w:t xml:space="preserve">DESCARTES </w:t>
      </w:r>
    </w:p>
    <w:p w14:paraId="5B275752" w14:textId="77777777" w:rsidR="002F6EE1" w:rsidRDefault="002F6EE1" w:rsidP="003E3A2F">
      <w:pPr>
        <w:spacing w:after="0" w:line="240" w:lineRule="auto"/>
        <w:jc w:val="both"/>
        <w:rPr>
          <w:rFonts w:ascii="Times New Roman" w:hAnsi="Times New Roman" w:cs="Times New Roman"/>
        </w:rPr>
      </w:pPr>
    </w:p>
    <w:p w14:paraId="2DFD1042" w14:textId="585A2026" w:rsidR="002F6EE1" w:rsidRPr="00CC7AAB" w:rsidRDefault="002F6EE1" w:rsidP="00CC7AAB">
      <w:pPr>
        <w:pStyle w:val="Paragraphedeliste"/>
        <w:numPr>
          <w:ilvl w:val="0"/>
          <w:numId w:val="2"/>
        </w:numPr>
        <w:spacing w:after="0" w:line="240" w:lineRule="auto"/>
        <w:jc w:val="both"/>
        <w:rPr>
          <w:rFonts w:ascii="Times New Roman" w:hAnsi="Times New Roman" w:cs="Times New Roman"/>
        </w:rPr>
      </w:pPr>
      <w:r w:rsidRPr="00CC7AAB">
        <w:rPr>
          <w:rFonts w:ascii="Times New Roman" w:hAnsi="Times New Roman" w:cs="Times New Roman"/>
        </w:rPr>
        <w:t xml:space="preserve">Descartes, Lettre au marquis de Newcastle du 23 novembre 1646. </w:t>
      </w:r>
    </w:p>
    <w:p w14:paraId="6F15630A" w14:textId="77777777" w:rsidR="002F6EE1" w:rsidRDefault="002F6EE1" w:rsidP="003E3A2F">
      <w:pPr>
        <w:spacing w:after="0" w:line="240" w:lineRule="auto"/>
        <w:jc w:val="both"/>
        <w:rPr>
          <w:rFonts w:ascii="Times New Roman" w:hAnsi="Times New Roman" w:cs="Times New Roman"/>
        </w:rPr>
      </w:pPr>
    </w:p>
    <w:p w14:paraId="48F243D8" w14:textId="77777777" w:rsidR="002F6EE1" w:rsidRPr="002F6EE1" w:rsidRDefault="002F6EE1" w:rsidP="002F6EE1">
      <w:pPr>
        <w:spacing w:after="0" w:line="240" w:lineRule="auto"/>
        <w:jc w:val="both"/>
        <w:rPr>
          <w:rFonts w:ascii="Times New Roman" w:hAnsi="Times New Roman" w:cs="Times New Roman"/>
          <w:lang w:val="fr-CA"/>
        </w:rPr>
      </w:pPr>
      <w:r w:rsidRPr="002F6EE1">
        <w:rPr>
          <w:rFonts w:ascii="Times New Roman" w:hAnsi="Times New Roman" w:cs="Times New Roman"/>
          <w:lang w:val="fr-CA"/>
        </w:rPr>
        <w:t>MONSEIGNEUR,</w:t>
      </w:r>
    </w:p>
    <w:p w14:paraId="11219DD9" w14:textId="77777777" w:rsidR="002F6EE1" w:rsidRPr="002F6EE1" w:rsidRDefault="002F6EE1" w:rsidP="002F6EE1">
      <w:pPr>
        <w:spacing w:after="0" w:line="240" w:lineRule="auto"/>
        <w:jc w:val="both"/>
        <w:rPr>
          <w:rFonts w:ascii="Times New Roman" w:hAnsi="Times New Roman" w:cs="Times New Roman"/>
          <w:lang w:val="fr-CA"/>
        </w:rPr>
      </w:pPr>
    </w:p>
    <w:p w14:paraId="51B14248" w14:textId="77777777" w:rsidR="002F6EE1" w:rsidRPr="002F6EE1" w:rsidRDefault="002F6EE1" w:rsidP="001F35EB">
      <w:pPr>
        <w:spacing w:after="0" w:line="240" w:lineRule="auto"/>
        <w:ind w:firstLine="708"/>
        <w:jc w:val="both"/>
        <w:rPr>
          <w:rFonts w:ascii="Times New Roman" w:hAnsi="Times New Roman" w:cs="Times New Roman"/>
          <w:lang w:val="fr-CA"/>
        </w:rPr>
      </w:pPr>
      <w:r w:rsidRPr="002F6EE1">
        <w:rPr>
          <w:rFonts w:ascii="Times New Roman" w:hAnsi="Times New Roman" w:cs="Times New Roman"/>
          <w:lang w:val="fr-CA"/>
        </w:rPr>
        <w:t xml:space="preserve">Les faveurs que je reçois par les lettres qu’il a plu à votre excellence de m’écrire, et les marques qu’elles contiennent d’un esprit qui donne plus de lustre à la haute naissance qu’il n’en reçoit d’elle, m’obligent de les estimer extrêmement ; mais il semble, outre cela, que la fortune veuille montrer qu’elle les met au rang des plus grands biens que je puis posséder, parce qu’elle les arrête par les chemins et ne permet pas que je les reçoive, qu’après avoir fait tous ses efforts pour l’empêcher. Ainsi, j’eus l’honneur d’en recevoir une l’année passée qui avait été quatre mois à venir de Paris ici ; et celle que je reçois maintenant est du cinquième </w:t>
      </w:r>
      <w:proofErr w:type="gramStart"/>
      <w:r w:rsidRPr="002F6EE1">
        <w:rPr>
          <w:rFonts w:ascii="Times New Roman" w:hAnsi="Times New Roman" w:cs="Times New Roman"/>
          <w:lang w:val="fr-CA"/>
        </w:rPr>
        <w:t>Janvier</w:t>
      </w:r>
      <w:proofErr w:type="gramEnd"/>
      <w:r w:rsidRPr="002F6EE1">
        <w:rPr>
          <w:rFonts w:ascii="Times New Roman" w:hAnsi="Times New Roman" w:cs="Times New Roman"/>
          <w:lang w:val="fr-CA"/>
        </w:rPr>
        <w:t> ; mais parce que Monsieur de B. m’assure que vous avez déjà été averti du retardement, je ne m’excuse point de n’y avoir pas plutôt fait réponse. Et d’autant que les choses dont il vous a plu m’écrire sont seulement des considérations touchant les sciences, qui ne dépendent point des changements du temps ni de la fortune, j’espère que ce que j’y pourrai maintenant répondre, ne vous sera pas moins agréable que si vous l’aviez reçu il y a dix mois.</w:t>
      </w:r>
    </w:p>
    <w:p w14:paraId="1848A3B1" w14:textId="77777777" w:rsidR="002F6EE1" w:rsidRPr="002F6EE1" w:rsidRDefault="002F6EE1" w:rsidP="002F6EE1">
      <w:pPr>
        <w:spacing w:after="0" w:line="240" w:lineRule="auto"/>
        <w:jc w:val="both"/>
        <w:rPr>
          <w:rFonts w:ascii="Times New Roman" w:hAnsi="Times New Roman" w:cs="Times New Roman"/>
          <w:lang w:val="fr-CA"/>
        </w:rPr>
      </w:pPr>
    </w:p>
    <w:p w14:paraId="0340826F" w14:textId="6EA5FAB6" w:rsidR="002F6EE1" w:rsidRDefault="002F6EE1" w:rsidP="002F6EE1">
      <w:pPr>
        <w:spacing w:after="0" w:line="240" w:lineRule="auto"/>
        <w:jc w:val="both"/>
        <w:rPr>
          <w:rFonts w:ascii="Times New Roman" w:hAnsi="Times New Roman" w:cs="Times New Roman"/>
          <w:lang w:val="fr-CA"/>
        </w:rPr>
      </w:pPr>
      <w:r>
        <w:rPr>
          <w:rFonts w:ascii="Times New Roman" w:hAnsi="Times New Roman" w:cs="Times New Roman"/>
          <w:lang w:val="fr-CA"/>
        </w:rPr>
        <w:t xml:space="preserve">[…] </w:t>
      </w:r>
    </w:p>
    <w:p w14:paraId="62BCD6A3" w14:textId="77777777" w:rsidR="002F6EE1" w:rsidRPr="002F6EE1" w:rsidRDefault="002F6EE1" w:rsidP="002F6EE1">
      <w:pPr>
        <w:spacing w:after="0" w:line="240" w:lineRule="auto"/>
        <w:jc w:val="both"/>
        <w:rPr>
          <w:rFonts w:ascii="Times New Roman" w:hAnsi="Times New Roman" w:cs="Times New Roman"/>
          <w:lang w:val="fr-CA"/>
        </w:rPr>
      </w:pPr>
    </w:p>
    <w:p w14:paraId="5CD89651" w14:textId="77777777" w:rsidR="002F6EE1" w:rsidRPr="002F6EE1" w:rsidRDefault="002F6EE1" w:rsidP="001F35EB">
      <w:pPr>
        <w:spacing w:after="0" w:line="240" w:lineRule="auto"/>
        <w:ind w:firstLine="708"/>
        <w:jc w:val="both"/>
        <w:rPr>
          <w:rFonts w:ascii="Times New Roman" w:hAnsi="Times New Roman" w:cs="Times New Roman"/>
          <w:lang w:val="fr-CA"/>
        </w:rPr>
      </w:pPr>
      <w:r w:rsidRPr="002F6EE1">
        <w:rPr>
          <w:rFonts w:ascii="Times New Roman" w:hAnsi="Times New Roman" w:cs="Times New Roman"/>
          <w:lang w:val="fr-CA"/>
        </w:rPr>
        <w:t>Pour ce qui est de l’entendement ou de la pensée que Montaigne et quelques autres attribuent aux bêtes, je ne puis être de leur avis. Ce n’est pas que je m’arrête à ce qu’on dit, que les hommes ont un empire absolu sur tous les autres animaux ; car j’avoue qu’il y en a de plus forts que nous, et crois qu’il y en peut aussi avoir qui aient des ruses naturelles, capables de tromper les hommes les plus fins. Mais je considère qu’ils ne nous imitent ou  surpas</w:t>
      </w:r>
      <w:r w:rsidRPr="002F6EE1">
        <w:rPr>
          <w:rFonts w:ascii="Times New Roman" w:hAnsi="Times New Roman" w:cs="Times New Roman"/>
          <w:lang w:val="fr-CA"/>
        </w:rPr>
        <w:softHyphen/>
        <w:t>sent qu’en celles de nos actions qui ne sont point conduites par notre pensée ; car il arrive souvent que nous marchons ou mangeons, sans penser en aucune façon à ce que nous faisons ; et c’est tellement sans user de notre raison que nous repoussons les choses qui nous nuisent, et parons les coups que l’on nous porte, qu’encore que nous voulussions expressément ne point mettre nos mains devant notre tête, lorsqu’il arrive que nous tombons, nous ne pourrions nous en empêcher. Je crois aussi que nous mangerions, comme les bêtes, sans l’avoir appris, si nous n’avions aucune pensée ; et l’on dit que ceux qui marchent en dormant, passent quelquefois des rivières à la nage, où ils se noieraient, étant éveillés. Pour les mouvements de nos passions, bien qu’ils soient accompagnés en nous de pensées, à cause que nous avons la faculté de penser, il est néanmoins très évident qu’ils ne dépendent pas d’elle, parce qu’ils se font souvent malgré nous, et que, par conséquent, ils peuvent être dans les bêtes, et même plus violents qu’ils ne sont dans les hommes, sans qu’on puisse pour cela conclure qu’elles ont des pensées.</w:t>
      </w:r>
    </w:p>
    <w:p w14:paraId="7C0B91E4" w14:textId="77777777" w:rsidR="002F6EE1" w:rsidRPr="002F6EE1" w:rsidRDefault="002F6EE1" w:rsidP="002F6EE1">
      <w:pPr>
        <w:spacing w:after="0" w:line="240" w:lineRule="auto"/>
        <w:jc w:val="both"/>
        <w:rPr>
          <w:rFonts w:ascii="Times New Roman" w:hAnsi="Times New Roman" w:cs="Times New Roman"/>
          <w:lang w:val="fr-CA"/>
        </w:rPr>
      </w:pPr>
    </w:p>
    <w:p w14:paraId="62E8E152" w14:textId="77777777" w:rsidR="002F6EE1" w:rsidRPr="002F6EE1" w:rsidRDefault="002F6EE1" w:rsidP="001F35EB">
      <w:pPr>
        <w:spacing w:after="0" w:line="240" w:lineRule="auto"/>
        <w:ind w:firstLine="708"/>
        <w:jc w:val="both"/>
        <w:rPr>
          <w:rFonts w:ascii="Times New Roman" w:hAnsi="Times New Roman" w:cs="Times New Roman"/>
          <w:lang w:val="fr-CA"/>
        </w:rPr>
      </w:pPr>
      <w:r w:rsidRPr="002F6EE1">
        <w:rPr>
          <w:rFonts w:ascii="Times New Roman" w:hAnsi="Times New Roman" w:cs="Times New Roman"/>
          <w:lang w:val="fr-CA"/>
        </w:rPr>
        <w:t>Enfin, il n’y aucune de nos actions extérieures, qui puisse assurer ceux qui les examinent, que notre corps n’est pas seulement une machine qui se remue de soi-même, mais qu’il y a aussi en lui une âme qui a des pensées, excepté les paroles, ou autres signes faits à propos des sujets qui se présentent, sans se rapporter à aucune passion. Je dis les paroles ou autres signes parce que les muets se servent de signes en même façon que nous de la voix ; et que ces signes soient à propos, pour exclure le parler des perroquets, sans exclure celui des fous, qui ne laisse pas d’être à propos des sujets qui se présentent, bien qu’il ne suive pas la raison ; et j’ajoute que ces paroles ou signes ne se doivent rapporter à aucune passion, pour exclure non seulement les cris de joie ou de tristesse, et semblables, mais aussi tout ce qui peut être enseigné par artifice aux animaux ; car si on apprend à une pie à dire bonjour à sa maîtres</w:t>
      </w:r>
      <w:r w:rsidRPr="002F6EE1">
        <w:rPr>
          <w:rFonts w:ascii="Times New Roman" w:hAnsi="Times New Roman" w:cs="Times New Roman"/>
          <w:lang w:val="fr-CA"/>
        </w:rPr>
        <w:softHyphen/>
        <w:t xml:space="preserve">se, lorsqu’elle la voit arriver, ce ne peut être qu’en faisant que la prolation de cette parole devienne le </w:t>
      </w:r>
      <w:r w:rsidRPr="002F6EE1">
        <w:rPr>
          <w:rFonts w:ascii="Times New Roman" w:hAnsi="Times New Roman" w:cs="Times New Roman"/>
          <w:lang w:val="fr-CA"/>
        </w:rPr>
        <w:lastRenderedPageBreak/>
        <w:t>mouvement de quelqu’une de ses passions ; à savoir, ce sera un mouvement de l’espérance qu’elle a de manger, si l’on a toujours accoutumé de lui donner quelque friandise, lorsqu’elle l’a dit ; et ainsi toutes les choses qu’on fait faire aux chiens, aux chevaux et aux singes, ne sont que les mouvements de leur crainte, de leur espérance, de leur joie, en sorte qu’ils les peuvent faire sans aucune pensée. Or, il est, ce me semble, fort remarqua</w:t>
      </w:r>
      <w:r w:rsidRPr="002F6EE1">
        <w:rPr>
          <w:rFonts w:ascii="Times New Roman" w:hAnsi="Times New Roman" w:cs="Times New Roman"/>
          <w:lang w:val="fr-CA"/>
        </w:rPr>
        <w:softHyphen/>
        <w:t>ble que la parole ainsi définie, ne convient qu’à l’homme seul. Car, bien que Montaigne et Charron aient dit qu’il y a plus de différence d’homme à homme que d’homme à bête, il ne s’est toutefois jamais trouvé aucune bête si parfaite, qu’elle ait usé de quelque signe, pour faire entendre à d’autres animaux quel</w:t>
      </w:r>
      <w:r w:rsidRPr="002F6EE1">
        <w:rPr>
          <w:rFonts w:ascii="Times New Roman" w:hAnsi="Times New Roman" w:cs="Times New Roman"/>
          <w:lang w:val="fr-CA"/>
        </w:rPr>
        <w:softHyphen/>
        <w:t>que chose qui n’eut point à ses passions ; et il n’y a point d’homme si imparfait, qu’il n’en use ; en sorte que ceux qui sont sourds et muets, inven</w:t>
      </w:r>
      <w:r w:rsidRPr="002F6EE1">
        <w:rPr>
          <w:rFonts w:ascii="Times New Roman" w:hAnsi="Times New Roman" w:cs="Times New Roman"/>
          <w:lang w:val="fr-CA"/>
        </w:rPr>
        <w:softHyphen/>
        <w:t>tent des signes particuliers, par lesquels ils expriment leurs pensées. Ce qui me semble un très fort argument pour prouver que ce qui fait que les bêtes ne parlent point comme nous, est qu’elles n’ont aucune pensée, et non point que les organes leurs manquent. Et on ne peut dire qu’elles parlent entre elles mais que nous ne les entendons pas ; car, comme les chiens et quelques autres animaux nous expriment leurs passions, ils nous exprimeraient aussi bien leurs pensées, s’ils en avaient.</w:t>
      </w:r>
    </w:p>
    <w:p w14:paraId="1B18EC9F" w14:textId="77777777" w:rsidR="002F6EE1" w:rsidRPr="002F6EE1" w:rsidRDefault="002F6EE1" w:rsidP="002F6EE1">
      <w:pPr>
        <w:spacing w:after="0" w:line="240" w:lineRule="auto"/>
        <w:jc w:val="both"/>
        <w:rPr>
          <w:rFonts w:ascii="Times New Roman" w:hAnsi="Times New Roman" w:cs="Times New Roman"/>
          <w:lang w:val="fr-CA"/>
        </w:rPr>
      </w:pPr>
    </w:p>
    <w:p w14:paraId="263A3D78" w14:textId="77777777" w:rsidR="002F6EE1" w:rsidRPr="002F6EE1" w:rsidRDefault="002F6EE1" w:rsidP="001F35EB">
      <w:pPr>
        <w:spacing w:after="0" w:line="240" w:lineRule="auto"/>
        <w:ind w:firstLine="708"/>
        <w:jc w:val="both"/>
        <w:rPr>
          <w:rFonts w:ascii="Times New Roman" w:hAnsi="Times New Roman" w:cs="Times New Roman"/>
          <w:lang w:val="fr-CA"/>
        </w:rPr>
      </w:pPr>
      <w:r w:rsidRPr="002F6EE1">
        <w:rPr>
          <w:rFonts w:ascii="Times New Roman" w:hAnsi="Times New Roman" w:cs="Times New Roman"/>
          <w:lang w:val="fr-CA"/>
        </w:rPr>
        <w:t>Je sais bien que les bêtes font beaucoup de choses mieux que nous, mais je ne m’en étonne pas ; car cela même sert à prouver qu’elles agissent naturelle</w:t>
      </w:r>
      <w:r w:rsidRPr="002F6EE1">
        <w:rPr>
          <w:rFonts w:ascii="Times New Roman" w:hAnsi="Times New Roman" w:cs="Times New Roman"/>
          <w:lang w:val="fr-CA"/>
        </w:rPr>
        <w:softHyphen/>
        <w:t xml:space="preserve">ment et par ressort, ainsi qu’une horloge, laquelle montre bien mieux l’heure qu’il est que notre jugement ne nous l’enseigne. Et sans doute que, lorsque les hirondelles viennent au printemps, elles agissent en cela comme des horloges. Tout ce que font les mouches à miel est de même nature, et l’ordre que tiennent les grues en volant, et celui qu’observent les singes en se battant, s’il est vrai qu’ils en observent quelqu’un, et enfin l’instinct d’ensevelir leurs morts n’est pas plus étrange que celui des chiens et des chats, qui grattent la terre pour ensevelir leurs excréments, bien qu’ils ne les ensevelissent presque jamais, ce qui montre qu’ils ne le font que par instinct et sans y penser. On peut seulement dire que, bien que les bêtes ne fassent aucune action qui nous assure qu’elles pensent, toutefois, </w:t>
      </w:r>
      <w:proofErr w:type="gramStart"/>
      <w:r w:rsidRPr="002F6EE1">
        <w:rPr>
          <w:rFonts w:ascii="Times New Roman" w:hAnsi="Times New Roman" w:cs="Times New Roman"/>
          <w:lang w:val="fr-CA"/>
        </w:rPr>
        <w:t>à cause</w:t>
      </w:r>
      <w:proofErr w:type="gramEnd"/>
      <w:r w:rsidRPr="002F6EE1">
        <w:rPr>
          <w:rFonts w:ascii="Times New Roman" w:hAnsi="Times New Roman" w:cs="Times New Roman"/>
          <w:lang w:val="fr-CA"/>
        </w:rPr>
        <w:t xml:space="preserve"> que les organes de leurs corps ne sont pas fort différents des nôtres, on peut conjecturer qu’il y a quelque pensée jointe à ces organes, ainsi que nous expérimentons en nous, bien que la leur soit beaucoup moins parfaite. À quoi je n’ai rien à répondre, sinon que, si elles pensaient ainsi que nous, elles auraient une âme immortelle aussi bien que nous, ce qui n’est pas vraisemblable, </w:t>
      </w:r>
      <w:proofErr w:type="gramStart"/>
      <w:r w:rsidRPr="002F6EE1">
        <w:rPr>
          <w:rFonts w:ascii="Times New Roman" w:hAnsi="Times New Roman" w:cs="Times New Roman"/>
          <w:lang w:val="fr-CA"/>
        </w:rPr>
        <w:t>à cause</w:t>
      </w:r>
      <w:proofErr w:type="gramEnd"/>
      <w:r w:rsidRPr="002F6EE1">
        <w:rPr>
          <w:rFonts w:ascii="Times New Roman" w:hAnsi="Times New Roman" w:cs="Times New Roman"/>
          <w:lang w:val="fr-CA"/>
        </w:rPr>
        <w:t xml:space="preserve"> qu’il n’y a point de raison pour le croire de quelques animaux, sans le croire de tous, et qu’il y en a plusieurs trop imparfaits pour pouvoir croire cela d’eux, comme sont les huîtres, les éponges, etc.  Mais je crains de vous importuner par ces discours, et tout le désir que j’ai est de vous témoigner que je suis etc.</w:t>
      </w:r>
    </w:p>
    <w:p w14:paraId="2354F6CB" w14:textId="77777777" w:rsidR="002F6EE1" w:rsidRDefault="002F6EE1" w:rsidP="002F6EE1">
      <w:pPr>
        <w:spacing w:after="0" w:line="240" w:lineRule="auto"/>
        <w:jc w:val="both"/>
        <w:rPr>
          <w:rFonts w:ascii="Times New Roman" w:hAnsi="Times New Roman" w:cs="Times New Roman"/>
          <w:lang w:val="fr-CA"/>
        </w:rPr>
      </w:pPr>
    </w:p>
    <w:p w14:paraId="4909AFD2" w14:textId="77777777" w:rsidR="00CC7AAB" w:rsidRDefault="00CC7AAB" w:rsidP="002F6EE1">
      <w:pPr>
        <w:spacing w:after="0" w:line="240" w:lineRule="auto"/>
        <w:jc w:val="both"/>
        <w:rPr>
          <w:rFonts w:ascii="Times New Roman" w:hAnsi="Times New Roman" w:cs="Times New Roman"/>
          <w:lang w:val="fr-CA"/>
        </w:rPr>
      </w:pPr>
    </w:p>
    <w:p w14:paraId="1D110114" w14:textId="77777777" w:rsidR="00CC7AAB" w:rsidRDefault="00CC7AAB" w:rsidP="002F6EE1">
      <w:pPr>
        <w:spacing w:after="0" w:line="240" w:lineRule="auto"/>
        <w:jc w:val="both"/>
        <w:rPr>
          <w:rFonts w:ascii="Times New Roman" w:hAnsi="Times New Roman" w:cs="Times New Roman"/>
          <w:lang w:val="fr-CA"/>
        </w:rPr>
      </w:pPr>
    </w:p>
    <w:p w14:paraId="30F8CD02" w14:textId="77777777" w:rsidR="00114695" w:rsidRDefault="00114695" w:rsidP="002F6EE1">
      <w:pPr>
        <w:spacing w:after="0" w:line="240" w:lineRule="auto"/>
        <w:jc w:val="both"/>
        <w:rPr>
          <w:rFonts w:ascii="Times New Roman" w:hAnsi="Times New Roman" w:cs="Times New Roman"/>
          <w:lang w:val="fr-CA"/>
        </w:rPr>
      </w:pPr>
    </w:p>
    <w:p w14:paraId="752E92A7" w14:textId="77777777" w:rsidR="00114695" w:rsidRDefault="00114695" w:rsidP="002F6EE1">
      <w:pPr>
        <w:spacing w:after="0" w:line="240" w:lineRule="auto"/>
        <w:jc w:val="both"/>
        <w:rPr>
          <w:rFonts w:ascii="Times New Roman" w:hAnsi="Times New Roman" w:cs="Times New Roman"/>
          <w:lang w:val="fr-CA"/>
        </w:rPr>
      </w:pPr>
    </w:p>
    <w:p w14:paraId="6A4C1A13" w14:textId="77777777" w:rsidR="00114695" w:rsidRDefault="00114695" w:rsidP="002F6EE1">
      <w:pPr>
        <w:spacing w:after="0" w:line="240" w:lineRule="auto"/>
        <w:jc w:val="both"/>
        <w:rPr>
          <w:rFonts w:ascii="Times New Roman" w:hAnsi="Times New Roman" w:cs="Times New Roman"/>
          <w:lang w:val="fr-CA"/>
        </w:rPr>
      </w:pPr>
    </w:p>
    <w:p w14:paraId="5337D0C9" w14:textId="77777777" w:rsidR="00114695" w:rsidRDefault="00114695" w:rsidP="002F6EE1">
      <w:pPr>
        <w:spacing w:after="0" w:line="240" w:lineRule="auto"/>
        <w:jc w:val="both"/>
        <w:rPr>
          <w:rFonts w:ascii="Times New Roman" w:hAnsi="Times New Roman" w:cs="Times New Roman"/>
          <w:lang w:val="fr-CA"/>
        </w:rPr>
      </w:pPr>
    </w:p>
    <w:p w14:paraId="15249B4C" w14:textId="77777777" w:rsidR="00114695" w:rsidRDefault="00114695" w:rsidP="002F6EE1">
      <w:pPr>
        <w:spacing w:after="0" w:line="240" w:lineRule="auto"/>
        <w:jc w:val="both"/>
        <w:rPr>
          <w:rFonts w:ascii="Times New Roman" w:hAnsi="Times New Roman" w:cs="Times New Roman"/>
          <w:lang w:val="fr-CA"/>
        </w:rPr>
      </w:pPr>
    </w:p>
    <w:p w14:paraId="4BA948B0" w14:textId="77777777" w:rsidR="00114695" w:rsidRDefault="00114695" w:rsidP="002F6EE1">
      <w:pPr>
        <w:spacing w:after="0" w:line="240" w:lineRule="auto"/>
        <w:jc w:val="both"/>
        <w:rPr>
          <w:rFonts w:ascii="Times New Roman" w:hAnsi="Times New Roman" w:cs="Times New Roman"/>
          <w:lang w:val="fr-CA"/>
        </w:rPr>
      </w:pPr>
    </w:p>
    <w:p w14:paraId="67EB9EB1" w14:textId="77777777" w:rsidR="00114695" w:rsidRDefault="00114695" w:rsidP="002F6EE1">
      <w:pPr>
        <w:spacing w:after="0" w:line="240" w:lineRule="auto"/>
        <w:jc w:val="both"/>
        <w:rPr>
          <w:rFonts w:ascii="Times New Roman" w:hAnsi="Times New Roman" w:cs="Times New Roman"/>
          <w:lang w:val="fr-CA"/>
        </w:rPr>
      </w:pPr>
    </w:p>
    <w:p w14:paraId="4144A238" w14:textId="77777777" w:rsidR="00114695" w:rsidRDefault="00114695" w:rsidP="002F6EE1">
      <w:pPr>
        <w:spacing w:after="0" w:line="240" w:lineRule="auto"/>
        <w:jc w:val="both"/>
        <w:rPr>
          <w:rFonts w:ascii="Times New Roman" w:hAnsi="Times New Roman" w:cs="Times New Roman"/>
          <w:lang w:val="fr-CA"/>
        </w:rPr>
      </w:pPr>
    </w:p>
    <w:p w14:paraId="633FE071" w14:textId="77777777" w:rsidR="00114695" w:rsidRDefault="00114695" w:rsidP="002F6EE1">
      <w:pPr>
        <w:spacing w:after="0" w:line="240" w:lineRule="auto"/>
        <w:jc w:val="both"/>
        <w:rPr>
          <w:rFonts w:ascii="Times New Roman" w:hAnsi="Times New Roman" w:cs="Times New Roman"/>
          <w:lang w:val="fr-CA"/>
        </w:rPr>
      </w:pPr>
    </w:p>
    <w:p w14:paraId="16ECA7D2" w14:textId="77777777" w:rsidR="00114695" w:rsidRDefault="00114695" w:rsidP="002F6EE1">
      <w:pPr>
        <w:spacing w:after="0" w:line="240" w:lineRule="auto"/>
        <w:jc w:val="both"/>
        <w:rPr>
          <w:rFonts w:ascii="Times New Roman" w:hAnsi="Times New Roman" w:cs="Times New Roman"/>
          <w:lang w:val="fr-CA"/>
        </w:rPr>
      </w:pPr>
    </w:p>
    <w:p w14:paraId="58C32E19" w14:textId="77777777" w:rsidR="00114695" w:rsidRDefault="00114695" w:rsidP="002F6EE1">
      <w:pPr>
        <w:spacing w:after="0" w:line="240" w:lineRule="auto"/>
        <w:jc w:val="both"/>
        <w:rPr>
          <w:rFonts w:ascii="Times New Roman" w:hAnsi="Times New Roman" w:cs="Times New Roman"/>
          <w:lang w:val="fr-CA"/>
        </w:rPr>
      </w:pPr>
    </w:p>
    <w:p w14:paraId="651A69C7" w14:textId="77777777" w:rsidR="00CC7AAB" w:rsidRDefault="00CC7AAB" w:rsidP="002F6EE1">
      <w:pPr>
        <w:spacing w:after="0" w:line="240" w:lineRule="auto"/>
        <w:jc w:val="both"/>
        <w:rPr>
          <w:rFonts w:ascii="Times New Roman" w:hAnsi="Times New Roman" w:cs="Times New Roman"/>
          <w:lang w:val="fr-CA"/>
        </w:rPr>
      </w:pPr>
    </w:p>
    <w:p w14:paraId="09EB398A" w14:textId="77777777" w:rsidR="00CC7AAB" w:rsidRPr="002F6EE1" w:rsidRDefault="00CC7AAB" w:rsidP="002F6EE1">
      <w:pPr>
        <w:spacing w:after="0" w:line="240" w:lineRule="auto"/>
        <w:jc w:val="both"/>
        <w:rPr>
          <w:rFonts w:ascii="Times New Roman" w:hAnsi="Times New Roman" w:cs="Times New Roman"/>
          <w:lang w:val="fr-CA"/>
        </w:rPr>
      </w:pPr>
    </w:p>
    <w:p w14:paraId="75FE97F8" w14:textId="5ACF72CB" w:rsidR="002F6EE1" w:rsidRPr="00CC7AAB" w:rsidRDefault="001F35EB" w:rsidP="00CC7AAB">
      <w:pPr>
        <w:pStyle w:val="Paragraphedeliste"/>
        <w:numPr>
          <w:ilvl w:val="0"/>
          <w:numId w:val="2"/>
        </w:numPr>
        <w:spacing w:after="0" w:line="240" w:lineRule="auto"/>
        <w:jc w:val="both"/>
        <w:rPr>
          <w:rFonts w:ascii="Times New Roman" w:hAnsi="Times New Roman" w:cs="Times New Roman"/>
        </w:rPr>
      </w:pPr>
      <w:r w:rsidRPr="00CC7AAB">
        <w:rPr>
          <w:rFonts w:ascii="Times New Roman" w:hAnsi="Times New Roman" w:cs="Times New Roman"/>
        </w:rPr>
        <w:lastRenderedPageBreak/>
        <w:t xml:space="preserve">Descartes, </w:t>
      </w:r>
      <w:r w:rsidRPr="00CC7AAB">
        <w:rPr>
          <w:rFonts w:ascii="Times New Roman" w:hAnsi="Times New Roman" w:cs="Times New Roman"/>
          <w:i/>
          <w:iCs/>
        </w:rPr>
        <w:t>L’homme</w:t>
      </w:r>
      <w:r w:rsidRPr="00CC7AAB">
        <w:rPr>
          <w:rFonts w:ascii="Times New Roman" w:hAnsi="Times New Roman" w:cs="Times New Roman"/>
        </w:rPr>
        <w:t xml:space="preserve">, Paris, Flammarion, « GF », 2018. </w:t>
      </w:r>
    </w:p>
    <w:p w14:paraId="7337D500" w14:textId="77777777" w:rsidR="001F35EB" w:rsidRDefault="001F35EB" w:rsidP="003E3A2F">
      <w:pPr>
        <w:spacing w:after="0" w:line="240" w:lineRule="auto"/>
        <w:jc w:val="both"/>
        <w:rPr>
          <w:rFonts w:ascii="Times New Roman" w:hAnsi="Times New Roman" w:cs="Times New Roman"/>
        </w:rPr>
      </w:pPr>
    </w:p>
    <w:p w14:paraId="29B36762" w14:textId="77777777" w:rsidR="001F35EB" w:rsidRPr="001F35EB" w:rsidRDefault="001F35EB" w:rsidP="001F35EB">
      <w:pPr>
        <w:spacing w:after="0" w:line="240" w:lineRule="auto"/>
        <w:ind w:firstLine="708"/>
        <w:jc w:val="both"/>
        <w:rPr>
          <w:rFonts w:ascii="Times New Roman" w:hAnsi="Times New Roman" w:cs="Times New Roman"/>
          <w:lang w:val="fr-CA"/>
        </w:rPr>
      </w:pPr>
      <w:r w:rsidRPr="001F35EB">
        <w:rPr>
          <w:rFonts w:ascii="Times New Roman" w:hAnsi="Times New Roman" w:cs="Times New Roman"/>
          <w:lang w:val="fr-CA"/>
        </w:rPr>
        <w:t>Ces hommes seront composés, comme nous, d'une Âme et d'un Corps. Et il faut que je vous décrive, premièrement, le corps à part, puis après l'âme aussi à part; et enfin, que je vous montre comment ces deux natures doivent être jointes et unies, pour composer des hommes qui nous ressemblent.</w:t>
      </w:r>
    </w:p>
    <w:p w14:paraId="6291DAE3" w14:textId="77777777" w:rsidR="001F35EB" w:rsidRPr="001F35EB" w:rsidRDefault="001F35EB" w:rsidP="001F35EB">
      <w:pPr>
        <w:spacing w:after="0" w:line="240" w:lineRule="auto"/>
        <w:jc w:val="both"/>
        <w:rPr>
          <w:rFonts w:ascii="Times New Roman" w:hAnsi="Times New Roman" w:cs="Times New Roman"/>
          <w:lang w:val="fr-CA"/>
        </w:rPr>
      </w:pPr>
    </w:p>
    <w:p w14:paraId="108730D3" w14:textId="77777777" w:rsidR="001F35EB" w:rsidRPr="001F35EB" w:rsidRDefault="001F35EB" w:rsidP="001F35EB">
      <w:pPr>
        <w:spacing w:after="0" w:line="240" w:lineRule="auto"/>
        <w:ind w:firstLine="708"/>
        <w:jc w:val="both"/>
        <w:rPr>
          <w:rFonts w:ascii="Times New Roman" w:hAnsi="Times New Roman" w:cs="Times New Roman"/>
          <w:lang w:val="fr-CA"/>
        </w:rPr>
      </w:pPr>
      <w:r w:rsidRPr="001F35EB">
        <w:rPr>
          <w:rFonts w:ascii="Times New Roman" w:hAnsi="Times New Roman" w:cs="Times New Roman"/>
          <w:lang w:val="fr-CA"/>
        </w:rPr>
        <w:t>Je suppose que le corps n'est autre chose qu'une statue ou machine de terre, que Dieu forme tout exprès, pour la rendre la plus semblable à nous qu'il est possible : en sorte que, non seulement il lui donne au dehors la couleur et la figure de tous nos membres, mais aussi qu'il met au dedans toutes les pièces qui sont requises pour faire qu'elle marche, qu'elle mange, qu'elle respire, et enfin qu'elle imite toutes celles de nos fonctions qui peuvent être imaginées procéder de la matière, et ne dépendre que de la disposition des organes.</w:t>
      </w:r>
    </w:p>
    <w:p w14:paraId="2D68D9E2" w14:textId="77777777" w:rsidR="001F35EB" w:rsidRPr="001F35EB" w:rsidRDefault="001F35EB" w:rsidP="001F35EB">
      <w:pPr>
        <w:spacing w:after="0" w:line="240" w:lineRule="auto"/>
        <w:jc w:val="both"/>
        <w:rPr>
          <w:rFonts w:ascii="Times New Roman" w:hAnsi="Times New Roman" w:cs="Times New Roman"/>
          <w:lang w:val="fr-CA"/>
        </w:rPr>
      </w:pPr>
    </w:p>
    <w:p w14:paraId="2A7B74AA" w14:textId="77777777" w:rsidR="001F35EB" w:rsidRPr="001F35EB" w:rsidRDefault="001F35EB" w:rsidP="001F35EB">
      <w:pPr>
        <w:spacing w:after="0" w:line="240" w:lineRule="auto"/>
        <w:ind w:firstLine="708"/>
        <w:jc w:val="both"/>
        <w:rPr>
          <w:rFonts w:ascii="Times New Roman" w:hAnsi="Times New Roman" w:cs="Times New Roman"/>
          <w:lang w:val="fr-CA"/>
        </w:rPr>
      </w:pPr>
      <w:r w:rsidRPr="001F35EB">
        <w:rPr>
          <w:rFonts w:ascii="Times New Roman" w:hAnsi="Times New Roman" w:cs="Times New Roman"/>
          <w:lang w:val="fr-CA"/>
        </w:rPr>
        <w:t>Nous voyons des horloges, des fontaines artificielles, des moulins, et autres semblables machines, qui n'étant faites que par des hommes, ne laissent pas d'avoir la force de se mouvoir d'elles-mêmes en plusieurs diverses façons; et il me semble que je ne saurais imaginer tant de sortes de mouvements en celle-ci, que je suppose être faite des mains de Dieu, ai lui attribuer tant d'artifice, que vous n'ayez sujet de penser, qu'il y en peut avoir encore davantage...</w:t>
      </w:r>
    </w:p>
    <w:p w14:paraId="5D37751F" w14:textId="77777777" w:rsidR="001F35EB" w:rsidRPr="001F35EB" w:rsidRDefault="001F35EB" w:rsidP="001F35EB">
      <w:pPr>
        <w:spacing w:after="0" w:line="240" w:lineRule="auto"/>
        <w:jc w:val="both"/>
        <w:rPr>
          <w:rFonts w:ascii="Times New Roman" w:hAnsi="Times New Roman" w:cs="Times New Roman"/>
          <w:lang w:val="fr-CA"/>
        </w:rPr>
      </w:pPr>
    </w:p>
    <w:p w14:paraId="7F307B7F" w14:textId="24E5D849" w:rsidR="002F6EE1" w:rsidRDefault="001F35EB" w:rsidP="003E3A2F">
      <w:pPr>
        <w:spacing w:after="0" w:line="240" w:lineRule="auto"/>
        <w:jc w:val="both"/>
        <w:rPr>
          <w:rFonts w:ascii="Times New Roman" w:hAnsi="Times New Roman" w:cs="Times New Roman"/>
          <w:lang w:val="fr-CA"/>
        </w:rPr>
      </w:pPr>
      <w:r>
        <w:rPr>
          <w:rFonts w:ascii="Times New Roman" w:hAnsi="Times New Roman" w:cs="Times New Roman"/>
          <w:lang w:val="fr-CA"/>
        </w:rPr>
        <w:t>[…]</w:t>
      </w:r>
    </w:p>
    <w:p w14:paraId="46FDCAE5" w14:textId="77777777" w:rsidR="001F35EB" w:rsidRDefault="001F35EB" w:rsidP="003E3A2F">
      <w:pPr>
        <w:spacing w:after="0" w:line="240" w:lineRule="auto"/>
        <w:jc w:val="both"/>
        <w:rPr>
          <w:rFonts w:ascii="Times New Roman" w:hAnsi="Times New Roman" w:cs="Times New Roman"/>
          <w:lang w:val="fr-CA"/>
        </w:rPr>
      </w:pPr>
    </w:p>
    <w:p w14:paraId="68A09F30" w14:textId="781143A3" w:rsidR="001F35EB" w:rsidRPr="001F35EB" w:rsidRDefault="001F35EB" w:rsidP="001F35EB">
      <w:pPr>
        <w:spacing w:after="0" w:line="240" w:lineRule="auto"/>
        <w:ind w:firstLine="708"/>
        <w:jc w:val="both"/>
        <w:rPr>
          <w:rFonts w:ascii="Times New Roman" w:hAnsi="Times New Roman" w:cs="Times New Roman"/>
          <w:lang w:val="fr-CA"/>
        </w:rPr>
      </w:pPr>
      <w:r w:rsidRPr="001F35EB">
        <w:rPr>
          <w:rFonts w:ascii="Times New Roman" w:hAnsi="Times New Roman" w:cs="Times New Roman"/>
          <w:lang w:val="fr-CA"/>
        </w:rPr>
        <w:t xml:space="preserve">Et véritablement l'on peut fort bien comparer les nerfs de la machine que je vous décris aux tuyaux des machines de ces fontaines; ses muscles et ses tendons, aux autres divers engins et ressorts qui servent à les mouvoir; ses esprits animaux, à l'eau qui les remue, dont le cœur est la source, et les concavités du cerveau sont les regards. De plus, la respiration, et autres telles actions qui lui sont naturelles et ordinaires, et qui dépendent du cours des esprits, sont comme les mouvements d'une horloge, ou d'un moulin, que le cours ordinaire de l'eau peut rendre continus. Les objets extérieurs, qui par leur seule présence agissent contre les organes de ses sens, et qui par ce moyen la déterminent à se mouvoir en plusieurs diverses façons, selon que les parties de son cerveau sont disposées, sont comme des étrangers qui, entrant dans quelques-unes des grottes de ces fontaines, causent eux-mêmes sans y penser les mouvements qui s'y font en leur présence : car ils n'y peuvent entrer qu'en marchant sur certains carreaux tellement disposés, que, par exemple, s'ils approchent d'une Diane qui se baigne, ils la feront -cacher dans des roseaux; et s'ils passent plus outre pour la poursuivre, ils feront venir vers eux un Neptune qui les menacera de son trident; ou s'ils vont de quelque autre côté, ils en feront sortir un monstre marin qui leur vomira de l'eau contre la face; ou choses semblables, selon le caprice des ingénieurs qui les ont faites. Et enfin quand </w:t>
      </w:r>
      <w:r w:rsidRPr="001F35EB">
        <w:rPr>
          <w:rFonts w:ascii="Times New Roman" w:hAnsi="Times New Roman" w:cs="Times New Roman"/>
          <w:i/>
          <w:lang w:val="fr-CA"/>
        </w:rPr>
        <w:t>l'âme raisonnable</w:t>
      </w:r>
      <w:r w:rsidRPr="001F35EB">
        <w:rPr>
          <w:rFonts w:ascii="Times New Roman" w:hAnsi="Times New Roman" w:cs="Times New Roman"/>
          <w:lang w:val="fr-CA"/>
        </w:rPr>
        <w:t> sera en cette machine, elle y aura son siège principal dans le cerveau, et sera là comme le fontenier, qui doit être dans les regards où se vont rendre tous les tuyaux de ces machines, quand il veut exciter, ou empêcher, ou changer en quelque façon leurs mouvements.</w:t>
      </w:r>
    </w:p>
    <w:p w14:paraId="3D4B3B19" w14:textId="77777777" w:rsidR="001F35EB" w:rsidRDefault="001F35EB" w:rsidP="003E3A2F">
      <w:pPr>
        <w:spacing w:after="0" w:line="240" w:lineRule="auto"/>
        <w:jc w:val="both"/>
        <w:rPr>
          <w:rFonts w:ascii="Times New Roman" w:hAnsi="Times New Roman" w:cs="Times New Roman"/>
          <w:lang w:val="fr-CA"/>
        </w:rPr>
      </w:pPr>
    </w:p>
    <w:p w14:paraId="3D018B45" w14:textId="77777777" w:rsidR="00CC7AAB" w:rsidRDefault="00CC7AAB" w:rsidP="003E3A2F">
      <w:pPr>
        <w:spacing w:after="0" w:line="240" w:lineRule="auto"/>
        <w:jc w:val="both"/>
        <w:rPr>
          <w:rFonts w:ascii="Times New Roman" w:hAnsi="Times New Roman" w:cs="Times New Roman"/>
          <w:lang w:val="fr-CA"/>
        </w:rPr>
      </w:pPr>
    </w:p>
    <w:p w14:paraId="2323C25C" w14:textId="77777777" w:rsidR="00CC7AAB" w:rsidRDefault="00CC7AAB" w:rsidP="003E3A2F">
      <w:pPr>
        <w:spacing w:after="0" w:line="240" w:lineRule="auto"/>
        <w:jc w:val="both"/>
        <w:rPr>
          <w:rFonts w:ascii="Times New Roman" w:hAnsi="Times New Roman" w:cs="Times New Roman"/>
          <w:lang w:val="fr-CA"/>
        </w:rPr>
      </w:pPr>
    </w:p>
    <w:p w14:paraId="2074C558" w14:textId="77777777" w:rsidR="00CC7AAB" w:rsidRDefault="00CC7AAB" w:rsidP="003E3A2F">
      <w:pPr>
        <w:spacing w:after="0" w:line="240" w:lineRule="auto"/>
        <w:jc w:val="both"/>
        <w:rPr>
          <w:rFonts w:ascii="Times New Roman" w:hAnsi="Times New Roman" w:cs="Times New Roman"/>
          <w:lang w:val="fr-CA"/>
        </w:rPr>
      </w:pPr>
    </w:p>
    <w:p w14:paraId="7C30D337" w14:textId="77777777" w:rsidR="00CC7AAB" w:rsidRDefault="00CC7AAB" w:rsidP="003E3A2F">
      <w:pPr>
        <w:spacing w:after="0" w:line="240" w:lineRule="auto"/>
        <w:jc w:val="both"/>
        <w:rPr>
          <w:rFonts w:ascii="Times New Roman" w:hAnsi="Times New Roman" w:cs="Times New Roman"/>
          <w:lang w:val="fr-CA"/>
        </w:rPr>
      </w:pPr>
    </w:p>
    <w:p w14:paraId="11B4E980" w14:textId="77777777" w:rsidR="00CC7AAB" w:rsidRDefault="00CC7AAB" w:rsidP="003E3A2F">
      <w:pPr>
        <w:spacing w:after="0" w:line="240" w:lineRule="auto"/>
        <w:jc w:val="both"/>
        <w:rPr>
          <w:rFonts w:ascii="Times New Roman" w:hAnsi="Times New Roman" w:cs="Times New Roman"/>
          <w:lang w:val="fr-CA"/>
        </w:rPr>
      </w:pPr>
    </w:p>
    <w:p w14:paraId="0028ABE4" w14:textId="77777777" w:rsidR="00CC7AAB" w:rsidRDefault="00CC7AAB" w:rsidP="003E3A2F">
      <w:pPr>
        <w:spacing w:after="0" w:line="240" w:lineRule="auto"/>
        <w:jc w:val="both"/>
        <w:rPr>
          <w:rFonts w:ascii="Times New Roman" w:hAnsi="Times New Roman" w:cs="Times New Roman"/>
          <w:lang w:val="fr-CA"/>
        </w:rPr>
      </w:pPr>
    </w:p>
    <w:p w14:paraId="2C48DF1D" w14:textId="77777777" w:rsidR="00CC7AAB" w:rsidRDefault="00CC7AAB" w:rsidP="003E3A2F">
      <w:pPr>
        <w:spacing w:after="0" w:line="240" w:lineRule="auto"/>
        <w:jc w:val="both"/>
        <w:rPr>
          <w:rFonts w:ascii="Times New Roman" w:hAnsi="Times New Roman" w:cs="Times New Roman"/>
          <w:lang w:val="fr-CA"/>
        </w:rPr>
      </w:pPr>
    </w:p>
    <w:p w14:paraId="3D575866" w14:textId="77777777" w:rsidR="00114695" w:rsidRDefault="00114695" w:rsidP="003E3A2F">
      <w:pPr>
        <w:spacing w:after="0" w:line="240" w:lineRule="auto"/>
        <w:jc w:val="both"/>
        <w:rPr>
          <w:rFonts w:ascii="Times New Roman" w:hAnsi="Times New Roman" w:cs="Times New Roman"/>
        </w:rPr>
      </w:pPr>
    </w:p>
    <w:p w14:paraId="6C7E91B3" w14:textId="77777777" w:rsidR="00114695" w:rsidRDefault="00114695" w:rsidP="003E3A2F">
      <w:pPr>
        <w:spacing w:after="0" w:line="240" w:lineRule="auto"/>
        <w:jc w:val="both"/>
        <w:rPr>
          <w:rFonts w:ascii="Times New Roman" w:hAnsi="Times New Roman" w:cs="Times New Roman"/>
        </w:rPr>
      </w:pPr>
    </w:p>
    <w:p w14:paraId="25B5005E" w14:textId="75F26B02" w:rsidR="002F6EE1" w:rsidRPr="00CC7AAB" w:rsidRDefault="002F6EE1" w:rsidP="00CC7AAB">
      <w:pPr>
        <w:pStyle w:val="Paragraphedeliste"/>
        <w:numPr>
          <w:ilvl w:val="0"/>
          <w:numId w:val="2"/>
        </w:numPr>
        <w:spacing w:after="0" w:line="240" w:lineRule="auto"/>
        <w:jc w:val="both"/>
        <w:rPr>
          <w:rFonts w:ascii="Times New Roman" w:hAnsi="Times New Roman" w:cs="Times New Roman"/>
        </w:rPr>
      </w:pPr>
      <w:r w:rsidRPr="00CC7AAB">
        <w:rPr>
          <w:rFonts w:ascii="Times New Roman" w:hAnsi="Times New Roman" w:cs="Times New Roman"/>
        </w:rPr>
        <w:t xml:space="preserve">Descartes, </w:t>
      </w:r>
      <w:r w:rsidRPr="00CC7AAB">
        <w:rPr>
          <w:rFonts w:ascii="Times New Roman" w:hAnsi="Times New Roman" w:cs="Times New Roman"/>
          <w:i/>
          <w:iCs/>
        </w:rPr>
        <w:t>Discours de la méthode</w:t>
      </w:r>
      <w:r w:rsidRPr="00CC7AAB">
        <w:rPr>
          <w:rFonts w:ascii="Times New Roman" w:hAnsi="Times New Roman" w:cs="Times New Roman"/>
        </w:rPr>
        <w:t xml:space="preserve">, Cinquième partie. </w:t>
      </w:r>
    </w:p>
    <w:p w14:paraId="35F5A862" w14:textId="77777777" w:rsidR="002F6EE1" w:rsidRPr="002F6EE1" w:rsidRDefault="002F6EE1" w:rsidP="003E3A2F">
      <w:pPr>
        <w:spacing w:after="0" w:line="240" w:lineRule="auto"/>
        <w:jc w:val="both"/>
        <w:rPr>
          <w:rFonts w:ascii="Times New Roman" w:hAnsi="Times New Roman" w:cs="Times New Roman"/>
        </w:rPr>
      </w:pPr>
    </w:p>
    <w:p w14:paraId="4EEB01B6"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r w:rsidRPr="002F6EE1">
        <w:rPr>
          <w:rFonts w:ascii="Times New Roman" w:eastAsia="Times New Roman" w:hAnsi="Times New Roman" w:cs="Times New Roman"/>
          <w:kern w:val="0"/>
          <w:szCs w:val="20"/>
          <w:lang w:val="fr-CA" w:eastAsia="fr-FR"/>
          <w14:ligatures w14:val="none"/>
        </w:rPr>
        <w:t xml:space="preserve">Je serais bien aise de poursuivre, et de faire voir ici toute la chaîne des autres vérités que j'ai déduites de ces premières. Mais, </w:t>
      </w:r>
      <w:proofErr w:type="gramStart"/>
      <w:r w:rsidRPr="002F6EE1">
        <w:rPr>
          <w:rFonts w:ascii="Times New Roman" w:eastAsia="Times New Roman" w:hAnsi="Times New Roman" w:cs="Times New Roman"/>
          <w:kern w:val="0"/>
          <w:szCs w:val="20"/>
          <w:lang w:val="fr-CA" w:eastAsia="fr-FR"/>
          <w14:ligatures w14:val="none"/>
        </w:rPr>
        <w:t>à cause</w:t>
      </w:r>
      <w:proofErr w:type="gramEnd"/>
      <w:r w:rsidRPr="002F6EE1">
        <w:rPr>
          <w:rFonts w:ascii="Times New Roman" w:eastAsia="Times New Roman" w:hAnsi="Times New Roman" w:cs="Times New Roman"/>
          <w:kern w:val="0"/>
          <w:szCs w:val="20"/>
          <w:lang w:val="fr-CA" w:eastAsia="fr-FR"/>
          <w14:ligatures w14:val="none"/>
        </w:rPr>
        <w:t xml:space="preserve"> que, pour cet effet, il serait maintenant besoin que je parlasse de plusieurs questions, qui sont en controverse entre les doctes, avec lesquels je ne désire point me brouiller, je crois qu'il sera mieux que je m'en abstienne, et que je dise seulement en général quelles elles sont, afin de laisser juger aux plus sages s'il serait utile que le public en fût plus particulièrement informé. Je suis toujours demeuré ferme en la résolution que j'avais prise, de ne supposer aucun autre principe que celui dont je viens de me servir pour démontrer l'existence de Dieu et de l'âme, et de ne recevoir aucune chose pour vraie, qui ne me semblât plus claire et plus certaine que n'avaient fait auparavant les démonstrations des géomètres. Et néanmoins j'ose dire que, non seulement j'ai trouvé moyen de me satisfaire en peu de temps, touchant toutes les principales difficultés dont on a coutume de traiter en la Philosophie, mais aussi que j'ai remarqué certaines lois, que Dieu a tellement établies en la nature, et dont il a imprimé de telles notions en nos âmes, qu'après y avoir fait assez de réflexion, nous ne saurions douter qu'elles ne soient exactement observées, en tout ce qui est ou qui se fait dans le monde. Puis, en considérant la suite de ces lois, il me semble avoir découvert plusieurs vérités plus utiles et plus importantes que tout ce que j'avais appris auparavant, ou même espéré d'apprendre.</w:t>
      </w:r>
    </w:p>
    <w:p w14:paraId="28AD90AA"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p>
    <w:p w14:paraId="259392AA"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r w:rsidRPr="002F6EE1">
        <w:rPr>
          <w:rFonts w:ascii="Times New Roman" w:eastAsia="Times New Roman" w:hAnsi="Times New Roman" w:cs="Times New Roman"/>
          <w:kern w:val="0"/>
          <w:szCs w:val="20"/>
          <w:lang w:val="fr-CA" w:eastAsia="fr-FR"/>
          <w14:ligatures w14:val="none"/>
        </w:rPr>
        <w:t>Mais parce que j'ai tâché d'en expliquer les principales dans un traité, que quel</w:t>
      </w:r>
      <w:r w:rsidRPr="002F6EE1">
        <w:rPr>
          <w:rFonts w:ascii="Times New Roman" w:eastAsia="Times New Roman" w:hAnsi="Times New Roman" w:cs="Times New Roman"/>
          <w:kern w:val="0"/>
          <w:szCs w:val="20"/>
          <w:lang w:val="fr-CA" w:eastAsia="fr-FR"/>
          <w14:ligatures w14:val="none"/>
        </w:rPr>
        <w:softHyphen/>
        <w:t>ques considérations m'empêchent de publier, je ne les saurais mieux faire connaître, qu'en disant ici sommairement ce qu'il contient. J'ai eu dessein d'y comprendre tout ce que je pensais savoir, avant que de l'écrire, touchant la nature des choses matérielles. Mais, tout de même que les peintres, ne pouvant également bien représenter dans un tableau plat toutes les diverses faces d'un corps solide, en choisissent une des princi</w:t>
      </w:r>
      <w:r w:rsidRPr="002F6EE1">
        <w:rPr>
          <w:rFonts w:ascii="Times New Roman" w:eastAsia="Times New Roman" w:hAnsi="Times New Roman" w:cs="Times New Roman"/>
          <w:kern w:val="0"/>
          <w:szCs w:val="20"/>
          <w:lang w:val="fr-CA" w:eastAsia="fr-FR"/>
          <w14:ligatures w14:val="none"/>
        </w:rPr>
        <w:softHyphen/>
        <w:t xml:space="preserve">pales qu'ils mettent seule vers le jour, et ombrageant les autres, ne les font paraître qu'en tant qu'on les peut voir en la regardant : ainsi, craignant de ne pouvoir mettre en mon discours tout ce que j'avais en la pensée, j'entrepris seulement d'y exposer bien amplement ce que je concevais de la lumière; puis, à son occasion, d'y ajouter quelque chose du soleil et des étoiles fixes, à cause qu'elle en procède presque toute; des cieux, à cause qu'ils la transmettent; des planètes, des comètes et de la terre, à cause qu'elles la font réfléchir; et en particulier de tous les corps qui sont sur la terre, à cause qu'ils sont ou colorés, ou transparents, ou lumineux; et enfin de l'Homme, à cause qu'il en est le spectateur. Même, pour ombrager un peu toutes ces choses, et pouvoir dire plus librement ce que j'en jugeais, sans être obligé de suivre ni de réfuter les opinions qui sont reçues entre les doctes, je me résolus de laisser tout ce Monde ici à leurs disputes, et de parier seulement de ce qui arriverait dans un nouveau, si Dieu créait maintenant quelque part, dans les espaces imaginaires, assez de matière pour le composer, et qu'il agitât diversement et sans ordre les diverses parties de cette matière, en sorte qu'il en composât un chaos aussi confus que les poètes en puissent feindre, et que, par après, il ne fît autre chose que prêter son concours ordinaire à la nature, et la laisser agir suivant les lois qu'il a établies. Ainsi, premièrement, je décrivis cette matière et tâchai de la représenter telle qu'il n'y a rien au monde ce Me semble, de plus clair ni plus intelligible, excepté ce qui a tantôt été dit de Dieu et de l'âme : car même je supposai, expressément, qu'il n'y avait en elle aucune de ces formes ou qualités dont on dispute dans les écoles, ni généralement aucune chose, dont la connaissance ne fût si naturelle à nos âmes, qu'on ne pût pas même feindre de l'ignorer. De plus, je fis voir quelles étaient les lois de la nature; et, sans appuyer mes raisons sur aucun autre principe que sur les perfections infinies de Dieu, je tâchai à démontrer toutes celles dont on eût pu avoir quelque doute, et à faire voir qu'elles sont telles, qu'encore que Dieu aurait créé plusieurs mondes, il n'y en saurait avoir aucun où elles manquassent d'être observées. Après cela, je montrai comment la plus grande part de la matière </w:t>
      </w:r>
      <w:r w:rsidRPr="002F6EE1">
        <w:rPr>
          <w:rFonts w:ascii="Times New Roman" w:eastAsia="Times New Roman" w:hAnsi="Times New Roman" w:cs="Times New Roman"/>
          <w:kern w:val="0"/>
          <w:szCs w:val="20"/>
          <w:lang w:val="fr-CA" w:eastAsia="fr-FR"/>
          <w14:ligatures w14:val="none"/>
        </w:rPr>
        <w:lastRenderedPageBreak/>
        <w:t>de ce chaos devait, en suite de ces lois, se disposer et s'arran</w:t>
      </w:r>
      <w:r w:rsidRPr="002F6EE1">
        <w:rPr>
          <w:rFonts w:ascii="Times New Roman" w:eastAsia="Times New Roman" w:hAnsi="Times New Roman" w:cs="Times New Roman"/>
          <w:kern w:val="0"/>
          <w:szCs w:val="20"/>
          <w:lang w:val="fr-CA" w:eastAsia="fr-FR"/>
          <w14:ligatures w14:val="none"/>
        </w:rPr>
        <w:softHyphen/>
        <w:t>ger d'une certaine façon qui la rendait semblable à nos cieux; comment, cependant, quelques-unes de ses parties devaient composer une terre, et quelques-unes des planètes et des comètes, et quelques autres un soleil et des étoiles fixes. Et ici, m'étendant sur le sujet de la lumière, j'expliquai bien au long quelle était celle qui se devait trouver dans le soleil et les étoiles, et comment de là elle traversait en un instant les immenses espaces des cieux, et comment elle se réfléchissait des planètes et des comètes vers la terre. J'y ajoutai aussi plusieurs choses, touchant la substance, la situation, les mouvements et toutes les diverses qualités de ces cieux et de ces astres; en sorte que je pensais en dire assez, pour faire connaître qu'il ne se remarque rien en ceux de ce monde, qui ne dût, ou du moins qui ne pût, paraître tout semblable en ceux du monde que je décrivais. De là je vins à parler particulièrement de la Terre: comment, encore que j'eusse expressément supposé que Dieu n'avait mis aucune pesanteur en la matière dont elle était composée, toutes ses parties ne laissaient pas de tendre exactement vers son centre; comment, y ayant de l'eau et de l'air sur sa superficie, la disposition des cieux et des astres, principalement de la lune, y devait causer un flux et reflux, qui fût semblable, en toutes ses circonstances, à celui qui se remarque dans nos mers; et outre cela un certain cours, tant de l'eau que de l'air, du levant vers le couchant tel qu'on le remarque aussi entre les tropiques; comment les montagnes, les mers, les fontaines et les rivières pouvaient naturellement s'y former, et les métaux y venir dans les mines, et les plantes y croître dans les campagnes et généralement tous les corps qu'on nomme mêlés ou composés s'y engendrer. Et entre autres choses, à cause qu'après les astres je ne connais rien au monde que le feu qui produise de la lumière, je m'étudiai à faire entendre bien clairement tout ce qui appar</w:t>
      </w:r>
      <w:r w:rsidRPr="002F6EE1">
        <w:rPr>
          <w:rFonts w:ascii="Times New Roman" w:eastAsia="Times New Roman" w:hAnsi="Times New Roman" w:cs="Times New Roman"/>
          <w:kern w:val="0"/>
          <w:szCs w:val="20"/>
          <w:lang w:val="fr-CA" w:eastAsia="fr-FR"/>
          <w14:ligatures w14:val="none"/>
        </w:rPr>
        <w:softHyphen/>
        <w:t>tient à sa nature, comment il se fait, comment il se nourrit; comment il n'a quelquefois que de la chaleur sans lumière, et quelquefois que de la lumière sans chaleur; com</w:t>
      </w:r>
      <w:r w:rsidRPr="002F6EE1">
        <w:rPr>
          <w:rFonts w:ascii="Times New Roman" w:eastAsia="Times New Roman" w:hAnsi="Times New Roman" w:cs="Times New Roman"/>
          <w:kern w:val="0"/>
          <w:szCs w:val="20"/>
          <w:lang w:val="fr-CA" w:eastAsia="fr-FR"/>
          <w14:ligatures w14:val="none"/>
        </w:rPr>
        <w:softHyphen/>
        <w:t>ment il peut introduire diverses couleurs en divers corps, et diverses autres qualités; comment il en fond quelques-uns, et en durcit d'autres; comment il les peut consumer presque tous, ou convertir en cendres et en fumée; et enfin, comment de ces cendres, par la seule violence de son action, il forme du verre; car cette transmutation de cen</w:t>
      </w:r>
      <w:r w:rsidRPr="002F6EE1">
        <w:rPr>
          <w:rFonts w:ascii="Times New Roman" w:eastAsia="Times New Roman" w:hAnsi="Times New Roman" w:cs="Times New Roman"/>
          <w:kern w:val="0"/>
          <w:szCs w:val="20"/>
          <w:lang w:val="fr-CA" w:eastAsia="fr-FR"/>
          <w14:ligatures w14:val="none"/>
        </w:rPr>
        <w:softHyphen/>
        <w:t>dres en verre me semblant être aussi admirable qu'aucune autre qui se fasse -en la nature, je pris particulièrement plaisir à la décrire.</w:t>
      </w:r>
    </w:p>
    <w:p w14:paraId="296E537C"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p>
    <w:p w14:paraId="088579B7"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r w:rsidRPr="002F6EE1">
        <w:rPr>
          <w:rFonts w:ascii="Times New Roman" w:eastAsia="Times New Roman" w:hAnsi="Times New Roman" w:cs="Times New Roman"/>
          <w:kern w:val="0"/>
          <w:szCs w:val="20"/>
          <w:lang w:val="fr-CA" w:eastAsia="fr-FR"/>
          <w14:ligatures w14:val="none"/>
        </w:rPr>
        <w:t>Toutefois, je ne voulais pas inférer, de toutes ces choses, que ce monde ait été créé en la façon que je proposais; car il est bien plus vraisemblable que, dès le com</w:t>
      </w:r>
      <w:r w:rsidRPr="002F6EE1">
        <w:rPr>
          <w:rFonts w:ascii="Times New Roman" w:eastAsia="Times New Roman" w:hAnsi="Times New Roman" w:cs="Times New Roman"/>
          <w:kern w:val="0"/>
          <w:szCs w:val="20"/>
          <w:lang w:val="fr-CA" w:eastAsia="fr-FR"/>
          <w14:ligatures w14:val="none"/>
        </w:rPr>
        <w:softHyphen/>
        <w:t>mencement, Dieu l'a rendu tel qu'il devait être. Mais il est certain, et c'est une opinion communément reçue entre les théologiens, que l'action, par laquelle maintenant il le conserve, est toute la même que celle par laquelle il l'a créé; de façon qu'encore qu'il ne lui aurait point donné, au commencement, d'autre forme que celle du chaos, pour</w:t>
      </w:r>
      <w:r w:rsidRPr="002F6EE1">
        <w:rPr>
          <w:rFonts w:ascii="Times New Roman" w:eastAsia="Times New Roman" w:hAnsi="Times New Roman" w:cs="Times New Roman"/>
          <w:kern w:val="0"/>
          <w:szCs w:val="20"/>
          <w:lang w:val="fr-CA" w:eastAsia="fr-FR"/>
          <w14:ligatures w14:val="none"/>
        </w:rPr>
        <w:softHyphen/>
        <w:t>vu qu'ayant établi les lois de la nature, il lui prêtât son concours, pour agir ainsi qu'elle a de coutume, on peut croire, sans faire tort au miracle de la création, que par cela seul toutes les choses qui Sont purement matérielles auraient pu, avec le temps, s'y rendre telles que nous les voyons à présent. Et leur nature est bien plus aisée à concevoir, lorsqu'on les voit naître peu à peu en cette sorte, que lorsqu'on ne les considère que toutes faites.</w:t>
      </w:r>
    </w:p>
    <w:p w14:paraId="039B27C4"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p>
    <w:p w14:paraId="72514C36"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r w:rsidRPr="002F6EE1">
        <w:rPr>
          <w:rFonts w:ascii="Times New Roman" w:eastAsia="Times New Roman" w:hAnsi="Times New Roman" w:cs="Times New Roman"/>
          <w:kern w:val="0"/>
          <w:szCs w:val="20"/>
          <w:lang w:val="fr-CA" w:eastAsia="fr-FR"/>
          <w14:ligatures w14:val="none"/>
        </w:rPr>
        <w:t>De la description des corps inanimés et des plantes, je passai à celle des animaux et particulièrement à celle des hommes. Mais parce que je n'en avais pas encore assez de connaissance pour en parler du même style que du reste, c'est-à-dire en démontrant les effets par les causes, et faisant voir de quelles semences, et en quelle façon, la nature les doit produire, je me contentai de supposer que Dieu formât le corps d'un homme, entièrement semblable à l'un des nôtres, tant en la figure extérieure de ses membres qu'en la conformation intérieure de ses organes, sans le composer d'autre matière que de celle que j'avais décrite, et sans mettre en lui, au commencement, aucu</w:t>
      </w:r>
      <w:r w:rsidRPr="002F6EE1">
        <w:rPr>
          <w:rFonts w:ascii="Times New Roman" w:eastAsia="Times New Roman" w:hAnsi="Times New Roman" w:cs="Times New Roman"/>
          <w:kern w:val="0"/>
          <w:szCs w:val="20"/>
          <w:lang w:val="fr-CA" w:eastAsia="fr-FR"/>
          <w14:ligatures w14:val="none"/>
        </w:rPr>
        <w:softHyphen/>
        <w:t xml:space="preserve">ne âme raisonnable, ni aucune autre chose pour y servir d'âme végétante ou sensitive sinon qu'il excitât en son cœur un de ces feux sans lumière, que j'avais déjà expliqués, et que je ne concevais point d'autre nature que celui qui échauffe le foin, </w:t>
      </w:r>
      <w:r w:rsidRPr="002F6EE1">
        <w:rPr>
          <w:rFonts w:ascii="Times New Roman" w:eastAsia="Times New Roman" w:hAnsi="Times New Roman" w:cs="Times New Roman"/>
          <w:kern w:val="0"/>
          <w:szCs w:val="20"/>
          <w:lang w:val="fr-CA" w:eastAsia="fr-FR"/>
          <w14:ligatures w14:val="none"/>
        </w:rPr>
        <w:lastRenderedPageBreak/>
        <w:t>lorsqu'on l'a renfermé avant qu'il fût sec, ou qui fait bouillir les vins nouveaux, lorsqu'on les laisse cuver sur la râpe. Car, examinant les fonctions qui pouvaient en suite de cela être en ce corps, j'y trouvais exactement toutes celles qui peuvent être en nous sans que nous y pensions, ni par conséquent que notre âme, c'est-à-dire cette partie distincte du corps dont il a été dit ci-dessus que la nature n'est que de penser, y contribue, et qui sont toutes les mêmes, en quoi on peut dire que les animaux sans raison nous ressemblent : sans que j'y en pusse pour cela trouver aucune de celles qui, étant dépendantes de la pensée, sont les seules qui nous appartiennent en tant qu'hom</w:t>
      </w:r>
      <w:r w:rsidRPr="002F6EE1">
        <w:rPr>
          <w:rFonts w:ascii="Times New Roman" w:eastAsia="Times New Roman" w:hAnsi="Times New Roman" w:cs="Times New Roman"/>
          <w:kern w:val="0"/>
          <w:szCs w:val="20"/>
          <w:lang w:val="fr-CA" w:eastAsia="fr-FR"/>
          <w14:ligatures w14:val="none"/>
        </w:rPr>
        <w:softHyphen/>
        <w:t>mes, au lieu que je les y trouvais toutes par après, ayant supposé que Dieu créât une âme raisonnable, et qu'il la joignît à ce corps en certaine façon que je décrivais.</w:t>
      </w:r>
    </w:p>
    <w:p w14:paraId="33E5B4CB"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p>
    <w:p w14:paraId="0E55AF48"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p>
    <w:p w14:paraId="08322757"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r w:rsidRPr="002F6EE1">
        <w:rPr>
          <w:rFonts w:ascii="Times New Roman" w:eastAsia="Times New Roman" w:hAnsi="Times New Roman" w:cs="Times New Roman"/>
          <w:kern w:val="0"/>
          <w:szCs w:val="20"/>
          <w:lang w:val="fr-CA" w:eastAsia="fr-FR"/>
          <w14:ligatures w14:val="none"/>
        </w:rPr>
        <w:t>Mais, afin qu'on puisse voir en quelle sorte j'y traitais cette matière, je veux mettre ici l'explication du mouvement du cœur et des artères, qui, étant le premier et le plus général qu'on observe dans les animaux, on jugera facilement de lui ce qu'on doit penser de tous les autres. Et afin qu'on ait moins de difficulté à entendre ce que j'en dirai, je voudrais que ceux qui ne sont point versés dans l'anatomie prissent la peine, avant que de lire ceci, de faire couper devant eux le cœur de quelque grand animal qui ait des poumons, car il est en tous assez semblable à celui de l'homme, et qu'il se fissent montrer les deux chambres ou concavités qui y sont. Premièrement, celle qui est dans son côté droit, à laquelle répondent deux tuyaux fort larges : à savoir la veine cave, qui est le principal réceptacle du sang, et comme le tronc de l'arbre dont toutes les autres veines du corps sont les branches, et la veine artérieuse, qui a été ainsi mal nommée, parce que c'est en effet une artère, laquelle, prenant son origine du cœur, se divise, après en être sortie, en plusieurs branches qui se vont répandre partout dans les poumons. Puis, celle qui est dans son côté gauche, à laquelle répondent en même façon deux tuyaux, qui sont autant ou plus larges que les précédents : à savoir l'artère veineuse, qui a été aussi mal nommée, à cause qu'elle n'est autre chose qu'une veine, laquelle vient des poumons, où elle est divisée en plusieurs branches, entrelacées avec celles de la veine artérieuse, et celles de ce conduit qu'on nomme le sifflet, par où entre l'air de la respiration; et la grande artère, qui, sortant du cœur, envoie ses bran</w:t>
      </w:r>
      <w:r w:rsidRPr="002F6EE1">
        <w:rPr>
          <w:rFonts w:ascii="Times New Roman" w:eastAsia="Times New Roman" w:hAnsi="Times New Roman" w:cs="Times New Roman"/>
          <w:kern w:val="0"/>
          <w:szCs w:val="20"/>
          <w:lang w:val="fr-CA" w:eastAsia="fr-FR"/>
          <w14:ligatures w14:val="none"/>
        </w:rPr>
        <w:softHyphen/>
        <w:t>ches par tout le corps. Je voudrais aussi qu'on leur montrât soigneusement les onze petites peaux, qui, comme autant de petites portes, ouvrent et ferment les quatre ouver</w:t>
      </w:r>
      <w:r w:rsidRPr="002F6EE1">
        <w:rPr>
          <w:rFonts w:ascii="Times New Roman" w:eastAsia="Times New Roman" w:hAnsi="Times New Roman" w:cs="Times New Roman"/>
          <w:kern w:val="0"/>
          <w:szCs w:val="20"/>
          <w:lang w:val="fr-CA" w:eastAsia="fr-FR"/>
          <w14:ligatures w14:val="none"/>
        </w:rPr>
        <w:softHyphen/>
        <w:t>tures qui sont en ces deux concavités : à savoir, trois à l'entrée de la veine cave, où elles sont tellement disposées, qu'elles ne peuvent aucunement empêcher que le sang qu'elle contient ne coule dans la concavité droite du cœur, et toutefois empê</w:t>
      </w:r>
      <w:r w:rsidRPr="002F6EE1">
        <w:rPr>
          <w:rFonts w:ascii="Times New Roman" w:eastAsia="Times New Roman" w:hAnsi="Times New Roman" w:cs="Times New Roman"/>
          <w:kern w:val="0"/>
          <w:szCs w:val="20"/>
          <w:lang w:val="fr-CA" w:eastAsia="fr-FR"/>
          <w14:ligatures w14:val="none"/>
        </w:rPr>
        <w:softHyphen/>
        <w:t>chent exactement qu'il n'en puisse sortir; trois à l'entrée de la veine artérieuse, qui, étant disposées tout au contraire, permettent bien au sang, qui est dans cette concavité, de passer dans les poumons, mais non pas à celui qui est dans les poumons d'y retourner; et ainsi deux autres à l'entrée de l'artère veineuse, qui laissent couler le sang des poumons vers la concavité gauche du cœur, mais s'oppo</w:t>
      </w:r>
      <w:r w:rsidRPr="002F6EE1">
        <w:rPr>
          <w:rFonts w:ascii="Times New Roman" w:eastAsia="Times New Roman" w:hAnsi="Times New Roman" w:cs="Times New Roman"/>
          <w:kern w:val="0"/>
          <w:szCs w:val="20"/>
          <w:lang w:val="fr-CA" w:eastAsia="fr-FR"/>
          <w14:ligatures w14:val="none"/>
        </w:rPr>
        <w:softHyphen/>
        <w:t>sent à son retour; et trois à l'entrée de la grande artère, qui lui permettent de sortir du cœur, mais l'empê</w:t>
      </w:r>
      <w:r w:rsidRPr="002F6EE1">
        <w:rPr>
          <w:rFonts w:ascii="Times New Roman" w:eastAsia="Times New Roman" w:hAnsi="Times New Roman" w:cs="Times New Roman"/>
          <w:kern w:val="0"/>
          <w:szCs w:val="20"/>
          <w:lang w:val="fr-CA" w:eastAsia="fr-FR"/>
          <w14:ligatures w14:val="none"/>
        </w:rPr>
        <w:softHyphen/>
        <w:t>chent d'y retourner. Et il n'est point besoin de chercher d'autre raison du nombre de ces peaux, sinon que l'ouverture de l'artère veineuse, étant en ovale à cause du lieu où elle se rencontre, peut être commodément fermée avec deux, au lieu que les autres, étant rondes, le peuvent mieux être avec trois. De plus, je voudrais qu'on leur fît considérer que la grande artère et la veine artérieuse sont d'une composition beaucoup plus dure et plus ferme que ne sont l'artère veineuse et la veine cave; et que ces deux dernières s'élargissent avant que d'entrer dans le cœur, et y font comme deux bourses, nommées les oreilles du cœur, qui sont compo</w:t>
      </w:r>
      <w:r w:rsidRPr="002F6EE1">
        <w:rPr>
          <w:rFonts w:ascii="Times New Roman" w:eastAsia="Times New Roman" w:hAnsi="Times New Roman" w:cs="Times New Roman"/>
          <w:kern w:val="0"/>
          <w:szCs w:val="20"/>
          <w:lang w:val="fr-CA" w:eastAsia="fr-FR"/>
          <w14:ligatures w14:val="none"/>
        </w:rPr>
        <w:softHyphen/>
        <w:t>sées d'une chair semblable à la sienne; et qu'il y a toujours plus de chaleur dans le cœur qu'en aucun autre endroit du corps, et, enfin, que cette chaleur est capable de faire que, s'il entre quelque goutte de sang en ses concavités, elle s'enfle promptement et se dilate, ainsi que font géné</w:t>
      </w:r>
      <w:r w:rsidRPr="002F6EE1">
        <w:rPr>
          <w:rFonts w:ascii="Times New Roman" w:eastAsia="Times New Roman" w:hAnsi="Times New Roman" w:cs="Times New Roman"/>
          <w:kern w:val="0"/>
          <w:szCs w:val="20"/>
          <w:lang w:val="fr-CA" w:eastAsia="fr-FR"/>
          <w14:ligatures w14:val="none"/>
        </w:rPr>
        <w:softHyphen/>
        <w:t>ralement toutes les liqueurs, lorsqu'on les laisse tomber goutte à goutte en quelque vaisseau qui est fort chaud.</w:t>
      </w:r>
    </w:p>
    <w:p w14:paraId="071BE157"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p>
    <w:p w14:paraId="53A08AF0"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r w:rsidRPr="002F6EE1">
        <w:rPr>
          <w:rFonts w:ascii="Times New Roman" w:eastAsia="Times New Roman" w:hAnsi="Times New Roman" w:cs="Times New Roman"/>
          <w:kern w:val="0"/>
          <w:szCs w:val="20"/>
          <w:lang w:val="fr-CA" w:eastAsia="fr-FR"/>
          <w14:ligatures w14:val="none"/>
        </w:rPr>
        <w:lastRenderedPageBreak/>
        <w:t>Car, après cela, je n'ai besoin de dire autre chose pour expliquer le mouvement du cœur, sinon que, lorsque ses concavités ne sont pas pleines de sang, il y en coule nécessairement de la veine cave dans la droite, et de l'artère veineuse dans la gauche; d'autant que ces deux vaisseaux en sont toujours pleins, et que leurs ouvertures, qui regardent vers le cœur, ne peuvent alors être bouchées; mais que, sitôt qu'il est entré ainsi deux gouttes de sang, une en chacune de ses concavités, ces gouttes, qui ne peuvent être que fort grosses, à cause que les ouvertures par où elles entrent sont fort larges, et les vaisseaux d'où elles viennent fort pleins de sang, se raréfient et se dila</w:t>
      </w:r>
      <w:r w:rsidRPr="002F6EE1">
        <w:rPr>
          <w:rFonts w:ascii="Times New Roman" w:eastAsia="Times New Roman" w:hAnsi="Times New Roman" w:cs="Times New Roman"/>
          <w:kern w:val="0"/>
          <w:szCs w:val="20"/>
          <w:lang w:val="fr-CA" w:eastAsia="fr-FR"/>
          <w14:ligatures w14:val="none"/>
        </w:rPr>
        <w:softHyphen/>
        <w:t>tent, à cause de la chaleur qu'elles y trouvent, au moyen de quoi, faisant enfler tout le cœur, elles poussent et ferment les cinq petites portes qui sont aux entrées des deux vaisseaux d'où elles viennent, empêchant ainsi qu'il ne descende davantage de sang dans le cœur; et continuant à se raréfier de plus en plus, elles pous</w:t>
      </w:r>
      <w:r w:rsidRPr="002F6EE1">
        <w:rPr>
          <w:rFonts w:ascii="Times New Roman" w:eastAsia="Times New Roman" w:hAnsi="Times New Roman" w:cs="Times New Roman"/>
          <w:kern w:val="0"/>
          <w:szCs w:val="20"/>
          <w:lang w:val="fr-CA" w:eastAsia="fr-FR"/>
          <w14:ligatures w14:val="none"/>
        </w:rPr>
        <w:softHyphen/>
        <w:t>sent et ouvrent les six autres petites portes qui sont aux entrées des deux autres vaisseaux par où elles sortent, faisant enfler par ce moyen toutes les branches de la veine artérieuse et de la gran</w:t>
      </w:r>
      <w:r w:rsidRPr="002F6EE1">
        <w:rPr>
          <w:rFonts w:ascii="Times New Roman" w:eastAsia="Times New Roman" w:hAnsi="Times New Roman" w:cs="Times New Roman"/>
          <w:kern w:val="0"/>
          <w:szCs w:val="20"/>
          <w:lang w:val="fr-CA" w:eastAsia="fr-FR"/>
          <w14:ligatures w14:val="none"/>
        </w:rPr>
        <w:softHyphen/>
        <w:t>de artère, quasi au même instant que le cœur; lequel, incontinent après, se désenfle, comme font aussi ces artères, à cause que le sang qui y est entré s'y refroi</w:t>
      </w:r>
      <w:r w:rsidRPr="002F6EE1">
        <w:rPr>
          <w:rFonts w:ascii="Times New Roman" w:eastAsia="Times New Roman" w:hAnsi="Times New Roman" w:cs="Times New Roman"/>
          <w:kern w:val="0"/>
          <w:szCs w:val="20"/>
          <w:lang w:val="fr-CA" w:eastAsia="fr-FR"/>
          <w14:ligatures w14:val="none"/>
        </w:rPr>
        <w:softHyphen/>
        <w:t>dit, et leurs six petites portes se referment, et les cinq de la veine cave et de l'artère vei</w:t>
      </w:r>
      <w:r w:rsidRPr="002F6EE1">
        <w:rPr>
          <w:rFonts w:ascii="Times New Roman" w:eastAsia="Times New Roman" w:hAnsi="Times New Roman" w:cs="Times New Roman"/>
          <w:kern w:val="0"/>
          <w:szCs w:val="20"/>
          <w:lang w:val="fr-CA" w:eastAsia="fr-FR"/>
          <w14:ligatures w14:val="none"/>
        </w:rPr>
        <w:softHyphen/>
        <w:t>neu</w:t>
      </w:r>
      <w:r w:rsidRPr="002F6EE1">
        <w:rPr>
          <w:rFonts w:ascii="Times New Roman" w:eastAsia="Times New Roman" w:hAnsi="Times New Roman" w:cs="Times New Roman"/>
          <w:kern w:val="0"/>
          <w:szCs w:val="20"/>
          <w:lang w:val="fr-CA" w:eastAsia="fr-FR"/>
          <w14:ligatures w14:val="none"/>
        </w:rPr>
        <w:softHyphen/>
        <w:t>se se rouvrent, et donnent passage à deux autres gouttes de sang, qui font derechef enfler le cœur et les artères, tout de même que les précédentes. Et parce que le sang, qui entre ainsi dans le cœur, passe par ces deux bourses qu'on nomme ses oreilles, de là vient que leur mouvement est contraire au sien, et qu'elles se désenflent lorsqu'il s'enfle. Au reste, afin que ceux qui ne connaissent pas la force des démons</w:t>
      </w:r>
      <w:r w:rsidRPr="002F6EE1">
        <w:rPr>
          <w:rFonts w:ascii="Times New Roman" w:eastAsia="Times New Roman" w:hAnsi="Times New Roman" w:cs="Times New Roman"/>
          <w:kern w:val="0"/>
          <w:szCs w:val="20"/>
          <w:lang w:val="fr-CA" w:eastAsia="fr-FR"/>
          <w14:ligatures w14:val="none"/>
        </w:rPr>
        <w:softHyphen/>
        <w:t>trations mathématiques, et ne sont pas accoutumés à distinguer les vraies raisons des vraisem</w:t>
      </w:r>
      <w:r w:rsidRPr="002F6EE1">
        <w:rPr>
          <w:rFonts w:ascii="Times New Roman" w:eastAsia="Times New Roman" w:hAnsi="Times New Roman" w:cs="Times New Roman"/>
          <w:kern w:val="0"/>
          <w:szCs w:val="20"/>
          <w:lang w:val="fr-CA" w:eastAsia="fr-FR"/>
          <w14:ligatures w14:val="none"/>
        </w:rPr>
        <w:softHyphen/>
        <w:t>blables, ne se hasardent pas de nier ceci sans l'examiner, je les veux avertir que ce mouvement, que je viens d'expliquer, suit aussi nécessairement de la seule dis</w:t>
      </w:r>
      <w:r w:rsidRPr="002F6EE1">
        <w:rPr>
          <w:rFonts w:ascii="Times New Roman" w:eastAsia="Times New Roman" w:hAnsi="Times New Roman" w:cs="Times New Roman"/>
          <w:kern w:val="0"/>
          <w:szCs w:val="20"/>
          <w:lang w:val="fr-CA" w:eastAsia="fr-FR"/>
          <w14:ligatures w14:val="none"/>
        </w:rPr>
        <w:softHyphen/>
        <w:t>po</w:t>
      </w:r>
      <w:r w:rsidRPr="002F6EE1">
        <w:rPr>
          <w:rFonts w:ascii="Times New Roman" w:eastAsia="Times New Roman" w:hAnsi="Times New Roman" w:cs="Times New Roman"/>
          <w:kern w:val="0"/>
          <w:szCs w:val="20"/>
          <w:lang w:val="fr-CA" w:eastAsia="fr-FR"/>
          <w14:ligatures w14:val="none"/>
        </w:rPr>
        <w:softHyphen/>
      </w:r>
      <w:r w:rsidRPr="002F6EE1">
        <w:rPr>
          <w:rFonts w:ascii="Times New Roman" w:eastAsia="Times New Roman" w:hAnsi="Times New Roman" w:cs="Times New Roman"/>
          <w:kern w:val="0"/>
          <w:szCs w:val="20"/>
          <w:lang w:val="fr-CA" w:eastAsia="fr-FR"/>
          <w14:ligatures w14:val="none"/>
        </w:rPr>
        <w:softHyphen/>
        <w:t>si</w:t>
      </w:r>
      <w:r w:rsidRPr="002F6EE1">
        <w:rPr>
          <w:rFonts w:ascii="Times New Roman" w:eastAsia="Times New Roman" w:hAnsi="Times New Roman" w:cs="Times New Roman"/>
          <w:kern w:val="0"/>
          <w:szCs w:val="20"/>
          <w:lang w:val="fr-CA" w:eastAsia="fr-FR"/>
          <w14:ligatures w14:val="none"/>
        </w:rPr>
        <w:softHyphen/>
        <w:t>tion des organes qu'on peut voir à l’œil dans le cœur, et de la chaleur qu'on y peut sentir avec les doigts, et de la nature du sang qu'on peut connaître par expérience, que fait celui d'une horloge, de la force, de la situation et de la figure de ses contrepoids et de ses roues.</w:t>
      </w:r>
    </w:p>
    <w:p w14:paraId="50FF0C34"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p>
    <w:p w14:paraId="6383F9C2"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r w:rsidRPr="002F6EE1">
        <w:rPr>
          <w:rFonts w:ascii="Times New Roman" w:eastAsia="Times New Roman" w:hAnsi="Times New Roman" w:cs="Times New Roman"/>
          <w:kern w:val="0"/>
          <w:szCs w:val="20"/>
          <w:lang w:val="fr-CA" w:eastAsia="fr-FR"/>
          <w14:ligatures w14:val="none"/>
        </w:rPr>
        <w:t>Mais si on demande comment le sang des veines ne s'épuise point, en coulant ainsi continuellement dans le cœur, et comment les artères n'en sont point trop rem</w:t>
      </w:r>
      <w:r w:rsidRPr="002F6EE1">
        <w:rPr>
          <w:rFonts w:ascii="Times New Roman" w:eastAsia="Times New Roman" w:hAnsi="Times New Roman" w:cs="Times New Roman"/>
          <w:kern w:val="0"/>
          <w:szCs w:val="20"/>
          <w:lang w:val="fr-CA" w:eastAsia="fr-FR"/>
          <w14:ligatures w14:val="none"/>
        </w:rPr>
        <w:softHyphen/>
        <w:t>plies, puisque tout celui qui passe par le cœur s'y va rendre, je n'ai pas besoin d'y répondre autre chose que ce qui a déjà été écrit par un médecin d'Angleterre, auquel il faut donner la louange d'avoir rompu la glace en cet endroit, et d'être le premier qui a enseigné qu'il y a plusieurs petits passages aux extrémités des artères, par où le sang qu'elles reçoivent du cœur entre dans les petites branches des veines, d'où il se va rendre derechef vers le cœur, en sorte que son cours n'est autre chose qu'une circula</w:t>
      </w:r>
      <w:r w:rsidRPr="002F6EE1">
        <w:rPr>
          <w:rFonts w:ascii="Times New Roman" w:eastAsia="Times New Roman" w:hAnsi="Times New Roman" w:cs="Times New Roman"/>
          <w:kern w:val="0"/>
          <w:szCs w:val="20"/>
          <w:lang w:val="fr-CA" w:eastAsia="fr-FR"/>
          <w14:ligatures w14:val="none"/>
        </w:rPr>
        <w:softHyphen/>
        <w:t xml:space="preserve">tion perpétuelle. Ce qu'il prouve fort bien, par l'expérience ordinaire des chirurgiens, qui ayant lié le bras médiocrement fort, au-dessus de l'endroit où ils ouvrent la veine, font que le sang en sort plus abondamment que s'ils ne l'avaient point lié. Et il arriverait tout le contraire, s'ils le liaient au-dessous, entre la main et l'ouverture, ou bien qu'ils le liassent très fort au-dessus. Car il est manifeste que le lien médiocrement serré, pouvant empêcher que le sang qui est déjà dans le bras ne retourne vers le cœur par les veines, n'empêche pas pour cela qu'il n'y en vienne toujours de nouveau par les artères, à cause qu'elles sont situées au-dessous des veines, et que leurs peaux, étant plus dures, sont moins aisées à presser, et aussi que le sang qui vient du cœur tend avec plus de force à passer par elles vers la main, qu'il ne fait à retourner de là vers le cœur par les veines. Et, puisque ce sang sort du bras par l'ouverture qui est en l'une des veines, il doit nécessairement y avoir quelques passages au-dessous du lien, c'est-à-dire vers les extrémités du bras, par où il y puisse venir des artères. Il prouve aussi fort bien ce qu'il dit du cours du sang, par certaines petites Peaux&gt; qui sont tellement disposées en divers lieux le long des veines, qu'elles ne lui permettent point d'y passer du milieu du corps vers les extrémités, mais seulement de retourner des extrémités vers le cœur; et, de plus, par l'expérience qui montre que tout celui qui est dans le corps en peut sortir en fort peu de temps </w:t>
      </w:r>
      <w:r w:rsidRPr="002F6EE1">
        <w:rPr>
          <w:rFonts w:ascii="Times New Roman" w:eastAsia="Times New Roman" w:hAnsi="Times New Roman" w:cs="Times New Roman"/>
          <w:kern w:val="0"/>
          <w:szCs w:val="20"/>
          <w:lang w:val="fr-CA" w:eastAsia="fr-FR"/>
          <w14:ligatures w14:val="none"/>
        </w:rPr>
        <w:lastRenderedPageBreak/>
        <w:t>par une seule artère, lorsqu'elle est coupée, encore même qu'elle fût étroitement liée fort proche du cœur, et coupée entre lui et le lien, en sorte qu'on n'eût aucun sujet d'imaginer que le sang qui en sortirait vînt d'ailleurs.</w:t>
      </w:r>
    </w:p>
    <w:p w14:paraId="591183A2"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p>
    <w:p w14:paraId="0FF3B6DF"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p>
    <w:p w14:paraId="13BB3466"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r w:rsidRPr="002F6EE1">
        <w:rPr>
          <w:rFonts w:ascii="Times New Roman" w:eastAsia="Times New Roman" w:hAnsi="Times New Roman" w:cs="Times New Roman"/>
          <w:kern w:val="0"/>
          <w:szCs w:val="20"/>
          <w:lang w:val="fr-CA" w:eastAsia="fr-FR"/>
          <w14:ligatures w14:val="none"/>
        </w:rPr>
        <w:t>Mais il y a plusieurs autres choses qui témoignent que la vraie cause de ce mouve</w:t>
      </w:r>
      <w:r w:rsidRPr="002F6EE1">
        <w:rPr>
          <w:rFonts w:ascii="Times New Roman" w:eastAsia="Times New Roman" w:hAnsi="Times New Roman" w:cs="Times New Roman"/>
          <w:kern w:val="0"/>
          <w:szCs w:val="20"/>
          <w:lang w:val="fr-CA" w:eastAsia="fr-FR"/>
          <w14:ligatures w14:val="none"/>
        </w:rPr>
        <w:softHyphen/>
        <w:t>ment du sang est celle que j'ai dite. Comme, premièrement, la différence qu'on remar</w:t>
      </w:r>
      <w:r w:rsidRPr="002F6EE1">
        <w:rPr>
          <w:rFonts w:ascii="Times New Roman" w:eastAsia="Times New Roman" w:hAnsi="Times New Roman" w:cs="Times New Roman"/>
          <w:kern w:val="0"/>
          <w:szCs w:val="20"/>
          <w:lang w:val="fr-CA" w:eastAsia="fr-FR"/>
          <w14:ligatures w14:val="none"/>
        </w:rPr>
        <w:softHyphen/>
        <w:t>que entre celui qui sort des veines et celui qui sort des artères, ne peut procéder que de ce qu'étant raréfié, et comme distillé, en passant par le cœur, il est plus subtil et plus vif et plus chaud incontinent après en être sorti, c'est-à-dire, étant dans les artères, qu'il n'est un peu devant que d'y entrer, c'est-à-dire, étant dans les veines. Et, si on y prend garde, on trouvera que cette différence ne paraît bien que vers le cœur, et non point tant aux lieux qui en sont les plus éloignés. Puis la dureté des peaux, dont la veine artérieuse et la grande artère sont composées, montre assez que le sang bat contre elles avec plus de force que contre les veines. Et pourquoi la concavité gauche du cœur et la grande artère seraient-elles plus amples et plus larges que la concavité droite et la veine artérieuse ? Si ce n'était que le sang de l'artère veineuse, n'ayant été que dans les poumons depuis qu'il a passé par le cœur, est plus subtil et se raréfie plus fort et plus aisément que celui qui vient immédiatement de la veine cave. Et qu'est-ce que les médecins peuvent deviner, en tâtant le pouls, s'ils ne savent que, selon que le sang change de nature, il peut être raréfié par la chaleur du cœur plus ou moins fort, et plus ou moins vite qu'auparavant ? Et si on examine com</w:t>
      </w:r>
      <w:r w:rsidRPr="002F6EE1">
        <w:rPr>
          <w:rFonts w:ascii="Times New Roman" w:eastAsia="Times New Roman" w:hAnsi="Times New Roman" w:cs="Times New Roman"/>
          <w:kern w:val="0"/>
          <w:szCs w:val="20"/>
          <w:lang w:val="fr-CA" w:eastAsia="fr-FR"/>
          <w14:ligatures w14:val="none"/>
        </w:rPr>
        <w:softHyphen/>
        <w:t>ment cette chaleur se communique aux autres membres, ne faut-il pas avouer que c'est par le moyen du sang, qui passant par le cœur s'y réchauffe, et se répand de là par tout le corps ? D'où vient que, si on ôte le sang de quelque partie, on en ôte par même moyen la chaleur; et encore que le cœur fût aussi ardent qu'un fer embrasé, il ne suffirait pas pour réchauf</w:t>
      </w:r>
      <w:r w:rsidRPr="002F6EE1">
        <w:rPr>
          <w:rFonts w:ascii="Times New Roman" w:eastAsia="Times New Roman" w:hAnsi="Times New Roman" w:cs="Times New Roman"/>
          <w:kern w:val="0"/>
          <w:szCs w:val="20"/>
          <w:lang w:val="fr-CA" w:eastAsia="fr-FR"/>
          <w14:ligatures w14:val="none"/>
        </w:rPr>
        <w:softHyphen/>
        <w:t>fer les pieds et les mains tant qu'il fait, s'il n'y envoyait continuellement de nouveau sang. Puis aussi on connaît de là que le vrai usage de la respiration est d'apporter assez d'air frais dans le poumon, pour faire que le sang, qui y vient de la conca</w:t>
      </w:r>
      <w:r w:rsidRPr="002F6EE1">
        <w:rPr>
          <w:rFonts w:ascii="Times New Roman" w:eastAsia="Times New Roman" w:hAnsi="Times New Roman" w:cs="Times New Roman"/>
          <w:kern w:val="0"/>
          <w:szCs w:val="20"/>
          <w:lang w:val="fr-CA" w:eastAsia="fr-FR"/>
          <w14:ligatures w14:val="none"/>
        </w:rPr>
        <w:softHyphen/>
        <w:t>vité droite du cœur, où il a été raréfié et comme changé en vapeurs, s'y épais</w:t>
      </w:r>
      <w:r w:rsidRPr="002F6EE1">
        <w:rPr>
          <w:rFonts w:ascii="Times New Roman" w:eastAsia="Times New Roman" w:hAnsi="Times New Roman" w:cs="Times New Roman"/>
          <w:kern w:val="0"/>
          <w:szCs w:val="20"/>
          <w:lang w:val="fr-CA" w:eastAsia="fr-FR"/>
          <w14:ligatures w14:val="none"/>
        </w:rPr>
        <w:softHyphen/>
        <w:t>sisse et convertisse en sang derechef, avant que de retomber dans la gauche, sans quoi il ne pourrait être propre à servir de nourriture au feu qui y est. Ce qui se confirme, parce qu'on voit que les animaux qui n'ont point de poumons n'ont aussi qu'une seule concavité dans le cœur, et que les enfants, qui n'en peuvent user pendant qu'ils sont renfermés au ventre de leurs mères, ont une ouverture par où il coule du sang de la veine cave en la concavité gauche du cœur, et un conduit par où il en vient de la veine artérieuse en la grande artère, sans passer par le poumon. Puis la coction, comment se ferait-elle en l'estomac, si le cœur n'y envoyait de la chaleur par les artères, et avec cela quelques-unes des plus coulantes parties du sang, qui aident à dissoudre les viandes qu'on y a mises ? Et l'action qui convertit le suc de ces viandes en sang n'est-elle pas aisée à connaître, si on considère qu'il se distille, en passant et repassant par le cœur, peut-être par plus de cent ou deux cents fois en chaque jour ? Et qu'a-t-on besoin d'autre chose, pour expliquer la nutri</w:t>
      </w:r>
      <w:r w:rsidRPr="002F6EE1">
        <w:rPr>
          <w:rFonts w:ascii="Times New Roman" w:eastAsia="Times New Roman" w:hAnsi="Times New Roman" w:cs="Times New Roman"/>
          <w:kern w:val="0"/>
          <w:szCs w:val="20"/>
          <w:lang w:val="fr-CA" w:eastAsia="fr-FR"/>
          <w14:ligatures w14:val="none"/>
        </w:rPr>
        <w:softHyphen/>
        <w:t>tion, et la production des diverses humeurs qui sont dans le corps, sinon de dire que la force, dont le sang en se raréfiant passe du cœur vers les extrémités des artères, fait que quelques-unes de ses parties s'arrêtent entre celles des membres où elles se trouvent, et y prennent la place de quelques autres qu'elles en chassent; et que, selon la situation, ou la figure, ou la petitesse des pores qu'elles rencontrent, les unes se vont rendre en certains lieux plutôt que les autres, en même façon que chacun peut avoir vu divers cribles qui, étant diversement percés, servent à séparer divers grains les uns des autres ? Et enfin ce qu'il y a de plus remarquable en tout ceci, c'est la génération des esprits animaux, qui sont comme un vent très subtil, ou plutôt comme une flamme très pure et très vive qui, montant continuellement en grande abondance du cœur dans le cerveau, se va rendre de là par les nerfs dans les muscles, et donne le mouvement à tous les mem</w:t>
      </w:r>
      <w:r w:rsidRPr="002F6EE1">
        <w:rPr>
          <w:rFonts w:ascii="Times New Roman" w:eastAsia="Times New Roman" w:hAnsi="Times New Roman" w:cs="Times New Roman"/>
          <w:kern w:val="0"/>
          <w:szCs w:val="20"/>
          <w:lang w:val="fr-CA" w:eastAsia="fr-FR"/>
          <w14:ligatures w14:val="none"/>
        </w:rPr>
        <w:softHyphen/>
        <w:t xml:space="preserve">bres; sans qu'il faille imaginer d'autre cause, qui fasse que les parties du sang qui, étant les plus agitées et les plus pénétrantes, </w:t>
      </w:r>
      <w:r w:rsidRPr="002F6EE1">
        <w:rPr>
          <w:rFonts w:ascii="Times New Roman" w:eastAsia="Times New Roman" w:hAnsi="Times New Roman" w:cs="Times New Roman"/>
          <w:kern w:val="0"/>
          <w:szCs w:val="20"/>
          <w:lang w:val="fr-CA" w:eastAsia="fr-FR"/>
          <w14:ligatures w14:val="none"/>
        </w:rPr>
        <w:lastRenderedPageBreak/>
        <w:t>sont les plus propres à composer ces esprits, se vont rendre plutôt vers le cerveau que vers ailleurs; sinon que les artères, qui les y portent, sont celles qui viennent du cœur le plus en ligne droite de toutes, et que, selon les règles des mécaniques, qui sont les mêmes que celles de la nature, lorsque plusieurs choses tendent ensemble à se mouvoir vers un même côté, où il n'y a pas assez de place pour toutes, ainsi que les parties du sang qui sortent de la concavité gauche du cœur tendent vers le cerveau, les plus faibles et moins agitées en doivent être détournées par les plus fortes, qui par ce moyen s'y vont rendre seules.</w:t>
      </w:r>
    </w:p>
    <w:p w14:paraId="0FD5E70D"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p>
    <w:p w14:paraId="1C0DA7D4" w14:textId="75D12979"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p>
    <w:p w14:paraId="52EC3C24"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p>
    <w:p w14:paraId="4BCC1FE6"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r w:rsidRPr="002F6EE1">
        <w:rPr>
          <w:rFonts w:ascii="Times New Roman" w:eastAsia="Times New Roman" w:hAnsi="Times New Roman" w:cs="Times New Roman"/>
          <w:kern w:val="0"/>
          <w:szCs w:val="20"/>
          <w:lang w:val="fr-CA" w:eastAsia="fr-FR"/>
          <w14:ligatures w14:val="none"/>
        </w:rPr>
        <w:t>J'avais expliqué assez particulièrement toutes ces choses dans le traité que j'avais eu ci-devant dessein de publier. Et ensuite j'y avais montré quelle doit être la fabrique des nerfs et des muscles du corps humain, pour faire que les esprits ani</w:t>
      </w:r>
      <w:r w:rsidRPr="002F6EE1">
        <w:rPr>
          <w:rFonts w:ascii="Times New Roman" w:eastAsia="Times New Roman" w:hAnsi="Times New Roman" w:cs="Times New Roman"/>
          <w:kern w:val="0"/>
          <w:szCs w:val="20"/>
          <w:lang w:val="fr-CA" w:eastAsia="fr-FR"/>
          <w14:ligatures w14:val="none"/>
        </w:rPr>
        <w:softHyphen/>
        <w:t>maux, étant dedans, aient la force de mouvoir ses membres : ainsi qu'on voit que les têtes, un peu après être coupées, se remuent encore, et mordent la terre, nonobstant qu'elles ne soient plus animées; quels changements se doivent faire dans le cerveau, pour causer la veille, et le sommeil, et les songes; comment la lumière, les sons, les odeurs, les goûts, la chaleur, et toutes les autres qualités des objets extérieurs y peu</w:t>
      </w:r>
      <w:r w:rsidRPr="002F6EE1">
        <w:rPr>
          <w:rFonts w:ascii="Times New Roman" w:eastAsia="Times New Roman" w:hAnsi="Times New Roman" w:cs="Times New Roman"/>
          <w:kern w:val="0"/>
          <w:szCs w:val="20"/>
          <w:lang w:val="fr-CA" w:eastAsia="fr-FR"/>
          <w14:ligatures w14:val="none"/>
        </w:rPr>
        <w:softHyphen/>
        <w:t>vent imprimer diverses idées par l'entremise des sens; comment la faim, la soif, et les autres passions intérieures, y peuvent aussi envoyer les leurs; ce qui doit y être pris pour le sens commun, où ces idées sont reçues; pour la mémoire, qui les conserve; et pour la fantaisie, qui les peut diversement changer et en composer de nouvelles, et par même moyen, distribuant les esprits animaux dans les muscles, faire mouvoir les membres de ce corps en autant de diverses façons, et autant à propos des objets qui se présentent à ses sens, et des passions intérieures qui sont en lui, que les nôtres se puis</w:t>
      </w:r>
      <w:r w:rsidRPr="002F6EE1">
        <w:rPr>
          <w:rFonts w:ascii="Times New Roman" w:eastAsia="Times New Roman" w:hAnsi="Times New Roman" w:cs="Times New Roman"/>
          <w:kern w:val="0"/>
          <w:szCs w:val="20"/>
          <w:lang w:val="fr-CA" w:eastAsia="fr-FR"/>
          <w14:ligatures w14:val="none"/>
        </w:rPr>
        <w:softHyphen/>
        <w:t>sent mouvoir, sans que la volonté les conduise. Ce qui ne semblera nullement étrange à ceux qui, sachant combien de divers automates, ou machines mouvantes, l'industrie des hommes peut faire, sans y employer que fort peu de pièces, à comparaison de la grande multitude des os, des muscles, des nerfs, des artères, des veines, et de toutes les autres parties qui sont dans le corps de chaque animal, considéreront ce corps comme une machine, qui, ayant été faite des mains de Dieu, est incomparablement mieux ordonnée, et a en soi des mouvements plus admirables, qu'aucune de celles qui peuvent être inventées par les hommes.</w:t>
      </w:r>
    </w:p>
    <w:p w14:paraId="70F086D4"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p>
    <w:p w14:paraId="56716FC5"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r w:rsidRPr="002F6EE1">
        <w:rPr>
          <w:rFonts w:ascii="Times New Roman" w:eastAsia="Times New Roman" w:hAnsi="Times New Roman" w:cs="Times New Roman"/>
          <w:kern w:val="0"/>
          <w:szCs w:val="20"/>
          <w:lang w:val="fr-CA" w:eastAsia="fr-FR"/>
          <w14:ligatures w14:val="none"/>
        </w:rPr>
        <w:t>Et je m'étais ici particulièrement arrêté à faire voir que, s'il y avait de telles machines, qui eussent les organes et la figure d'un singe, ou de quelque autre animal sans raison, nous n'aurions aucun moyen pour reconnaître qu'elles ne seraient pas en tout de même nature que ces animaux; au lieu que, s'il y en avait qui eussent la ressemblance de nos corps et imitassent autant nos actions que moralement il serait possible, nous aurions toujours deux moyens très certains pour reconnaître qu'elles ne seraient point pour cela de vrais hommes. Dont le premier est que jamais elles ne pourraient user de paroles, ni d'autres signes en les composant, comme nous faisons pour déclarer aux autres nos pensées. Car on peut bien concevoir qu'une machine soit tellement faite qu'elle profère des paroles, et même qu'elle en profère quelques-unes à propos des actions corporelles qui causeront quelque changement en ses organes : comme, si on la touche en quelque endroit, qu'elle demande ce qu'on lui veut dire; si en un autre, qu'elle crie qu'on lui fait mal, et choses semblables; mais non pas qu'elle les arrange diversement, pour répondre au sens de tout ce qui se dira en sa présence, ainsi que les hommes les plus hébétés peuvent faire. Et le second est que, bien qu'elles fissent plusieurs choses aussi bien, ou peut-être mieux qu'aucun de nous, elles manqueraient infailliblement en quelques autres, par lesquelles on découvrirait qu'elles n'agiraient pas par connaissance, mais seulement par la disposition de leurs orga</w:t>
      </w:r>
      <w:r w:rsidRPr="002F6EE1">
        <w:rPr>
          <w:rFonts w:ascii="Times New Roman" w:eastAsia="Times New Roman" w:hAnsi="Times New Roman" w:cs="Times New Roman"/>
          <w:kern w:val="0"/>
          <w:szCs w:val="20"/>
          <w:lang w:val="fr-CA" w:eastAsia="fr-FR"/>
          <w14:ligatures w14:val="none"/>
        </w:rPr>
        <w:softHyphen/>
        <w:t>nes. Car, au lieu que la raison est un instrument universel, qui peut servir en tou</w:t>
      </w:r>
      <w:r w:rsidRPr="002F6EE1">
        <w:rPr>
          <w:rFonts w:ascii="Times New Roman" w:eastAsia="Times New Roman" w:hAnsi="Times New Roman" w:cs="Times New Roman"/>
          <w:kern w:val="0"/>
          <w:szCs w:val="20"/>
          <w:lang w:val="fr-CA" w:eastAsia="fr-FR"/>
          <w14:ligatures w14:val="none"/>
        </w:rPr>
        <w:softHyphen/>
        <w:t xml:space="preserve">tes sortes de rencontres, ces organes ont besoin de quelque particulière disposition pour chaque action </w:t>
      </w:r>
      <w:r w:rsidRPr="002F6EE1">
        <w:rPr>
          <w:rFonts w:ascii="Times New Roman" w:eastAsia="Times New Roman" w:hAnsi="Times New Roman" w:cs="Times New Roman"/>
          <w:kern w:val="0"/>
          <w:szCs w:val="20"/>
          <w:lang w:val="fr-CA" w:eastAsia="fr-FR"/>
          <w14:ligatures w14:val="none"/>
        </w:rPr>
        <w:lastRenderedPageBreak/>
        <w:t>particulière; d'où vient qu'il est moralement impossible qu'il y en ait assez de divers en une machine pour la faire agir en toutes les occurrences de la vie, de même façon que notre raison nous fait agir.</w:t>
      </w:r>
    </w:p>
    <w:p w14:paraId="58D9C30A"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r w:rsidRPr="002F6EE1">
        <w:rPr>
          <w:rFonts w:ascii="Times New Roman" w:eastAsia="Times New Roman" w:hAnsi="Times New Roman" w:cs="Times New Roman"/>
          <w:kern w:val="0"/>
          <w:szCs w:val="20"/>
          <w:lang w:val="fr-CA" w:eastAsia="fr-FR"/>
          <w14:ligatures w14:val="none"/>
        </w:rPr>
        <w:t xml:space="preserve">Or, par ces deux mêmes moyens, on peut aussi connaître la différence qui est entre les hommes et les bêtes. Car c'est une chose bien remarquable, qu'il n'y a point d'hommes si hébétés et si stupides, sans en excepter même les insensés, qu'ils ne soient capables d'arranger ensemble diverses paroles, et d'en composer un discours par lequel ils fassent entendre leurs pensées; et qu'au contraire, il n'y a point d'autre animal, tant parlait et tant heureusement né qu'il puisse être, qui fasse le semblable. Ce qui n'arrive pas de ce qu'ils ont faute d'organes, car on voit que les pies et les, perroquets peuvent proférer des paroles ainsi que nous, et toutefois ne peuvent parler ainsi que nous, c'est-à-dire en témoignant qu'ils pensent ce qu'ils disent; au lieu que les hommes qui, étant nés sourds et muets, sont privés des organes qui servent aux autres pour parler, autant ou plus que les bêtes, ont coutume d'inventer d'eux-mêmes quelques signes, par lesquels ils se font entendre à ceux qui, étant ordinairement avec eux, ont loisir d'apprendre leur langue. Et ceci ne témoigne pas seulement que les bêtes ont moins de raison que les hommes, mais qu'elles n'en ont point du tout. Car on voit qu'il n'en faut que fort peu pour savoir parler; et d'autant qu'on remarque de. </w:t>
      </w:r>
      <w:proofErr w:type="gramStart"/>
      <w:r w:rsidRPr="002F6EE1">
        <w:rPr>
          <w:rFonts w:ascii="Times New Roman" w:eastAsia="Times New Roman" w:hAnsi="Times New Roman" w:cs="Times New Roman"/>
          <w:kern w:val="0"/>
          <w:szCs w:val="20"/>
          <w:lang w:val="fr-CA" w:eastAsia="fr-FR"/>
          <w14:ligatures w14:val="none"/>
        </w:rPr>
        <w:t>l'inégalité</w:t>
      </w:r>
      <w:proofErr w:type="gramEnd"/>
      <w:r w:rsidRPr="002F6EE1">
        <w:rPr>
          <w:rFonts w:ascii="Times New Roman" w:eastAsia="Times New Roman" w:hAnsi="Times New Roman" w:cs="Times New Roman"/>
          <w:kern w:val="0"/>
          <w:szCs w:val="20"/>
          <w:lang w:val="fr-CA" w:eastAsia="fr-FR"/>
          <w14:ligatures w14:val="none"/>
        </w:rPr>
        <w:t xml:space="preserve"> entre les animaux d'une même espè</w:t>
      </w:r>
      <w:r w:rsidRPr="002F6EE1">
        <w:rPr>
          <w:rFonts w:ascii="Times New Roman" w:eastAsia="Times New Roman" w:hAnsi="Times New Roman" w:cs="Times New Roman"/>
          <w:kern w:val="0"/>
          <w:szCs w:val="20"/>
          <w:lang w:val="fr-CA" w:eastAsia="fr-FR"/>
          <w14:ligatures w14:val="none"/>
        </w:rPr>
        <w:softHyphen/>
        <w:t>ce, aussi bien qu'entre les hommes, et que les uns sont plus aisés à dresser que les autres, il n'est pas croyable qu'un singe ou un perroquet, qui serait des plus parfaits de son espèce, n'égalât en cela un enfant des plus stupides, ou du moins un enfant qui aurait le cerveau troublé, si leur âme n'était d'une nature du tout différente de la nôtre. Et on ne doit pas confondre les paroles avec les mouvements naturels, qui té</w:t>
      </w:r>
      <w:r w:rsidRPr="002F6EE1">
        <w:rPr>
          <w:rFonts w:ascii="Times New Roman" w:eastAsia="Times New Roman" w:hAnsi="Times New Roman" w:cs="Times New Roman"/>
          <w:kern w:val="0"/>
          <w:szCs w:val="20"/>
          <w:lang w:val="fr-CA" w:eastAsia="fr-FR"/>
          <w14:ligatures w14:val="none"/>
        </w:rPr>
        <w:softHyphen/>
        <w:t>moi</w:t>
      </w:r>
      <w:r w:rsidRPr="002F6EE1">
        <w:rPr>
          <w:rFonts w:ascii="Times New Roman" w:eastAsia="Times New Roman" w:hAnsi="Times New Roman" w:cs="Times New Roman"/>
          <w:kern w:val="0"/>
          <w:szCs w:val="20"/>
          <w:lang w:val="fr-CA" w:eastAsia="fr-FR"/>
          <w14:ligatures w14:val="none"/>
        </w:rPr>
        <w:softHyphen/>
        <w:t>gnent les passions, et peuvent être imités par des machines aussi bien que par les animaux; ni penser, comme quelques anciens, que les bêtes parlent, bien que nous n'entendions pas leur langage : car s'il était vrai, puisqu'elles ont plusieurs organes qui se rapportent aux nôtres, elles pourraient aussi bien se faire entendre à nous qu'à leurs semblables. C'est aussi une chose fort remar</w:t>
      </w:r>
      <w:r w:rsidRPr="002F6EE1">
        <w:rPr>
          <w:rFonts w:ascii="Times New Roman" w:eastAsia="Times New Roman" w:hAnsi="Times New Roman" w:cs="Times New Roman"/>
          <w:kern w:val="0"/>
          <w:szCs w:val="20"/>
          <w:lang w:val="fr-CA" w:eastAsia="fr-FR"/>
          <w14:ligatures w14:val="none"/>
        </w:rPr>
        <w:softHyphen/>
        <w:t>quable que, bien qu'il y ait plusieurs animaux qui témoignent plus d'industrie que nous en quelques-unes de leurs actions, on voit toutefois que les mêmes n'en témoi</w:t>
      </w:r>
      <w:r w:rsidRPr="002F6EE1">
        <w:rPr>
          <w:rFonts w:ascii="Times New Roman" w:eastAsia="Times New Roman" w:hAnsi="Times New Roman" w:cs="Times New Roman"/>
          <w:kern w:val="0"/>
          <w:szCs w:val="20"/>
          <w:lang w:val="fr-CA" w:eastAsia="fr-FR"/>
          <w14:ligatures w14:val="none"/>
        </w:rPr>
        <w:softHyphen/>
        <w:t>gnent point du tout en beaucoup d'autres : de façon que ce qu'ils font mieux que nous ne prouve pas qu'ils ont de l'esprit; car, à ce compte, ils en auraient plus qu'aucun de nous et feraient mieux en toute chose; mais plutôt qu'ils n'en ont point, et que c'est la Nature qui agit en eux, selon la dispo</w:t>
      </w:r>
      <w:r w:rsidRPr="002F6EE1">
        <w:rPr>
          <w:rFonts w:ascii="Times New Roman" w:eastAsia="Times New Roman" w:hAnsi="Times New Roman" w:cs="Times New Roman"/>
          <w:kern w:val="0"/>
          <w:szCs w:val="20"/>
          <w:lang w:val="fr-CA" w:eastAsia="fr-FR"/>
          <w14:ligatures w14:val="none"/>
        </w:rPr>
        <w:softHyphen/>
        <w:t>si</w:t>
      </w:r>
      <w:r w:rsidRPr="002F6EE1">
        <w:rPr>
          <w:rFonts w:ascii="Times New Roman" w:eastAsia="Times New Roman" w:hAnsi="Times New Roman" w:cs="Times New Roman"/>
          <w:kern w:val="0"/>
          <w:szCs w:val="20"/>
          <w:lang w:val="fr-CA" w:eastAsia="fr-FR"/>
          <w14:ligatures w14:val="none"/>
        </w:rPr>
        <w:softHyphen/>
        <w:t>tion de leurs organes : ainsi qu'on voit qu'une horloge, qui n'est composée que de roues et de ressorts, peut compter les heures, et mesurer le temps, plus justement que nous avec toute notre prudence.</w:t>
      </w:r>
    </w:p>
    <w:p w14:paraId="351C34BE"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p>
    <w:p w14:paraId="16203C43" w14:textId="77777777" w:rsidR="002F6EE1" w:rsidRPr="002F6EE1" w:rsidRDefault="002F6EE1" w:rsidP="002F6EE1">
      <w:pPr>
        <w:spacing w:after="0" w:line="240" w:lineRule="auto"/>
        <w:ind w:firstLine="360"/>
        <w:jc w:val="both"/>
        <w:rPr>
          <w:rFonts w:ascii="Times New Roman" w:eastAsia="Times New Roman" w:hAnsi="Times New Roman" w:cs="Times New Roman"/>
          <w:kern w:val="0"/>
          <w:szCs w:val="20"/>
          <w:lang w:val="fr-CA" w:eastAsia="fr-FR"/>
          <w14:ligatures w14:val="none"/>
        </w:rPr>
      </w:pPr>
      <w:r w:rsidRPr="002F6EE1">
        <w:rPr>
          <w:rFonts w:ascii="Times New Roman" w:eastAsia="Times New Roman" w:hAnsi="Times New Roman" w:cs="Times New Roman"/>
          <w:kern w:val="0"/>
          <w:szCs w:val="20"/>
          <w:lang w:val="fr-CA" w:eastAsia="fr-FR"/>
          <w14:ligatures w14:val="none"/>
        </w:rPr>
        <w:t>J'avais décrit, après cela, l'âme raisonnable, et fait voir qu'elle ne peut aucune</w:t>
      </w:r>
      <w:r w:rsidRPr="002F6EE1">
        <w:rPr>
          <w:rFonts w:ascii="Times New Roman" w:eastAsia="Times New Roman" w:hAnsi="Times New Roman" w:cs="Times New Roman"/>
          <w:kern w:val="0"/>
          <w:szCs w:val="20"/>
          <w:lang w:val="fr-CA" w:eastAsia="fr-FR"/>
          <w14:ligatures w14:val="none"/>
        </w:rPr>
        <w:softHyphen/>
        <w:t>ment être tirée de la puissance de la matière, ainsi que les autres choses dont j'avais parlé, mais qu'elle doit expressément être créée; et comment il ne suffit pas qu'elle soit logée dans le corps humain, ainsi qu'un pilote en son navire, sinon peut-être pour mouvoir ses membres, mais qu'il est besoin qu'elle soit jointe et unie plus étroitement avec lui pour avoir, outre cela, des sentiments et des appétits semblables aux nôtres, et ainsi composer un vrai homme. Au reste, je me suis ici un peu étendu sur le sujet de l'âme, à cause qu'il est des plus importants; car, après l'erreur de ceux qui nient Dieu, laquelle je pense avoir ci-dessus assez réfutée, il n'y en a point qui éloigne plutôt les esprits faibles du droit chemin de la vertu, que d'imaginer que l'âme des bêtes soit de même nature que la nôtre, et que, par conséquent, nous n'avons rien à craindre, ni à espérer, après cette vie, non plus que les mouches et les fourmis; au lieu que, lorsqu'on sait combien elles diffèrent, on comprend beaucoup mieux les raisons, qui prouvent que la nôtre est d'une nature entièrement indépendante du corps et, par conséquent, qu'elle n'est point sujette à mourir avec lui; puis, d'autant qu'on ne voit point d'autres causes qui la détruisent, on est naturellement porté à juger de là qu'elle est immortelle.</w:t>
      </w:r>
    </w:p>
    <w:p w14:paraId="32A22781" w14:textId="77777777" w:rsidR="002F6EE1" w:rsidRDefault="002F6EE1" w:rsidP="003E3A2F">
      <w:pPr>
        <w:spacing w:after="0" w:line="240" w:lineRule="auto"/>
        <w:jc w:val="both"/>
        <w:rPr>
          <w:rFonts w:ascii="Times New Roman" w:hAnsi="Times New Roman" w:cs="Times New Roman"/>
        </w:rPr>
      </w:pPr>
    </w:p>
    <w:p w14:paraId="11A96F0E" w14:textId="75B28633" w:rsidR="006B5F9A" w:rsidRPr="006B5F9A" w:rsidRDefault="006B5F9A" w:rsidP="003E3A2F">
      <w:pPr>
        <w:spacing w:after="0" w:line="240" w:lineRule="auto"/>
        <w:jc w:val="both"/>
        <w:rPr>
          <w:rFonts w:ascii="Times New Roman" w:hAnsi="Times New Roman" w:cs="Times New Roman"/>
          <w:b/>
          <w:bCs/>
        </w:rPr>
      </w:pPr>
      <w:r w:rsidRPr="006B5F9A">
        <w:rPr>
          <w:rFonts w:ascii="Times New Roman" w:hAnsi="Times New Roman" w:cs="Times New Roman"/>
          <w:b/>
          <w:bCs/>
        </w:rPr>
        <w:lastRenderedPageBreak/>
        <w:t>PASCAL</w:t>
      </w:r>
    </w:p>
    <w:p w14:paraId="4A0AEB21" w14:textId="77777777" w:rsidR="002F6EE1" w:rsidRDefault="002F6EE1" w:rsidP="003E3A2F">
      <w:pPr>
        <w:spacing w:after="0" w:line="240" w:lineRule="auto"/>
        <w:jc w:val="both"/>
        <w:rPr>
          <w:rFonts w:ascii="Times New Roman" w:hAnsi="Times New Roman" w:cs="Times New Roman"/>
        </w:rPr>
      </w:pPr>
    </w:p>
    <w:p w14:paraId="02D77D70" w14:textId="77777777" w:rsidR="001F35EB" w:rsidRDefault="001F35EB" w:rsidP="003E3A2F">
      <w:pPr>
        <w:spacing w:after="0" w:line="240" w:lineRule="auto"/>
        <w:jc w:val="both"/>
        <w:rPr>
          <w:rFonts w:ascii="Times New Roman" w:hAnsi="Times New Roman" w:cs="Times New Roman"/>
        </w:rPr>
      </w:pPr>
    </w:p>
    <w:p w14:paraId="47977688" w14:textId="495CA94B" w:rsidR="003E3A2F" w:rsidRDefault="003E3A2F" w:rsidP="003E3A2F">
      <w:pPr>
        <w:spacing w:after="0" w:line="240" w:lineRule="auto"/>
        <w:jc w:val="both"/>
        <w:rPr>
          <w:rFonts w:ascii="Times New Roman" w:hAnsi="Times New Roman" w:cs="Times New Roman"/>
        </w:rPr>
      </w:pPr>
      <w:r>
        <w:rPr>
          <w:rFonts w:ascii="Times New Roman" w:hAnsi="Times New Roman" w:cs="Times New Roman"/>
        </w:rPr>
        <w:tab/>
        <w:t xml:space="preserve">Pascal, </w:t>
      </w:r>
      <w:r w:rsidRPr="002F4843">
        <w:rPr>
          <w:rFonts w:ascii="Times New Roman" w:hAnsi="Times New Roman" w:cs="Times New Roman"/>
          <w:i/>
          <w:iCs/>
        </w:rPr>
        <w:t>Pensées</w:t>
      </w:r>
      <w:r>
        <w:rPr>
          <w:rFonts w:ascii="Times New Roman" w:hAnsi="Times New Roman" w:cs="Times New Roman"/>
        </w:rPr>
        <w:t xml:space="preserve">, Lafuma 806 </w:t>
      </w:r>
    </w:p>
    <w:p w14:paraId="18AB1A99" w14:textId="77777777" w:rsidR="003E3A2F" w:rsidRDefault="003E3A2F" w:rsidP="003E3A2F">
      <w:pPr>
        <w:spacing w:after="0" w:line="240" w:lineRule="auto"/>
        <w:jc w:val="both"/>
        <w:rPr>
          <w:rFonts w:ascii="Times New Roman" w:hAnsi="Times New Roman" w:cs="Times New Roman"/>
        </w:rPr>
      </w:pPr>
    </w:p>
    <w:p w14:paraId="7728153A" w14:textId="77777777" w:rsidR="003E3A2F" w:rsidRDefault="003E3A2F" w:rsidP="003E3A2F">
      <w:pPr>
        <w:spacing w:after="0" w:line="240" w:lineRule="auto"/>
        <w:jc w:val="both"/>
        <w:rPr>
          <w:rFonts w:ascii="Times New Roman" w:hAnsi="Times New Roman" w:cs="Times New Roman"/>
        </w:rPr>
      </w:pPr>
      <w:r>
        <w:rPr>
          <w:rFonts w:ascii="Times New Roman" w:hAnsi="Times New Roman" w:cs="Times New Roman"/>
        </w:rPr>
        <w:tab/>
        <w:t xml:space="preserve">Nous ne nous contentons pas de la vie que nous avons en nous et en notre propre être. Nous voulons vivre dans l’idée des autres d’une vie imaginaire et nous nous efforçons de paraître. Nous travaillons incessamment à embellir et conserver notre être imaginaire, et négligeons le véritable. Et, si nous avons ou la tranquillité, ou la générosité, ou la fidélité, nous nous empressons de le faire savoir afin d’attacher ces vertus-là à notre autre être ; et les détacherions plutôt de nous pour les joindre à l’autre. Nous serions de bon cœur poltrons pour en acquérir la réputation d’être vaillants. Grande marque du néant de notre propre être de n’être pas satisfait de l’un sans l’autre et d’échanger souvent l’un pour l’autre ! Car qui ne mourrait pour conserver son honneur, celui-là serait infâme. </w:t>
      </w:r>
    </w:p>
    <w:p w14:paraId="57C3545F" w14:textId="77777777" w:rsidR="003E3A2F" w:rsidRDefault="003E3A2F" w:rsidP="003E3A2F">
      <w:pPr>
        <w:spacing w:after="0" w:line="240" w:lineRule="auto"/>
        <w:jc w:val="both"/>
        <w:rPr>
          <w:rFonts w:ascii="Times New Roman" w:hAnsi="Times New Roman" w:cs="Times New Roman"/>
        </w:rPr>
      </w:pPr>
    </w:p>
    <w:p w14:paraId="7B88958D" w14:textId="77777777" w:rsidR="003E3A2F" w:rsidRDefault="003E3A2F" w:rsidP="003E3A2F">
      <w:pPr>
        <w:spacing w:after="0" w:line="240" w:lineRule="auto"/>
        <w:jc w:val="both"/>
        <w:rPr>
          <w:rFonts w:ascii="Times New Roman" w:hAnsi="Times New Roman" w:cs="Times New Roman"/>
        </w:rPr>
      </w:pPr>
      <w:r>
        <w:rPr>
          <w:rFonts w:ascii="Times New Roman" w:hAnsi="Times New Roman" w:cs="Times New Roman"/>
        </w:rPr>
        <w:tab/>
        <w:t xml:space="preserve">Pascal, Pensées, Lafuma 37 </w:t>
      </w:r>
    </w:p>
    <w:p w14:paraId="41DE48A5" w14:textId="77777777" w:rsidR="003E3A2F" w:rsidRDefault="003E3A2F" w:rsidP="003E3A2F">
      <w:pPr>
        <w:spacing w:after="0" w:line="240" w:lineRule="auto"/>
        <w:jc w:val="both"/>
        <w:rPr>
          <w:rFonts w:ascii="Times New Roman" w:hAnsi="Times New Roman" w:cs="Times New Roman"/>
        </w:rPr>
      </w:pPr>
    </w:p>
    <w:p w14:paraId="0795B6B0" w14:textId="77777777" w:rsidR="003E3A2F" w:rsidRDefault="003E3A2F" w:rsidP="003E3A2F">
      <w:pPr>
        <w:spacing w:after="0" w:line="240" w:lineRule="auto"/>
        <w:jc w:val="both"/>
        <w:rPr>
          <w:rFonts w:ascii="Times New Roman" w:hAnsi="Times New Roman" w:cs="Times New Roman"/>
        </w:rPr>
      </w:pPr>
      <w:r>
        <w:rPr>
          <w:rFonts w:ascii="Times New Roman" w:hAnsi="Times New Roman" w:cs="Times New Roman"/>
        </w:rPr>
        <w:tab/>
        <w:t xml:space="preserve">La douceur de la gloire est si grande qu’à quelque objet qu’on l’attache, même à la mort, on l’aime. </w:t>
      </w:r>
    </w:p>
    <w:p w14:paraId="158E4220" w14:textId="77777777" w:rsidR="003E3A2F" w:rsidRDefault="003E3A2F" w:rsidP="003E3A2F">
      <w:pPr>
        <w:spacing w:after="0" w:line="240" w:lineRule="auto"/>
        <w:jc w:val="both"/>
        <w:rPr>
          <w:rFonts w:ascii="Times New Roman" w:hAnsi="Times New Roman" w:cs="Times New Roman"/>
        </w:rPr>
      </w:pPr>
    </w:p>
    <w:p w14:paraId="0D8B8458" w14:textId="77777777" w:rsidR="003E3A2F" w:rsidRDefault="003E3A2F" w:rsidP="003E3A2F">
      <w:pPr>
        <w:spacing w:after="0" w:line="240" w:lineRule="auto"/>
        <w:jc w:val="both"/>
        <w:rPr>
          <w:rFonts w:ascii="Times New Roman" w:hAnsi="Times New Roman" w:cs="Times New Roman"/>
        </w:rPr>
      </w:pPr>
      <w:r>
        <w:rPr>
          <w:rFonts w:ascii="Times New Roman" w:hAnsi="Times New Roman" w:cs="Times New Roman"/>
        </w:rPr>
        <w:tab/>
        <w:t xml:space="preserve">Pascal, </w:t>
      </w:r>
      <w:r w:rsidRPr="002F4843">
        <w:rPr>
          <w:rFonts w:ascii="Times New Roman" w:hAnsi="Times New Roman" w:cs="Times New Roman"/>
          <w:i/>
          <w:iCs/>
        </w:rPr>
        <w:t>Pensées</w:t>
      </w:r>
      <w:r>
        <w:rPr>
          <w:rFonts w:ascii="Times New Roman" w:hAnsi="Times New Roman" w:cs="Times New Roman"/>
        </w:rPr>
        <w:t xml:space="preserve">, Lafuma 29 </w:t>
      </w:r>
    </w:p>
    <w:p w14:paraId="3C60D8B8" w14:textId="77777777" w:rsidR="003E3A2F" w:rsidRDefault="003E3A2F" w:rsidP="003E3A2F">
      <w:pPr>
        <w:spacing w:after="0" w:line="240" w:lineRule="auto"/>
        <w:jc w:val="both"/>
        <w:rPr>
          <w:rFonts w:ascii="Times New Roman" w:hAnsi="Times New Roman" w:cs="Times New Roman"/>
        </w:rPr>
      </w:pPr>
    </w:p>
    <w:p w14:paraId="6A66DFE3" w14:textId="77777777" w:rsidR="003E3A2F" w:rsidRDefault="003E3A2F" w:rsidP="003E3A2F">
      <w:pPr>
        <w:spacing w:after="0" w:line="240" w:lineRule="auto"/>
        <w:ind w:firstLine="708"/>
        <w:jc w:val="both"/>
        <w:rPr>
          <w:rFonts w:ascii="Times New Roman" w:hAnsi="Times New Roman" w:cs="Times New Roman"/>
        </w:rPr>
      </w:pPr>
      <w:r w:rsidRPr="002F4843">
        <w:rPr>
          <w:rFonts w:ascii="Times New Roman" w:hAnsi="Times New Roman" w:cs="Times New Roman"/>
          <w:i/>
          <w:iCs/>
        </w:rPr>
        <w:t>Ferox gens nullam esse vitam sine armis rati</w:t>
      </w:r>
      <w:r w:rsidRPr="002F4843">
        <w:rPr>
          <w:rFonts w:ascii="Times New Roman" w:hAnsi="Times New Roman" w:cs="Times New Roman"/>
        </w:rPr>
        <w:t>.</w:t>
      </w:r>
      <w:r>
        <w:rPr>
          <w:rStyle w:val="Appelnotedebasdep"/>
          <w:rFonts w:ascii="Times New Roman" w:hAnsi="Times New Roman" w:cs="Times New Roman"/>
        </w:rPr>
        <w:footnoteReference w:id="30"/>
      </w:r>
      <w:r w:rsidRPr="002F4843">
        <w:rPr>
          <w:rFonts w:ascii="Times New Roman" w:hAnsi="Times New Roman" w:cs="Times New Roman"/>
          <w:i/>
          <w:iCs/>
        </w:rPr>
        <w:t xml:space="preserve"> </w:t>
      </w:r>
      <w:r w:rsidRPr="002F4843">
        <w:rPr>
          <w:rFonts w:ascii="Times New Roman" w:hAnsi="Times New Roman" w:cs="Times New Roman"/>
        </w:rPr>
        <w:t>Ils aiment mieux la mort que la paix, les autres aiment mieux la mort que la guerre. Toute opinion peut être préférable à la vie, dont l’amour paraît si fort et si naturel.</w:t>
      </w:r>
    </w:p>
    <w:p w14:paraId="4196A79F" w14:textId="77777777" w:rsidR="006B5F9A" w:rsidRDefault="006B5F9A" w:rsidP="003E3A2F">
      <w:pPr>
        <w:spacing w:after="0" w:line="240" w:lineRule="auto"/>
        <w:ind w:firstLine="708"/>
        <w:jc w:val="both"/>
        <w:rPr>
          <w:rFonts w:ascii="Times New Roman" w:hAnsi="Times New Roman" w:cs="Times New Roman"/>
        </w:rPr>
      </w:pPr>
    </w:p>
    <w:p w14:paraId="3806FCA8" w14:textId="45AD2682" w:rsidR="006B5F9A" w:rsidRDefault="006B5F9A" w:rsidP="003E3A2F">
      <w:pPr>
        <w:spacing w:after="0" w:line="240" w:lineRule="auto"/>
        <w:ind w:firstLine="708"/>
        <w:jc w:val="both"/>
        <w:rPr>
          <w:rFonts w:ascii="Times New Roman" w:hAnsi="Times New Roman" w:cs="Times New Roman"/>
        </w:rPr>
      </w:pPr>
      <w:r>
        <w:rPr>
          <w:rFonts w:ascii="Times New Roman" w:hAnsi="Times New Roman" w:cs="Times New Roman"/>
        </w:rPr>
        <w:t>Pascal, Lafuma 138.</w:t>
      </w:r>
    </w:p>
    <w:p w14:paraId="27DFE42B" w14:textId="77777777" w:rsidR="006B5F9A" w:rsidRDefault="006B5F9A" w:rsidP="003E3A2F">
      <w:pPr>
        <w:spacing w:after="0" w:line="240" w:lineRule="auto"/>
        <w:ind w:firstLine="708"/>
        <w:jc w:val="both"/>
        <w:rPr>
          <w:rFonts w:ascii="Times New Roman" w:hAnsi="Times New Roman" w:cs="Times New Roman"/>
        </w:rPr>
      </w:pPr>
    </w:p>
    <w:p w14:paraId="7F619D16" w14:textId="4770B7B4" w:rsidR="006B5F9A" w:rsidRDefault="006B5F9A" w:rsidP="003E3A2F">
      <w:pPr>
        <w:spacing w:after="0" w:line="240" w:lineRule="auto"/>
        <w:ind w:firstLine="708"/>
        <w:jc w:val="both"/>
        <w:rPr>
          <w:rFonts w:ascii="Times New Roman" w:hAnsi="Times New Roman" w:cs="Times New Roman"/>
        </w:rPr>
      </w:pPr>
      <w:r>
        <w:rPr>
          <w:rFonts w:ascii="Times New Roman" w:hAnsi="Times New Roman" w:cs="Times New Roman"/>
        </w:rPr>
        <w:t>Divertissement. La mort est plus aisée à supporter sans y penser que la pensée dela mort sans péril.</w:t>
      </w:r>
    </w:p>
    <w:p w14:paraId="39ADBCC7" w14:textId="77777777" w:rsidR="006B5F9A" w:rsidRDefault="006B5F9A" w:rsidP="003E3A2F">
      <w:pPr>
        <w:spacing w:after="0" w:line="240" w:lineRule="auto"/>
        <w:ind w:firstLine="708"/>
        <w:jc w:val="both"/>
        <w:rPr>
          <w:rFonts w:ascii="Times New Roman" w:hAnsi="Times New Roman" w:cs="Times New Roman"/>
        </w:rPr>
      </w:pPr>
    </w:p>
    <w:p w14:paraId="209F7E68" w14:textId="77777777" w:rsidR="006B5F9A" w:rsidRDefault="006B5F9A" w:rsidP="003E3A2F">
      <w:pPr>
        <w:spacing w:after="0" w:line="240" w:lineRule="auto"/>
        <w:ind w:firstLine="708"/>
        <w:jc w:val="both"/>
        <w:rPr>
          <w:rFonts w:ascii="Times New Roman" w:hAnsi="Times New Roman" w:cs="Times New Roman"/>
        </w:rPr>
      </w:pPr>
    </w:p>
    <w:p w14:paraId="065669F2" w14:textId="77777777" w:rsidR="006B5F9A" w:rsidRDefault="006B5F9A" w:rsidP="003E3A2F">
      <w:pPr>
        <w:spacing w:after="0" w:line="240" w:lineRule="auto"/>
        <w:ind w:firstLine="708"/>
        <w:jc w:val="both"/>
        <w:rPr>
          <w:rFonts w:ascii="Times New Roman" w:hAnsi="Times New Roman" w:cs="Times New Roman"/>
        </w:rPr>
      </w:pPr>
    </w:p>
    <w:p w14:paraId="5D48F5DC" w14:textId="77777777" w:rsidR="006B5F9A" w:rsidRDefault="006B5F9A" w:rsidP="003E3A2F">
      <w:pPr>
        <w:spacing w:after="0" w:line="240" w:lineRule="auto"/>
        <w:ind w:firstLine="708"/>
        <w:jc w:val="both"/>
        <w:rPr>
          <w:rFonts w:ascii="Times New Roman" w:hAnsi="Times New Roman" w:cs="Times New Roman"/>
        </w:rPr>
      </w:pPr>
    </w:p>
    <w:p w14:paraId="3128F00B" w14:textId="77777777" w:rsidR="006B5F9A" w:rsidRDefault="006B5F9A" w:rsidP="003E3A2F">
      <w:pPr>
        <w:spacing w:after="0" w:line="240" w:lineRule="auto"/>
        <w:ind w:firstLine="708"/>
        <w:jc w:val="both"/>
        <w:rPr>
          <w:rFonts w:ascii="Times New Roman" w:hAnsi="Times New Roman" w:cs="Times New Roman"/>
        </w:rPr>
      </w:pPr>
    </w:p>
    <w:p w14:paraId="76DF0A96" w14:textId="77777777" w:rsidR="006B5F9A" w:rsidRDefault="006B5F9A" w:rsidP="003E3A2F">
      <w:pPr>
        <w:spacing w:after="0" w:line="240" w:lineRule="auto"/>
        <w:ind w:firstLine="708"/>
        <w:jc w:val="both"/>
        <w:rPr>
          <w:rFonts w:ascii="Times New Roman" w:hAnsi="Times New Roman" w:cs="Times New Roman"/>
        </w:rPr>
      </w:pPr>
    </w:p>
    <w:p w14:paraId="2F31FB39" w14:textId="77777777" w:rsidR="006B5F9A" w:rsidRDefault="006B5F9A" w:rsidP="003E3A2F">
      <w:pPr>
        <w:spacing w:after="0" w:line="240" w:lineRule="auto"/>
        <w:ind w:firstLine="708"/>
        <w:jc w:val="both"/>
        <w:rPr>
          <w:rFonts w:ascii="Times New Roman" w:hAnsi="Times New Roman" w:cs="Times New Roman"/>
        </w:rPr>
      </w:pPr>
    </w:p>
    <w:p w14:paraId="59128A9B" w14:textId="77777777" w:rsidR="006B5F9A" w:rsidRDefault="006B5F9A" w:rsidP="003E3A2F">
      <w:pPr>
        <w:spacing w:after="0" w:line="240" w:lineRule="auto"/>
        <w:ind w:firstLine="708"/>
        <w:jc w:val="both"/>
        <w:rPr>
          <w:rFonts w:ascii="Times New Roman" w:hAnsi="Times New Roman" w:cs="Times New Roman"/>
        </w:rPr>
      </w:pPr>
    </w:p>
    <w:p w14:paraId="6AE61B53" w14:textId="77777777" w:rsidR="006B5F9A" w:rsidRDefault="006B5F9A" w:rsidP="003E3A2F">
      <w:pPr>
        <w:spacing w:after="0" w:line="240" w:lineRule="auto"/>
        <w:ind w:firstLine="708"/>
        <w:jc w:val="both"/>
        <w:rPr>
          <w:rFonts w:ascii="Times New Roman" w:hAnsi="Times New Roman" w:cs="Times New Roman"/>
        </w:rPr>
      </w:pPr>
    </w:p>
    <w:p w14:paraId="2B8A6629" w14:textId="77777777" w:rsidR="006B5F9A" w:rsidRDefault="006B5F9A" w:rsidP="003E3A2F">
      <w:pPr>
        <w:spacing w:after="0" w:line="240" w:lineRule="auto"/>
        <w:ind w:firstLine="708"/>
        <w:jc w:val="both"/>
        <w:rPr>
          <w:rFonts w:ascii="Times New Roman" w:hAnsi="Times New Roman" w:cs="Times New Roman"/>
        </w:rPr>
      </w:pPr>
    </w:p>
    <w:p w14:paraId="37291796" w14:textId="77777777" w:rsidR="006B5F9A" w:rsidRDefault="006B5F9A" w:rsidP="003E3A2F">
      <w:pPr>
        <w:spacing w:after="0" w:line="240" w:lineRule="auto"/>
        <w:ind w:firstLine="708"/>
        <w:jc w:val="both"/>
        <w:rPr>
          <w:rFonts w:ascii="Times New Roman" w:hAnsi="Times New Roman" w:cs="Times New Roman"/>
        </w:rPr>
      </w:pPr>
    </w:p>
    <w:p w14:paraId="01497CB7" w14:textId="77777777" w:rsidR="006B5F9A" w:rsidRDefault="006B5F9A" w:rsidP="003E3A2F">
      <w:pPr>
        <w:spacing w:after="0" w:line="240" w:lineRule="auto"/>
        <w:ind w:firstLine="708"/>
        <w:jc w:val="both"/>
        <w:rPr>
          <w:rFonts w:ascii="Times New Roman" w:hAnsi="Times New Roman" w:cs="Times New Roman"/>
        </w:rPr>
      </w:pPr>
    </w:p>
    <w:p w14:paraId="320245AF" w14:textId="77777777" w:rsidR="006B5F9A" w:rsidRDefault="006B5F9A" w:rsidP="003E3A2F">
      <w:pPr>
        <w:spacing w:after="0" w:line="240" w:lineRule="auto"/>
        <w:ind w:firstLine="708"/>
        <w:jc w:val="both"/>
        <w:rPr>
          <w:rFonts w:ascii="Times New Roman" w:hAnsi="Times New Roman" w:cs="Times New Roman"/>
        </w:rPr>
      </w:pPr>
    </w:p>
    <w:p w14:paraId="2C507C6E" w14:textId="77777777" w:rsidR="006B5F9A" w:rsidRDefault="006B5F9A" w:rsidP="003E3A2F">
      <w:pPr>
        <w:spacing w:after="0" w:line="240" w:lineRule="auto"/>
        <w:ind w:firstLine="708"/>
        <w:jc w:val="both"/>
        <w:rPr>
          <w:rFonts w:ascii="Times New Roman" w:hAnsi="Times New Roman" w:cs="Times New Roman"/>
        </w:rPr>
      </w:pPr>
    </w:p>
    <w:p w14:paraId="4F69D446" w14:textId="77777777" w:rsidR="003E3A2F" w:rsidRDefault="003E3A2F" w:rsidP="003E3A2F">
      <w:pPr>
        <w:spacing w:after="0" w:line="240" w:lineRule="auto"/>
        <w:jc w:val="both"/>
        <w:rPr>
          <w:rFonts w:ascii="Times New Roman" w:hAnsi="Times New Roman" w:cs="Times New Roman"/>
        </w:rPr>
      </w:pPr>
    </w:p>
    <w:p w14:paraId="34EEFCC6" w14:textId="77777777" w:rsidR="006B5F9A" w:rsidRDefault="006B5F9A" w:rsidP="003E3A2F">
      <w:pPr>
        <w:spacing w:after="0" w:line="240" w:lineRule="auto"/>
        <w:jc w:val="both"/>
        <w:rPr>
          <w:rFonts w:ascii="Times New Roman" w:hAnsi="Times New Roman" w:cs="Times New Roman"/>
        </w:rPr>
      </w:pPr>
    </w:p>
    <w:p w14:paraId="4CDC864F" w14:textId="77777777" w:rsidR="006B5F9A" w:rsidRDefault="006B5F9A" w:rsidP="003E3A2F">
      <w:pPr>
        <w:spacing w:after="0" w:line="240" w:lineRule="auto"/>
        <w:jc w:val="both"/>
        <w:rPr>
          <w:rFonts w:ascii="Times New Roman" w:hAnsi="Times New Roman" w:cs="Times New Roman"/>
        </w:rPr>
      </w:pPr>
    </w:p>
    <w:p w14:paraId="2A015E0B" w14:textId="77777777" w:rsidR="003E3A2F" w:rsidRPr="001F1230" w:rsidRDefault="003E3A2F" w:rsidP="003E3A2F">
      <w:pPr>
        <w:spacing w:after="0" w:line="240" w:lineRule="auto"/>
        <w:jc w:val="both"/>
        <w:rPr>
          <w:rFonts w:ascii="Times New Roman" w:hAnsi="Times New Roman" w:cs="Times New Roman"/>
        </w:rPr>
      </w:pPr>
    </w:p>
    <w:p w14:paraId="3D9D7934" w14:textId="0F886A0F" w:rsidR="006B5F9A" w:rsidRPr="006B5F9A" w:rsidRDefault="003E3A2F" w:rsidP="003E3A2F">
      <w:pPr>
        <w:spacing w:after="0" w:line="240" w:lineRule="auto"/>
        <w:jc w:val="both"/>
        <w:rPr>
          <w:rFonts w:ascii="Times New Roman" w:hAnsi="Times New Roman" w:cs="Times New Roman"/>
          <w:b/>
          <w:bCs/>
        </w:rPr>
      </w:pPr>
      <w:r w:rsidRPr="001F1230">
        <w:rPr>
          <w:rFonts w:ascii="Times New Roman" w:hAnsi="Times New Roman" w:cs="Times New Roman"/>
        </w:rPr>
        <w:lastRenderedPageBreak/>
        <w:tab/>
      </w:r>
      <w:r w:rsidR="006B5F9A" w:rsidRPr="006B5F9A">
        <w:rPr>
          <w:rFonts w:ascii="Times New Roman" w:hAnsi="Times New Roman" w:cs="Times New Roman"/>
          <w:b/>
          <w:bCs/>
        </w:rPr>
        <w:t>MARX</w:t>
      </w:r>
    </w:p>
    <w:p w14:paraId="126BF3CB" w14:textId="52747103" w:rsidR="006B5F9A" w:rsidRDefault="006B5F9A" w:rsidP="003E3A2F">
      <w:pPr>
        <w:spacing w:after="0" w:line="240" w:lineRule="auto"/>
        <w:jc w:val="both"/>
        <w:rPr>
          <w:rFonts w:ascii="Times New Roman" w:hAnsi="Times New Roman" w:cs="Times New Roman"/>
        </w:rPr>
      </w:pPr>
      <w:r>
        <w:rPr>
          <w:rFonts w:ascii="Times New Roman" w:hAnsi="Times New Roman" w:cs="Times New Roman"/>
        </w:rPr>
        <w:tab/>
      </w:r>
    </w:p>
    <w:p w14:paraId="118192F5" w14:textId="4319534D" w:rsidR="003E3A2F" w:rsidRPr="001F1230" w:rsidRDefault="003E3A2F" w:rsidP="006B5F9A">
      <w:pPr>
        <w:spacing w:after="0" w:line="240" w:lineRule="auto"/>
        <w:ind w:firstLine="708"/>
        <w:jc w:val="both"/>
        <w:rPr>
          <w:rFonts w:ascii="Times New Roman" w:hAnsi="Times New Roman" w:cs="Times New Roman"/>
          <w:b/>
          <w:bCs/>
          <w:color w:val="332C2A"/>
        </w:rPr>
      </w:pPr>
      <w:r w:rsidRPr="001F1230">
        <w:rPr>
          <w:rFonts w:ascii="Times New Roman" w:hAnsi="Times New Roman" w:cs="Times New Roman"/>
          <w:b/>
          <w:bCs/>
          <w:color w:val="332C2A"/>
        </w:rPr>
        <w:t xml:space="preserve">Marx, Le Capital I, III °section : la production de la plus-value absolue, chapitre X : la journée de travail, 1 : limite de journée de travail, trad. J. Roy. </w:t>
      </w:r>
    </w:p>
    <w:p w14:paraId="32EF7501" w14:textId="77777777" w:rsidR="003E3A2F" w:rsidRDefault="003E3A2F" w:rsidP="003E3A2F">
      <w:pPr>
        <w:spacing w:after="0" w:line="240" w:lineRule="auto"/>
        <w:jc w:val="both"/>
        <w:rPr>
          <w:rFonts w:ascii="Times New Roman" w:hAnsi="Times New Roman" w:cs="Times New Roman"/>
          <w:b/>
          <w:bCs/>
          <w:color w:val="332C2A"/>
        </w:rPr>
      </w:pPr>
      <w:r w:rsidRPr="001F1230">
        <w:rPr>
          <w:rFonts w:ascii="Times New Roman" w:hAnsi="Times New Roman" w:cs="Times New Roman"/>
          <w:b/>
          <w:bCs/>
          <w:color w:val="332C2A"/>
        </w:rPr>
        <w:t xml:space="preserve">Source : </w:t>
      </w:r>
      <w:hyperlink r:id="rId11" w:history="1">
        <w:r w:rsidRPr="006F5718">
          <w:rPr>
            <w:rStyle w:val="Lienhypertexte"/>
            <w:rFonts w:ascii="Times New Roman" w:hAnsi="Times New Roman" w:cs="Times New Roman"/>
            <w:b/>
            <w:bCs/>
          </w:rPr>
          <w:t>https://www.marxists.org/francais/marx/works/1867/Capital-I/kmcapI-10-1.htm</w:t>
        </w:r>
      </w:hyperlink>
    </w:p>
    <w:p w14:paraId="27688374" w14:textId="77777777" w:rsidR="003E3A2F" w:rsidRPr="001F1230" w:rsidRDefault="003E3A2F" w:rsidP="003E3A2F">
      <w:pPr>
        <w:spacing w:after="0" w:line="240" w:lineRule="auto"/>
        <w:jc w:val="both"/>
        <w:rPr>
          <w:rFonts w:ascii="Times New Roman" w:hAnsi="Times New Roman" w:cs="Times New Roman"/>
          <w:b/>
          <w:bCs/>
          <w:color w:val="332C2A"/>
        </w:rPr>
      </w:pPr>
    </w:p>
    <w:p w14:paraId="6F87B5AE" w14:textId="542E3674" w:rsidR="003E3A2F" w:rsidRDefault="003E3A2F" w:rsidP="003E3A2F">
      <w:pPr>
        <w:spacing w:after="0" w:line="240" w:lineRule="auto"/>
        <w:ind w:firstLine="708"/>
        <w:jc w:val="both"/>
        <w:rPr>
          <w:rFonts w:ascii="Times New Roman" w:hAnsi="Times New Roman" w:cs="Times New Roman"/>
        </w:rPr>
      </w:pPr>
      <w:r w:rsidRPr="001F1230">
        <w:rPr>
          <w:rFonts w:ascii="Times New Roman" w:hAnsi="Times New Roman" w:cs="Times New Roman"/>
        </w:rPr>
        <w:t>Le capitaliste a acheté la force de travail à sa valeur journalière. Il a donc acquis le droit de faire travailler pendant tout un jour le travailleur à son service. Mais qu'est-ce qu'un jour de travail ? Dans tous les cas, il est moindre qu'un jour naturel. De combien ? Le capitaliste a sa propre manière de voir sur cette </w:t>
      </w:r>
      <w:r w:rsidRPr="001F1230">
        <w:rPr>
          <w:rFonts w:ascii="Times New Roman" w:hAnsi="Times New Roman" w:cs="Times New Roman"/>
          <w:i/>
          <w:iCs/>
        </w:rPr>
        <w:t>ultima Thule, </w:t>
      </w:r>
      <w:r w:rsidRPr="001F1230">
        <w:rPr>
          <w:rFonts w:ascii="Times New Roman" w:hAnsi="Times New Roman" w:cs="Times New Roman"/>
        </w:rPr>
        <w:t>la limite nécessaire de la journée de travail. En tant que capitaliste, il n'est que capital personnifié ; son âme et l'âme du capital ne font qu'un. Or le capital n'a qu'un penchant naturel, qu'un mobile unique ; il tend à s'accroître, à créer une plus-value, à absorber, au moyen de sa partie constante, les moyens de production, la plus grande masse possible de travail extra. Le capital est du travail mort, qui, semblable au vampire, ne s'anime qu'en suçant le travail vivant, et sa vie est d'autant plus allègre qu'il en pompe davantage. Le temps pendant lequel l'ouvrier travaille, est le temps pendant lequel le capitaliste consomme la force de travail qu'il lui a achetées. Si le salarié consomme pour lui-même le temps qu'il a de disponible, il vole le capitaliste.</w:t>
      </w:r>
    </w:p>
    <w:p w14:paraId="24916929" w14:textId="77777777" w:rsidR="006B5F9A" w:rsidRDefault="006B5F9A" w:rsidP="003E3A2F">
      <w:pPr>
        <w:spacing w:after="0" w:line="240" w:lineRule="auto"/>
        <w:ind w:firstLine="708"/>
        <w:jc w:val="both"/>
        <w:rPr>
          <w:rFonts w:ascii="Times New Roman" w:hAnsi="Times New Roman" w:cs="Times New Roman"/>
        </w:rPr>
      </w:pPr>
    </w:p>
    <w:p w14:paraId="292643F9" w14:textId="77777777" w:rsidR="006B5F9A" w:rsidRDefault="006B5F9A" w:rsidP="003E3A2F">
      <w:pPr>
        <w:spacing w:after="0" w:line="240" w:lineRule="auto"/>
        <w:ind w:firstLine="708"/>
        <w:jc w:val="both"/>
        <w:rPr>
          <w:rFonts w:ascii="Times New Roman" w:hAnsi="Times New Roman" w:cs="Times New Roman"/>
        </w:rPr>
      </w:pPr>
    </w:p>
    <w:p w14:paraId="76EA367D" w14:textId="77777777" w:rsidR="006B5F9A" w:rsidRDefault="006B5F9A" w:rsidP="003E3A2F">
      <w:pPr>
        <w:spacing w:after="0" w:line="240" w:lineRule="auto"/>
        <w:ind w:firstLine="708"/>
        <w:jc w:val="both"/>
        <w:rPr>
          <w:rFonts w:ascii="Times New Roman" w:hAnsi="Times New Roman" w:cs="Times New Roman"/>
        </w:rPr>
      </w:pPr>
    </w:p>
    <w:p w14:paraId="3D916963" w14:textId="77777777" w:rsidR="006B5F9A" w:rsidRDefault="006B5F9A" w:rsidP="003E3A2F">
      <w:pPr>
        <w:spacing w:after="0" w:line="240" w:lineRule="auto"/>
        <w:ind w:firstLine="708"/>
        <w:jc w:val="both"/>
        <w:rPr>
          <w:rFonts w:ascii="Times New Roman" w:hAnsi="Times New Roman" w:cs="Times New Roman"/>
        </w:rPr>
      </w:pPr>
    </w:p>
    <w:p w14:paraId="161EB474" w14:textId="77777777" w:rsidR="006B5F9A" w:rsidRDefault="006B5F9A" w:rsidP="003E3A2F">
      <w:pPr>
        <w:spacing w:after="0" w:line="240" w:lineRule="auto"/>
        <w:ind w:firstLine="708"/>
        <w:jc w:val="both"/>
        <w:rPr>
          <w:rFonts w:ascii="Times New Roman" w:hAnsi="Times New Roman" w:cs="Times New Roman"/>
        </w:rPr>
      </w:pPr>
    </w:p>
    <w:p w14:paraId="442EF18A" w14:textId="77777777" w:rsidR="006B5F9A" w:rsidRDefault="006B5F9A" w:rsidP="003E3A2F">
      <w:pPr>
        <w:spacing w:after="0" w:line="240" w:lineRule="auto"/>
        <w:ind w:firstLine="708"/>
        <w:jc w:val="both"/>
        <w:rPr>
          <w:rFonts w:ascii="Times New Roman" w:hAnsi="Times New Roman" w:cs="Times New Roman"/>
        </w:rPr>
      </w:pPr>
    </w:p>
    <w:p w14:paraId="71F5B1D2" w14:textId="77777777" w:rsidR="006B5F9A" w:rsidRDefault="006B5F9A" w:rsidP="003E3A2F">
      <w:pPr>
        <w:spacing w:after="0" w:line="240" w:lineRule="auto"/>
        <w:ind w:firstLine="708"/>
        <w:jc w:val="both"/>
        <w:rPr>
          <w:rFonts w:ascii="Times New Roman" w:hAnsi="Times New Roman" w:cs="Times New Roman"/>
        </w:rPr>
      </w:pPr>
    </w:p>
    <w:p w14:paraId="01615C74" w14:textId="77777777" w:rsidR="006B5F9A" w:rsidRDefault="006B5F9A" w:rsidP="003E3A2F">
      <w:pPr>
        <w:spacing w:after="0" w:line="240" w:lineRule="auto"/>
        <w:ind w:firstLine="708"/>
        <w:jc w:val="both"/>
        <w:rPr>
          <w:rFonts w:ascii="Times New Roman" w:hAnsi="Times New Roman" w:cs="Times New Roman"/>
        </w:rPr>
      </w:pPr>
    </w:p>
    <w:p w14:paraId="042BF77E" w14:textId="77777777" w:rsidR="006B5F9A" w:rsidRDefault="006B5F9A" w:rsidP="003E3A2F">
      <w:pPr>
        <w:spacing w:after="0" w:line="240" w:lineRule="auto"/>
        <w:ind w:firstLine="708"/>
        <w:jc w:val="both"/>
        <w:rPr>
          <w:rFonts w:ascii="Times New Roman" w:hAnsi="Times New Roman" w:cs="Times New Roman"/>
        </w:rPr>
      </w:pPr>
    </w:p>
    <w:p w14:paraId="2AE804DA" w14:textId="77777777" w:rsidR="006B5F9A" w:rsidRDefault="006B5F9A" w:rsidP="003E3A2F">
      <w:pPr>
        <w:spacing w:after="0" w:line="240" w:lineRule="auto"/>
        <w:ind w:firstLine="708"/>
        <w:jc w:val="both"/>
        <w:rPr>
          <w:rFonts w:ascii="Times New Roman" w:hAnsi="Times New Roman" w:cs="Times New Roman"/>
        </w:rPr>
      </w:pPr>
    </w:p>
    <w:p w14:paraId="2E4EAB3D" w14:textId="77777777" w:rsidR="006B5F9A" w:rsidRDefault="006B5F9A" w:rsidP="003E3A2F">
      <w:pPr>
        <w:spacing w:after="0" w:line="240" w:lineRule="auto"/>
        <w:ind w:firstLine="708"/>
        <w:jc w:val="both"/>
        <w:rPr>
          <w:rFonts w:ascii="Times New Roman" w:hAnsi="Times New Roman" w:cs="Times New Roman"/>
        </w:rPr>
      </w:pPr>
    </w:p>
    <w:p w14:paraId="39447BCF" w14:textId="77777777" w:rsidR="006B5F9A" w:rsidRDefault="006B5F9A" w:rsidP="003E3A2F">
      <w:pPr>
        <w:spacing w:after="0" w:line="240" w:lineRule="auto"/>
        <w:ind w:firstLine="708"/>
        <w:jc w:val="both"/>
        <w:rPr>
          <w:rFonts w:ascii="Times New Roman" w:hAnsi="Times New Roman" w:cs="Times New Roman"/>
        </w:rPr>
      </w:pPr>
    </w:p>
    <w:p w14:paraId="461249C5" w14:textId="77777777" w:rsidR="006B5F9A" w:rsidRDefault="006B5F9A" w:rsidP="003E3A2F">
      <w:pPr>
        <w:spacing w:after="0" w:line="240" w:lineRule="auto"/>
        <w:ind w:firstLine="708"/>
        <w:jc w:val="both"/>
        <w:rPr>
          <w:rFonts w:ascii="Times New Roman" w:hAnsi="Times New Roman" w:cs="Times New Roman"/>
        </w:rPr>
      </w:pPr>
    </w:p>
    <w:p w14:paraId="411461D9" w14:textId="77777777" w:rsidR="006B5F9A" w:rsidRDefault="006B5F9A" w:rsidP="003E3A2F">
      <w:pPr>
        <w:spacing w:after="0" w:line="240" w:lineRule="auto"/>
        <w:ind w:firstLine="708"/>
        <w:jc w:val="both"/>
        <w:rPr>
          <w:rFonts w:ascii="Times New Roman" w:hAnsi="Times New Roman" w:cs="Times New Roman"/>
        </w:rPr>
      </w:pPr>
    </w:p>
    <w:p w14:paraId="3894F9C8" w14:textId="77777777" w:rsidR="006B5F9A" w:rsidRDefault="006B5F9A" w:rsidP="003E3A2F">
      <w:pPr>
        <w:spacing w:after="0" w:line="240" w:lineRule="auto"/>
        <w:ind w:firstLine="708"/>
        <w:jc w:val="both"/>
        <w:rPr>
          <w:rFonts w:ascii="Times New Roman" w:hAnsi="Times New Roman" w:cs="Times New Roman"/>
        </w:rPr>
      </w:pPr>
    </w:p>
    <w:p w14:paraId="018788C4" w14:textId="77777777" w:rsidR="006B5F9A" w:rsidRDefault="006B5F9A" w:rsidP="003E3A2F">
      <w:pPr>
        <w:spacing w:after="0" w:line="240" w:lineRule="auto"/>
        <w:ind w:firstLine="708"/>
        <w:jc w:val="both"/>
        <w:rPr>
          <w:rFonts w:ascii="Times New Roman" w:hAnsi="Times New Roman" w:cs="Times New Roman"/>
        </w:rPr>
      </w:pPr>
    </w:p>
    <w:p w14:paraId="7212C0B6" w14:textId="77777777" w:rsidR="006B5F9A" w:rsidRDefault="006B5F9A" w:rsidP="003E3A2F">
      <w:pPr>
        <w:spacing w:after="0" w:line="240" w:lineRule="auto"/>
        <w:ind w:firstLine="708"/>
        <w:jc w:val="both"/>
        <w:rPr>
          <w:rFonts w:ascii="Times New Roman" w:hAnsi="Times New Roman" w:cs="Times New Roman"/>
        </w:rPr>
      </w:pPr>
    </w:p>
    <w:p w14:paraId="186F8DF4" w14:textId="77777777" w:rsidR="006B5F9A" w:rsidRDefault="006B5F9A" w:rsidP="003E3A2F">
      <w:pPr>
        <w:spacing w:after="0" w:line="240" w:lineRule="auto"/>
        <w:ind w:firstLine="708"/>
        <w:jc w:val="both"/>
        <w:rPr>
          <w:rFonts w:ascii="Times New Roman" w:hAnsi="Times New Roman" w:cs="Times New Roman"/>
        </w:rPr>
      </w:pPr>
    </w:p>
    <w:p w14:paraId="0CD43602" w14:textId="77777777" w:rsidR="006B5F9A" w:rsidRDefault="006B5F9A" w:rsidP="003E3A2F">
      <w:pPr>
        <w:spacing w:after="0" w:line="240" w:lineRule="auto"/>
        <w:ind w:firstLine="708"/>
        <w:jc w:val="both"/>
        <w:rPr>
          <w:rFonts w:ascii="Times New Roman" w:hAnsi="Times New Roman" w:cs="Times New Roman"/>
        </w:rPr>
      </w:pPr>
    </w:p>
    <w:p w14:paraId="67DC44F2" w14:textId="77777777" w:rsidR="006B5F9A" w:rsidRDefault="006B5F9A" w:rsidP="003E3A2F">
      <w:pPr>
        <w:spacing w:after="0" w:line="240" w:lineRule="auto"/>
        <w:ind w:firstLine="708"/>
        <w:jc w:val="both"/>
        <w:rPr>
          <w:rFonts w:ascii="Times New Roman" w:hAnsi="Times New Roman" w:cs="Times New Roman"/>
        </w:rPr>
      </w:pPr>
    </w:p>
    <w:p w14:paraId="2EB0B10D" w14:textId="77777777" w:rsidR="006B5F9A" w:rsidRDefault="006B5F9A" w:rsidP="003E3A2F">
      <w:pPr>
        <w:spacing w:after="0" w:line="240" w:lineRule="auto"/>
        <w:ind w:firstLine="708"/>
        <w:jc w:val="both"/>
        <w:rPr>
          <w:rFonts w:ascii="Times New Roman" w:hAnsi="Times New Roman" w:cs="Times New Roman"/>
        </w:rPr>
      </w:pPr>
    </w:p>
    <w:p w14:paraId="49F674B8" w14:textId="77777777" w:rsidR="006B5F9A" w:rsidRDefault="006B5F9A" w:rsidP="003E3A2F">
      <w:pPr>
        <w:spacing w:after="0" w:line="240" w:lineRule="auto"/>
        <w:ind w:firstLine="708"/>
        <w:jc w:val="both"/>
        <w:rPr>
          <w:rFonts w:ascii="Times New Roman" w:hAnsi="Times New Roman" w:cs="Times New Roman"/>
        </w:rPr>
      </w:pPr>
    </w:p>
    <w:p w14:paraId="0D1CE311" w14:textId="77777777" w:rsidR="006B5F9A" w:rsidRDefault="006B5F9A" w:rsidP="003E3A2F">
      <w:pPr>
        <w:spacing w:after="0" w:line="240" w:lineRule="auto"/>
        <w:ind w:firstLine="708"/>
        <w:jc w:val="both"/>
        <w:rPr>
          <w:rFonts w:ascii="Times New Roman" w:hAnsi="Times New Roman" w:cs="Times New Roman"/>
        </w:rPr>
      </w:pPr>
    </w:p>
    <w:p w14:paraId="2EBC5CF0" w14:textId="77777777" w:rsidR="006B5F9A" w:rsidRDefault="006B5F9A" w:rsidP="003E3A2F">
      <w:pPr>
        <w:spacing w:after="0" w:line="240" w:lineRule="auto"/>
        <w:ind w:firstLine="708"/>
        <w:jc w:val="both"/>
        <w:rPr>
          <w:rFonts w:ascii="Times New Roman" w:hAnsi="Times New Roman" w:cs="Times New Roman"/>
        </w:rPr>
      </w:pPr>
    </w:p>
    <w:p w14:paraId="1D8F4A86" w14:textId="77777777" w:rsidR="006B5F9A" w:rsidRDefault="006B5F9A" w:rsidP="003E3A2F">
      <w:pPr>
        <w:spacing w:after="0" w:line="240" w:lineRule="auto"/>
        <w:ind w:firstLine="708"/>
        <w:jc w:val="both"/>
        <w:rPr>
          <w:rFonts w:ascii="Times New Roman" w:hAnsi="Times New Roman" w:cs="Times New Roman"/>
        </w:rPr>
      </w:pPr>
    </w:p>
    <w:p w14:paraId="0A9D5D63" w14:textId="77777777" w:rsidR="006B5F9A" w:rsidRDefault="006B5F9A" w:rsidP="003E3A2F">
      <w:pPr>
        <w:spacing w:after="0" w:line="240" w:lineRule="auto"/>
        <w:ind w:firstLine="708"/>
        <w:jc w:val="both"/>
        <w:rPr>
          <w:rFonts w:ascii="Times New Roman" w:hAnsi="Times New Roman" w:cs="Times New Roman"/>
        </w:rPr>
      </w:pPr>
    </w:p>
    <w:p w14:paraId="6EE83F06" w14:textId="77777777" w:rsidR="006B5F9A" w:rsidRDefault="006B5F9A" w:rsidP="003E3A2F">
      <w:pPr>
        <w:spacing w:after="0" w:line="240" w:lineRule="auto"/>
        <w:ind w:firstLine="708"/>
        <w:jc w:val="both"/>
        <w:rPr>
          <w:rFonts w:ascii="Times New Roman" w:hAnsi="Times New Roman" w:cs="Times New Roman"/>
        </w:rPr>
      </w:pPr>
    </w:p>
    <w:p w14:paraId="0A50EFFA" w14:textId="77777777" w:rsidR="006B5F9A" w:rsidRDefault="006B5F9A" w:rsidP="003E3A2F">
      <w:pPr>
        <w:spacing w:after="0" w:line="240" w:lineRule="auto"/>
        <w:ind w:firstLine="708"/>
        <w:jc w:val="both"/>
        <w:rPr>
          <w:rFonts w:ascii="Times New Roman" w:hAnsi="Times New Roman" w:cs="Times New Roman"/>
        </w:rPr>
      </w:pPr>
    </w:p>
    <w:p w14:paraId="19CE3B4F" w14:textId="77777777" w:rsidR="006B5F9A" w:rsidRDefault="006B5F9A" w:rsidP="003E3A2F">
      <w:pPr>
        <w:spacing w:after="0" w:line="240" w:lineRule="auto"/>
        <w:ind w:firstLine="708"/>
        <w:jc w:val="both"/>
        <w:rPr>
          <w:rFonts w:ascii="Times New Roman" w:hAnsi="Times New Roman" w:cs="Times New Roman"/>
        </w:rPr>
      </w:pPr>
    </w:p>
    <w:p w14:paraId="23EEC2C0" w14:textId="77777777" w:rsidR="006B5F9A" w:rsidRPr="001F1230" w:rsidRDefault="006B5F9A" w:rsidP="003E3A2F">
      <w:pPr>
        <w:spacing w:after="0" w:line="240" w:lineRule="auto"/>
        <w:ind w:firstLine="708"/>
        <w:jc w:val="both"/>
        <w:rPr>
          <w:rFonts w:ascii="Times New Roman" w:hAnsi="Times New Roman" w:cs="Times New Roman"/>
        </w:rPr>
      </w:pPr>
    </w:p>
    <w:p w14:paraId="4451CB6C" w14:textId="77777777" w:rsidR="003E3A2F" w:rsidRPr="001F1230" w:rsidRDefault="003E3A2F" w:rsidP="003E3A2F">
      <w:pPr>
        <w:spacing w:after="0" w:line="240" w:lineRule="auto"/>
        <w:ind w:firstLine="708"/>
        <w:jc w:val="both"/>
        <w:rPr>
          <w:rFonts w:ascii="Times New Roman" w:hAnsi="Times New Roman" w:cs="Times New Roman"/>
        </w:rPr>
      </w:pPr>
    </w:p>
    <w:p w14:paraId="10F5C7C7" w14:textId="77777777" w:rsidR="003E3A2F" w:rsidRPr="001F1230" w:rsidRDefault="003E3A2F" w:rsidP="003E3A2F">
      <w:pPr>
        <w:spacing w:after="0" w:line="240" w:lineRule="auto"/>
        <w:jc w:val="both"/>
        <w:rPr>
          <w:rFonts w:ascii="Times New Roman" w:hAnsi="Times New Roman" w:cs="Times New Roman"/>
        </w:rPr>
      </w:pPr>
    </w:p>
    <w:p w14:paraId="5F3E32D0" w14:textId="77777777" w:rsidR="006B5F9A" w:rsidRPr="006B5F9A" w:rsidRDefault="006B5F9A" w:rsidP="003E3A2F">
      <w:pPr>
        <w:rPr>
          <w:rFonts w:ascii="Times New Roman" w:hAnsi="Times New Roman" w:cs="Times New Roman"/>
          <w:b/>
          <w:bCs/>
        </w:rPr>
      </w:pPr>
      <w:r w:rsidRPr="006B5F9A">
        <w:rPr>
          <w:rFonts w:ascii="Times New Roman" w:hAnsi="Times New Roman" w:cs="Times New Roman"/>
          <w:b/>
          <w:bCs/>
        </w:rPr>
        <w:lastRenderedPageBreak/>
        <w:t xml:space="preserve">NIETZSCHE </w:t>
      </w:r>
    </w:p>
    <w:p w14:paraId="077FA717" w14:textId="77777777" w:rsidR="006B5F9A" w:rsidRDefault="006B5F9A" w:rsidP="003E3A2F">
      <w:pPr>
        <w:rPr>
          <w:rFonts w:ascii="Times New Roman" w:hAnsi="Times New Roman" w:cs="Times New Roman"/>
        </w:rPr>
      </w:pPr>
    </w:p>
    <w:p w14:paraId="3FFDD318" w14:textId="4D9D7835" w:rsidR="003E3A2F" w:rsidRPr="00CC7AAB" w:rsidRDefault="003E3A2F" w:rsidP="00CC7AAB">
      <w:pPr>
        <w:pStyle w:val="Paragraphedeliste"/>
        <w:numPr>
          <w:ilvl w:val="0"/>
          <w:numId w:val="7"/>
        </w:numPr>
        <w:rPr>
          <w:rFonts w:ascii="Times New Roman" w:hAnsi="Times New Roman" w:cs="Times New Roman"/>
        </w:rPr>
      </w:pPr>
      <w:r w:rsidRPr="00CC7AAB">
        <w:rPr>
          <w:rFonts w:ascii="Times New Roman" w:hAnsi="Times New Roman" w:cs="Times New Roman"/>
        </w:rPr>
        <w:t xml:space="preserve">Nietzsche, </w:t>
      </w:r>
      <w:r w:rsidRPr="00CC7AAB">
        <w:rPr>
          <w:rFonts w:ascii="Times New Roman" w:hAnsi="Times New Roman" w:cs="Times New Roman"/>
          <w:i/>
          <w:iCs/>
        </w:rPr>
        <w:t>Par-delà bien et mal</w:t>
      </w:r>
      <w:r w:rsidRPr="00CC7AAB">
        <w:rPr>
          <w:rFonts w:ascii="Times New Roman" w:hAnsi="Times New Roman" w:cs="Times New Roman"/>
        </w:rPr>
        <w:t>, §9, trad. P. Wotling</w:t>
      </w:r>
      <w:r w:rsidR="006B5F9A" w:rsidRPr="00CC7AAB">
        <w:rPr>
          <w:rFonts w:ascii="Times New Roman" w:hAnsi="Times New Roman" w:cs="Times New Roman"/>
        </w:rPr>
        <w:t xml:space="preserve">. </w:t>
      </w:r>
    </w:p>
    <w:p w14:paraId="0798033C" w14:textId="77777777" w:rsidR="003E3A2F" w:rsidRDefault="003E3A2F" w:rsidP="003E3A2F">
      <w:pPr>
        <w:jc w:val="both"/>
        <w:rPr>
          <w:rFonts w:ascii="Times New Roman" w:hAnsi="Times New Roman" w:cs="Times New Roman"/>
        </w:rPr>
      </w:pPr>
      <w:r>
        <w:rPr>
          <w:rFonts w:ascii="Times New Roman" w:hAnsi="Times New Roman" w:cs="Times New Roman"/>
        </w:rPr>
        <w:tab/>
        <w:t xml:space="preserve">Vous voulez vivre « conformément à la nature » ? Oh, nobles stoïciens, quelle tromperie verbale ! Représentez-vous un être comme l’est la nature, prodigue au-delà de toute mesure, indifférent au-delà de toute mesure, sans intentions ni égards, sans miséricorde ni justice, fertile, désolé, incertain tout à la fois, représentez-vous l’indifférence elle-même comme puissance – comment pourriez-vous vivre conformément à cette indifférence ? Vivre – n’est-ce pas précisément vouloir être autre que ne l’est cette nature ? Vivre, n’est-ce pas apprécier, accorder sa préférence, être injuste, être limité, vouloir être différent ? Et à supposer que votre impératif « vivre conformément à la nature » signifie au fond, en tout et pour tout, « vivre conformément à la vie » - comment pourriez-vous donc </w:t>
      </w:r>
      <w:r w:rsidRPr="00A54A53">
        <w:rPr>
          <w:rFonts w:ascii="Times New Roman" w:hAnsi="Times New Roman" w:cs="Times New Roman"/>
          <w:i/>
          <w:iCs/>
        </w:rPr>
        <w:t>ne pas</w:t>
      </w:r>
      <w:r>
        <w:rPr>
          <w:rFonts w:ascii="Times New Roman" w:hAnsi="Times New Roman" w:cs="Times New Roman"/>
        </w:rPr>
        <w:t xml:space="preserve"> le faire ? A quoi bon poser en principe ce que vous êtes et devez nécessairement être ? – Il en va bien autrement en vérité : tout en prétendant, avec des transports d’enthousiasme, lire dans la nature le canon de votre loi, vous voulez quelque chose d’inverse, étonnants comédiens qui vous trompez vous-mêmes ! votre orgueil veut prescrire et incorporer à la nature, même à la nature, votre morale, votre idéal, vous exigez qu’elle soit une nature « conforme au Portique » et vous aimeriez faire en sorte que nulle existence n’existence qu’à votre propre image – en formidable, éternelle glorification et universalisation de stoïcisme ! Avec tout votre amour de la vérité, vous vous forcez si longuement, si obstinément, avec une fixité si hypnotique, à voir la nature de façon fausse, c’est-à-dire de façon stoïcienne, que vous finissez par ne plus avoir la capacité de la voir autrement, - et quelque présomption abysmale finit par vous faire caresser l’espoir de fou furieux </w:t>
      </w:r>
      <w:r w:rsidRPr="004D70C2">
        <w:rPr>
          <w:rFonts w:ascii="Times New Roman" w:hAnsi="Times New Roman" w:cs="Times New Roman"/>
          <w:i/>
          <w:iCs/>
        </w:rPr>
        <w:t>parce que</w:t>
      </w:r>
      <w:r>
        <w:rPr>
          <w:rFonts w:ascii="Times New Roman" w:hAnsi="Times New Roman" w:cs="Times New Roman"/>
        </w:rPr>
        <w:t xml:space="preserve"> vous vous tyrannisez vous-même – le stoïcisme, c’est la tyrannie de soi -, la nature aussi se laisse tyranniser : le stoïcien n’est-il donc pas un </w:t>
      </w:r>
      <w:r w:rsidRPr="004D70C2">
        <w:rPr>
          <w:rFonts w:ascii="Times New Roman" w:hAnsi="Times New Roman" w:cs="Times New Roman"/>
          <w:i/>
          <w:iCs/>
        </w:rPr>
        <w:t>fragment</w:t>
      </w:r>
      <w:r>
        <w:rPr>
          <w:rFonts w:ascii="Times New Roman" w:hAnsi="Times New Roman" w:cs="Times New Roman"/>
        </w:rPr>
        <w:t xml:space="preserve"> de nature ?... Mais c’est une vieille, une éternelle histoire : ce qui s’est produit avec le stoïcisme continue de se produire aujourd’hui, sitôt qu’une philosophie commence à croire en elle-même. Elle crée toujours le monde à son image, elle ne peut faire autrement. La phjilosophie est cette pulsiuon tyrannique même, la plus spirituelle volonté de puissance, de « création du monde », de </w:t>
      </w:r>
      <w:r w:rsidRPr="004D70C2">
        <w:rPr>
          <w:rFonts w:ascii="Times New Roman" w:hAnsi="Times New Roman" w:cs="Times New Roman"/>
          <w:i/>
          <w:iCs/>
        </w:rPr>
        <w:t>causa prima</w:t>
      </w:r>
      <w:r>
        <w:rPr>
          <w:rStyle w:val="Appelnotedebasdep"/>
          <w:rFonts w:ascii="Times New Roman" w:hAnsi="Times New Roman" w:cs="Times New Roman"/>
          <w:i/>
          <w:iCs/>
        </w:rPr>
        <w:footnoteReference w:id="31"/>
      </w:r>
      <w:r>
        <w:rPr>
          <w:rFonts w:ascii="Times New Roman" w:hAnsi="Times New Roman" w:cs="Times New Roman"/>
        </w:rPr>
        <w:t xml:space="preserve">. </w:t>
      </w:r>
    </w:p>
    <w:p w14:paraId="071D8CA5" w14:textId="299C2671" w:rsidR="001D30AC" w:rsidRPr="00CC7AAB" w:rsidRDefault="003E3A2F" w:rsidP="00CC7AAB">
      <w:pPr>
        <w:pStyle w:val="Paragraphedeliste"/>
        <w:numPr>
          <w:ilvl w:val="0"/>
          <w:numId w:val="7"/>
        </w:numPr>
        <w:jc w:val="both"/>
        <w:rPr>
          <w:rFonts w:ascii="Times New Roman" w:hAnsi="Times New Roman" w:cs="Times New Roman"/>
        </w:rPr>
      </w:pPr>
      <w:r w:rsidRPr="00CC7AAB">
        <w:rPr>
          <w:rFonts w:ascii="Times New Roman" w:hAnsi="Times New Roman" w:cs="Times New Roman"/>
        </w:rPr>
        <w:t xml:space="preserve">Nietzsche, </w:t>
      </w:r>
      <w:r w:rsidRPr="00CC7AAB">
        <w:rPr>
          <w:rFonts w:ascii="Times New Roman" w:hAnsi="Times New Roman" w:cs="Times New Roman"/>
          <w:i/>
          <w:iCs/>
        </w:rPr>
        <w:t>Par-delà bien et mal</w:t>
      </w:r>
      <w:r w:rsidRPr="00CC7AAB">
        <w:rPr>
          <w:rFonts w:ascii="Times New Roman" w:hAnsi="Times New Roman" w:cs="Times New Roman"/>
        </w:rPr>
        <w:t>, §36</w:t>
      </w:r>
      <w:r w:rsidR="006B5F9A" w:rsidRPr="00CC7AAB">
        <w:rPr>
          <w:rFonts w:ascii="Times New Roman" w:hAnsi="Times New Roman" w:cs="Times New Roman"/>
        </w:rPr>
        <w:t xml:space="preserve">, trad. P. Wotling. </w:t>
      </w:r>
    </w:p>
    <w:p w14:paraId="6AABFF4F" w14:textId="71F4A07E" w:rsidR="00BF40DA" w:rsidRDefault="00BF40DA" w:rsidP="00BF40DA">
      <w:pPr>
        <w:jc w:val="both"/>
        <w:rPr>
          <w:rFonts w:ascii="Times New Roman" w:hAnsi="Times New Roman" w:cs="Times New Roman"/>
        </w:rPr>
      </w:pPr>
      <w:r>
        <w:rPr>
          <w:rFonts w:ascii="Times New Roman" w:hAnsi="Times New Roman" w:cs="Times New Roman"/>
        </w:rPr>
        <w:tab/>
        <w:t xml:space="preserve">A supposer que rien ne soit « donné » comme réel que notre monde de désirs et de passions, que nous ne puissions descendre ou monter vers aucune autre « réalité » que celle, précisément, de nos pulsions — car la pensée n’est qu’un rapport de ces pulsions les unes avec les autres — : n’est-il pas licite de faire la tentative et de poser la question suivante : est-ce que </w:t>
      </w:r>
      <w:proofErr w:type="gramStart"/>
      <w:r>
        <w:rPr>
          <w:rFonts w:ascii="Times New Roman" w:hAnsi="Times New Roman" w:cs="Times New Roman"/>
        </w:rPr>
        <w:t>ce</w:t>
      </w:r>
      <w:proofErr w:type="gramEnd"/>
      <w:r>
        <w:rPr>
          <w:rFonts w:ascii="Times New Roman" w:hAnsi="Times New Roman" w:cs="Times New Roman"/>
        </w:rPr>
        <w:t xml:space="preserve"> donné ne </w:t>
      </w:r>
      <w:r w:rsidRPr="00BF40DA">
        <w:rPr>
          <w:rFonts w:ascii="Times New Roman" w:hAnsi="Times New Roman" w:cs="Times New Roman"/>
          <w:i/>
          <w:iCs/>
        </w:rPr>
        <w:t>suffit</w:t>
      </w:r>
      <w:r>
        <w:rPr>
          <w:rFonts w:ascii="Times New Roman" w:hAnsi="Times New Roman" w:cs="Times New Roman"/>
        </w:rPr>
        <w:t xml:space="preserve"> pas à comprendre aussi, à partir de son semblable, le monde que l’on appelle mécanique (ou « matériel »). Je veux dire non pas en tant qu’illusion, qu’« apparence », que « représentation » (au sens de Berkeley et de Schopenhauer), mais au contraire en tant que possédant le même degré de réalité que notre affect lui-même, — comme étant une forme plus primitive du monde des affects, dans laquelle tout se ramifie et se développe par la suite dans </w:t>
      </w:r>
      <w:r>
        <w:rPr>
          <w:rFonts w:ascii="Times New Roman" w:hAnsi="Times New Roman" w:cs="Times New Roman"/>
        </w:rPr>
        <w:lastRenderedPageBreak/>
        <w:t xml:space="preserve">le processus organique (et aussi, comme de juste, s’adoucit et s’affaiblit —), est encore enclos en une puissante unité, comme étant une espèce de vie pulsionnelle dans laquelle l’ensemble des fonctions organiques, avec leur autorégulation, leur assimilation, leur nutrition, leur excrétion, leur métabolisme, seraient encore synthétiquement liées les unes aux autres, — comme étant une préforme de la vie ? </w:t>
      </w:r>
      <w:r w:rsidR="00DB5421">
        <w:rPr>
          <w:rFonts w:ascii="Times New Roman" w:hAnsi="Times New Roman" w:cs="Times New Roman"/>
        </w:rPr>
        <w:t>il n’est en fin de compte pas seulement licite de faire cette tentative : cela est ordonné par la conscience de la méthode. Ne pas supposer plusieurs espèces de causalité tant que la tentative de se contenter d’une seule n’a pas été poussée jusqu’à sa limite ultime (— jusqu’à l’absurde, s’il m’est permis de le dire) : voilà une morale de la méthode à laquelle on n’a pas le droit de se soustraire aujourd’hui — elle « découle de sa « définition », comme dirait un mathématicien. La question est en fin de compte de savoir si nous reconnaissaons réellement la volonté comme exerçant des effets, si nous croyons à la cuasalité de la volonté : si c’est le cas — et au fond notre croyance à ce point est précisément notre croyance à la cuasalité elle-même —, alors nous devons nécessairement faire la tentative de poser par hypothèse la causalité de la volonté comme étant la seule. De la « volonté » ne peut naturellement exercer des effets que sur de la « volonté » — et non sur des « matières » (non sur des « nerfs » par exemple —) : bref, on doit risquer l’hypothèse visant à voir si, partout où l’on reconnaît des « effets », de la volonté n’exerce pas des effets sur de la volonté — et si tout processus mécanique, dans la mesure où une force y est active, n’est pas précisément force de volonté, effet de volonté. — A supposer enfin que l’on réussisse à expliquer l’ensemble de notre vie pulsionnelle comme le développement et la ramification d’une unique forme fondamentale de volonté — à savoir de la volonté de puissance, ainsi que c’est ma thèse —à supposer que l’on puisse ramener toutes les fonctions organiques à cette volonté de puissance et qu’on y trouve aussi la solution du problème de la génération et de la nutrition —c’est un seul et unique problème —, on se serait ainsi acquis le droit de déterminer de manière univoque toute force exer çant des effets comme : volonté de puissance. Le monde vu du dedans, le monde déterminé et désigné par son « caractère intelligible » — il serait précisément « volonté de puissance » et rien d’autre. —</w:t>
      </w:r>
    </w:p>
    <w:p w14:paraId="3E006D2F" w14:textId="77777777" w:rsidR="006D7F5A" w:rsidRDefault="006D7F5A" w:rsidP="00BF40DA">
      <w:pPr>
        <w:jc w:val="both"/>
        <w:rPr>
          <w:rFonts w:ascii="Times New Roman" w:hAnsi="Times New Roman" w:cs="Times New Roman"/>
        </w:rPr>
      </w:pPr>
    </w:p>
    <w:p w14:paraId="3735AA00" w14:textId="77777777" w:rsidR="006D7F5A" w:rsidRDefault="006D7F5A" w:rsidP="00BF40DA">
      <w:pPr>
        <w:jc w:val="both"/>
        <w:rPr>
          <w:rFonts w:ascii="Times New Roman" w:hAnsi="Times New Roman" w:cs="Times New Roman"/>
        </w:rPr>
      </w:pPr>
    </w:p>
    <w:p w14:paraId="225993CF" w14:textId="77777777" w:rsidR="006D7F5A" w:rsidRDefault="006D7F5A" w:rsidP="00BF40DA">
      <w:pPr>
        <w:jc w:val="both"/>
        <w:rPr>
          <w:rFonts w:ascii="Times New Roman" w:hAnsi="Times New Roman" w:cs="Times New Roman"/>
        </w:rPr>
      </w:pPr>
    </w:p>
    <w:p w14:paraId="47C23B1E" w14:textId="77777777" w:rsidR="006D7F5A" w:rsidRDefault="006D7F5A" w:rsidP="00BF40DA">
      <w:pPr>
        <w:jc w:val="both"/>
        <w:rPr>
          <w:rFonts w:ascii="Times New Roman" w:hAnsi="Times New Roman" w:cs="Times New Roman"/>
        </w:rPr>
      </w:pPr>
    </w:p>
    <w:p w14:paraId="4390069C" w14:textId="77777777" w:rsidR="006D7F5A" w:rsidRDefault="006D7F5A" w:rsidP="00BF40DA">
      <w:pPr>
        <w:jc w:val="both"/>
        <w:rPr>
          <w:rFonts w:ascii="Times New Roman" w:hAnsi="Times New Roman" w:cs="Times New Roman"/>
        </w:rPr>
      </w:pPr>
    </w:p>
    <w:p w14:paraId="34457142" w14:textId="77777777" w:rsidR="006D7F5A" w:rsidRDefault="006D7F5A" w:rsidP="00BF40DA">
      <w:pPr>
        <w:jc w:val="both"/>
        <w:rPr>
          <w:rFonts w:ascii="Times New Roman" w:hAnsi="Times New Roman" w:cs="Times New Roman"/>
        </w:rPr>
      </w:pPr>
    </w:p>
    <w:p w14:paraId="7021E916" w14:textId="77777777" w:rsidR="006D7F5A" w:rsidRDefault="006D7F5A" w:rsidP="00BF40DA">
      <w:pPr>
        <w:jc w:val="both"/>
        <w:rPr>
          <w:rFonts w:ascii="Times New Roman" w:hAnsi="Times New Roman" w:cs="Times New Roman"/>
        </w:rPr>
      </w:pPr>
    </w:p>
    <w:p w14:paraId="4549045B" w14:textId="77777777" w:rsidR="006D7F5A" w:rsidRDefault="006D7F5A" w:rsidP="00BF40DA">
      <w:pPr>
        <w:jc w:val="both"/>
        <w:rPr>
          <w:rFonts w:ascii="Times New Roman" w:hAnsi="Times New Roman" w:cs="Times New Roman"/>
        </w:rPr>
      </w:pPr>
    </w:p>
    <w:p w14:paraId="2F38F9CD" w14:textId="77777777" w:rsidR="006D7F5A" w:rsidRDefault="006D7F5A" w:rsidP="00BF40DA">
      <w:pPr>
        <w:jc w:val="both"/>
        <w:rPr>
          <w:rFonts w:ascii="Times New Roman" w:hAnsi="Times New Roman" w:cs="Times New Roman"/>
        </w:rPr>
      </w:pPr>
    </w:p>
    <w:p w14:paraId="04F66EA6" w14:textId="77777777" w:rsidR="00114695" w:rsidRDefault="00114695" w:rsidP="00BF40DA">
      <w:pPr>
        <w:jc w:val="both"/>
        <w:rPr>
          <w:rFonts w:ascii="Times New Roman" w:hAnsi="Times New Roman" w:cs="Times New Roman"/>
        </w:rPr>
      </w:pPr>
    </w:p>
    <w:p w14:paraId="6878E346" w14:textId="77777777" w:rsidR="00CC7AAB" w:rsidRDefault="00CC7AAB" w:rsidP="00BF40DA">
      <w:pPr>
        <w:jc w:val="both"/>
        <w:rPr>
          <w:rFonts w:ascii="Times New Roman" w:hAnsi="Times New Roman" w:cs="Times New Roman"/>
        </w:rPr>
      </w:pPr>
    </w:p>
    <w:p w14:paraId="6888AC65" w14:textId="04E74BDD" w:rsidR="00114695" w:rsidRPr="00114695" w:rsidRDefault="00114695" w:rsidP="003870C2">
      <w:pPr>
        <w:ind w:firstLine="708"/>
        <w:jc w:val="both"/>
        <w:rPr>
          <w:rFonts w:ascii="Times New Roman" w:hAnsi="Times New Roman" w:cs="Times New Roman"/>
          <w:b/>
          <w:bCs/>
        </w:rPr>
      </w:pPr>
      <w:r w:rsidRPr="00114695">
        <w:rPr>
          <w:rFonts w:ascii="Times New Roman" w:hAnsi="Times New Roman" w:cs="Times New Roman"/>
          <w:b/>
          <w:bCs/>
        </w:rPr>
        <w:lastRenderedPageBreak/>
        <w:t>CANGUILHEM</w:t>
      </w:r>
    </w:p>
    <w:p w14:paraId="7B0B8B2E" w14:textId="77777777" w:rsidR="00114695" w:rsidRDefault="00114695" w:rsidP="00114695">
      <w:pPr>
        <w:jc w:val="both"/>
        <w:rPr>
          <w:rFonts w:ascii="Times New Roman" w:hAnsi="Times New Roman" w:cs="Times New Roman"/>
        </w:rPr>
      </w:pPr>
    </w:p>
    <w:p w14:paraId="42BFCF87" w14:textId="05752B52" w:rsidR="003870C2" w:rsidRPr="003870C2" w:rsidRDefault="003870C2" w:rsidP="00114695">
      <w:pPr>
        <w:ind w:firstLine="708"/>
        <w:jc w:val="both"/>
        <w:rPr>
          <w:rFonts w:ascii="Times New Roman" w:hAnsi="Times New Roman" w:cs="Times New Roman"/>
        </w:rPr>
      </w:pPr>
      <w:r w:rsidRPr="003870C2">
        <w:rPr>
          <w:rFonts w:ascii="Times New Roman" w:hAnsi="Times New Roman" w:cs="Times New Roman"/>
        </w:rPr>
        <w:t>Canguilhem</w:t>
      </w:r>
      <w:r>
        <w:rPr>
          <w:rFonts w:ascii="Times New Roman" w:hAnsi="Times New Roman" w:cs="Times New Roman"/>
        </w:rPr>
        <w:t xml:space="preserve">, </w:t>
      </w:r>
      <w:r w:rsidRPr="003870C2">
        <w:rPr>
          <w:rFonts w:ascii="Times New Roman" w:hAnsi="Times New Roman" w:cs="Times New Roman"/>
          <w:i/>
          <w:iCs/>
        </w:rPr>
        <w:t>La connaissance de la vie</w:t>
      </w:r>
      <w:r>
        <w:rPr>
          <w:rFonts w:ascii="Times New Roman" w:hAnsi="Times New Roman" w:cs="Times New Roman"/>
        </w:rPr>
        <w:t xml:space="preserve">, Introduction, Paris, Vrin, 1992, p. 11-16. </w:t>
      </w:r>
    </w:p>
    <w:p w14:paraId="121E11ED" w14:textId="77777777" w:rsidR="003870C2" w:rsidRDefault="003870C2" w:rsidP="003870C2">
      <w:pPr>
        <w:ind w:firstLine="708"/>
        <w:jc w:val="both"/>
        <w:rPr>
          <w:rFonts w:ascii="Times New Roman" w:hAnsi="Times New Roman" w:cs="Times New Roman"/>
        </w:rPr>
      </w:pPr>
      <w:r w:rsidRPr="003870C2">
        <w:rPr>
          <w:rFonts w:ascii="Times New Roman" w:hAnsi="Times New Roman" w:cs="Times New Roman"/>
        </w:rPr>
        <w:t>Connaître c'est analyser. On le dit plus volontiers qu'on ne le justifie, car c'est un des traits de toute philosophie préoccupée du problème de la connaissance que l'attention qu'on y donne aux opérations du connaître entraîne la distraction à l'égard du sens du connaître. Au mieux, il arrive qu'on réponde à ce dernier problème par une affirmation de suffisance et de pureté du savoir. Et pourtant savoir pour savoir ce n'est guère plus sensé que manger pour manger, ou tuer pour tuer, ou rire pour rire, puisque c'est à la fois l'aveu que le savoir doit avoir un sens et le refus de lui trouver un autre sens que lui-même.</w:t>
      </w:r>
    </w:p>
    <w:p w14:paraId="42018B43" w14:textId="2F6C314B" w:rsidR="003870C2" w:rsidRDefault="003870C2" w:rsidP="003870C2">
      <w:pPr>
        <w:ind w:firstLine="708"/>
        <w:jc w:val="both"/>
        <w:rPr>
          <w:rFonts w:ascii="Times New Roman" w:hAnsi="Times New Roman" w:cs="Times New Roman"/>
        </w:rPr>
      </w:pPr>
      <w:r w:rsidRPr="003870C2">
        <w:rPr>
          <w:rFonts w:ascii="Times New Roman" w:hAnsi="Times New Roman" w:cs="Times New Roman"/>
        </w:rPr>
        <w:t>Si la connaissance est analyse ce n'est tout de même pas pour en rester là. Décomposer, réduire, expliquer, identifier, mesurer, mettre en équations, ce doit bien être un bénéfice du côté de l'intelligence puisque, manifestement, c'est une perte pour la jouissance. On jouit non des lois de la nature, mais de la nature, non des nombres, mais des qualités, non des relations mais des êtres. Et pour tout dire, on ne vit pas de savoir.</w:t>
      </w:r>
      <w:r>
        <w:rPr>
          <w:rFonts w:ascii="Times New Roman" w:hAnsi="Times New Roman" w:cs="Times New Roman"/>
        </w:rPr>
        <w:t xml:space="preserve"> </w:t>
      </w:r>
      <w:r w:rsidRPr="003870C2">
        <w:rPr>
          <w:rFonts w:ascii="Times New Roman" w:hAnsi="Times New Roman" w:cs="Times New Roman"/>
        </w:rPr>
        <w:t>Vulgarité</w:t>
      </w:r>
      <w:r>
        <w:rPr>
          <w:rFonts w:ascii="Times New Roman" w:hAnsi="Times New Roman" w:cs="Times New Roman"/>
        </w:rPr>
        <w:t xml:space="preserve"> </w:t>
      </w:r>
      <w:r w:rsidRPr="003870C2">
        <w:rPr>
          <w:rFonts w:ascii="Times New Roman" w:hAnsi="Times New Roman" w:cs="Times New Roman"/>
        </w:rPr>
        <w:t>? Peut-être. Blasphème</w:t>
      </w:r>
      <w:r>
        <w:rPr>
          <w:rFonts w:ascii="Times New Roman" w:hAnsi="Times New Roman" w:cs="Times New Roman"/>
        </w:rPr>
        <w:t xml:space="preserve"> </w:t>
      </w:r>
      <w:r w:rsidRPr="003870C2">
        <w:rPr>
          <w:rFonts w:ascii="Times New Roman" w:hAnsi="Times New Roman" w:cs="Times New Roman"/>
        </w:rPr>
        <w:t>? Mais en quoi</w:t>
      </w:r>
      <w:r>
        <w:rPr>
          <w:rFonts w:ascii="Times New Roman" w:hAnsi="Times New Roman" w:cs="Times New Roman"/>
        </w:rPr>
        <w:t xml:space="preserve"> </w:t>
      </w:r>
      <w:r w:rsidRPr="003870C2">
        <w:rPr>
          <w:rFonts w:ascii="Times New Roman" w:hAnsi="Times New Roman" w:cs="Times New Roman"/>
        </w:rPr>
        <w:t>? De ce que certains hommes se sont voués à vivre pour savoir faut-il croire que l'homme ne vit vraiment que dans la science et par elle ?</w:t>
      </w:r>
      <w:r>
        <w:rPr>
          <w:rFonts w:ascii="Times New Roman" w:hAnsi="Times New Roman" w:cs="Times New Roman"/>
        </w:rPr>
        <w:t xml:space="preserve"> </w:t>
      </w:r>
    </w:p>
    <w:p w14:paraId="3BBD0D0D" w14:textId="31AC81EF" w:rsidR="003870C2" w:rsidRPr="003870C2" w:rsidRDefault="003870C2" w:rsidP="003870C2">
      <w:pPr>
        <w:ind w:firstLine="708"/>
        <w:jc w:val="both"/>
        <w:rPr>
          <w:rFonts w:ascii="Times New Roman" w:hAnsi="Times New Roman" w:cs="Times New Roman"/>
        </w:rPr>
      </w:pPr>
      <w:r w:rsidRPr="003870C2">
        <w:rPr>
          <w:rFonts w:ascii="Times New Roman" w:hAnsi="Times New Roman" w:cs="Times New Roman"/>
        </w:rPr>
        <w:t>On admet trop facilement l'existence entre la connaissance et la vie d'un conflit fondamental, et tel que leur aversion réciproque ne puisse conduire qu'à la destruction de la vie par la connaissance ou à la dérision de la connaissance par la vie. Il n'est alors de choix qu'entre un intellectualisme cristallin, c'est-à-dire transparent et inerte, et un mysticisme trouble, à la fois actif et brouillon.</w:t>
      </w:r>
    </w:p>
    <w:p w14:paraId="18441801" w14:textId="399EBBA7" w:rsidR="003870C2" w:rsidRPr="003870C2" w:rsidRDefault="003870C2" w:rsidP="003870C2">
      <w:pPr>
        <w:ind w:firstLine="708"/>
        <w:jc w:val="both"/>
        <w:rPr>
          <w:rFonts w:ascii="Times New Roman" w:hAnsi="Times New Roman" w:cs="Times New Roman"/>
        </w:rPr>
      </w:pPr>
      <w:r w:rsidRPr="003870C2">
        <w:rPr>
          <w:rFonts w:ascii="Times New Roman" w:hAnsi="Times New Roman" w:cs="Times New Roman"/>
        </w:rPr>
        <w:t>Or le conflit n'est pas entre la pensée et la vie dans l'homme,</w:t>
      </w:r>
      <w:r>
        <w:rPr>
          <w:rFonts w:ascii="Times New Roman" w:hAnsi="Times New Roman" w:cs="Times New Roman"/>
        </w:rPr>
        <w:t xml:space="preserve"> </w:t>
      </w:r>
      <w:r w:rsidRPr="003870C2">
        <w:rPr>
          <w:rFonts w:ascii="Times New Roman" w:hAnsi="Times New Roman" w:cs="Times New Roman"/>
        </w:rPr>
        <w:t>mais entre l'homme et le monde dans la conscience humaine de la vie. La pensée n'est rien d'autre que le décollement de l'homme et du monde qui permet le recul, l'interrogation, le doute (penser c'est peser, etc.) devant l'obstacle surgi.</w:t>
      </w:r>
      <w:r>
        <w:rPr>
          <w:rFonts w:ascii="Times New Roman" w:hAnsi="Times New Roman" w:cs="Times New Roman"/>
        </w:rPr>
        <w:t xml:space="preserve"> </w:t>
      </w:r>
      <w:r w:rsidRPr="003870C2">
        <w:rPr>
          <w:rFonts w:ascii="Times New Roman" w:hAnsi="Times New Roman" w:cs="Times New Roman"/>
        </w:rPr>
        <w:t xml:space="preserve">La connaissance consiste concrètement dans la recherche de la sécurité par réduction des obstacles, dans la construction de théories d'assimilation. Elle est donc une méthode générale pour la résolution directe ou indirecte des tensions entre l'homme et le milieu. Mais définir ainsi la connaissance c'est trouver son sens dans sa fin qui est de permettre à l'homme un nouvel équilibre avec le monde, une nouvelle forme et une nouvelle organisation de sa vie. Il n'est pas vrai que la connaissance détruise la vie, mais elle défait l'expérience de la vie, afin d'en abstraire, par l'analyse des échecs, des raisons de prudence (sapience, science, etc.) et des lois de succès éventuels, en vue d'aider l'homme à refaire ce que la vie a fait sans lui, en lui ou hors de lui. On doit dire par conséquent que si pensée et connaissance s'inscrivent, du fait de l'homme, dans la vie pour la régler, cette même vie ne peut pas être la force mécanique, aveugle et stupide, qu'on se plaît à imaginer quand on l'oppose à la pensée. Et d'ailleurs, si elle est mécanique elle ne peut être ni aveugle, ni stupide. Seul peut être aveugle un être qui cherche la lumière, seul peut être stupide un être qui prétend signifier. </w:t>
      </w:r>
    </w:p>
    <w:p w14:paraId="161C6A2A" w14:textId="305E5ECA" w:rsidR="003870C2" w:rsidRPr="003870C2" w:rsidRDefault="003870C2" w:rsidP="003870C2">
      <w:pPr>
        <w:ind w:firstLine="708"/>
        <w:jc w:val="both"/>
        <w:rPr>
          <w:rFonts w:ascii="Times New Roman" w:hAnsi="Times New Roman" w:cs="Times New Roman"/>
        </w:rPr>
      </w:pPr>
      <w:r w:rsidRPr="003870C2">
        <w:rPr>
          <w:rFonts w:ascii="Times New Roman" w:hAnsi="Times New Roman" w:cs="Times New Roman"/>
        </w:rPr>
        <w:t>Quelle lumière sommes-nous donc assurés de contempler pour déclarer aveugles tous autres yeux que ceux de l'homme</w:t>
      </w:r>
      <w:r>
        <w:rPr>
          <w:rFonts w:ascii="Times New Roman" w:hAnsi="Times New Roman" w:cs="Times New Roman"/>
        </w:rPr>
        <w:t xml:space="preserve"> </w:t>
      </w:r>
      <w:r w:rsidRPr="003870C2">
        <w:rPr>
          <w:rFonts w:ascii="Times New Roman" w:hAnsi="Times New Roman" w:cs="Times New Roman"/>
        </w:rPr>
        <w:t>?</w:t>
      </w:r>
      <w:r>
        <w:rPr>
          <w:rFonts w:ascii="Times New Roman" w:hAnsi="Times New Roman" w:cs="Times New Roman"/>
        </w:rPr>
        <w:t xml:space="preserve"> </w:t>
      </w:r>
      <w:r w:rsidRPr="003870C2">
        <w:rPr>
          <w:rFonts w:ascii="Times New Roman" w:hAnsi="Times New Roman" w:cs="Times New Roman"/>
        </w:rPr>
        <w:t xml:space="preserve">Quelle signification sommes-nous donc certains d'avoir </w:t>
      </w:r>
      <w:r w:rsidRPr="003870C2">
        <w:rPr>
          <w:rFonts w:ascii="Times New Roman" w:hAnsi="Times New Roman" w:cs="Times New Roman"/>
        </w:rPr>
        <w:lastRenderedPageBreak/>
        <w:t>donné à la vie en nous pour déclarer stupides tous autres comportements que nos gestes</w:t>
      </w:r>
      <w:r>
        <w:rPr>
          <w:rFonts w:ascii="Times New Roman" w:hAnsi="Times New Roman" w:cs="Times New Roman"/>
        </w:rPr>
        <w:t xml:space="preserve"> </w:t>
      </w:r>
      <w:r w:rsidRPr="003870C2">
        <w:rPr>
          <w:rFonts w:ascii="Times New Roman" w:hAnsi="Times New Roman" w:cs="Times New Roman"/>
        </w:rPr>
        <w:t>? Sans doute l'animal ne sait-il pas résoudre tous les problèmes que nous lui posons, mais c'est parce que ce sont les nôtres et non les siens. L'homme ferait-il mieux que l'oiseau son nid, mieux que l'araignée sa toile</w:t>
      </w:r>
      <w:r>
        <w:rPr>
          <w:rFonts w:ascii="Times New Roman" w:hAnsi="Times New Roman" w:cs="Times New Roman"/>
        </w:rPr>
        <w:t xml:space="preserve"> </w:t>
      </w:r>
      <w:r w:rsidRPr="003870C2">
        <w:rPr>
          <w:rFonts w:ascii="Times New Roman" w:hAnsi="Times New Roman" w:cs="Times New Roman"/>
        </w:rPr>
        <w:t xml:space="preserve">? Et à bien regarder, la pensée humaine manifeste-t-elle dans ses inventions une telle indépendance à l'égard des sommations du besoin et des pressions du milieu qu'elle légitime, visant les vivants </w:t>
      </w:r>
      <w:r w:rsidRPr="003870C2">
        <w:rPr>
          <w:rFonts w:ascii="Times New Roman" w:hAnsi="Times New Roman" w:cs="Times New Roman"/>
          <w:i/>
          <w:iCs/>
        </w:rPr>
        <w:t>infra</w:t>
      </w:r>
      <w:r w:rsidRPr="003870C2">
        <w:rPr>
          <w:rFonts w:ascii="Times New Roman" w:hAnsi="Times New Roman" w:cs="Times New Roman"/>
        </w:rPr>
        <w:t>-humains, une ironie tempérée de pitié</w:t>
      </w:r>
      <w:r>
        <w:rPr>
          <w:rFonts w:ascii="Times New Roman" w:hAnsi="Times New Roman" w:cs="Times New Roman"/>
        </w:rPr>
        <w:t xml:space="preserve"> </w:t>
      </w:r>
      <w:r w:rsidRPr="003870C2">
        <w:rPr>
          <w:rFonts w:ascii="Times New Roman" w:hAnsi="Times New Roman" w:cs="Times New Roman"/>
        </w:rPr>
        <w:t>? N'est-ce pas un spécialiste des problèmes de technologie qui écrit</w:t>
      </w:r>
      <w:r>
        <w:rPr>
          <w:rFonts w:ascii="Times New Roman" w:hAnsi="Times New Roman" w:cs="Times New Roman"/>
        </w:rPr>
        <w:t xml:space="preserve"> </w:t>
      </w:r>
      <w:r w:rsidRPr="003870C2">
        <w:rPr>
          <w:rFonts w:ascii="Times New Roman" w:hAnsi="Times New Roman" w:cs="Times New Roman"/>
        </w:rPr>
        <w:t>: «</w:t>
      </w:r>
      <w:r>
        <w:rPr>
          <w:rFonts w:ascii="Times New Roman" w:hAnsi="Times New Roman" w:cs="Times New Roman"/>
        </w:rPr>
        <w:t xml:space="preserve"> </w:t>
      </w:r>
      <w:r w:rsidRPr="003870C2">
        <w:rPr>
          <w:rFonts w:ascii="Times New Roman" w:hAnsi="Times New Roman" w:cs="Times New Roman"/>
        </w:rPr>
        <w:t>On n'a jamais rencontré un outil créé de toutes pièces pour un usage à trouver sur des matières à découvrir</w:t>
      </w:r>
      <w:r>
        <w:rPr>
          <w:rFonts w:ascii="Times New Roman" w:hAnsi="Times New Roman" w:cs="Times New Roman"/>
        </w:rPr>
        <w:t xml:space="preserve"> </w:t>
      </w:r>
      <w:r w:rsidRPr="003870C2">
        <w:rPr>
          <w:rFonts w:ascii="Times New Roman" w:hAnsi="Times New Roman" w:cs="Times New Roman"/>
        </w:rPr>
        <w:t>»</w:t>
      </w:r>
      <w:r>
        <w:rPr>
          <w:rFonts w:ascii="Times New Roman" w:hAnsi="Times New Roman" w:cs="Times New Roman"/>
        </w:rPr>
        <w:t xml:space="preserve"> </w:t>
      </w:r>
      <w:r w:rsidRPr="003870C2">
        <w:rPr>
          <w:rFonts w:ascii="Times New Roman" w:hAnsi="Times New Roman" w:cs="Times New Roman"/>
        </w:rPr>
        <w:t xml:space="preserve">? Et nous demandons qu'on veuille réfléchir sur ceci : la religion et l'art ne sont pas des ruptures d'avec </w:t>
      </w:r>
      <w:proofErr w:type="gramStart"/>
      <w:r w:rsidRPr="003870C2">
        <w:rPr>
          <w:rFonts w:ascii="Times New Roman" w:hAnsi="Times New Roman" w:cs="Times New Roman"/>
        </w:rPr>
        <w:t>la simple vie moins</w:t>
      </w:r>
      <w:r>
        <w:rPr>
          <w:rFonts w:ascii="Times New Roman" w:hAnsi="Times New Roman" w:cs="Times New Roman"/>
        </w:rPr>
        <w:t xml:space="preserve"> </w:t>
      </w:r>
      <w:r w:rsidRPr="003870C2">
        <w:rPr>
          <w:rFonts w:ascii="Times New Roman" w:hAnsi="Times New Roman" w:cs="Times New Roman"/>
        </w:rPr>
        <w:t>expressément humaines</w:t>
      </w:r>
      <w:proofErr w:type="gramEnd"/>
      <w:r w:rsidRPr="003870C2">
        <w:rPr>
          <w:rFonts w:ascii="Times New Roman" w:hAnsi="Times New Roman" w:cs="Times New Roman"/>
        </w:rPr>
        <w:t xml:space="preserve"> que ne l'est la science</w:t>
      </w:r>
      <w:r>
        <w:rPr>
          <w:rFonts w:ascii="Times New Roman" w:hAnsi="Times New Roman" w:cs="Times New Roman"/>
        </w:rPr>
        <w:t xml:space="preserve"> </w:t>
      </w:r>
      <w:r w:rsidRPr="003870C2">
        <w:rPr>
          <w:rFonts w:ascii="Times New Roman" w:hAnsi="Times New Roman" w:cs="Times New Roman"/>
        </w:rPr>
        <w:t>; or quel esprit sincèrement religieux, quel artiste authentiquement créateur, poursuivant la transfiguration de la vie, a-t-il jamais pris prétexte de son effort pour déprécier la vie</w:t>
      </w:r>
      <w:r>
        <w:rPr>
          <w:rFonts w:ascii="Times New Roman" w:hAnsi="Times New Roman" w:cs="Times New Roman"/>
        </w:rPr>
        <w:t xml:space="preserve"> </w:t>
      </w:r>
      <w:r w:rsidRPr="003870C2">
        <w:rPr>
          <w:rFonts w:ascii="Times New Roman" w:hAnsi="Times New Roman" w:cs="Times New Roman"/>
        </w:rPr>
        <w:t xml:space="preserve">? Ce que l'homme recherche parce qu'il l'a perdu - ou plus exactement parce qu'il pressent que d'autres êtres que lui le possèdent - un accord sans problème entre des exigences et des réalités, une expérience dont la jouissance continue qu'on en retirerait garantirait la solidité définitive de son unité, la religion et l'art le lui indiquent, mais la connaissance, tant qu'elle n'accepte pas de se reconnaître partie et non juge, instrument et non commandement, l'en écarte. Et de là suit que tantôt l'homme s'émerveille du vivant et tantôt, se scandalisant d'être un vivant, forge à son propre usage l'idée d'un règne séparé. </w:t>
      </w:r>
    </w:p>
    <w:p w14:paraId="5B217DF6" w14:textId="77777777" w:rsidR="003870C2" w:rsidRPr="003870C2" w:rsidRDefault="003870C2" w:rsidP="003870C2">
      <w:pPr>
        <w:ind w:firstLine="708"/>
        <w:jc w:val="both"/>
        <w:rPr>
          <w:rFonts w:ascii="Times New Roman" w:hAnsi="Times New Roman" w:cs="Times New Roman"/>
        </w:rPr>
      </w:pPr>
      <w:r w:rsidRPr="003870C2">
        <w:rPr>
          <w:rFonts w:ascii="Times New Roman" w:hAnsi="Times New Roman" w:cs="Times New Roman"/>
        </w:rPr>
        <w:t>Si donc la connaissance est fille de la peur humaine (étonnement, angoisse, etc.), il serait pourtant peu clairvoyant de convertir cette peur en aversion irréductible pour la situation des êtres qui l'éprouvent dans des crises qu'il leur faut bien surmonter aussi longtemps qu'ils vivent. Si la connaissance est fille de la peur c'est pour la domination et l'organisation de l'expérience humaine, pour la liberté de la vie.</w:t>
      </w:r>
    </w:p>
    <w:p w14:paraId="3B5407C5" w14:textId="55361362" w:rsidR="003870C2" w:rsidRPr="003870C2" w:rsidRDefault="003870C2" w:rsidP="003870C2">
      <w:pPr>
        <w:ind w:firstLine="708"/>
        <w:jc w:val="both"/>
        <w:rPr>
          <w:rFonts w:ascii="Times New Roman" w:hAnsi="Times New Roman" w:cs="Times New Roman"/>
        </w:rPr>
      </w:pPr>
      <w:r w:rsidRPr="003870C2">
        <w:rPr>
          <w:rFonts w:ascii="Times New Roman" w:hAnsi="Times New Roman" w:cs="Times New Roman"/>
        </w:rPr>
        <w:t>Ainsi, à travers la relation de la connaissance à la vie humaine, se dévoile la relation universelle de la connaissance humaine à l'organisation vivante. La vie est formation de formes, la connaissance est analyse des matières informées.</w:t>
      </w:r>
      <w:r>
        <w:rPr>
          <w:rFonts w:ascii="Times New Roman" w:hAnsi="Times New Roman" w:cs="Times New Roman"/>
        </w:rPr>
        <w:t xml:space="preserve"> </w:t>
      </w:r>
      <w:r w:rsidRPr="003870C2">
        <w:rPr>
          <w:rFonts w:ascii="Times New Roman" w:hAnsi="Times New Roman" w:cs="Times New Roman"/>
        </w:rPr>
        <w:t>Il est normal qu'une analyse ne puisse jamais rendre compte d'une formation et qu'on perde de vue l'originalité des formes quand on n'y voit que des résultats dont on cherche à déterminer les composantes. Les formes vivantes étant des totalités dont le sens réside dans leur tendance à se réaliser comme telles au cours de leur confrontation avec leur milieu, elles peuvent être saisies dans une vision, jamais dans une division. Car diviser c'est, à la limite, et selon l'étymologie, faire le vide, et une forme, n'étant que comme un tout, ne saurait être vidée de rien.</w:t>
      </w:r>
      <w:r>
        <w:rPr>
          <w:rFonts w:ascii="Times New Roman" w:hAnsi="Times New Roman" w:cs="Times New Roman"/>
        </w:rPr>
        <w:t xml:space="preserve"> </w:t>
      </w:r>
      <w:r w:rsidRPr="003870C2">
        <w:rPr>
          <w:rFonts w:ascii="Times New Roman" w:hAnsi="Times New Roman" w:cs="Times New Roman"/>
        </w:rPr>
        <w:t>« La biologie, dit Goldstein, a affaire à des individus qui existent</w:t>
      </w:r>
      <w:r>
        <w:rPr>
          <w:rFonts w:ascii="Times New Roman" w:hAnsi="Times New Roman" w:cs="Times New Roman"/>
        </w:rPr>
        <w:t xml:space="preserve"> </w:t>
      </w:r>
      <w:r w:rsidRPr="003870C2">
        <w:rPr>
          <w:rFonts w:ascii="Times New Roman" w:hAnsi="Times New Roman" w:cs="Times New Roman"/>
        </w:rPr>
        <w:t>et</w:t>
      </w:r>
      <w:r>
        <w:rPr>
          <w:rFonts w:ascii="Times New Roman" w:hAnsi="Times New Roman" w:cs="Times New Roman"/>
        </w:rPr>
        <w:t xml:space="preserve"> </w:t>
      </w:r>
      <w:r w:rsidRPr="003870C2">
        <w:rPr>
          <w:rFonts w:ascii="Times New Roman" w:hAnsi="Times New Roman" w:cs="Times New Roman"/>
        </w:rPr>
        <w:t xml:space="preserve">tendent à exister, c'est-à-dire à réaliser leurs capacités du mieux possible dans un environnement donné » </w:t>
      </w:r>
      <w:proofErr w:type="gramStart"/>
      <w:r w:rsidRPr="003870C2">
        <w:rPr>
          <w:rFonts w:ascii="Times New Roman" w:hAnsi="Times New Roman" w:cs="Times New Roman"/>
        </w:rPr>
        <w:t>( Remarques</w:t>
      </w:r>
      <w:proofErr w:type="gramEnd"/>
      <w:r w:rsidRPr="003870C2">
        <w:rPr>
          <w:rFonts w:ascii="Times New Roman" w:hAnsi="Times New Roman" w:cs="Times New Roman"/>
        </w:rPr>
        <w:t xml:space="preserve"> sur le problème épistémologique de la biologie, Congrès international de philosophie des sciences, I, « Épistémologie », Paris, Hermann, 1951, p. 142.)</w:t>
      </w:r>
    </w:p>
    <w:p w14:paraId="325D94E4" w14:textId="35D1EB6E" w:rsidR="003870C2" w:rsidRPr="003870C2" w:rsidRDefault="003870C2" w:rsidP="003870C2">
      <w:pPr>
        <w:ind w:firstLine="708"/>
        <w:jc w:val="both"/>
        <w:rPr>
          <w:rFonts w:ascii="Times New Roman" w:hAnsi="Times New Roman" w:cs="Times New Roman"/>
        </w:rPr>
      </w:pPr>
      <w:r w:rsidRPr="003870C2">
        <w:rPr>
          <w:rFonts w:ascii="Times New Roman" w:hAnsi="Times New Roman" w:cs="Times New Roman"/>
        </w:rPr>
        <w:t>Ces affirmations n'entraînent aucune interdiction. Qu'on détermine et mesure l'action de tel ou tel sel minéral sur la croissance d'un organisme, qu'on établisse un bilan énergétique, qu'on poursuive la synthèse chimique de telle hormone surrénalienne, qu'on cherche les lois de la conduction de l'influx nerveux ou du conditionnement des réflexes, qui songerait sérieusement à le mépriser</w:t>
      </w:r>
      <w:r>
        <w:rPr>
          <w:rFonts w:ascii="Times New Roman" w:hAnsi="Times New Roman" w:cs="Times New Roman"/>
        </w:rPr>
        <w:t xml:space="preserve"> </w:t>
      </w:r>
      <w:r w:rsidRPr="003870C2">
        <w:rPr>
          <w:rFonts w:ascii="Times New Roman" w:hAnsi="Times New Roman" w:cs="Times New Roman"/>
        </w:rPr>
        <w:t>? Mais tout cela est en soi à peine une connaissance biologique, tant qu'il lui manque la</w:t>
      </w:r>
      <w:r>
        <w:rPr>
          <w:rFonts w:ascii="Times New Roman" w:hAnsi="Times New Roman" w:cs="Times New Roman"/>
        </w:rPr>
        <w:t xml:space="preserve"> </w:t>
      </w:r>
      <w:r w:rsidRPr="003870C2">
        <w:rPr>
          <w:rFonts w:ascii="Times New Roman" w:hAnsi="Times New Roman" w:cs="Times New Roman"/>
        </w:rPr>
        <w:t xml:space="preserve">conscience du sens des fonctions correspondantes. L'étude biologique de </w:t>
      </w:r>
      <w:r w:rsidRPr="003870C2">
        <w:rPr>
          <w:rFonts w:ascii="Times New Roman" w:hAnsi="Times New Roman" w:cs="Times New Roman"/>
        </w:rPr>
        <w:lastRenderedPageBreak/>
        <w:t>l'alimentation ne consiste pas seulement à établir un bilan, mais à rechercher dans l'organisme lui-même le sens du choix qu'à l'état libre il opère dans son milieu pour faire ses aliments de telles et telles espèces ou essences, à l'exclusion de telles autres qui pourraient en rigueur théorique lui procurer des apports énergétiques équivalents pour son entretien et pour sa croissance. L'étude biologique du mouvement ne commence qu'avec la prise en considération de l'orientation du mouvement, car elle seule distingue le mouvement vital du mouvement physique, la tendance, de l'inertie. En règle générale, la portée pour la pensée biologique d'une connaissance analytiquement obtenue ne peut lui venir que de son information par référence à une existence organique saisie dans sa totalité.</w:t>
      </w:r>
      <w:r>
        <w:rPr>
          <w:rFonts w:ascii="Times New Roman" w:hAnsi="Times New Roman" w:cs="Times New Roman"/>
        </w:rPr>
        <w:t xml:space="preserve"> </w:t>
      </w:r>
      <w:r w:rsidRPr="003870C2">
        <w:rPr>
          <w:rFonts w:ascii="Times New Roman" w:hAnsi="Times New Roman" w:cs="Times New Roman"/>
        </w:rPr>
        <w:t>Selon Goldstein : « Ce que les biologistes prennent généralement pour point de départ nécessaire est donc généralement ce qu'il y a de plus problématique dans la biologie », car seule la représentation de la totalité permet de valoriser les faits établis en distinguant ceux qui ont vraiment rapport à l'organisme et ceux qui sont, par rapport à lui, insignifiants. À sa façon, Claude Bernard avait exprimé une idée analogue :</w:t>
      </w:r>
    </w:p>
    <w:p w14:paraId="5FB3BA4D" w14:textId="77777777" w:rsidR="003870C2" w:rsidRDefault="003870C2" w:rsidP="003870C2">
      <w:pPr>
        <w:ind w:left="708"/>
        <w:jc w:val="both"/>
        <w:rPr>
          <w:rFonts w:ascii="Times New Roman" w:hAnsi="Times New Roman" w:cs="Times New Roman"/>
        </w:rPr>
      </w:pPr>
      <w:r w:rsidRPr="003870C2">
        <w:rPr>
          <w:rFonts w:ascii="Times New Roman" w:hAnsi="Times New Roman" w:cs="Times New Roman"/>
        </w:rPr>
        <w:t xml:space="preserve">En physiologie, l'analyse qui nous apprend les propriétés des parties organisées élémentaires isolées ne nous donnerait jamais qu'une synthèse idéale très incomplète... Il faut donc toujours procéder expérimentalement dans la synthèse vitale parce que des phénomènes tout à fait spéciaux peuvent être le résultat de l'union ou de l'association de plus en plus complexe des phénomènes organisés. Tout cela prouve que ces éléments, quoique distincts et autonomes, ne jouent pas pour cela le rôle de simples associés et que leur union exprime plus que l'addition de leurs parties séparées. (Introduction à l’étude de la médecine expérimentale, IIe partie, chap.12). </w:t>
      </w:r>
    </w:p>
    <w:p w14:paraId="4B25C2AC" w14:textId="5141ADC2" w:rsidR="003870C2" w:rsidRPr="003870C2" w:rsidRDefault="003870C2" w:rsidP="003870C2">
      <w:pPr>
        <w:ind w:firstLine="708"/>
        <w:jc w:val="both"/>
        <w:rPr>
          <w:rFonts w:ascii="Times New Roman" w:hAnsi="Times New Roman" w:cs="Times New Roman"/>
        </w:rPr>
      </w:pPr>
      <w:r w:rsidRPr="003870C2">
        <w:rPr>
          <w:rFonts w:ascii="Times New Roman" w:hAnsi="Times New Roman" w:cs="Times New Roman"/>
        </w:rPr>
        <w:t>Mais on retrouve dans ces propositions le flottement habituel de la pensée de Claude Bernard qui sent bien d'une part l'inadéquation à tout objet biologique de la pensée analytique et qui reste d'autre part fasciné par le prestige des sciences physicochimiques auxquelles il souhaite voir la biologie ressembler pour mieux assurer, croit-il, les succès de la médecine.</w:t>
      </w:r>
    </w:p>
    <w:p w14:paraId="02AA2425" w14:textId="24DC506F" w:rsidR="003870C2" w:rsidRPr="003870C2" w:rsidRDefault="003870C2" w:rsidP="003870C2">
      <w:pPr>
        <w:ind w:firstLine="708"/>
        <w:jc w:val="both"/>
        <w:rPr>
          <w:rFonts w:ascii="Times New Roman" w:hAnsi="Times New Roman" w:cs="Times New Roman"/>
        </w:rPr>
      </w:pPr>
      <w:r w:rsidRPr="003870C2">
        <w:rPr>
          <w:rFonts w:ascii="Times New Roman" w:hAnsi="Times New Roman" w:cs="Times New Roman"/>
        </w:rPr>
        <w:t>Nous pensons, quant à nous, qu'un rationalisme raisonnable doit savoir reconnaître ses limites et intégrer ses conditions d'exercice. L'intelligence ne peut s'appliquer à la vie qu'en reconnaissant l'originalité de la vie. La pensée du vivant doit tenir du vivant l'idée du vivant.</w:t>
      </w:r>
    </w:p>
    <w:p w14:paraId="543942E2" w14:textId="50E9F5CA" w:rsidR="003870C2" w:rsidRPr="003870C2" w:rsidRDefault="003870C2" w:rsidP="003870C2">
      <w:pPr>
        <w:ind w:left="708" w:firstLine="708"/>
        <w:jc w:val="both"/>
        <w:rPr>
          <w:rFonts w:ascii="Times New Roman" w:hAnsi="Times New Roman" w:cs="Times New Roman"/>
        </w:rPr>
      </w:pPr>
      <w:r w:rsidRPr="003870C2">
        <w:rPr>
          <w:rFonts w:ascii="Times New Roman" w:hAnsi="Times New Roman" w:cs="Times New Roman"/>
        </w:rPr>
        <w:t>Il est évident que pour le biologiste, dit Goldstein, quelle que soit l'importance de la méthode analytique dans ses recherches, la connaissance naïve, celle qui accepte simplement le donné, est le fondement principal de sa connaissance véritable et lui permet de pénétrer le sens des événements de la nature.</w:t>
      </w:r>
      <w:r>
        <w:rPr>
          <w:rFonts w:ascii="Times New Roman" w:hAnsi="Times New Roman" w:cs="Times New Roman"/>
        </w:rPr>
        <w:t xml:space="preserve"> (</w:t>
      </w:r>
      <w:r w:rsidRPr="003870C2">
        <w:rPr>
          <w:rFonts w:ascii="Times New Roman" w:hAnsi="Times New Roman" w:cs="Times New Roman"/>
          <w:i/>
          <w:iCs/>
        </w:rPr>
        <w:t>La structure de l’organisme</w:t>
      </w:r>
      <w:r>
        <w:rPr>
          <w:rFonts w:ascii="Times New Roman" w:hAnsi="Times New Roman" w:cs="Times New Roman"/>
        </w:rPr>
        <w:t>, p. 427).</w:t>
      </w:r>
    </w:p>
    <w:p w14:paraId="2FCAABEA" w14:textId="33C7AEB9" w:rsidR="003870C2" w:rsidRDefault="003870C2" w:rsidP="003870C2">
      <w:pPr>
        <w:ind w:firstLine="708"/>
        <w:jc w:val="both"/>
        <w:rPr>
          <w:rFonts w:ascii="Times New Roman" w:hAnsi="Times New Roman" w:cs="Times New Roman"/>
        </w:rPr>
      </w:pPr>
      <w:r w:rsidRPr="003870C2">
        <w:rPr>
          <w:rFonts w:ascii="Times New Roman" w:hAnsi="Times New Roman" w:cs="Times New Roman"/>
        </w:rPr>
        <w:t>Nous soupçonnons que, pour faire des mathématiques, il nous suffirait d'être anges, mais pour faire de la biologie, même avec l'aide de l'intelligence, nous avons besoin parfois de nous sentir bêtes.</w:t>
      </w:r>
    </w:p>
    <w:p w14:paraId="36072DBC" w14:textId="77777777" w:rsidR="003870C2" w:rsidRDefault="003870C2" w:rsidP="003870C2">
      <w:pPr>
        <w:ind w:firstLine="708"/>
        <w:jc w:val="both"/>
        <w:rPr>
          <w:rFonts w:ascii="Times New Roman" w:hAnsi="Times New Roman" w:cs="Times New Roman"/>
        </w:rPr>
      </w:pPr>
    </w:p>
    <w:p w14:paraId="5D2F6590" w14:textId="77777777" w:rsidR="003870C2" w:rsidRDefault="003870C2" w:rsidP="00114695">
      <w:pPr>
        <w:jc w:val="both"/>
        <w:rPr>
          <w:rFonts w:ascii="Times New Roman" w:hAnsi="Times New Roman" w:cs="Times New Roman"/>
        </w:rPr>
      </w:pPr>
    </w:p>
    <w:p w14:paraId="17425ABD" w14:textId="1DB6D232" w:rsidR="003870C2" w:rsidRPr="00114695" w:rsidRDefault="003870C2" w:rsidP="003870C2">
      <w:pPr>
        <w:ind w:firstLine="708"/>
        <w:jc w:val="both"/>
        <w:rPr>
          <w:rFonts w:ascii="Times New Roman" w:hAnsi="Times New Roman" w:cs="Times New Roman"/>
          <w:b/>
          <w:bCs/>
        </w:rPr>
      </w:pPr>
      <w:r w:rsidRPr="00114695">
        <w:rPr>
          <w:rFonts w:ascii="Times New Roman" w:hAnsi="Times New Roman" w:cs="Times New Roman"/>
          <w:b/>
          <w:bCs/>
        </w:rPr>
        <w:lastRenderedPageBreak/>
        <w:t xml:space="preserve">FOUCAULT </w:t>
      </w:r>
    </w:p>
    <w:p w14:paraId="70F65EF7" w14:textId="77777777" w:rsidR="003870C2" w:rsidRDefault="003870C2" w:rsidP="003870C2">
      <w:pPr>
        <w:ind w:firstLine="708"/>
        <w:jc w:val="both"/>
        <w:rPr>
          <w:rFonts w:ascii="Times New Roman" w:hAnsi="Times New Roman" w:cs="Times New Roman"/>
        </w:rPr>
      </w:pPr>
    </w:p>
    <w:p w14:paraId="6DA8A658" w14:textId="470AA965" w:rsidR="003870C2" w:rsidRDefault="003870C2" w:rsidP="003870C2">
      <w:pPr>
        <w:ind w:firstLine="708"/>
        <w:jc w:val="both"/>
        <w:rPr>
          <w:rFonts w:ascii="Times New Roman" w:hAnsi="Times New Roman" w:cs="Times New Roman"/>
        </w:rPr>
      </w:pPr>
      <w:r>
        <w:rPr>
          <w:rFonts w:ascii="Times New Roman" w:hAnsi="Times New Roman" w:cs="Times New Roman"/>
        </w:rPr>
        <w:t xml:space="preserve">Foucault, </w:t>
      </w:r>
      <w:r w:rsidR="00114695" w:rsidRPr="00114695">
        <w:rPr>
          <w:rFonts w:ascii="Times New Roman" w:hAnsi="Times New Roman" w:cs="Times New Roman"/>
          <w:i/>
          <w:iCs/>
        </w:rPr>
        <w:t xml:space="preserve">Histoire de la sexualité I : </w:t>
      </w:r>
      <w:r w:rsidRPr="00114695">
        <w:rPr>
          <w:rFonts w:ascii="Times New Roman" w:hAnsi="Times New Roman" w:cs="Times New Roman"/>
          <w:i/>
          <w:iCs/>
        </w:rPr>
        <w:t>La volonté de savoir</w:t>
      </w:r>
      <w:r>
        <w:rPr>
          <w:rFonts w:ascii="Times New Roman" w:hAnsi="Times New Roman" w:cs="Times New Roman"/>
        </w:rPr>
        <w:t xml:space="preserve">, </w:t>
      </w:r>
      <w:r w:rsidR="008725E3">
        <w:rPr>
          <w:rFonts w:ascii="Times New Roman" w:hAnsi="Times New Roman" w:cs="Times New Roman"/>
        </w:rPr>
        <w:t xml:space="preserve">Chapitre V : Droit de mort et pouvoir sur la vie, Paris, Gallimard, « Tel », 1998, p. 175 – 208. </w:t>
      </w:r>
    </w:p>
    <w:p w14:paraId="6A37A571" w14:textId="77777777" w:rsidR="003870C2" w:rsidRPr="003870C2" w:rsidRDefault="003870C2" w:rsidP="003870C2">
      <w:pPr>
        <w:ind w:firstLine="708"/>
        <w:jc w:val="both"/>
        <w:rPr>
          <w:rFonts w:ascii="Times New Roman" w:hAnsi="Times New Roman" w:cs="Times New Roman"/>
        </w:rPr>
      </w:pPr>
    </w:p>
    <w:p w14:paraId="692B2CDA" w14:textId="595F1168" w:rsidR="003870C2" w:rsidRPr="003870C2" w:rsidRDefault="003870C2" w:rsidP="008725E3">
      <w:pPr>
        <w:ind w:firstLine="708"/>
        <w:jc w:val="both"/>
        <w:rPr>
          <w:rFonts w:ascii="Times New Roman" w:hAnsi="Times New Roman" w:cs="Times New Roman"/>
        </w:rPr>
      </w:pPr>
      <w:r w:rsidRPr="003870C2">
        <w:rPr>
          <w:rFonts w:ascii="Times New Roman" w:hAnsi="Times New Roman" w:cs="Times New Roman"/>
        </w:rPr>
        <w:t xml:space="preserve">Longtemps, un des privilèges caractéristiques du pouvoir souverain avait été le droit de vie et de mort. Sans doute dérivait-il formellement de la vieille </w:t>
      </w:r>
      <w:r w:rsidRPr="003870C2">
        <w:rPr>
          <w:rFonts w:ascii="Times New Roman" w:hAnsi="Times New Roman" w:cs="Times New Roman"/>
          <w:i/>
          <w:iCs/>
        </w:rPr>
        <w:t>patria potestas</w:t>
      </w:r>
      <w:r w:rsidRPr="003870C2">
        <w:rPr>
          <w:rFonts w:ascii="Times New Roman" w:hAnsi="Times New Roman" w:cs="Times New Roman"/>
        </w:rPr>
        <w:t xml:space="preserve"> qui donnait au père de famille romain le droit de « disposer » de la vie de ses enfants comme de celle des esclaes</w:t>
      </w:r>
      <w:r>
        <w:rPr>
          <w:rFonts w:ascii="Times New Roman" w:hAnsi="Times New Roman" w:cs="Times New Roman"/>
        </w:rPr>
        <w:t xml:space="preserve"> </w:t>
      </w:r>
      <w:r w:rsidRPr="003870C2">
        <w:rPr>
          <w:rFonts w:ascii="Times New Roman" w:hAnsi="Times New Roman" w:cs="Times New Roman"/>
        </w:rPr>
        <w:t>; il la leur avait « donnée », il pouvait la leur retirer. Le droit de vie et de mort tel qu'il se formule chez les théoriciens classiques en est une forme déjà considérablement atténuée. Du souverain à ses sujets, on ne conçoit plus qu'il s'exerce dans l'absolu et inconditionnellement, mais dans les seuls cas où le souverain se trouve exposé dans son existence même une sorte de droit de réplique. Est-il menacé par des ennemis extérieurs, qui veulent le renverser ou contester ses droits</w:t>
      </w:r>
      <w:r>
        <w:rPr>
          <w:rFonts w:ascii="Times New Roman" w:hAnsi="Times New Roman" w:cs="Times New Roman"/>
        </w:rPr>
        <w:t xml:space="preserve"> </w:t>
      </w:r>
      <w:r w:rsidRPr="003870C2">
        <w:rPr>
          <w:rFonts w:ascii="Times New Roman" w:hAnsi="Times New Roman" w:cs="Times New Roman"/>
        </w:rPr>
        <w:t>?</w:t>
      </w:r>
      <w:r w:rsidR="008725E3">
        <w:rPr>
          <w:rFonts w:ascii="Times New Roman" w:hAnsi="Times New Roman" w:cs="Times New Roman"/>
        </w:rPr>
        <w:t xml:space="preserve"> </w:t>
      </w:r>
      <w:r w:rsidRPr="003870C2">
        <w:rPr>
          <w:rFonts w:ascii="Times New Roman" w:hAnsi="Times New Roman" w:cs="Times New Roman"/>
        </w:rPr>
        <w:t>Il peut alors légitimement faire la guerre, et demander à ses sujets de prendre part à la défense de l'État</w:t>
      </w:r>
      <w:r>
        <w:rPr>
          <w:rFonts w:ascii="Times New Roman" w:hAnsi="Times New Roman" w:cs="Times New Roman"/>
        </w:rPr>
        <w:t xml:space="preserve"> </w:t>
      </w:r>
      <w:r w:rsidRPr="003870C2">
        <w:rPr>
          <w:rFonts w:ascii="Times New Roman" w:hAnsi="Times New Roman" w:cs="Times New Roman"/>
        </w:rPr>
        <w:t xml:space="preserve">; sans « se proposer directement leur mort », il lui est licite </w:t>
      </w:r>
      <w:proofErr w:type="gramStart"/>
      <w:r w:rsidRPr="003870C2">
        <w:rPr>
          <w:rFonts w:ascii="Times New Roman" w:hAnsi="Times New Roman" w:cs="Times New Roman"/>
        </w:rPr>
        <w:t>d'</w:t>
      </w:r>
      <w:r>
        <w:rPr>
          <w:rFonts w:ascii="Times New Roman" w:hAnsi="Times New Roman" w:cs="Times New Roman"/>
        </w:rPr>
        <w:t xml:space="preserve"> </w:t>
      </w:r>
      <w:r w:rsidRPr="003870C2">
        <w:rPr>
          <w:rFonts w:ascii="Times New Roman" w:hAnsi="Times New Roman" w:cs="Times New Roman"/>
        </w:rPr>
        <w:t>«</w:t>
      </w:r>
      <w:proofErr w:type="gramEnd"/>
      <w:r w:rsidRPr="003870C2">
        <w:rPr>
          <w:rFonts w:ascii="Times New Roman" w:hAnsi="Times New Roman" w:cs="Times New Roman"/>
        </w:rPr>
        <w:t xml:space="preserve"> exposer leur vie » : en ce sens, il exerce sur eux un droit « indirect » de vie et</w:t>
      </w:r>
      <w:r>
        <w:rPr>
          <w:rFonts w:ascii="Times New Roman" w:hAnsi="Times New Roman" w:cs="Times New Roman"/>
        </w:rPr>
        <w:t xml:space="preserve"> </w:t>
      </w:r>
      <w:r w:rsidRPr="003870C2">
        <w:rPr>
          <w:rFonts w:ascii="Times New Roman" w:hAnsi="Times New Roman" w:cs="Times New Roman"/>
        </w:rPr>
        <w:t>de mort. Mais si c'est l'un d'eux qui se dresse contre lui et enfreint ses lois, alors</w:t>
      </w:r>
      <w:r>
        <w:rPr>
          <w:rFonts w:ascii="Times New Roman" w:hAnsi="Times New Roman" w:cs="Times New Roman"/>
        </w:rPr>
        <w:t xml:space="preserve"> il</w:t>
      </w:r>
      <w:r w:rsidRPr="003870C2">
        <w:rPr>
          <w:rFonts w:ascii="Times New Roman" w:hAnsi="Times New Roman" w:cs="Times New Roman"/>
        </w:rPr>
        <w:t xml:space="preserve"> peut exercer sur sa vie un pouvoir direct</w:t>
      </w:r>
      <w:r>
        <w:rPr>
          <w:rFonts w:ascii="Times New Roman" w:hAnsi="Times New Roman" w:cs="Times New Roman"/>
        </w:rPr>
        <w:t xml:space="preserve"> </w:t>
      </w:r>
      <w:r w:rsidRPr="003870C2">
        <w:rPr>
          <w:rFonts w:ascii="Times New Roman" w:hAnsi="Times New Roman" w:cs="Times New Roman"/>
        </w:rPr>
        <w:t>: à titre de châtiment, il le tuera. Ainsi entendu, le droit de vie et de mort n'est plus un privilège absolu : il est conditionné par la défense du souverain, et sa survie propre.</w:t>
      </w:r>
      <w:r w:rsidR="008725E3">
        <w:rPr>
          <w:rFonts w:ascii="Times New Roman" w:hAnsi="Times New Roman" w:cs="Times New Roman"/>
        </w:rPr>
        <w:t xml:space="preserve"> </w:t>
      </w:r>
      <w:r w:rsidRPr="003870C2">
        <w:rPr>
          <w:rFonts w:ascii="Times New Roman" w:hAnsi="Times New Roman" w:cs="Times New Roman"/>
        </w:rPr>
        <w:t>Faut-il le concevoir avec Hobbes comme la transposition au prince du droit que chacun possèderait à l'état de nature de défendre sa vie au prix de la mort des autres</w:t>
      </w:r>
      <w:r>
        <w:rPr>
          <w:rFonts w:ascii="Times New Roman" w:hAnsi="Times New Roman" w:cs="Times New Roman"/>
        </w:rPr>
        <w:t xml:space="preserve"> </w:t>
      </w:r>
      <w:r w:rsidRPr="003870C2">
        <w:rPr>
          <w:rFonts w:ascii="Times New Roman" w:hAnsi="Times New Roman" w:cs="Times New Roman"/>
        </w:rPr>
        <w:t>? Ou faut-il y voir un droit spécifique qui apparaît avec la formation de cet être juridique nouveau qu'est le souv</w:t>
      </w:r>
      <w:r>
        <w:rPr>
          <w:rFonts w:ascii="Times New Roman" w:hAnsi="Times New Roman" w:cs="Times New Roman"/>
        </w:rPr>
        <w:t>e</w:t>
      </w:r>
      <w:r w:rsidRPr="003870C2">
        <w:rPr>
          <w:rFonts w:ascii="Times New Roman" w:hAnsi="Times New Roman" w:cs="Times New Roman"/>
        </w:rPr>
        <w:t>rain</w:t>
      </w:r>
      <w:r>
        <w:rPr>
          <w:rFonts w:ascii="Times New Roman" w:hAnsi="Times New Roman" w:cs="Times New Roman"/>
        </w:rPr>
        <w:t xml:space="preserve"> </w:t>
      </w:r>
      <w:r w:rsidRPr="003870C2">
        <w:rPr>
          <w:rFonts w:ascii="Times New Roman" w:hAnsi="Times New Roman" w:cs="Times New Roman"/>
        </w:rPr>
        <w:t>? De toute façon le droit de vie et de mort, sous cette forme moderne, relative et lim</w:t>
      </w:r>
      <w:r>
        <w:rPr>
          <w:rFonts w:ascii="Times New Roman" w:hAnsi="Times New Roman" w:cs="Times New Roman"/>
        </w:rPr>
        <w:t>i</w:t>
      </w:r>
      <w:r w:rsidRPr="003870C2">
        <w:rPr>
          <w:rFonts w:ascii="Times New Roman" w:hAnsi="Times New Roman" w:cs="Times New Roman"/>
        </w:rPr>
        <w:t>tée, comme sous sa forme ancienne et absolue, est un droit dissymétrique. Le souverain n'y exerce son droit sur la vie qu'en faisant jouer son droit de tuer, ou en le retenant</w:t>
      </w:r>
      <w:r>
        <w:rPr>
          <w:rFonts w:ascii="Times New Roman" w:hAnsi="Times New Roman" w:cs="Times New Roman"/>
        </w:rPr>
        <w:t xml:space="preserve"> </w:t>
      </w:r>
      <w:r w:rsidRPr="003870C2">
        <w:rPr>
          <w:rFonts w:ascii="Times New Roman" w:hAnsi="Times New Roman" w:cs="Times New Roman"/>
        </w:rPr>
        <w:t>; il ne marque son pouvoir sur la vie que par la mort qu'il est en mesure d'exiger. Le droit qui se formule comme « de vie et de mort</w:t>
      </w:r>
      <w:r>
        <w:rPr>
          <w:rFonts w:ascii="Times New Roman" w:hAnsi="Times New Roman" w:cs="Times New Roman"/>
        </w:rPr>
        <w:t xml:space="preserve"> </w:t>
      </w:r>
      <w:r w:rsidRPr="003870C2">
        <w:rPr>
          <w:rFonts w:ascii="Times New Roman" w:hAnsi="Times New Roman" w:cs="Times New Roman"/>
        </w:rPr>
        <w:t xml:space="preserve">» est en fait le droit de faire mourir ou de laisser vivre. Après tout, il se symbolisait par le glaive) Et peut-être faut-il rapporter cette forme juridique à un type historique de société où le pouvoir s'exerçait essentiellement comme instance de prélèvement, mécanisme de soustraction, droit de s'approprier de services, de travail et de sang, imposée aux sujets. Le pouvoir y était avant tout droit de prise : sur les choses, le temps, les corps et </w:t>
      </w:r>
      <w:r>
        <w:rPr>
          <w:rFonts w:ascii="Times New Roman" w:hAnsi="Times New Roman" w:cs="Times New Roman"/>
        </w:rPr>
        <w:t>f</w:t>
      </w:r>
      <w:r w:rsidRPr="003870C2">
        <w:rPr>
          <w:rFonts w:ascii="Times New Roman" w:hAnsi="Times New Roman" w:cs="Times New Roman"/>
        </w:rPr>
        <w:t>inalement la vie</w:t>
      </w:r>
      <w:r>
        <w:rPr>
          <w:rFonts w:ascii="Times New Roman" w:hAnsi="Times New Roman" w:cs="Times New Roman"/>
        </w:rPr>
        <w:t xml:space="preserve"> </w:t>
      </w:r>
      <w:r w:rsidRPr="003870C2">
        <w:rPr>
          <w:rFonts w:ascii="Times New Roman" w:hAnsi="Times New Roman" w:cs="Times New Roman"/>
        </w:rPr>
        <w:t>; il culminait dans le privilège de s'en emparer pour la supprimer.</w:t>
      </w:r>
    </w:p>
    <w:p w14:paraId="6B63E5EC" w14:textId="5D4EF8A4" w:rsidR="003870C2" w:rsidRPr="003870C2" w:rsidRDefault="003870C2" w:rsidP="008725E3">
      <w:pPr>
        <w:ind w:firstLine="708"/>
        <w:jc w:val="both"/>
        <w:rPr>
          <w:rFonts w:ascii="Times New Roman" w:hAnsi="Times New Roman" w:cs="Times New Roman"/>
        </w:rPr>
      </w:pPr>
      <w:r w:rsidRPr="003870C2">
        <w:rPr>
          <w:rFonts w:ascii="Times New Roman" w:hAnsi="Times New Roman" w:cs="Times New Roman"/>
        </w:rPr>
        <w:t xml:space="preserve">Or, l'Occident a connu depuis l'âge classique une très profonde transformation de ces mécanismes du pouvoir. Le « prélèvement » tend à n'en plus être la forme majeure, mais une pièce seulement parmi d'autres qui ont des fonctions d'incitation, de renforcement, de contrôle, de surveillance, de majoration et d'organisation des forces qu'il soumet : un pouvoir destiné à produire des forces, à les faire croître et à les ordonner plutôt que voué à les barrer, à les faire plier ou à les détruire. Le droit de mort tendra dès lors à se déplacer ou du moins à prendre appui sur les exigences d'un pouvoir qui gère la vie et à s'ordonner à ce qu'elles réclament. Cette mort, qui se fondait sur le droit du souverain de se défendre ou de demander qu'on le défende, va apparaître comme le simple envers du droit pour le corps social d'assurer sa vie, de la </w:t>
      </w:r>
      <w:r w:rsidRPr="003870C2">
        <w:rPr>
          <w:rFonts w:ascii="Times New Roman" w:hAnsi="Times New Roman" w:cs="Times New Roman"/>
        </w:rPr>
        <w:lastRenderedPageBreak/>
        <w:t xml:space="preserve">maintenir ou de la développer. Jamais les guerres n'ont été plus sanglantes pourtant que depuis le </w:t>
      </w:r>
      <w:r>
        <w:rPr>
          <w:rFonts w:ascii="Times New Roman" w:hAnsi="Times New Roman" w:cs="Times New Roman"/>
        </w:rPr>
        <w:t>XIXe</w:t>
      </w:r>
      <w:r w:rsidRPr="003870C2">
        <w:rPr>
          <w:rFonts w:ascii="Times New Roman" w:hAnsi="Times New Roman" w:cs="Times New Roman"/>
        </w:rPr>
        <w:t xml:space="preserve"> siècle et, même toutes proportions gardées, jamais les régimes n'avaient jusque-là pratiqué sur leurs propres populations de pareils holocaustes. Mais ce formidable pouvoir de mort - et c'est peut-être ce qui lui donne une part de sa force et du cynisme avec lequel il a repoussé si loin ses propres limites - se donne</w:t>
      </w:r>
      <w:r>
        <w:rPr>
          <w:rFonts w:ascii="Times New Roman" w:hAnsi="Times New Roman" w:cs="Times New Roman"/>
        </w:rPr>
        <w:t xml:space="preserve"> </w:t>
      </w:r>
      <w:r w:rsidRPr="003870C2">
        <w:rPr>
          <w:rFonts w:ascii="Times New Roman" w:hAnsi="Times New Roman" w:cs="Times New Roman"/>
        </w:rPr>
        <w:t>maintenant comme le complémentaire d'un pouvoir qui s'exerce positivement sur la vie, qui entreprend de la gérer, de la majorer, de la multiplier, d'exercer sur elle des contrôles précis et des régulations d'ensemble. Les guerres ne se font plus au nom du souverain qu'il faut défendre</w:t>
      </w:r>
      <w:r>
        <w:rPr>
          <w:rFonts w:ascii="Times New Roman" w:hAnsi="Times New Roman" w:cs="Times New Roman"/>
        </w:rPr>
        <w:t xml:space="preserve"> </w:t>
      </w:r>
      <w:r w:rsidRPr="003870C2">
        <w:rPr>
          <w:rFonts w:ascii="Times New Roman" w:hAnsi="Times New Roman" w:cs="Times New Roman"/>
        </w:rPr>
        <w:t>: elles se font au nom de l'existence de tous</w:t>
      </w:r>
      <w:r>
        <w:rPr>
          <w:rFonts w:ascii="Times New Roman" w:hAnsi="Times New Roman" w:cs="Times New Roman"/>
        </w:rPr>
        <w:t xml:space="preserve"> </w:t>
      </w:r>
      <w:r w:rsidRPr="003870C2">
        <w:rPr>
          <w:rFonts w:ascii="Times New Roman" w:hAnsi="Times New Roman" w:cs="Times New Roman"/>
        </w:rPr>
        <w:t>; on dresse des populations entières à s'entre-tuer réciproquement au nom de la nécessité pour elles de vivre. Les massacres sont devenus vitaux.</w:t>
      </w:r>
      <w:r w:rsidR="008725E3">
        <w:rPr>
          <w:rFonts w:ascii="Times New Roman" w:hAnsi="Times New Roman" w:cs="Times New Roman"/>
        </w:rPr>
        <w:t xml:space="preserve"> </w:t>
      </w:r>
      <w:r w:rsidRPr="003870C2">
        <w:rPr>
          <w:rFonts w:ascii="Times New Roman" w:hAnsi="Times New Roman" w:cs="Times New Roman"/>
        </w:rPr>
        <w:t xml:space="preserve">C'est comme gestionnaire de la vie et de la survie, des corps et de la race que tant de régimes ont pu mener tant de guerres, en faisant tuer tant d'hommes. Et par un retournement qui permet de boucler le cercle, plus la technologie des guerres les a fait virer à la destruction exhaustive, plus en effet la décision qui les ouvre et celle qui vient les clore s'ordonnent à la question nue de la survie. La situation atomique est aujourd'hui au point d'aboutissement de ce processus : le pouvoir d'exposer une population à une mort générale est l'envers du pouvoir de garantir à une autre son maintien dans l'existence. Le principe : pouvoir tuer pour pouvoir vivre, qui soutenait la tactique des combats, est devenu principe de stratégie entre </w:t>
      </w:r>
      <w:r w:rsidR="008725E3" w:rsidRPr="003870C2">
        <w:rPr>
          <w:rFonts w:ascii="Times New Roman" w:hAnsi="Times New Roman" w:cs="Times New Roman"/>
        </w:rPr>
        <w:t>États</w:t>
      </w:r>
      <w:r>
        <w:rPr>
          <w:rFonts w:ascii="Times New Roman" w:hAnsi="Times New Roman" w:cs="Times New Roman"/>
        </w:rPr>
        <w:t xml:space="preserve"> </w:t>
      </w:r>
      <w:r w:rsidRPr="003870C2">
        <w:rPr>
          <w:rFonts w:ascii="Times New Roman" w:hAnsi="Times New Roman" w:cs="Times New Roman"/>
        </w:rPr>
        <w:t>; mais l'existence en question n'est plus celle, juridique, de la souveraineté, c'est celle, biologique, d'une population. Si le génocide est bien le rêve des pouvoirs modernes, ce n'est pas par un retour aujourd"hui du vieux droit de tuer</w:t>
      </w:r>
      <w:r w:rsidR="0001434C">
        <w:rPr>
          <w:rFonts w:ascii="Times New Roman" w:hAnsi="Times New Roman" w:cs="Times New Roman"/>
        </w:rPr>
        <w:t xml:space="preserve"> </w:t>
      </w:r>
      <w:r w:rsidRPr="003870C2">
        <w:rPr>
          <w:rFonts w:ascii="Times New Roman" w:hAnsi="Times New Roman" w:cs="Times New Roman"/>
        </w:rPr>
        <w:t>; c'est parce que le pouvoir se situe et s'exerce au niveau de la vie, de l'espèce, de la race et des phénomènes massifs de population.</w:t>
      </w:r>
      <w:r>
        <w:rPr>
          <w:rFonts w:ascii="Times New Roman" w:hAnsi="Times New Roman" w:cs="Times New Roman"/>
        </w:rPr>
        <w:t xml:space="preserve"> </w:t>
      </w:r>
    </w:p>
    <w:p w14:paraId="60625E4E" w14:textId="7036DC48" w:rsidR="003870C2" w:rsidRPr="003870C2" w:rsidRDefault="003870C2" w:rsidP="008725E3">
      <w:pPr>
        <w:ind w:firstLine="708"/>
        <w:jc w:val="both"/>
        <w:rPr>
          <w:rFonts w:ascii="Times New Roman" w:hAnsi="Times New Roman" w:cs="Times New Roman"/>
        </w:rPr>
      </w:pPr>
      <w:r w:rsidRPr="003870C2">
        <w:rPr>
          <w:rFonts w:ascii="Times New Roman" w:hAnsi="Times New Roman" w:cs="Times New Roman"/>
        </w:rPr>
        <w:t>J'aurais pu prendre, à un autre niveau, l'exemple de la peine de mort. Elle a été longtemps avec la guerre l'autre forme du droit de glaive</w:t>
      </w:r>
      <w:r w:rsidR="0001434C">
        <w:rPr>
          <w:rFonts w:ascii="Times New Roman" w:hAnsi="Times New Roman" w:cs="Times New Roman"/>
        </w:rPr>
        <w:t xml:space="preserve"> </w:t>
      </w:r>
      <w:r w:rsidRPr="003870C2">
        <w:rPr>
          <w:rFonts w:ascii="Times New Roman" w:hAnsi="Times New Roman" w:cs="Times New Roman"/>
        </w:rPr>
        <w:t>: elle constituait la réponse du souverain a qui attaquait sa volonté, sa loi, sa personne.</w:t>
      </w:r>
      <w:r w:rsidR="008725E3">
        <w:rPr>
          <w:rFonts w:ascii="Times New Roman" w:hAnsi="Times New Roman" w:cs="Times New Roman"/>
        </w:rPr>
        <w:t xml:space="preserve"> </w:t>
      </w:r>
      <w:r w:rsidRPr="003870C2">
        <w:rPr>
          <w:rFonts w:ascii="Times New Roman" w:hAnsi="Times New Roman" w:cs="Times New Roman"/>
        </w:rPr>
        <w:t xml:space="preserve">Ceux qui meurent sur l'échafaud sont devenus le plus en plus rares, à l'inverse de ceux qui meurent dans les guerres. Mais c'est pour les mêmes raisons que ceux-ci sont devenus plus nombreux et </w:t>
      </w:r>
      <w:r w:rsidR="008725E3" w:rsidRPr="003870C2">
        <w:rPr>
          <w:rFonts w:ascii="Times New Roman" w:hAnsi="Times New Roman" w:cs="Times New Roman"/>
        </w:rPr>
        <w:t>ceux-là</w:t>
      </w:r>
      <w:r w:rsidRPr="003870C2">
        <w:rPr>
          <w:rFonts w:ascii="Times New Roman" w:hAnsi="Times New Roman" w:cs="Times New Roman"/>
        </w:rPr>
        <w:t xml:space="preserve"> plus rares. Dès lors que le pouvoir s'est donné pour fonction de gérer la vie, (ce n'est pas la naissance de sentiments humanitaires, c'est la raison d'être du pouvoir et la logique de son exercice qui ont rendu de plus en plus difficile l'application de la peine de mort.</w:t>
      </w:r>
      <w:r w:rsidR="008725E3">
        <w:rPr>
          <w:rFonts w:ascii="Times New Roman" w:hAnsi="Times New Roman" w:cs="Times New Roman"/>
        </w:rPr>
        <w:t xml:space="preserve"> </w:t>
      </w:r>
      <w:r w:rsidRPr="003870C2">
        <w:rPr>
          <w:rFonts w:ascii="Times New Roman" w:hAnsi="Times New Roman" w:cs="Times New Roman"/>
        </w:rPr>
        <w:t xml:space="preserve">Comment un pouvoir peut-il exercer dans la mise à mort ses plus hautes prérogatives, si son rôle majeur est d'assurer, de soutenir, de renforcer, de multiplier la vie et de la mettre en </w:t>
      </w:r>
      <w:proofErr w:type="gramStart"/>
      <w:r w:rsidRPr="003870C2">
        <w:rPr>
          <w:rFonts w:ascii="Times New Roman" w:hAnsi="Times New Roman" w:cs="Times New Roman"/>
        </w:rPr>
        <w:t>ordre?</w:t>
      </w:r>
      <w:proofErr w:type="gramEnd"/>
      <w:r w:rsidR="008725E3">
        <w:rPr>
          <w:rFonts w:ascii="Times New Roman" w:hAnsi="Times New Roman" w:cs="Times New Roman"/>
        </w:rPr>
        <w:t xml:space="preserve"> </w:t>
      </w:r>
      <w:proofErr w:type="gramStart"/>
      <w:r w:rsidRPr="003870C2">
        <w:rPr>
          <w:rFonts w:ascii="Times New Roman" w:hAnsi="Times New Roman" w:cs="Times New Roman"/>
        </w:rPr>
        <w:t>Pour</w:t>
      </w:r>
      <w:proofErr w:type="gramEnd"/>
      <w:r w:rsidRPr="003870C2">
        <w:rPr>
          <w:rFonts w:ascii="Times New Roman" w:hAnsi="Times New Roman" w:cs="Times New Roman"/>
        </w:rPr>
        <w:t xml:space="preserve"> un tel pouvoir l'exécution capitale est à la fois la limite, le scandale et la contradiction. De là le fait qu'on n'a pu la maintenir qu'en inv</w:t>
      </w:r>
      <w:r w:rsidR="008725E3">
        <w:rPr>
          <w:rFonts w:ascii="Times New Roman" w:hAnsi="Times New Roman" w:cs="Times New Roman"/>
        </w:rPr>
        <w:t>p</w:t>
      </w:r>
      <w:r w:rsidRPr="003870C2">
        <w:rPr>
          <w:rFonts w:ascii="Times New Roman" w:hAnsi="Times New Roman" w:cs="Times New Roman"/>
        </w:rPr>
        <w:t>quant moins l'énormité du crime lui-même que la monstruosité du criminel, son incorrigibilité, et la sauvegarde de la société. On tue légitimement ceux qui sont pour les autres une sorte de danger biologique.</w:t>
      </w:r>
    </w:p>
    <w:p w14:paraId="129D6141" w14:textId="5B43D1F4" w:rsidR="003870C2" w:rsidRPr="003870C2" w:rsidRDefault="003870C2" w:rsidP="008725E3">
      <w:pPr>
        <w:ind w:firstLine="708"/>
        <w:jc w:val="both"/>
        <w:rPr>
          <w:rFonts w:ascii="Times New Roman" w:hAnsi="Times New Roman" w:cs="Times New Roman"/>
        </w:rPr>
      </w:pPr>
      <w:r w:rsidRPr="003870C2">
        <w:rPr>
          <w:rFonts w:ascii="Times New Roman" w:hAnsi="Times New Roman" w:cs="Times New Roman"/>
        </w:rPr>
        <w:t>On pourrait dire qu'au vieux droit de faire mourir ou de laisser vivre s'est substitué un pouvoir de faire vivre ou de rejeter dans la mort. C'est peut-être ainsi que s'explique cette disqualification de la mort que marque la désuétude récente des rituels qui l'accompagnaient.</w:t>
      </w:r>
      <w:r w:rsidR="008725E3">
        <w:rPr>
          <w:rFonts w:ascii="Times New Roman" w:hAnsi="Times New Roman" w:cs="Times New Roman"/>
        </w:rPr>
        <w:t xml:space="preserve"> </w:t>
      </w:r>
      <w:r w:rsidRPr="003870C2">
        <w:rPr>
          <w:rFonts w:ascii="Times New Roman" w:hAnsi="Times New Roman" w:cs="Times New Roman"/>
        </w:rPr>
        <w:t xml:space="preserve">Le soin qu'on met à esquiver la mort est moins lié à une angoisse nouvelle qui la rendrait insupportable pour nos sociétés qu'au fait que les procédures de pouvoir n'ont pas cessé de s'en détourner. Avec le passage d'un monde à l'autre, la mort était la relève d'une souveraineté </w:t>
      </w:r>
      <w:r w:rsidRPr="003870C2">
        <w:rPr>
          <w:rFonts w:ascii="Times New Roman" w:hAnsi="Times New Roman" w:cs="Times New Roman"/>
        </w:rPr>
        <w:lastRenderedPageBreak/>
        <w:t>terrestre par une autre, singulièrement plus puissante</w:t>
      </w:r>
      <w:r w:rsidR="008725E3">
        <w:rPr>
          <w:rFonts w:ascii="Times New Roman" w:hAnsi="Times New Roman" w:cs="Times New Roman"/>
        </w:rPr>
        <w:t xml:space="preserve"> </w:t>
      </w:r>
      <w:r w:rsidRPr="003870C2">
        <w:rPr>
          <w:rFonts w:ascii="Times New Roman" w:hAnsi="Times New Roman" w:cs="Times New Roman"/>
        </w:rPr>
        <w:t>; le faste qui l'entourait relevait de la cérémonie politique. C'est sur la vie maintenant et tout au long de son déroulement que le pouvoir établit ses prises</w:t>
      </w:r>
      <w:r w:rsidR="008725E3">
        <w:rPr>
          <w:rFonts w:ascii="Times New Roman" w:hAnsi="Times New Roman" w:cs="Times New Roman"/>
        </w:rPr>
        <w:t xml:space="preserve"> </w:t>
      </w:r>
      <w:r w:rsidRPr="003870C2">
        <w:rPr>
          <w:rFonts w:ascii="Times New Roman" w:hAnsi="Times New Roman" w:cs="Times New Roman"/>
        </w:rPr>
        <w:t>; la mort en est la limite, le moment qui lui échappe</w:t>
      </w:r>
      <w:r w:rsidR="008725E3">
        <w:rPr>
          <w:rFonts w:ascii="Times New Roman" w:hAnsi="Times New Roman" w:cs="Times New Roman"/>
        </w:rPr>
        <w:t xml:space="preserve"> </w:t>
      </w:r>
      <w:r w:rsidRPr="003870C2">
        <w:rPr>
          <w:rFonts w:ascii="Times New Roman" w:hAnsi="Times New Roman" w:cs="Times New Roman"/>
        </w:rPr>
        <w:t>; elle devient le point le plus secret de l'existence, le plus « privé ».</w:t>
      </w:r>
      <w:r w:rsidR="008725E3">
        <w:rPr>
          <w:rFonts w:ascii="Times New Roman" w:hAnsi="Times New Roman" w:cs="Times New Roman"/>
        </w:rPr>
        <w:t xml:space="preserve"> </w:t>
      </w:r>
      <w:r w:rsidRPr="003870C2">
        <w:rPr>
          <w:rFonts w:ascii="Times New Roman" w:hAnsi="Times New Roman" w:cs="Times New Roman"/>
        </w:rPr>
        <w:t xml:space="preserve">Il ne faut pas s'étonner que le suicide - crime autrefois puisqu'il était une manière d'usurper sur le droit de mort que le souverain, celui d'ici-bas ou celui de l'au-delà, avait seul le droit d'exercer - soit devenu au cours du </w:t>
      </w:r>
      <w:r w:rsidR="008725E3">
        <w:rPr>
          <w:rFonts w:ascii="Times New Roman" w:hAnsi="Times New Roman" w:cs="Times New Roman"/>
        </w:rPr>
        <w:t xml:space="preserve">XIXe </w:t>
      </w:r>
      <w:r w:rsidRPr="003870C2">
        <w:rPr>
          <w:rFonts w:ascii="Times New Roman" w:hAnsi="Times New Roman" w:cs="Times New Roman"/>
        </w:rPr>
        <w:t>siècle une des premières conduites à entrer dans le champ de l'analyse sociologique</w:t>
      </w:r>
      <w:r w:rsidR="008725E3">
        <w:rPr>
          <w:rFonts w:ascii="Times New Roman" w:hAnsi="Times New Roman" w:cs="Times New Roman"/>
        </w:rPr>
        <w:t xml:space="preserve"> </w:t>
      </w:r>
      <w:r w:rsidRPr="003870C2">
        <w:rPr>
          <w:rFonts w:ascii="Times New Roman" w:hAnsi="Times New Roman" w:cs="Times New Roman"/>
        </w:rPr>
        <w:t>; il faisait apparaître aux frontières et dans les interstices du pouvoir qui s'exerce sur la vie, le droit individuel et privé de mourir. Cette obstination à mouri</w:t>
      </w:r>
      <w:r w:rsidR="008725E3">
        <w:rPr>
          <w:rFonts w:ascii="Times New Roman" w:hAnsi="Times New Roman" w:cs="Times New Roman"/>
        </w:rPr>
        <w:t>r</w:t>
      </w:r>
      <w:r w:rsidRPr="003870C2">
        <w:rPr>
          <w:rFonts w:ascii="Times New Roman" w:hAnsi="Times New Roman" w:cs="Times New Roman"/>
        </w:rPr>
        <w:t>, si étrange et pourtant si régulière, si constante dans ses manifestations, si peu explicable par conséquent par des particularités ou accidents individuels, fut un des premiers étonnements d'une société où le pouvoir politique venait de se donner pour tâche de gérer la vie.</w:t>
      </w:r>
    </w:p>
    <w:p w14:paraId="7888C6B2" w14:textId="77777777" w:rsidR="008725E3" w:rsidRDefault="003870C2" w:rsidP="003870C2">
      <w:pPr>
        <w:ind w:firstLine="708"/>
        <w:jc w:val="both"/>
        <w:rPr>
          <w:rFonts w:ascii="Times New Roman" w:hAnsi="Times New Roman" w:cs="Times New Roman"/>
        </w:rPr>
      </w:pPr>
      <w:r w:rsidRPr="003870C2">
        <w:rPr>
          <w:rFonts w:ascii="Times New Roman" w:hAnsi="Times New Roman" w:cs="Times New Roman"/>
        </w:rPr>
        <w:t xml:space="preserve">Concrètement, ce pouvoir sur la vie s'est développé depuis le </w:t>
      </w:r>
      <w:r w:rsidR="008725E3">
        <w:rPr>
          <w:rFonts w:ascii="Times New Roman" w:hAnsi="Times New Roman" w:cs="Times New Roman"/>
        </w:rPr>
        <w:t>XVIIe</w:t>
      </w:r>
      <w:r w:rsidRPr="003870C2">
        <w:rPr>
          <w:rFonts w:ascii="Times New Roman" w:hAnsi="Times New Roman" w:cs="Times New Roman"/>
        </w:rPr>
        <w:t xml:space="preserve"> siècle sous deux formes principales</w:t>
      </w:r>
      <w:r w:rsidR="008725E3">
        <w:rPr>
          <w:rFonts w:ascii="Times New Roman" w:hAnsi="Times New Roman" w:cs="Times New Roman"/>
        </w:rPr>
        <w:t xml:space="preserve"> </w:t>
      </w:r>
      <w:r w:rsidRPr="003870C2">
        <w:rPr>
          <w:rFonts w:ascii="Times New Roman" w:hAnsi="Times New Roman" w:cs="Times New Roman"/>
        </w:rPr>
        <w:t>; elles ne sont pas antithétiques</w:t>
      </w:r>
      <w:r w:rsidR="008725E3">
        <w:rPr>
          <w:rFonts w:ascii="Times New Roman" w:hAnsi="Times New Roman" w:cs="Times New Roman"/>
        </w:rPr>
        <w:t xml:space="preserve"> </w:t>
      </w:r>
      <w:r w:rsidRPr="003870C2">
        <w:rPr>
          <w:rFonts w:ascii="Times New Roman" w:hAnsi="Times New Roman" w:cs="Times New Roman"/>
        </w:rPr>
        <w:t>; elles constituent plutôt deux pôles de développement</w:t>
      </w:r>
      <w:r w:rsidR="008725E3">
        <w:rPr>
          <w:rFonts w:ascii="Times New Roman" w:hAnsi="Times New Roman" w:cs="Times New Roman"/>
        </w:rPr>
        <w:t xml:space="preserve">. </w:t>
      </w:r>
    </w:p>
    <w:p w14:paraId="2FEB33DA" w14:textId="5051D781" w:rsidR="008725E3" w:rsidRDefault="004D0A47" w:rsidP="003870C2">
      <w:pPr>
        <w:ind w:firstLine="708"/>
        <w:jc w:val="both"/>
        <w:rPr>
          <w:rFonts w:ascii="Times New Roman" w:hAnsi="Times New Roman" w:cs="Times New Roman"/>
        </w:rPr>
      </w:pPr>
      <w:r>
        <w:rPr>
          <w:rFonts w:ascii="Times New Roman" w:hAnsi="Times New Roman" w:cs="Times New Roman"/>
        </w:rPr>
        <w:t>XXXX</w:t>
      </w:r>
    </w:p>
    <w:p w14:paraId="77C070C5" w14:textId="096BD7B3" w:rsidR="003870C2" w:rsidRPr="003870C2" w:rsidRDefault="003870C2" w:rsidP="008725E3">
      <w:pPr>
        <w:ind w:firstLine="708"/>
        <w:jc w:val="both"/>
        <w:rPr>
          <w:rFonts w:ascii="Times New Roman" w:hAnsi="Times New Roman" w:cs="Times New Roman"/>
        </w:rPr>
      </w:pPr>
      <w:r w:rsidRPr="003870C2">
        <w:rPr>
          <w:rFonts w:ascii="Times New Roman" w:hAnsi="Times New Roman" w:cs="Times New Roman"/>
        </w:rPr>
        <w:t xml:space="preserve">Le second, qui s'est formé un peu plus tard, vers le milieu du xvie siècle, est centré sur le corps-espèce, sur le corps traversé par la mécanique du vivant et servant de support aux processus biologiques : la prolifération, les naissances et la mortalité, le niveau de santé, la durée de vie, la longévité avec toutes les conditions qui peuvent les faire </w:t>
      </w:r>
      <w:proofErr w:type="gramStart"/>
      <w:r w:rsidRPr="003870C2">
        <w:rPr>
          <w:rFonts w:ascii="Times New Roman" w:hAnsi="Times New Roman" w:cs="Times New Roman"/>
        </w:rPr>
        <w:t>varier;</w:t>
      </w:r>
      <w:proofErr w:type="gramEnd"/>
      <w:r w:rsidRPr="003870C2">
        <w:rPr>
          <w:rFonts w:ascii="Times New Roman" w:hAnsi="Times New Roman" w:cs="Times New Roman"/>
        </w:rPr>
        <w:t xml:space="preserve"> leur prise en charge s'opère par toute une série d'interventions et de contrôles régulateurs : une bio-politique de la population.</w:t>
      </w:r>
      <w:r w:rsidR="008725E3">
        <w:rPr>
          <w:rFonts w:ascii="Times New Roman" w:hAnsi="Times New Roman" w:cs="Times New Roman"/>
        </w:rPr>
        <w:t xml:space="preserve"> </w:t>
      </w:r>
      <w:r w:rsidRPr="003870C2">
        <w:rPr>
          <w:rFonts w:ascii="Times New Roman" w:hAnsi="Times New Roman" w:cs="Times New Roman"/>
        </w:rPr>
        <w:t>Les disciplines du corps et les régulations de la population constituent les deux pôles autour desquels s'est déployée l'organisation du pouvoir sur la vie. La mise en place au cours de l'âge classique de cette grande technologie à double face - anatomique et biologique, individualisante et spécifiante, tournée vers les performances du corps et regardant vers les processus de la vie - caractérise un pouvoir dont la plus haute fonction désormais n'est peut-être plus de tuer mais d'investir la vie de part en part.</w:t>
      </w:r>
    </w:p>
    <w:p w14:paraId="30335DF0" w14:textId="77777777" w:rsidR="004D0A47" w:rsidRDefault="003870C2" w:rsidP="004D0A47">
      <w:pPr>
        <w:ind w:firstLine="708"/>
        <w:jc w:val="both"/>
        <w:rPr>
          <w:rFonts w:ascii="Times New Roman" w:hAnsi="Times New Roman" w:cs="Times New Roman"/>
        </w:rPr>
      </w:pPr>
      <w:r w:rsidRPr="003870C2">
        <w:rPr>
          <w:rFonts w:ascii="Times New Roman" w:hAnsi="Times New Roman" w:cs="Times New Roman"/>
        </w:rPr>
        <w:t xml:space="preserve">La vieille puissance de la mort où se symbolisait le pouvoir souverain est maintenant recouverte soigneusement par l'administration des corps et la gestion calculatrice de la vie. Développement </w:t>
      </w:r>
      <w:r w:rsidR="008725E3">
        <w:rPr>
          <w:rFonts w:ascii="Times New Roman" w:hAnsi="Times New Roman" w:cs="Times New Roman"/>
        </w:rPr>
        <w:t>rapide</w:t>
      </w:r>
      <w:r w:rsidRPr="003870C2">
        <w:rPr>
          <w:rFonts w:ascii="Times New Roman" w:hAnsi="Times New Roman" w:cs="Times New Roman"/>
        </w:rPr>
        <w:t xml:space="preserve"> au cours de </w:t>
      </w:r>
      <w:r w:rsidR="008725E3" w:rsidRPr="003870C2">
        <w:rPr>
          <w:rFonts w:ascii="Times New Roman" w:hAnsi="Times New Roman" w:cs="Times New Roman"/>
        </w:rPr>
        <w:t>l’âge</w:t>
      </w:r>
      <w:r w:rsidRPr="003870C2">
        <w:rPr>
          <w:rFonts w:ascii="Times New Roman" w:hAnsi="Times New Roman" w:cs="Times New Roman"/>
        </w:rPr>
        <w:t xml:space="preserve"> classique des disciplines diverses - écoles, collèges, casernes, ateliers</w:t>
      </w:r>
      <w:r w:rsidR="004D0A47">
        <w:rPr>
          <w:rFonts w:ascii="Times New Roman" w:hAnsi="Times New Roman" w:cs="Times New Roman"/>
        </w:rPr>
        <w:t xml:space="preserve"> </w:t>
      </w:r>
      <w:r w:rsidRPr="003870C2">
        <w:rPr>
          <w:rFonts w:ascii="Times New Roman" w:hAnsi="Times New Roman" w:cs="Times New Roman"/>
        </w:rPr>
        <w:t>; apparition aussi, dans le champ des pratiques politiques et des observations économiques, des problèmes de natalité, de longévité, de santé publique, d'habitat, de migration</w:t>
      </w:r>
      <w:r w:rsidR="008725E3">
        <w:rPr>
          <w:rFonts w:ascii="Times New Roman" w:hAnsi="Times New Roman" w:cs="Times New Roman"/>
        </w:rPr>
        <w:t xml:space="preserve"> </w:t>
      </w:r>
      <w:r w:rsidRPr="003870C2">
        <w:rPr>
          <w:rFonts w:ascii="Times New Roman" w:hAnsi="Times New Roman" w:cs="Times New Roman"/>
        </w:rPr>
        <w:t>; expl</w:t>
      </w:r>
      <w:r w:rsidR="008725E3">
        <w:rPr>
          <w:rFonts w:ascii="Times New Roman" w:hAnsi="Times New Roman" w:cs="Times New Roman"/>
        </w:rPr>
        <w:t>o</w:t>
      </w:r>
      <w:r w:rsidRPr="003870C2">
        <w:rPr>
          <w:rFonts w:ascii="Times New Roman" w:hAnsi="Times New Roman" w:cs="Times New Roman"/>
        </w:rPr>
        <w:t>sion, donc, de techniques diverses et nombreuses pour obtenir l'assujettissement des corps et le contrôle des populations. S'ouvre ainsi l'ère d'un « bio-pouvoir</w:t>
      </w:r>
      <w:r w:rsidR="008725E3">
        <w:rPr>
          <w:rFonts w:ascii="Times New Roman" w:hAnsi="Times New Roman" w:cs="Times New Roman"/>
        </w:rPr>
        <w:t> </w:t>
      </w:r>
      <w:r w:rsidRPr="003870C2">
        <w:rPr>
          <w:rFonts w:ascii="Times New Roman" w:hAnsi="Times New Roman" w:cs="Times New Roman"/>
        </w:rPr>
        <w:t xml:space="preserve">». Les deux directions dans lesquelles il se développe apparaissent encore au </w:t>
      </w:r>
      <w:r w:rsidR="008725E3">
        <w:rPr>
          <w:rFonts w:ascii="Times New Roman" w:hAnsi="Times New Roman" w:cs="Times New Roman"/>
        </w:rPr>
        <w:t xml:space="preserve">XVIIIe </w:t>
      </w:r>
      <w:r w:rsidRPr="003870C2">
        <w:rPr>
          <w:rFonts w:ascii="Times New Roman" w:hAnsi="Times New Roman" w:cs="Times New Roman"/>
        </w:rPr>
        <w:t>siècle</w:t>
      </w:r>
      <w:r w:rsidR="004D0A47">
        <w:rPr>
          <w:rFonts w:ascii="Times New Roman" w:hAnsi="Times New Roman" w:cs="Times New Roman"/>
        </w:rPr>
        <w:t xml:space="preserve"> </w:t>
      </w:r>
      <w:r w:rsidRPr="003870C2">
        <w:rPr>
          <w:rFonts w:ascii="Times New Roman" w:hAnsi="Times New Roman" w:cs="Times New Roman"/>
        </w:rPr>
        <w:t>nettement séparées. Du côté de la discipline, ce sont des institutions comme l'armée ou l'école</w:t>
      </w:r>
      <w:r w:rsidR="008725E3">
        <w:rPr>
          <w:rFonts w:ascii="Times New Roman" w:hAnsi="Times New Roman" w:cs="Times New Roman"/>
        </w:rPr>
        <w:t xml:space="preserve"> </w:t>
      </w:r>
      <w:r w:rsidRPr="003870C2">
        <w:rPr>
          <w:rFonts w:ascii="Times New Roman" w:hAnsi="Times New Roman" w:cs="Times New Roman"/>
        </w:rPr>
        <w:t>; ce sont des réflexions sur la tactique, sur l'apprentissage, sur l'éducation, sur l'ordre des sociétés</w:t>
      </w:r>
      <w:r w:rsidR="008725E3">
        <w:rPr>
          <w:rFonts w:ascii="Times New Roman" w:hAnsi="Times New Roman" w:cs="Times New Roman"/>
        </w:rPr>
        <w:t xml:space="preserve"> </w:t>
      </w:r>
      <w:r w:rsidRPr="003870C2">
        <w:rPr>
          <w:rFonts w:ascii="Times New Roman" w:hAnsi="Times New Roman" w:cs="Times New Roman"/>
        </w:rPr>
        <w:t>; elles vont des analyses proprement militaires du Maréchal de Saxe aux rêves politiques de Guibert ou de Servan. Du côté des régulations de population, c'est la démographie, c'est l'estimation du rapport entre ressources et habitants, c'est la mise en tableau des richesses et de leur circulation, des vies et de leur durée probable : c'est Quesnay, Moheau, Süssmilch</w:t>
      </w:r>
      <w:r w:rsidR="004D0A47">
        <w:rPr>
          <w:rFonts w:ascii="Times New Roman" w:hAnsi="Times New Roman" w:cs="Times New Roman"/>
        </w:rPr>
        <w:t xml:space="preserve">. La philosophie des </w:t>
      </w:r>
      <w:r w:rsidR="004D0A47">
        <w:rPr>
          <w:rFonts w:ascii="Times New Roman" w:hAnsi="Times New Roman" w:cs="Times New Roman"/>
        </w:rPr>
        <w:lastRenderedPageBreak/>
        <w:t>« Idéologues » comme théorie de l’</w:t>
      </w:r>
      <w:r w:rsidRPr="003870C2">
        <w:rPr>
          <w:rFonts w:ascii="Times New Roman" w:hAnsi="Times New Roman" w:cs="Times New Roman"/>
        </w:rPr>
        <w:t xml:space="preserve">idée, du signe, de la genèse individuelle des </w:t>
      </w:r>
      <w:r w:rsidR="004D0A47">
        <w:rPr>
          <w:rFonts w:ascii="Times New Roman" w:hAnsi="Times New Roman" w:cs="Times New Roman"/>
        </w:rPr>
        <w:t>sen</w:t>
      </w:r>
      <w:r w:rsidRPr="003870C2">
        <w:rPr>
          <w:rFonts w:ascii="Times New Roman" w:hAnsi="Times New Roman" w:cs="Times New Roman"/>
        </w:rPr>
        <w:t xml:space="preserve">sations mais aussi de la composition sociale </w:t>
      </w:r>
      <w:r w:rsidR="004D0A47">
        <w:rPr>
          <w:rFonts w:ascii="Times New Roman" w:hAnsi="Times New Roman" w:cs="Times New Roman"/>
        </w:rPr>
        <w:t>de</w:t>
      </w:r>
      <w:r w:rsidRPr="003870C2">
        <w:rPr>
          <w:rFonts w:ascii="Times New Roman" w:hAnsi="Times New Roman" w:cs="Times New Roman"/>
        </w:rPr>
        <w:t>s intérêts, l'Idéologie comme doctrine de l'ap</w:t>
      </w:r>
      <w:r w:rsidR="004D0A47">
        <w:rPr>
          <w:rFonts w:ascii="Times New Roman" w:hAnsi="Times New Roman" w:cs="Times New Roman"/>
        </w:rPr>
        <w:t>pr</w:t>
      </w:r>
      <w:r w:rsidRPr="003870C2">
        <w:rPr>
          <w:rFonts w:ascii="Times New Roman" w:hAnsi="Times New Roman" w:cs="Times New Roman"/>
        </w:rPr>
        <w:t>entissage mais aussi du contrat et de la forma</w:t>
      </w:r>
      <w:r w:rsidR="004D0A47">
        <w:rPr>
          <w:rFonts w:ascii="Times New Roman" w:hAnsi="Times New Roman" w:cs="Times New Roman"/>
        </w:rPr>
        <w:t>tio</w:t>
      </w:r>
      <w:r w:rsidRPr="003870C2">
        <w:rPr>
          <w:rFonts w:ascii="Times New Roman" w:hAnsi="Times New Roman" w:cs="Times New Roman"/>
        </w:rPr>
        <w:t>n réglée du corps social constitue sans doute le cours abstrait dans lequel on a cherché à coor</w:t>
      </w:r>
      <w:r w:rsidR="004D0A47">
        <w:rPr>
          <w:rFonts w:ascii="Times New Roman" w:hAnsi="Times New Roman" w:cs="Times New Roman"/>
        </w:rPr>
        <w:t>do</w:t>
      </w:r>
      <w:r w:rsidRPr="003870C2">
        <w:rPr>
          <w:rFonts w:ascii="Times New Roman" w:hAnsi="Times New Roman" w:cs="Times New Roman"/>
        </w:rPr>
        <w:t xml:space="preserve">nner ces deux techniques de pouvoir pour en faire la théorie générale. En fait, leur articulation ne se fera pas au niveau d'un discours spéculatif mais dans la forme d'agencements concrets qui constitueront la grande technologie du pouvoir au xixe </w:t>
      </w:r>
      <w:proofErr w:type="gramStart"/>
      <w:r w:rsidRPr="003870C2">
        <w:rPr>
          <w:rFonts w:ascii="Times New Roman" w:hAnsi="Times New Roman" w:cs="Times New Roman"/>
        </w:rPr>
        <w:t>siècle:</w:t>
      </w:r>
      <w:proofErr w:type="gramEnd"/>
      <w:r w:rsidRPr="003870C2">
        <w:rPr>
          <w:rFonts w:ascii="Times New Roman" w:hAnsi="Times New Roman" w:cs="Times New Roman"/>
        </w:rPr>
        <w:t xml:space="preserve"> le dispositif de sexualité sera l'un d'entre eux, et l'un des plus importants.</w:t>
      </w:r>
    </w:p>
    <w:p w14:paraId="70878ABB" w14:textId="7430F34D" w:rsidR="003870C2" w:rsidRPr="003870C2" w:rsidRDefault="003870C2" w:rsidP="004D0A47">
      <w:pPr>
        <w:ind w:firstLine="708"/>
        <w:jc w:val="both"/>
        <w:rPr>
          <w:rFonts w:ascii="Times New Roman" w:hAnsi="Times New Roman" w:cs="Times New Roman"/>
        </w:rPr>
      </w:pPr>
      <w:r w:rsidRPr="003870C2">
        <w:rPr>
          <w:rFonts w:ascii="Times New Roman" w:hAnsi="Times New Roman" w:cs="Times New Roman"/>
        </w:rPr>
        <w:t>Ce bio-pouvoir a été, à n'en pas douter, un élément indispensable au développement du capitalisme</w:t>
      </w:r>
      <w:r w:rsidR="004D0A47">
        <w:rPr>
          <w:rFonts w:ascii="Times New Roman" w:hAnsi="Times New Roman" w:cs="Times New Roman"/>
        </w:rPr>
        <w:t xml:space="preserve"> </w:t>
      </w:r>
      <w:r w:rsidRPr="003870C2">
        <w:rPr>
          <w:rFonts w:ascii="Times New Roman" w:hAnsi="Times New Roman" w:cs="Times New Roman"/>
        </w:rPr>
        <w:t xml:space="preserve">; celui-ci n'a pu être assuré qu'au prix de l'insertion contrôlée des corps dans l'appareil de production et moyennant un ajustement des phénomènes de population aux processus économiques. Mais il a exigé davantage; il lui a fallu la croissance des uns et des autres, leur renforcement en même temps que leur utilisabilité et leur docilité; il lui a fallu des méthodes de pouvoir susceptibles de majorer les forces, les aptitudes, la vie en général sans pour autant les rendre plus difficiles à assujettir; si le développement des grands appareils d'État, comme institutions de pouvoir, a assuré le maintien des rapports de production, les rudiments d'anatomo- et de bio-politique, inventés au </w:t>
      </w:r>
      <w:r w:rsidR="004D0A47">
        <w:rPr>
          <w:rFonts w:ascii="Times New Roman" w:hAnsi="Times New Roman" w:cs="Times New Roman"/>
        </w:rPr>
        <w:t xml:space="preserve">XVIIIe </w:t>
      </w:r>
      <w:r w:rsidRPr="003870C2">
        <w:rPr>
          <w:rFonts w:ascii="Times New Roman" w:hAnsi="Times New Roman" w:cs="Times New Roman"/>
        </w:rPr>
        <w:t>siècle comme techniques de pouvoir présentes à tous les niveaux du corps social et utilisées par des institutions très diverses (la famille comme l'armée, l'école ou la police, la médecine individuelle ou l'administration des collectivités), ont agi au niveau des processus économiques, de leur déroulement, des forces qui y sont à l'œuvre et les soutiennent; ils ont opéré aussi comme facteurs de ségrégation et de hiérarchisation sociale, agissant sur les forces respectives des uns et des autres, garantissant des rapports de domination et des effets d'hégémonie; l'ajustement de l'accumulation des hommes sur celle du capital, l'articulation de la croissance des groupes humains sur l'expansion des forces productives et la répartition différentielle du profit, ont été; pour une part, rendus possibles par l'exercice du bio-pouvoir sous ses formes et avec ses procédés multiples. L'investissement du corps vivant, sa valorisation et la gestion distributive de ses forces ont été à ce moment-là indispensables.</w:t>
      </w:r>
    </w:p>
    <w:p w14:paraId="5714DCB1" w14:textId="51AE4EE5" w:rsidR="003870C2" w:rsidRPr="003870C2" w:rsidRDefault="003870C2" w:rsidP="004D0A47">
      <w:pPr>
        <w:ind w:firstLine="708"/>
        <w:jc w:val="both"/>
        <w:rPr>
          <w:rFonts w:ascii="Times New Roman" w:hAnsi="Times New Roman" w:cs="Times New Roman"/>
        </w:rPr>
      </w:pPr>
      <w:r w:rsidRPr="003870C2">
        <w:rPr>
          <w:rFonts w:ascii="Times New Roman" w:hAnsi="Times New Roman" w:cs="Times New Roman"/>
        </w:rPr>
        <w:t xml:space="preserve">On sait combien de fois a été posée la question du rôle qu'a pu avoir, dans la toute première formation du capitalisme, une morale ascétique; mais ce qui s'est passé au </w:t>
      </w:r>
      <w:r w:rsidR="004D0A47">
        <w:rPr>
          <w:rFonts w:ascii="Times New Roman" w:hAnsi="Times New Roman" w:cs="Times New Roman"/>
        </w:rPr>
        <w:t xml:space="preserve">XVIIIe </w:t>
      </w:r>
      <w:r w:rsidRPr="003870C2">
        <w:rPr>
          <w:rFonts w:ascii="Times New Roman" w:hAnsi="Times New Roman" w:cs="Times New Roman"/>
        </w:rPr>
        <w:t xml:space="preserve">siècle dans certains pays d'Occident, et qui a été lié par le développement du capitalisme, est un phénomène autre et peut-être d'une plus grande ampleur que cette nouvelle morale, qui semblait disqualifier le corps; ce ne fut rien de moins que l'entrée de la vie dans l'histoire - je veux dire l'entrée des phénomènes propres à la vie de l'espèce humaine dans l'ordre du savoir et du pouvoir -, dans le champ des techniques politiques. Il ne s'agit pas de prétendre qu'à ce moment-là s'est produit le premier contact de la vie et de l'histoire. Au contraire, la pression du biologique sur l'historique était restée, pendant des millénaires, extrêmement forte; l'épidémie et la famine constituaient les deux grandes formes dramatiques de ce rapport qui demeurait ainsi placé sous le signe de la mort; par un processus circulaire, le développement économique et principalement agricole du </w:t>
      </w:r>
      <w:r w:rsidR="004D0A47">
        <w:rPr>
          <w:rFonts w:ascii="Times New Roman" w:hAnsi="Times New Roman" w:cs="Times New Roman"/>
        </w:rPr>
        <w:t xml:space="preserve">XVIIIe </w:t>
      </w:r>
      <w:r w:rsidRPr="003870C2">
        <w:rPr>
          <w:rFonts w:ascii="Times New Roman" w:hAnsi="Times New Roman" w:cs="Times New Roman"/>
        </w:rPr>
        <w:t xml:space="preserve">siècle, l'augmentation de la productivité et des ressources encore plus rapide que la croissance démographique qu'elle favorisait, ont permis que se desserrent un peu ces menaces profondes : l'ère des grands ravages de la faim et de la peste - sauf quelques résurgences - est close avant la Révolution française; la mort commence à ne plus harceler </w:t>
      </w:r>
      <w:r w:rsidRPr="003870C2">
        <w:rPr>
          <w:rFonts w:ascii="Times New Roman" w:hAnsi="Times New Roman" w:cs="Times New Roman"/>
        </w:rPr>
        <w:lastRenderedPageBreak/>
        <w:t>directement la vie. Mais en même temps le développement des connaissances concernant la vie en général, l'amélioration des techniques agricoles, les observations et les mesures visant la vie et la survie des hommes, contribuaient à ce desserrement : une relative maîtrise sur la vie écartait quelques-unes des imminences de la mort. Dans l'espace de jeu ainsi acquis, l'organisant et l'élargissant, des procédés de pouvoir et de savoir prennent en compte les processus de la vie et entreprennent de les contrôler et de les modifier.</w:t>
      </w:r>
      <w:r w:rsidR="004D0A47">
        <w:rPr>
          <w:rFonts w:ascii="Times New Roman" w:hAnsi="Times New Roman" w:cs="Times New Roman"/>
        </w:rPr>
        <w:t xml:space="preserve"> </w:t>
      </w:r>
      <w:r w:rsidRPr="003870C2">
        <w:rPr>
          <w:rFonts w:ascii="Times New Roman" w:hAnsi="Times New Roman" w:cs="Times New Roman"/>
        </w:rPr>
        <w:t>L'homme occidental apprend peu à peu ce que c'est que d'être une espèce vivante dans un monde vivant, d'avoir un corps, des conditions d'existence, des probabilités de vie, une santé individuelle et collective, des forces qu'on peut modifier et un espace où on peut les répartir de façon optimale. Pour la première fois sans doute dans l'histoire, le biologique se réfléchit dans le politique</w:t>
      </w:r>
      <w:r w:rsidR="004D0A47">
        <w:rPr>
          <w:rFonts w:ascii="Times New Roman" w:hAnsi="Times New Roman" w:cs="Times New Roman"/>
        </w:rPr>
        <w:t xml:space="preserve"> </w:t>
      </w:r>
      <w:r w:rsidRPr="003870C2">
        <w:rPr>
          <w:rFonts w:ascii="Times New Roman" w:hAnsi="Times New Roman" w:cs="Times New Roman"/>
        </w:rPr>
        <w:t>; le fait de vivre n'est plus ce soubassement inaccessible qui n'émerge que de temps en temps, dans le hasard de la mort et sa fatalité</w:t>
      </w:r>
      <w:r w:rsidR="004D0A47">
        <w:rPr>
          <w:rFonts w:ascii="Times New Roman" w:hAnsi="Times New Roman" w:cs="Times New Roman"/>
        </w:rPr>
        <w:t xml:space="preserve"> </w:t>
      </w:r>
      <w:r w:rsidRPr="003870C2">
        <w:rPr>
          <w:rFonts w:ascii="Times New Roman" w:hAnsi="Times New Roman" w:cs="Times New Roman"/>
        </w:rPr>
        <w:t xml:space="preserve">; il passe pour une part dans le champ de contrôle du savoir et d'intervention du pouvoir. Celui-ci n'aura plus affaire seulement à des sujets </w:t>
      </w:r>
      <w:r w:rsidR="004D0A47">
        <w:rPr>
          <w:rFonts w:ascii="Times New Roman" w:hAnsi="Times New Roman" w:cs="Times New Roman"/>
        </w:rPr>
        <w:t xml:space="preserve">de </w:t>
      </w:r>
      <w:r w:rsidRPr="003870C2">
        <w:rPr>
          <w:rFonts w:ascii="Times New Roman" w:hAnsi="Times New Roman" w:cs="Times New Roman"/>
        </w:rPr>
        <w:t>droit sur lesquels la prise ultime est la mort, mais à des êtres vivants, et la prise qu'il pourra exercer sur eux devra se placer au niveau de la vie elle-même</w:t>
      </w:r>
      <w:r w:rsidR="004D0A47">
        <w:rPr>
          <w:rFonts w:ascii="Times New Roman" w:hAnsi="Times New Roman" w:cs="Times New Roman"/>
        </w:rPr>
        <w:t xml:space="preserve"> </w:t>
      </w:r>
      <w:r w:rsidRPr="003870C2">
        <w:rPr>
          <w:rFonts w:ascii="Times New Roman" w:hAnsi="Times New Roman" w:cs="Times New Roman"/>
        </w:rPr>
        <w:t>; c'est la prise en charge de la vie, plus que la menace du meurtre, qui donne au pouvoir son accès jusqu'au corps. Si on peut appeler « bio-histoire » les pressions par lesquelles les mouvements de la vie et les processus de l'histoire inter</w:t>
      </w:r>
      <w:r w:rsidR="004D0A47">
        <w:rPr>
          <w:rFonts w:ascii="Times New Roman" w:hAnsi="Times New Roman" w:cs="Times New Roman"/>
        </w:rPr>
        <w:t>fè</w:t>
      </w:r>
      <w:r w:rsidRPr="003870C2">
        <w:rPr>
          <w:rFonts w:ascii="Times New Roman" w:hAnsi="Times New Roman" w:cs="Times New Roman"/>
        </w:rPr>
        <w:t xml:space="preserve">rent les uns avec les autres, il </w:t>
      </w:r>
      <w:r w:rsidR="004D0A47">
        <w:rPr>
          <w:rFonts w:ascii="Times New Roman" w:hAnsi="Times New Roman" w:cs="Times New Roman"/>
        </w:rPr>
        <w:t>f</w:t>
      </w:r>
      <w:r w:rsidRPr="003870C2">
        <w:rPr>
          <w:rFonts w:ascii="Times New Roman" w:hAnsi="Times New Roman" w:cs="Times New Roman"/>
        </w:rPr>
        <w:t>audrait parler de « bio-politique » pour désigner ce qui fait entrer la vie et ses mécanismes dans le domaine des calculs explicites et fait du pouvoir-savoir un agent de transformation de la vie humaine; ce n'est point que la vie ait été exhaustivement intégrée à des techniques qui la dominent et la gèrent; sans cesse elle leur échappe. Hors du monde occidental, la famine existe, à une échelle plus importante que jamais</w:t>
      </w:r>
      <w:r w:rsidR="004D0A47">
        <w:rPr>
          <w:rFonts w:ascii="Times New Roman" w:hAnsi="Times New Roman" w:cs="Times New Roman"/>
        </w:rPr>
        <w:t xml:space="preserve"> </w:t>
      </w:r>
      <w:r w:rsidRPr="003870C2">
        <w:rPr>
          <w:rFonts w:ascii="Times New Roman" w:hAnsi="Times New Roman" w:cs="Times New Roman"/>
        </w:rPr>
        <w:t>; et les risques biologiques encourus par l'espèce sont peut-être plus grands, plus graves en tout cas, qu'avant la naissance de la microbiologie. Mais ce qu'on pourrait appeler le « seuil de modernité biologique » d'une</w:t>
      </w:r>
      <w:r w:rsidR="004D0A47">
        <w:rPr>
          <w:rFonts w:ascii="Times New Roman" w:hAnsi="Times New Roman" w:cs="Times New Roman"/>
        </w:rPr>
        <w:t xml:space="preserve"> société se situe au moment où l’espèce entre </w:t>
      </w:r>
      <w:r w:rsidRPr="003870C2">
        <w:rPr>
          <w:rFonts w:ascii="Times New Roman" w:hAnsi="Times New Roman" w:cs="Times New Roman"/>
        </w:rPr>
        <w:t>comme enjeu dans ses propres stratégies poli</w:t>
      </w:r>
      <w:r w:rsidR="004D0A47">
        <w:rPr>
          <w:rFonts w:ascii="Times New Roman" w:hAnsi="Times New Roman" w:cs="Times New Roman"/>
        </w:rPr>
        <w:t>t</w:t>
      </w:r>
      <w:r w:rsidRPr="003870C2">
        <w:rPr>
          <w:rFonts w:ascii="Times New Roman" w:hAnsi="Times New Roman" w:cs="Times New Roman"/>
        </w:rPr>
        <w:t>iques. L'homme, pendant des millénaires, est resté ce qu'il était pour Aristote : un animal vivant et de plus capable d'une existence politique</w:t>
      </w:r>
      <w:r w:rsidR="004D0A47">
        <w:rPr>
          <w:rFonts w:ascii="Times New Roman" w:hAnsi="Times New Roman" w:cs="Times New Roman"/>
        </w:rPr>
        <w:t xml:space="preserve"> </w:t>
      </w:r>
      <w:r w:rsidRPr="003870C2">
        <w:rPr>
          <w:rFonts w:ascii="Times New Roman" w:hAnsi="Times New Roman" w:cs="Times New Roman"/>
        </w:rPr>
        <w:t>; l'homme moderne est un animal dans la politique duquel sa vie d'être vivant est en question.</w:t>
      </w:r>
    </w:p>
    <w:p w14:paraId="5663628B" w14:textId="006F8749" w:rsidR="003870C2" w:rsidRPr="003870C2" w:rsidRDefault="003870C2" w:rsidP="003870C2">
      <w:pPr>
        <w:ind w:firstLine="708"/>
        <w:jc w:val="both"/>
        <w:rPr>
          <w:rFonts w:ascii="Times New Roman" w:hAnsi="Times New Roman" w:cs="Times New Roman"/>
        </w:rPr>
      </w:pPr>
      <w:r w:rsidRPr="003870C2">
        <w:rPr>
          <w:rFonts w:ascii="Times New Roman" w:hAnsi="Times New Roman" w:cs="Times New Roman"/>
        </w:rPr>
        <w:t xml:space="preserve">Cette transformation a eu des conséquences considérables. Inutile d'insister ici sur la rupture qui s'est alors produite dans le régime </w:t>
      </w:r>
      <w:r w:rsidR="004D0A47">
        <w:rPr>
          <w:rFonts w:ascii="Times New Roman" w:hAnsi="Times New Roman" w:cs="Times New Roman"/>
        </w:rPr>
        <w:t>du</w:t>
      </w:r>
      <w:r w:rsidRPr="003870C2">
        <w:rPr>
          <w:rFonts w:ascii="Times New Roman" w:hAnsi="Times New Roman" w:cs="Times New Roman"/>
        </w:rPr>
        <w:t xml:space="preserve"> discours scientifique et sur la manière dont la double problématique de la vie et de l'homme est venue traverser et redistribuer l'ordre de l'</w:t>
      </w:r>
      <w:r w:rsidRPr="004D0A47">
        <w:rPr>
          <w:rFonts w:ascii="Times New Roman" w:hAnsi="Times New Roman" w:cs="Times New Roman"/>
          <w:i/>
          <w:iCs/>
        </w:rPr>
        <w:t>épistémè</w:t>
      </w:r>
      <w:r w:rsidRPr="003870C2">
        <w:rPr>
          <w:rFonts w:ascii="Times New Roman" w:hAnsi="Times New Roman" w:cs="Times New Roman"/>
        </w:rPr>
        <w:t xml:space="preserve"> classique. Si la question de l'homme a été posée - dans sa spécificité de vivant et dans sa spécificité par rapport aux vivants - la raison en est à chercher dans le nouveau mode de rapport de l'histoire et de la vie : dans cette position double de la vie qui la met à la fois à l'extérieur de l'histoire comme son entour biologique et à l'intérieur de l'historicité humaine, pénétrée par ses techniques de savoir et de pouvoir. Inutile d'insister non plus sur la prolifération des technologies politiques, qui à partir de là vont investir le corps, la santé, les façons de se nourrir et de se loger, les conditions de vie, l'espace tout entier de l'existence.</w:t>
      </w:r>
    </w:p>
    <w:p w14:paraId="481B9673" w14:textId="2B27FE62" w:rsidR="003870C2" w:rsidRPr="003870C2" w:rsidRDefault="003870C2" w:rsidP="004D0A47">
      <w:pPr>
        <w:ind w:firstLine="708"/>
        <w:jc w:val="both"/>
        <w:rPr>
          <w:rFonts w:ascii="Times New Roman" w:hAnsi="Times New Roman" w:cs="Times New Roman"/>
        </w:rPr>
      </w:pPr>
      <w:r w:rsidRPr="003870C2">
        <w:rPr>
          <w:rFonts w:ascii="Times New Roman" w:hAnsi="Times New Roman" w:cs="Times New Roman"/>
        </w:rPr>
        <w:t>Une autre conséquence de ce développement du bio-pouvoir, c'est l'importance croissante prise par le jeu de la norme aux dépens du système juridique de la loi. La loi ne peut pas ne pas être armée, et son arme, par excellence, c'est la mort</w:t>
      </w:r>
      <w:r w:rsidR="004D0A47">
        <w:rPr>
          <w:rFonts w:ascii="Times New Roman" w:hAnsi="Times New Roman" w:cs="Times New Roman"/>
        </w:rPr>
        <w:t xml:space="preserve"> </w:t>
      </w:r>
      <w:r w:rsidRPr="003870C2">
        <w:rPr>
          <w:rFonts w:ascii="Times New Roman" w:hAnsi="Times New Roman" w:cs="Times New Roman"/>
        </w:rPr>
        <w:t xml:space="preserve">; à ceux qui la transgressent, elle répond, au moins à titre d'ultime recours, par cette menace absolue. La loi se réfère toujours </w:t>
      </w:r>
      <w:r w:rsidRPr="003870C2">
        <w:rPr>
          <w:rFonts w:ascii="Times New Roman" w:hAnsi="Times New Roman" w:cs="Times New Roman"/>
        </w:rPr>
        <w:lastRenderedPageBreak/>
        <w:t>au glaive. Mais un pouvoir qui a pour tâche de prendre la vie en charge aura besoin de mécanismes continus, régulateurs et correctifs. Il ne s'agit plus de faire jouer la mort dans le champ de la souveraineté, mais de distribuer le vivant dans un domaine de valeur et d'utilité. Un tel pouvoir a à qualifier, à mesurer, à apprécier, à hiérarchiser, plutôt qu'à se manifester dans son éclat</w:t>
      </w:r>
      <w:r w:rsidR="004D0A47">
        <w:rPr>
          <w:rFonts w:ascii="Times New Roman" w:hAnsi="Times New Roman" w:cs="Times New Roman"/>
        </w:rPr>
        <w:t xml:space="preserve"> </w:t>
      </w:r>
      <w:r w:rsidRPr="003870C2">
        <w:rPr>
          <w:rFonts w:ascii="Times New Roman" w:hAnsi="Times New Roman" w:cs="Times New Roman"/>
        </w:rPr>
        <w:t>meurtrier</w:t>
      </w:r>
      <w:r w:rsidR="004D0A47">
        <w:rPr>
          <w:rFonts w:ascii="Times New Roman" w:hAnsi="Times New Roman" w:cs="Times New Roman"/>
        </w:rPr>
        <w:t xml:space="preserve"> </w:t>
      </w:r>
      <w:r w:rsidRPr="003870C2">
        <w:rPr>
          <w:rFonts w:ascii="Times New Roman" w:hAnsi="Times New Roman" w:cs="Times New Roman"/>
        </w:rPr>
        <w:t>; il n'a pas à tracer la ligne qui sépare, des sujets obéissants, les ennemis du souverain</w:t>
      </w:r>
      <w:r w:rsidR="004D0A47">
        <w:rPr>
          <w:rFonts w:ascii="Times New Roman" w:hAnsi="Times New Roman" w:cs="Times New Roman"/>
        </w:rPr>
        <w:t xml:space="preserve"> </w:t>
      </w:r>
      <w:r w:rsidRPr="003870C2">
        <w:rPr>
          <w:rFonts w:ascii="Times New Roman" w:hAnsi="Times New Roman" w:cs="Times New Roman"/>
        </w:rPr>
        <w:t>; il opère des distributions autour de la norme. Je ne veux pas dire que la loi s'efface ou que les institutions de justice tendent à disparaitre</w:t>
      </w:r>
      <w:r w:rsidR="004D0A47">
        <w:rPr>
          <w:rFonts w:ascii="Times New Roman" w:hAnsi="Times New Roman" w:cs="Times New Roman"/>
        </w:rPr>
        <w:t xml:space="preserve"> </w:t>
      </w:r>
      <w:r w:rsidRPr="003870C2">
        <w:rPr>
          <w:rFonts w:ascii="Times New Roman" w:hAnsi="Times New Roman" w:cs="Times New Roman"/>
        </w:rPr>
        <w:t xml:space="preserve">; mais que la loi fonctionne toujours davantage comme une norme, et que l'institution judiciaire s'intègre de plus en plus à un continuum d'appareils (médicaux, administratifs, etc.) dont les fonctions sont surtout régulatrices. Une société normalisatrice est l'effet historique d'une technologie de pouvoir centrée sur la vie. Par rapport aux sociétés que nous avons connues jusqu'au </w:t>
      </w:r>
      <w:r w:rsidR="004D0A47">
        <w:rPr>
          <w:rFonts w:ascii="Times New Roman" w:hAnsi="Times New Roman" w:cs="Times New Roman"/>
        </w:rPr>
        <w:t>XVIIIe</w:t>
      </w:r>
      <w:r w:rsidRPr="003870C2">
        <w:rPr>
          <w:rFonts w:ascii="Times New Roman" w:hAnsi="Times New Roman" w:cs="Times New Roman"/>
        </w:rPr>
        <w:t xml:space="preserve"> siècle, nous sommes entrés dans une phase de régression du juridique</w:t>
      </w:r>
      <w:r w:rsidR="004D0A47">
        <w:rPr>
          <w:rFonts w:ascii="Times New Roman" w:hAnsi="Times New Roman" w:cs="Times New Roman"/>
        </w:rPr>
        <w:t xml:space="preserve"> </w:t>
      </w:r>
      <w:r w:rsidRPr="003870C2">
        <w:rPr>
          <w:rFonts w:ascii="Times New Roman" w:hAnsi="Times New Roman" w:cs="Times New Roman"/>
        </w:rPr>
        <w:t>; les Constitutions écrites dans le monde entier depuis la Révolution française, les Codes rédigés et remaniés, toute une activité législative permanente et bruyante ne doivent pas faire illusion : ce sont là les formes qui rendent acceptable un pouvoir essentiellement normalisateur.</w:t>
      </w:r>
    </w:p>
    <w:p w14:paraId="656784EE" w14:textId="1913EBA5" w:rsidR="003870C2" w:rsidRPr="003870C2" w:rsidRDefault="003870C2" w:rsidP="003870C2">
      <w:pPr>
        <w:ind w:firstLine="708"/>
        <w:jc w:val="both"/>
        <w:rPr>
          <w:rFonts w:ascii="Times New Roman" w:hAnsi="Times New Roman" w:cs="Times New Roman"/>
        </w:rPr>
      </w:pPr>
      <w:r w:rsidRPr="003870C2">
        <w:rPr>
          <w:rFonts w:ascii="Times New Roman" w:hAnsi="Times New Roman" w:cs="Times New Roman"/>
        </w:rPr>
        <w:t xml:space="preserve">Et contre ce pouvoir encore nouveau au </w:t>
      </w:r>
      <w:r w:rsidR="004D0A47">
        <w:rPr>
          <w:rFonts w:ascii="Times New Roman" w:hAnsi="Times New Roman" w:cs="Times New Roman"/>
        </w:rPr>
        <w:t>XIXe</w:t>
      </w:r>
      <w:r w:rsidRPr="003870C2">
        <w:rPr>
          <w:rFonts w:ascii="Times New Roman" w:hAnsi="Times New Roman" w:cs="Times New Roman"/>
        </w:rPr>
        <w:t xml:space="preserve"> siècle, les forces qui résistent ont pris appui sur cela même qu'il investit - c'est-à-dire sur la vie et l'homme en tant qu'il est vivant.</w:t>
      </w:r>
    </w:p>
    <w:p w14:paraId="60D0F60F" w14:textId="34FB25AF" w:rsidR="003870C2" w:rsidRDefault="003870C2" w:rsidP="003870C2">
      <w:pPr>
        <w:ind w:firstLine="708"/>
        <w:jc w:val="both"/>
        <w:rPr>
          <w:rFonts w:ascii="Times New Roman" w:hAnsi="Times New Roman" w:cs="Times New Roman"/>
        </w:rPr>
      </w:pPr>
      <w:r w:rsidRPr="003870C2">
        <w:rPr>
          <w:rFonts w:ascii="Times New Roman" w:hAnsi="Times New Roman" w:cs="Times New Roman"/>
        </w:rPr>
        <w:t>Depuis le siècle passé, les grandes luttes qui mettent en question le système général de pouvoir ne se font plus au nom d'un retour aux anciens droits, ou en fonction du rêve millénaire d'un cycle des temps et d'un âge d'or. On n'attend plus l'empereur des pauvres, ni le royaume des derniers jours, ni même seulement le rétablissement des justices qu'on imagine ancestrales</w:t>
      </w:r>
      <w:r w:rsidR="004D0A47">
        <w:rPr>
          <w:rFonts w:ascii="Times New Roman" w:hAnsi="Times New Roman" w:cs="Times New Roman"/>
        </w:rPr>
        <w:t> </w:t>
      </w:r>
      <w:r w:rsidRPr="003870C2">
        <w:rPr>
          <w:rFonts w:ascii="Times New Roman" w:hAnsi="Times New Roman" w:cs="Times New Roman"/>
        </w:rPr>
        <w:t>; ce</w:t>
      </w:r>
      <w:r w:rsidR="004D0A47">
        <w:rPr>
          <w:rFonts w:ascii="Times New Roman" w:hAnsi="Times New Roman" w:cs="Times New Roman"/>
        </w:rPr>
        <w:t xml:space="preserve"> </w:t>
      </w:r>
      <w:r w:rsidRPr="003870C2">
        <w:rPr>
          <w:rFonts w:ascii="Times New Roman" w:hAnsi="Times New Roman" w:cs="Times New Roman"/>
        </w:rPr>
        <w:t>qui est revendiqué et sert d'objectif, c'est la vie, entendue comme besoins fondamentaux, essence concrète de l'homme, accomplissement de ses virtualités, plénitude du possible. Peu importe s'il s'agit ou non d'utopie</w:t>
      </w:r>
      <w:r w:rsidR="004D0A47">
        <w:rPr>
          <w:rFonts w:ascii="Times New Roman" w:hAnsi="Times New Roman" w:cs="Times New Roman"/>
        </w:rPr>
        <w:t xml:space="preserve"> </w:t>
      </w:r>
      <w:r w:rsidRPr="003870C2">
        <w:rPr>
          <w:rFonts w:ascii="Times New Roman" w:hAnsi="Times New Roman" w:cs="Times New Roman"/>
        </w:rPr>
        <w:t>; on a là un processus très réel de lutte</w:t>
      </w:r>
      <w:r w:rsidR="004D0A47">
        <w:rPr>
          <w:rFonts w:ascii="Times New Roman" w:hAnsi="Times New Roman" w:cs="Times New Roman"/>
        </w:rPr>
        <w:t xml:space="preserve"> </w:t>
      </w:r>
      <w:r w:rsidRPr="003870C2">
        <w:rPr>
          <w:rFonts w:ascii="Times New Roman" w:hAnsi="Times New Roman" w:cs="Times New Roman"/>
        </w:rPr>
        <w:t>; la vie comme objet politique a été en quelque sorte prise au mot et retournée contre le système qui entreprenait de la contrôler. C'est la vie beaucoup plus que le droit qui est devenue alors l'enjeu des luttes politiques, même si celles-ci se formulent à travers des affirmations de droit. Le « droit » à la vie, au corps, à la santé, au bonheur, à la satisfaction des besoins, le « droit », par-delà toutes les oppressions ou « aliénations », à retrouver ce qu'on est et tout ce qu'on peut être, ce « droit » si incompréhensible pour le système juridique classique, a été la réplique politique à toutes ces procédures nouvelles de pouvoir qui, elles non plus, ne relèvent pas du droit traditionnel de la souveraineté.</w:t>
      </w:r>
    </w:p>
    <w:p w14:paraId="16EF26A6" w14:textId="77777777" w:rsidR="0083779C" w:rsidRDefault="0083779C" w:rsidP="003870C2">
      <w:pPr>
        <w:ind w:firstLine="708"/>
        <w:jc w:val="both"/>
        <w:rPr>
          <w:rFonts w:ascii="Times New Roman" w:hAnsi="Times New Roman" w:cs="Times New Roman"/>
        </w:rPr>
      </w:pPr>
    </w:p>
    <w:p w14:paraId="77E8D6A4" w14:textId="77777777" w:rsidR="0083779C" w:rsidRDefault="0083779C" w:rsidP="003870C2">
      <w:pPr>
        <w:ind w:firstLine="708"/>
        <w:jc w:val="both"/>
        <w:rPr>
          <w:rFonts w:ascii="Times New Roman" w:hAnsi="Times New Roman" w:cs="Times New Roman"/>
        </w:rPr>
      </w:pPr>
    </w:p>
    <w:p w14:paraId="4234AE9C" w14:textId="77777777" w:rsidR="0083779C" w:rsidRDefault="0083779C" w:rsidP="003870C2">
      <w:pPr>
        <w:ind w:firstLine="708"/>
        <w:jc w:val="both"/>
        <w:rPr>
          <w:rFonts w:ascii="Times New Roman" w:hAnsi="Times New Roman" w:cs="Times New Roman"/>
        </w:rPr>
      </w:pPr>
    </w:p>
    <w:p w14:paraId="08F1CC30" w14:textId="77777777" w:rsidR="0083779C" w:rsidRDefault="0083779C" w:rsidP="003870C2">
      <w:pPr>
        <w:ind w:firstLine="708"/>
        <w:jc w:val="both"/>
        <w:rPr>
          <w:rFonts w:ascii="Times New Roman" w:hAnsi="Times New Roman" w:cs="Times New Roman"/>
        </w:rPr>
      </w:pPr>
    </w:p>
    <w:p w14:paraId="2507080A" w14:textId="77777777" w:rsidR="0083779C" w:rsidRDefault="0083779C" w:rsidP="003870C2">
      <w:pPr>
        <w:ind w:firstLine="708"/>
        <w:jc w:val="both"/>
        <w:rPr>
          <w:rFonts w:ascii="Times New Roman" w:hAnsi="Times New Roman" w:cs="Times New Roman"/>
        </w:rPr>
      </w:pPr>
    </w:p>
    <w:p w14:paraId="4B2999F1" w14:textId="77777777" w:rsidR="0083779C" w:rsidRDefault="0083779C" w:rsidP="003870C2">
      <w:pPr>
        <w:ind w:firstLine="708"/>
        <w:jc w:val="both"/>
        <w:rPr>
          <w:rFonts w:ascii="Times New Roman" w:hAnsi="Times New Roman" w:cs="Times New Roman"/>
        </w:rPr>
      </w:pPr>
    </w:p>
    <w:p w14:paraId="1F957C5E" w14:textId="77777777" w:rsidR="0083779C" w:rsidRDefault="0083779C" w:rsidP="003870C2">
      <w:pPr>
        <w:ind w:firstLine="708"/>
        <w:jc w:val="both"/>
        <w:rPr>
          <w:rFonts w:ascii="Times New Roman" w:hAnsi="Times New Roman" w:cs="Times New Roman"/>
        </w:rPr>
      </w:pPr>
    </w:p>
    <w:p w14:paraId="1C049CC3" w14:textId="7AAB3559" w:rsidR="0083779C" w:rsidRPr="00CE376B" w:rsidRDefault="0083779C" w:rsidP="003870C2">
      <w:pPr>
        <w:ind w:firstLine="708"/>
        <w:jc w:val="both"/>
        <w:rPr>
          <w:rFonts w:ascii="Times New Roman" w:hAnsi="Times New Roman" w:cs="Times New Roman"/>
          <w:b/>
          <w:bCs/>
        </w:rPr>
      </w:pPr>
      <w:r w:rsidRPr="00CE376B">
        <w:rPr>
          <w:rFonts w:ascii="Times New Roman" w:hAnsi="Times New Roman" w:cs="Times New Roman"/>
          <w:b/>
          <w:bCs/>
        </w:rPr>
        <w:lastRenderedPageBreak/>
        <w:t xml:space="preserve">TEXTES COMPLÉMENTAIRES : </w:t>
      </w:r>
    </w:p>
    <w:p w14:paraId="08E25F55" w14:textId="2A11292D" w:rsidR="00CE376B" w:rsidRPr="00CE376B" w:rsidRDefault="00CE376B" w:rsidP="003870C2">
      <w:pPr>
        <w:ind w:firstLine="708"/>
        <w:jc w:val="both"/>
        <w:rPr>
          <w:rFonts w:ascii="Times New Roman" w:hAnsi="Times New Roman" w:cs="Times New Roman"/>
          <w:b/>
          <w:bCs/>
        </w:rPr>
      </w:pPr>
      <w:r w:rsidRPr="00CE376B">
        <w:rPr>
          <w:rFonts w:ascii="Times New Roman" w:hAnsi="Times New Roman" w:cs="Times New Roman"/>
          <w:b/>
          <w:bCs/>
        </w:rPr>
        <w:t xml:space="preserve">LA BIBLE : </w:t>
      </w:r>
    </w:p>
    <w:p w14:paraId="34D4DBDC" w14:textId="5464E4CB" w:rsidR="00CE376B" w:rsidRDefault="00CE376B" w:rsidP="003870C2">
      <w:pPr>
        <w:ind w:firstLine="708"/>
        <w:jc w:val="both"/>
        <w:rPr>
          <w:rFonts w:ascii="Times New Roman" w:hAnsi="Times New Roman" w:cs="Times New Roman"/>
        </w:rPr>
      </w:pPr>
      <w:r w:rsidRPr="00CE376B">
        <w:rPr>
          <w:rFonts w:ascii="Times New Roman" w:hAnsi="Times New Roman" w:cs="Times New Roman"/>
          <w:i/>
          <w:iCs/>
        </w:rPr>
        <w:t>Ecclésiaste</w:t>
      </w:r>
      <w:r>
        <w:rPr>
          <w:rFonts w:ascii="Times New Roman" w:hAnsi="Times New Roman" w:cs="Times New Roman"/>
        </w:rPr>
        <w:t xml:space="preserve">,1-2, dans la version de la </w:t>
      </w:r>
      <w:r w:rsidRPr="00CE376B">
        <w:rPr>
          <w:rFonts w:ascii="Times New Roman" w:hAnsi="Times New Roman" w:cs="Times New Roman"/>
          <w:i/>
          <w:iCs/>
        </w:rPr>
        <w:t>Bible de Jérusalem</w:t>
      </w:r>
      <w:r>
        <w:rPr>
          <w:rFonts w:ascii="Times New Roman" w:hAnsi="Times New Roman" w:cs="Times New Roman"/>
        </w:rPr>
        <w:t xml:space="preserve">. </w:t>
      </w:r>
    </w:p>
    <w:tbl>
      <w:tblPr>
        <w:tblW w:w="0" w:type="auto"/>
        <w:tblCellSpacing w:w="70" w:type="dxa"/>
        <w:tblCellMar>
          <w:top w:w="15" w:type="dxa"/>
          <w:left w:w="15" w:type="dxa"/>
          <w:bottom w:w="15" w:type="dxa"/>
          <w:right w:w="15" w:type="dxa"/>
        </w:tblCellMar>
        <w:tblLook w:val="04A0" w:firstRow="1" w:lastRow="0" w:firstColumn="1" w:lastColumn="0" w:noHBand="0" w:noVBand="1"/>
      </w:tblPr>
      <w:tblGrid>
        <w:gridCol w:w="1114"/>
        <w:gridCol w:w="7958"/>
      </w:tblGrid>
      <w:tr w:rsidR="00CE376B" w:rsidRPr="00CE376B" w14:paraId="3AF8B3CF" w14:textId="77777777">
        <w:trPr>
          <w:tblCellSpacing w:w="70" w:type="dxa"/>
        </w:trPr>
        <w:tc>
          <w:tcPr>
            <w:tcW w:w="0" w:type="auto"/>
            <w:hideMark/>
          </w:tcPr>
          <w:p w14:paraId="6F325ABD"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1:</w:t>
            </w:r>
            <w:proofErr w:type="gramEnd"/>
            <w:r w:rsidRPr="00CE376B">
              <w:rPr>
                <w:rFonts w:ascii="Times New Roman" w:eastAsia="Times New Roman" w:hAnsi="Times New Roman" w:cs="Times New Roman"/>
                <w:i/>
                <w:iCs/>
                <w:kern w:val="0"/>
                <w:lang w:eastAsia="fr-FR"/>
                <w14:ligatures w14:val="none"/>
              </w:rPr>
              <w:t>1-</w:t>
            </w:r>
          </w:p>
        </w:tc>
        <w:tc>
          <w:tcPr>
            <w:tcW w:w="0" w:type="auto"/>
            <w:vAlign w:val="center"/>
            <w:hideMark/>
          </w:tcPr>
          <w:p w14:paraId="79CFFBB8"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Paroles de Qohélet, fils de David, roi à Jérusalem.</w:t>
            </w:r>
          </w:p>
        </w:tc>
      </w:tr>
      <w:tr w:rsidR="00CE376B" w:rsidRPr="00CE376B" w14:paraId="50294933" w14:textId="77777777">
        <w:trPr>
          <w:tblCellSpacing w:w="70" w:type="dxa"/>
        </w:trPr>
        <w:tc>
          <w:tcPr>
            <w:tcW w:w="0" w:type="auto"/>
            <w:hideMark/>
          </w:tcPr>
          <w:p w14:paraId="7216F0AD"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1:</w:t>
            </w:r>
            <w:proofErr w:type="gramEnd"/>
            <w:r w:rsidRPr="00CE376B">
              <w:rPr>
                <w:rFonts w:ascii="Times New Roman" w:eastAsia="Times New Roman" w:hAnsi="Times New Roman" w:cs="Times New Roman"/>
                <w:i/>
                <w:iCs/>
                <w:kern w:val="0"/>
                <w:lang w:eastAsia="fr-FR"/>
                <w14:ligatures w14:val="none"/>
              </w:rPr>
              <w:t>2-</w:t>
            </w:r>
          </w:p>
        </w:tc>
        <w:tc>
          <w:tcPr>
            <w:tcW w:w="0" w:type="auto"/>
            <w:vAlign w:val="center"/>
            <w:hideMark/>
          </w:tcPr>
          <w:p w14:paraId="751C0CF0" w14:textId="3DAA2D11"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Vanité des vanités, dit Qohélet</w:t>
            </w:r>
            <w:r>
              <w:rPr>
                <w:rFonts w:ascii="Times New Roman" w:eastAsia="Times New Roman" w:hAnsi="Times New Roman" w:cs="Times New Roman"/>
                <w:kern w:val="0"/>
                <w:lang w:eastAsia="fr-FR"/>
                <w14:ligatures w14:val="none"/>
              </w:rPr>
              <w:t xml:space="preserve"> </w:t>
            </w:r>
            <w:r w:rsidRPr="00CE376B">
              <w:rPr>
                <w:rFonts w:ascii="Times New Roman" w:eastAsia="Times New Roman" w:hAnsi="Times New Roman" w:cs="Times New Roman"/>
                <w:kern w:val="0"/>
                <w:lang w:eastAsia="fr-FR"/>
                <w14:ligatures w14:val="none"/>
              </w:rPr>
              <w:t xml:space="preserve">; vanité des vanités, tout est vanité. </w:t>
            </w:r>
          </w:p>
        </w:tc>
      </w:tr>
      <w:tr w:rsidR="00CE376B" w:rsidRPr="00CE376B" w14:paraId="4949CADE" w14:textId="77777777">
        <w:trPr>
          <w:tblCellSpacing w:w="70" w:type="dxa"/>
        </w:trPr>
        <w:tc>
          <w:tcPr>
            <w:tcW w:w="0" w:type="auto"/>
            <w:hideMark/>
          </w:tcPr>
          <w:p w14:paraId="5AEA06A9"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1:</w:t>
            </w:r>
            <w:proofErr w:type="gramEnd"/>
            <w:r w:rsidRPr="00CE376B">
              <w:rPr>
                <w:rFonts w:ascii="Times New Roman" w:eastAsia="Times New Roman" w:hAnsi="Times New Roman" w:cs="Times New Roman"/>
                <w:i/>
                <w:iCs/>
                <w:kern w:val="0"/>
                <w:lang w:eastAsia="fr-FR"/>
                <w14:ligatures w14:val="none"/>
              </w:rPr>
              <w:t>3-</w:t>
            </w:r>
          </w:p>
        </w:tc>
        <w:tc>
          <w:tcPr>
            <w:tcW w:w="0" w:type="auto"/>
            <w:vAlign w:val="center"/>
            <w:hideMark/>
          </w:tcPr>
          <w:p w14:paraId="5F0E7921"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Quel profit trouve l'homme à toute la peine qu'il prend sous le soleil ? </w:t>
            </w:r>
          </w:p>
        </w:tc>
      </w:tr>
      <w:tr w:rsidR="00CE376B" w:rsidRPr="00CE376B" w14:paraId="7BF19AE8" w14:textId="77777777">
        <w:trPr>
          <w:tblCellSpacing w:w="70" w:type="dxa"/>
        </w:trPr>
        <w:tc>
          <w:tcPr>
            <w:tcW w:w="0" w:type="auto"/>
            <w:hideMark/>
          </w:tcPr>
          <w:p w14:paraId="2EF8855C"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1:</w:t>
            </w:r>
            <w:proofErr w:type="gramEnd"/>
            <w:r w:rsidRPr="00CE376B">
              <w:rPr>
                <w:rFonts w:ascii="Times New Roman" w:eastAsia="Times New Roman" w:hAnsi="Times New Roman" w:cs="Times New Roman"/>
                <w:i/>
                <w:iCs/>
                <w:kern w:val="0"/>
                <w:lang w:eastAsia="fr-FR"/>
                <w14:ligatures w14:val="none"/>
              </w:rPr>
              <w:t>4-</w:t>
            </w:r>
          </w:p>
        </w:tc>
        <w:tc>
          <w:tcPr>
            <w:tcW w:w="0" w:type="auto"/>
            <w:vAlign w:val="center"/>
            <w:hideMark/>
          </w:tcPr>
          <w:p w14:paraId="0F20E4AE"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Un âge va, un âge vient, mais la terre tient toujours. </w:t>
            </w:r>
          </w:p>
        </w:tc>
      </w:tr>
      <w:tr w:rsidR="00CE376B" w:rsidRPr="00CE376B" w14:paraId="4BB69197" w14:textId="77777777">
        <w:trPr>
          <w:tblCellSpacing w:w="70" w:type="dxa"/>
        </w:trPr>
        <w:tc>
          <w:tcPr>
            <w:tcW w:w="0" w:type="auto"/>
            <w:hideMark/>
          </w:tcPr>
          <w:p w14:paraId="7ED0C338"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1:</w:t>
            </w:r>
            <w:proofErr w:type="gramEnd"/>
            <w:r w:rsidRPr="00CE376B">
              <w:rPr>
                <w:rFonts w:ascii="Times New Roman" w:eastAsia="Times New Roman" w:hAnsi="Times New Roman" w:cs="Times New Roman"/>
                <w:i/>
                <w:iCs/>
                <w:kern w:val="0"/>
                <w:lang w:eastAsia="fr-FR"/>
                <w14:ligatures w14:val="none"/>
              </w:rPr>
              <w:t>5-</w:t>
            </w:r>
          </w:p>
        </w:tc>
        <w:tc>
          <w:tcPr>
            <w:tcW w:w="0" w:type="auto"/>
            <w:vAlign w:val="center"/>
            <w:hideMark/>
          </w:tcPr>
          <w:p w14:paraId="29DE2ECF"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Le soleil se lève, le soleil se couche, il se hâte vers son lieu et c'est là qu'il se lève. </w:t>
            </w:r>
          </w:p>
        </w:tc>
      </w:tr>
      <w:tr w:rsidR="00CE376B" w:rsidRPr="00CE376B" w14:paraId="2CB58B78" w14:textId="77777777">
        <w:trPr>
          <w:tblCellSpacing w:w="70" w:type="dxa"/>
        </w:trPr>
        <w:tc>
          <w:tcPr>
            <w:tcW w:w="0" w:type="auto"/>
            <w:hideMark/>
          </w:tcPr>
          <w:p w14:paraId="35FC3841"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1:</w:t>
            </w:r>
            <w:proofErr w:type="gramEnd"/>
            <w:r w:rsidRPr="00CE376B">
              <w:rPr>
                <w:rFonts w:ascii="Times New Roman" w:eastAsia="Times New Roman" w:hAnsi="Times New Roman" w:cs="Times New Roman"/>
                <w:i/>
                <w:iCs/>
                <w:kern w:val="0"/>
                <w:lang w:eastAsia="fr-FR"/>
                <w14:ligatures w14:val="none"/>
              </w:rPr>
              <w:t>6-</w:t>
            </w:r>
          </w:p>
        </w:tc>
        <w:tc>
          <w:tcPr>
            <w:tcW w:w="0" w:type="auto"/>
            <w:vAlign w:val="center"/>
            <w:hideMark/>
          </w:tcPr>
          <w:p w14:paraId="2806ECC2"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Le vent part au midi, tourne au nord, il tourne, tourne et va, et sur son parcours retourne le vent. </w:t>
            </w:r>
          </w:p>
        </w:tc>
      </w:tr>
      <w:tr w:rsidR="00CE376B" w:rsidRPr="00CE376B" w14:paraId="32372F1E" w14:textId="77777777">
        <w:trPr>
          <w:tblCellSpacing w:w="70" w:type="dxa"/>
        </w:trPr>
        <w:tc>
          <w:tcPr>
            <w:tcW w:w="0" w:type="auto"/>
            <w:hideMark/>
          </w:tcPr>
          <w:p w14:paraId="4BB44EE3"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1:</w:t>
            </w:r>
            <w:proofErr w:type="gramEnd"/>
            <w:r w:rsidRPr="00CE376B">
              <w:rPr>
                <w:rFonts w:ascii="Times New Roman" w:eastAsia="Times New Roman" w:hAnsi="Times New Roman" w:cs="Times New Roman"/>
                <w:i/>
                <w:iCs/>
                <w:kern w:val="0"/>
                <w:lang w:eastAsia="fr-FR"/>
                <w14:ligatures w14:val="none"/>
              </w:rPr>
              <w:t>7-</w:t>
            </w:r>
          </w:p>
        </w:tc>
        <w:tc>
          <w:tcPr>
            <w:tcW w:w="0" w:type="auto"/>
            <w:vAlign w:val="center"/>
            <w:hideMark/>
          </w:tcPr>
          <w:p w14:paraId="5F434191"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Tous les fleuves coulent vers la mer et la mer n'est pas remplie. Vers l'endroit où coulent les fleuves, c'est par là qu'ils continueront de couler. </w:t>
            </w:r>
          </w:p>
        </w:tc>
      </w:tr>
      <w:tr w:rsidR="00CE376B" w:rsidRPr="00CE376B" w14:paraId="06324CB2" w14:textId="77777777">
        <w:trPr>
          <w:tblCellSpacing w:w="70" w:type="dxa"/>
        </w:trPr>
        <w:tc>
          <w:tcPr>
            <w:tcW w:w="0" w:type="auto"/>
            <w:hideMark/>
          </w:tcPr>
          <w:p w14:paraId="0A176AC4"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1:</w:t>
            </w:r>
            <w:proofErr w:type="gramEnd"/>
            <w:r w:rsidRPr="00CE376B">
              <w:rPr>
                <w:rFonts w:ascii="Times New Roman" w:eastAsia="Times New Roman" w:hAnsi="Times New Roman" w:cs="Times New Roman"/>
                <w:i/>
                <w:iCs/>
                <w:kern w:val="0"/>
                <w:lang w:eastAsia="fr-FR"/>
                <w14:ligatures w14:val="none"/>
              </w:rPr>
              <w:t>8-</w:t>
            </w:r>
          </w:p>
        </w:tc>
        <w:tc>
          <w:tcPr>
            <w:tcW w:w="0" w:type="auto"/>
            <w:vAlign w:val="center"/>
            <w:hideMark/>
          </w:tcPr>
          <w:p w14:paraId="3F67A503"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Toute parole est </w:t>
            </w:r>
            <w:proofErr w:type="gramStart"/>
            <w:r w:rsidRPr="00CE376B">
              <w:rPr>
                <w:rFonts w:ascii="Times New Roman" w:eastAsia="Times New Roman" w:hAnsi="Times New Roman" w:cs="Times New Roman"/>
                <w:kern w:val="0"/>
                <w:lang w:eastAsia="fr-FR"/>
                <w14:ligatures w14:val="none"/>
              </w:rPr>
              <w:t>lassante!</w:t>
            </w:r>
            <w:proofErr w:type="gramEnd"/>
            <w:r w:rsidRPr="00CE376B">
              <w:rPr>
                <w:rFonts w:ascii="Times New Roman" w:eastAsia="Times New Roman" w:hAnsi="Times New Roman" w:cs="Times New Roman"/>
                <w:kern w:val="0"/>
                <w:lang w:eastAsia="fr-FR"/>
                <w14:ligatures w14:val="none"/>
              </w:rPr>
              <w:t xml:space="preserve"> Personne ne peut dire que l'œil n'est pas rassasié de voir, et l'oreille saturée par ce qu'elle a entendu. </w:t>
            </w:r>
          </w:p>
        </w:tc>
      </w:tr>
      <w:tr w:rsidR="00CE376B" w:rsidRPr="00CE376B" w14:paraId="726E1931" w14:textId="77777777">
        <w:trPr>
          <w:tblCellSpacing w:w="70" w:type="dxa"/>
        </w:trPr>
        <w:tc>
          <w:tcPr>
            <w:tcW w:w="0" w:type="auto"/>
            <w:hideMark/>
          </w:tcPr>
          <w:p w14:paraId="52B4EBA8"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1:</w:t>
            </w:r>
            <w:proofErr w:type="gramEnd"/>
            <w:r w:rsidRPr="00CE376B">
              <w:rPr>
                <w:rFonts w:ascii="Times New Roman" w:eastAsia="Times New Roman" w:hAnsi="Times New Roman" w:cs="Times New Roman"/>
                <w:i/>
                <w:iCs/>
                <w:kern w:val="0"/>
                <w:lang w:eastAsia="fr-FR"/>
                <w14:ligatures w14:val="none"/>
              </w:rPr>
              <w:t>9-</w:t>
            </w:r>
          </w:p>
        </w:tc>
        <w:tc>
          <w:tcPr>
            <w:tcW w:w="0" w:type="auto"/>
            <w:vAlign w:val="center"/>
            <w:hideMark/>
          </w:tcPr>
          <w:p w14:paraId="01C15F35"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Ce qui fut, cela sera, ce qui s'est fait se refera, et il n'y a rien de nouveau sous le </w:t>
            </w:r>
            <w:proofErr w:type="gramStart"/>
            <w:r w:rsidRPr="00CE376B">
              <w:rPr>
                <w:rFonts w:ascii="Times New Roman" w:eastAsia="Times New Roman" w:hAnsi="Times New Roman" w:cs="Times New Roman"/>
                <w:kern w:val="0"/>
                <w:lang w:eastAsia="fr-FR"/>
                <w14:ligatures w14:val="none"/>
              </w:rPr>
              <w:t>soleil!</w:t>
            </w:r>
            <w:proofErr w:type="gramEnd"/>
            <w:r w:rsidRPr="00CE376B">
              <w:rPr>
                <w:rFonts w:ascii="Times New Roman" w:eastAsia="Times New Roman" w:hAnsi="Times New Roman" w:cs="Times New Roman"/>
                <w:kern w:val="0"/>
                <w:lang w:eastAsia="fr-FR"/>
                <w14:ligatures w14:val="none"/>
              </w:rPr>
              <w:t xml:space="preserve"> </w:t>
            </w:r>
          </w:p>
        </w:tc>
      </w:tr>
      <w:tr w:rsidR="00CE376B" w:rsidRPr="00CE376B" w14:paraId="281FAB16" w14:textId="77777777">
        <w:trPr>
          <w:tblCellSpacing w:w="70" w:type="dxa"/>
        </w:trPr>
        <w:tc>
          <w:tcPr>
            <w:tcW w:w="0" w:type="auto"/>
            <w:hideMark/>
          </w:tcPr>
          <w:p w14:paraId="04C95BB3"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1:</w:t>
            </w:r>
            <w:proofErr w:type="gramEnd"/>
            <w:r w:rsidRPr="00CE376B">
              <w:rPr>
                <w:rFonts w:ascii="Times New Roman" w:eastAsia="Times New Roman" w:hAnsi="Times New Roman" w:cs="Times New Roman"/>
                <w:i/>
                <w:iCs/>
                <w:kern w:val="0"/>
                <w:lang w:eastAsia="fr-FR"/>
                <w14:ligatures w14:val="none"/>
              </w:rPr>
              <w:t>10-</w:t>
            </w:r>
          </w:p>
        </w:tc>
        <w:tc>
          <w:tcPr>
            <w:tcW w:w="0" w:type="auto"/>
            <w:vAlign w:val="center"/>
            <w:hideMark/>
          </w:tcPr>
          <w:p w14:paraId="3BCFA5FD"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Qu'il y ait quelque chose dont on dise : " Tiens, voilà du </w:t>
            </w:r>
            <w:proofErr w:type="gramStart"/>
            <w:r w:rsidRPr="00CE376B">
              <w:rPr>
                <w:rFonts w:ascii="Times New Roman" w:eastAsia="Times New Roman" w:hAnsi="Times New Roman" w:cs="Times New Roman"/>
                <w:kern w:val="0"/>
                <w:lang w:eastAsia="fr-FR"/>
                <w14:ligatures w14:val="none"/>
              </w:rPr>
              <w:t>nouveau!</w:t>
            </w:r>
            <w:proofErr w:type="gramEnd"/>
            <w:r w:rsidRPr="00CE376B">
              <w:rPr>
                <w:rFonts w:ascii="Times New Roman" w:eastAsia="Times New Roman" w:hAnsi="Times New Roman" w:cs="Times New Roman"/>
                <w:kern w:val="0"/>
                <w:lang w:eastAsia="fr-FR"/>
                <w14:ligatures w14:val="none"/>
              </w:rPr>
              <w:t xml:space="preserve"> ", cela fut dans les siècles qui nous ont précédés. </w:t>
            </w:r>
          </w:p>
        </w:tc>
      </w:tr>
      <w:tr w:rsidR="00CE376B" w:rsidRPr="00CE376B" w14:paraId="34CD5932" w14:textId="77777777">
        <w:trPr>
          <w:tblCellSpacing w:w="70" w:type="dxa"/>
        </w:trPr>
        <w:tc>
          <w:tcPr>
            <w:tcW w:w="0" w:type="auto"/>
            <w:hideMark/>
          </w:tcPr>
          <w:p w14:paraId="61F32C1A"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1:</w:t>
            </w:r>
            <w:proofErr w:type="gramEnd"/>
            <w:r w:rsidRPr="00CE376B">
              <w:rPr>
                <w:rFonts w:ascii="Times New Roman" w:eastAsia="Times New Roman" w:hAnsi="Times New Roman" w:cs="Times New Roman"/>
                <w:i/>
                <w:iCs/>
                <w:kern w:val="0"/>
                <w:lang w:eastAsia="fr-FR"/>
                <w14:ligatures w14:val="none"/>
              </w:rPr>
              <w:t>11-</w:t>
            </w:r>
          </w:p>
        </w:tc>
        <w:tc>
          <w:tcPr>
            <w:tcW w:w="0" w:type="auto"/>
            <w:vAlign w:val="center"/>
            <w:hideMark/>
          </w:tcPr>
          <w:p w14:paraId="48EFDBBA"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Il n'y a pas de souvenir d'autrefois, et même pour ceux des temps futurs : il n'y aura d'eux aucun souvenir auprès de ceux qui les suivront. </w:t>
            </w:r>
          </w:p>
        </w:tc>
      </w:tr>
      <w:tr w:rsidR="00CE376B" w:rsidRPr="00CE376B" w14:paraId="3C12DB12" w14:textId="77777777">
        <w:trPr>
          <w:tblCellSpacing w:w="70" w:type="dxa"/>
        </w:trPr>
        <w:tc>
          <w:tcPr>
            <w:tcW w:w="0" w:type="auto"/>
            <w:hideMark/>
          </w:tcPr>
          <w:p w14:paraId="44E398D9"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1:</w:t>
            </w:r>
            <w:proofErr w:type="gramEnd"/>
            <w:r w:rsidRPr="00CE376B">
              <w:rPr>
                <w:rFonts w:ascii="Times New Roman" w:eastAsia="Times New Roman" w:hAnsi="Times New Roman" w:cs="Times New Roman"/>
                <w:i/>
                <w:iCs/>
                <w:kern w:val="0"/>
                <w:lang w:eastAsia="fr-FR"/>
                <w14:ligatures w14:val="none"/>
              </w:rPr>
              <w:t>12-</w:t>
            </w:r>
          </w:p>
        </w:tc>
        <w:tc>
          <w:tcPr>
            <w:tcW w:w="0" w:type="auto"/>
            <w:vAlign w:val="center"/>
            <w:hideMark/>
          </w:tcPr>
          <w:p w14:paraId="6A6B93D2"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Moi, Qohélet, j'ai été roi d'Israël à Jérusalem. </w:t>
            </w:r>
          </w:p>
        </w:tc>
      </w:tr>
      <w:tr w:rsidR="00CE376B" w:rsidRPr="00CE376B" w14:paraId="1B698D1A" w14:textId="77777777">
        <w:trPr>
          <w:tblCellSpacing w:w="70" w:type="dxa"/>
        </w:trPr>
        <w:tc>
          <w:tcPr>
            <w:tcW w:w="0" w:type="auto"/>
            <w:hideMark/>
          </w:tcPr>
          <w:p w14:paraId="3A6B1E13"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1:</w:t>
            </w:r>
            <w:proofErr w:type="gramEnd"/>
            <w:r w:rsidRPr="00CE376B">
              <w:rPr>
                <w:rFonts w:ascii="Times New Roman" w:eastAsia="Times New Roman" w:hAnsi="Times New Roman" w:cs="Times New Roman"/>
                <w:i/>
                <w:iCs/>
                <w:kern w:val="0"/>
                <w:lang w:eastAsia="fr-FR"/>
                <w14:ligatures w14:val="none"/>
              </w:rPr>
              <w:t>13-</w:t>
            </w:r>
          </w:p>
        </w:tc>
        <w:tc>
          <w:tcPr>
            <w:tcW w:w="0" w:type="auto"/>
            <w:vAlign w:val="center"/>
            <w:hideMark/>
          </w:tcPr>
          <w:p w14:paraId="3A6DA541"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J'ai mis tout mon cœur à rechercher et à explorer par la sagesse tout ce qui se fait sous le ciel. C'est une mauvaise besogne que Dieu a donnée aux enfants des hommes pour qu'ils s'y emploient. </w:t>
            </w:r>
          </w:p>
        </w:tc>
      </w:tr>
      <w:tr w:rsidR="00CE376B" w:rsidRPr="00CE376B" w14:paraId="05EEF271" w14:textId="77777777">
        <w:trPr>
          <w:tblCellSpacing w:w="70" w:type="dxa"/>
        </w:trPr>
        <w:tc>
          <w:tcPr>
            <w:tcW w:w="0" w:type="auto"/>
            <w:hideMark/>
          </w:tcPr>
          <w:p w14:paraId="3B56D3CB"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1:</w:t>
            </w:r>
            <w:proofErr w:type="gramEnd"/>
            <w:r w:rsidRPr="00CE376B">
              <w:rPr>
                <w:rFonts w:ascii="Times New Roman" w:eastAsia="Times New Roman" w:hAnsi="Times New Roman" w:cs="Times New Roman"/>
                <w:i/>
                <w:iCs/>
                <w:kern w:val="0"/>
                <w:lang w:eastAsia="fr-FR"/>
                <w14:ligatures w14:val="none"/>
              </w:rPr>
              <w:t>14-</w:t>
            </w:r>
          </w:p>
        </w:tc>
        <w:tc>
          <w:tcPr>
            <w:tcW w:w="0" w:type="auto"/>
            <w:vAlign w:val="center"/>
            <w:hideMark/>
          </w:tcPr>
          <w:p w14:paraId="0D07F92D"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J'ai regardé toutes les œuvres qui se font sous le soleil : eh bien, tout est vanité et poursuite de </w:t>
            </w:r>
            <w:proofErr w:type="gramStart"/>
            <w:r w:rsidRPr="00CE376B">
              <w:rPr>
                <w:rFonts w:ascii="Times New Roman" w:eastAsia="Times New Roman" w:hAnsi="Times New Roman" w:cs="Times New Roman"/>
                <w:kern w:val="0"/>
                <w:lang w:eastAsia="fr-FR"/>
                <w14:ligatures w14:val="none"/>
              </w:rPr>
              <w:t>vent!</w:t>
            </w:r>
            <w:proofErr w:type="gramEnd"/>
            <w:r w:rsidRPr="00CE376B">
              <w:rPr>
                <w:rFonts w:ascii="Times New Roman" w:eastAsia="Times New Roman" w:hAnsi="Times New Roman" w:cs="Times New Roman"/>
                <w:kern w:val="0"/>
                <w:lang w:eastAsia="fr-FR"/>
                <w14:ligatures w14:val="none"/>
              </w:rPr>
              <w:t xml:space="preserve"> </w:t>
            </w:r>
          </w:p>
        </w:tc>
      </w:tr>
      <w:tr w:rsidR="00CE376B" w:rsidRPr="00CE376B" w14:paraId="3B4A2527" w14:textId="77777777">
        <w:trPr>
          <w:tblCellSpacing w:w="70" w:type="dxa"/>
        </w:trPr>
        <w:tc>
          <w:tcPr>
            <w:tcW w:w="0" w:type="auto"/>
            <w:hideMark/>
          </w:tcPr>
          <w:p w14:paraId="3AD78A48"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1:</w:t>
            </w:r>
            <w:proofErr w:type="gramEnd"/>
            <w:r w:rsidRPr="00CE376B">
              <w:rPr>
                <w:rFonts w:ascii="Times New Roman" w:eastAsia="Times New Roman" w:hAnsi="Times New Roman" w:cs="Times New Roman"/>
                <w:i/>
                <w:iCs/>
                <w:kern w:val="0"/>
                <w:lang w:eastAsia="fr-FR"/>
                <w14:ligatures w14:val="none"/>
              </w:rPr>
              <w:t>15-</w:t>
            </w:r>
          </w:p>
        </w:tc>
        <w:tc>
          <w:tcPr>
            <w:tcW w:w="0" w:type="auto"/>
            <w:vAlign w:val="center"/>
            <w:hideMark/>
          </w:tcPr>
          <w:p w14:paraId="79E0AC97"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Ce qui est courbé ne peut être redressé, ce qui manque ne peut être compté. </w:t>
            </w:r>
          </w:p>
        </w:tc>
      </w:tr>
      <w:tr w:rsidR="00CE376B" w:rsidRPr="00CE376B" w14:paraId="5F28C4AE" w14:textId="77777777">
        <w:trPr>
          <w:tblCellSpacing w:w="70" w:type="dxa"/>
        </w:trPr>
        <w:tc>
          <w:tcPr>
            <w:tcW w:w="0" w:type="auto"/>
            <w:hideMark/>
          </w:tcPr>
          <w:p w14:paraId="26800C3B"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1:</w:t>
            </w:r>
            <w:proofErr w:type="gramEnd"/>
            <w:r w:rsidRPr="00CE376B">
              <w:rPr>
                <w:rFonts w:ascii="Times New Roman" w:eastAsia="Times New Roman" w:hAnsi="Times New Roman" w:cs="Times New Roman"/>
                <w:i/>
                <w:iCs/>
                <w:kern w:val="0"/>
                <w:lang w:eastAsia="fr-FR"/>
                <w14:ligatures w14:val="none"/>
              </w:rPr>
              <w:t>16-</w:t>
            </w:r>
          </w:p>
        </w:tc>
        <w:tc>
          <w:tcPr>
            <w:tcW w:w="0" w:type="auto"/>
            <w:vAlign w:val="center"/>
            <w:hideMark/>
          </w:tcPr>
          <w:p w14:paraId="1961FCB7"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Je me suis dit à moi-même : Voici que j'ai amassé et accumulé la sagesse plus que quiconque avant moi à Jérusalem, et, en moi-même, j'ai pénétré toute sorte de sagesse et de savoir. </w:t>
            </w:r>
          </w:p>
        </w:tc>
      </w:tr>
      <w:tr w:rsidR="00CE376B" w:rsidRPr="00CE376B" w14:paraId="6F9E624C" w14:textId="77777777">
        <w:trPr>
          <w:tblCellSpacing w:w="70" w:type="dxa"/>
        </w:trPr>
        <w:tc>
          <w:tcPr>
            <w:tcW w:w="0" w:type="auto"/>
            <w:hideMark/>
          </w:tcPr>
          <w:p w14:paraId="3A0E3D00"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1:</w:t>
            </w:r>
            <w:proofErr w:type="gramEnd"/>
            <w:r w:rsidRPr="00CE376B">
              <w:rPr>
                <w:rFonts w:ascii="Times New Roman" w:eastAsia="Times New Roman" w:hAnsi="Times New Roman" w:cs="Times New Roman"/>
                <w:i/>
                <w:iCs/>
                <w:kern w:val="0"/>
                <w:lang w:eastAsia="fr-FR"/>
                <w14:ligatures w14:val="none"/>
              </w:rPr>
              <w:t>17-</w:t>
            </w:r>
          </w:p>
        </w:tc>
        <w:tc>
          <w:tcPr>
            <w:tcW w:w="0" w:type="auto"/>
            <w:vAlign w:val="center"/>
            <w:hideMark/>
          </w:tcPr>
          <w:p w14:paraId="4F46F128"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J'ai mis tout mon cœur à comprendre la sagesse et le savoir, la sottise et la folie, et j'ai compris que tout cela aussi est recherche de vent. </w:t>
            </w:r>
          </w:p>
        </w:tc>
      </w:tr>
      <w:tr w:rsidR="00CE376B" w:rsidRPr="00CE376B" w14:paraId="3D8E7603" w14:textId="77777777">
        <w:trPr>
          <w:tblCellSpacing w:w="70" w:type="dxa"/>
        </w:trPr>
        <w:tc>
          <w:tcPr>
            <w:tcW w:w="0" w:type="auto"/>
            <w:hideMark/>
          </w:tcPr>
          <w:p w14:paraId="2A2DE47D"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1:</w:t>
            </w:r>
            <w:proofErr w:type="gramEnd"/>
            <w:r w:rsidRPr="00CE376B">
              <w:rPr>
                <w:rFonts w:ascii="Times New Roman" w:eastAsia="Times New Roman" w:hAnsi="Times New Roman" w:cs="Times New Roman"/>
                <w:i/>
                <w:iCs/>
                <w:kern w:val="0"/>
                <w:lang w:eastAsia="fr-FR"/>
                <w14:ligatures w14:val="none"/>
              </w:rPr>
              <w:t>18-</w:t>
            </w:r>
          </w:p>
        </w:tc>
        <w:tc>
          <w:tcPr>
            <w:tcW w:w="0" w:type="auto"/>
            <w:vAlign w:val="center"/>
            <w:hideMark/>
          </w:tcPr>
          <w:p w14:paraId="3A7C0566" w14:textId="77777777" w:rsid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Beaucoup de sagesse, beaucoup de </w:t>
            </w:r>
            <w:proofErr w:type="gramStart"/>
            <w:r w:rsidRPr="00CE376B">
              <w:rPr>
                <w:rFonts w:ascii="Times New Roman" w:eastAsia="Times New Roman" w:hAnsi="Times New Roman" w:cs="Times New Roman"/>
                <w:kern w:val="0"/>
                <w:lang w:eastAsia="fr-FR"/>
                <w14:ligatures w14:val="none"/>
              </w:rPr>
              <w:t>chagrin;</w:t>
            </w:r>
            <w:proofErr w:type="gramEnd"/>
            <w:r w:rsidRPr="00CE376B">
              <w:rPr>
                <w:rFonts w:ascii="Times New Roman" w:eastAsia="Times New Roman" w:hAnsi="Times New Roman" w:cs="Times New Roman"/>
                <w:kern w:val="0"/>
                <w:lang w:eastAsia="fr-FR"/>
                <w14:ligatures w14:val="none"/>
              </w:rPr>
              <w:t xml:space="preserve"> plus de savoir, plus de douleur. </w:t>
            </w:r>
          </w:p>
          <w:p w14:paraId="3DA35206"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p>
        </w:tc>
      </w:tr>
      <w:tr w:rsidR="00CE376B" w:rsidRPr="00CE376B" w14:paraId="07560849" w14:textId="77777777" w:rsidTr="00CE376B">
        <w:trPr>
          <w:tblCellSpacing w:w="70" w:type="dxa"/>
        </w:trPr>
        <w:tc>
          <w:tcPr>
            <w:tcW w:w="0" w:type="auto"/>
            <w:hideMark/>
          </w:tcPr>
          <w:p w14:paraId="2B95110B"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lastRenderedPageBreak/>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1-</w:t>
            </w:r>
          </w:p>
        </w:tc>
        <w:tc>
          <w:tcPr>
            <w:tcW w:w="0" w:type="auto"/>
            <w:vAlign w:val="center"/>
            <w:hideMark/>
          </w:tcPr>
          <w:p w14:paraId="10BB9529"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Je me suis dit en moi-même : Viens donc que je te fasse éprouver la joie, fais connaissance du </w:t>
            </w:r>
            <w:proofErr w:type="gramStart"/>
            <w:r w:rsidRPr="00CE376B">
              <w:rPr>
                <w:rFonts w:ascii="Times New Roman" w:eastAsia="Times New Roman" w:hAnsi="Times New Roman" w:cs="Times New Roman"/>
                <w:kern w:val="0"/>
                <w:lang w:eastAsia="fr-FR"/>
                <w14:ligatures w14:val="none"/>
              </w:rPr>
              <w:t>bonheur!</w:t>
            </w:r>
            <w:proofErr w:type="gramEnd"/>
            <w:r w:rsidRPr="00CE376B">
              <w:rPr>
                <w:rFonts w:ascii="Times New Roman" w:eastAsia="Times New Roman" w:hAnsi="Times New Roman" w:cs="Times New Roman"/>
                <w:kern w:val="0"/>
                <w:lang w:eastAsia="fr-FR"/>
                <w14:ligatures w14:val="none"/>
              </w:rPr>
              <w:t xml:space="preserve"> Eh bien, cela aussi est vanité. </w:t>
            </w:r>
          </w:p>
        </w:tc>
      </w:tr>
      <w:tr w:rsidR="00CE376B" w:rsidRPr="00CE376B" w14:paraId="334CAACF" w14:textId="77777777" w:rsidTr="00CE376B">
        <w:trPr>
          <w:tblCellSpacing w:w="70" w:type="dxa"/>
        </w:trPr>
        <w:tc>
          <w:tcPr>
            <w:tcW w:w="0" w:type="auto"/>
            <w:hideMark/>
          </w:tcPr>
          <w:p w14:paraId="0A888974"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2-</w:t>
            </w:r>
          </w:p>
        </w:tc>
        <w:tc>
          <w:tcPr>
            <w:tcW w:w="0" w:type="auto"/>
            <w:vAlign w:val="center"/>
            <w:hideMark/>
          </w:tcPr>
          <w:p w14:paraId="330DCBB5"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Du rire j'ai dit : " sottise ", et de la joie : " à quoi sert-elle ? " </w:t>
            </w:r>
          </w:p>
        </w:tc>
      </w:tr>
      <w:tr w:rsidR="00CE376B" w:rsidRPr="00CE376B" w14:paraId="2D51F143" w14:textId="77777777" w:rsidTr="00CE376B">
        <w:trPr>
          <w:tblCellSpacing w:w="70" w:type="dxa"/>
        </w:trPr>
        <w:tc>
          <w:tcPr>
            <w:tcW w:w="0" w:type="auto"/>
            <w:hideMark/>
          </w:tcPr>
          <w:p w14:paraId="1F4188B0"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3-</w:t>
            </w:r>
          </w:p>
        </w:tc>
        <w:tc>
          <w:tcPr>
            <w:tcW w:w="0" w:type="auto"/>
            <w:vAlign w:val="center"/>
            <w:hideMark/>
          </w:tcPr>
          <w:p w14:paraId="30259856"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J'ai décidé en moi-même de livrer mon corps à la boisson tout en menant mon cœur dans la sagesse, de m'attacher à la folie pour voir ce qu'il convient aux hommes de faire sous le ciel, tous les jours de leur vie. </w:t>
            </w:r>
          </w:p>
        </w:tc>
      </w:tr>
      <w:tr w:rsidR="00CE376B" w:rsidRPr="00CE376B" w14:paraId="145A72AC" w14:textId="77777777" w:rsidTr="00CE376B">
        <w:trPr>
          <w:tblCellSpacing w:w="70" w:type="dxa"/>
        </w:trPr>
        <w:tc>
          <w:tcPr>
            <w:tcW w:w="0" w:type="auto"/>
            <w:hideMark/>
          </w:tcPr>
          <w:p w14:paraId="3BA15EE6"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4-</w:t>
            </w:r>
          </w:p>
        </w:tc>
        <w:tc>
          <w:tcPr>
            <w:tcW w:w="0" w:type="auto"/>
            <w:vAlign w:val="center"/>
            <w:hideMark/>
          </w:tcPr>
          <w:p w14:paraId="38C262F0"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J'ai fait grand. Je me suis bâti des palais, je me suis planté des vignes, </w:t>
            </w:r>
          </w:p>
        </w:tc>
      </w:tr>
      <w:tr w:rsidR="00CE376B" w:rsidRPr="00CE376B" w14:paraId="3ABBBF7F" w14:textId="77777777" w:rsidTr="00CE376B">
        <w:trPr>
          <w:tblCellSpacing w:w="70" w:type="dxa"/>
        </w:trPr>
        <w:tc>
          <w:tcPr>
            <w:tcW w:w="0" w:type="auto"/>
            <w:hideMark/>
          </w:tcPr>
          <w:p w14:paraId="6CEDF005"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5-</w:t>
            </w:r>
          </w:p>
        </w:tc>
        <w:tc>
          <w:tcPr>
            <w:tcW w:w="0" w:type="auto"/>
            <w:vAlign w:val="center"/>
            <w:hideMark/>
          </w:tcPr>
          <w:p w14:paraId="7F1DF137"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proofErr w:type="gramStart"/>
            <w:r w:rsidRPr="00CE376B">
              <w:rPr>
                <w:rFonts w:ascii="Times New Roman" w:eastAsia="Times New Roman" w:hAnsi="Times New Roman" w:cs="Times New Roman"/>
                <w:kern w:val="0"/>
                <w:lang w:eastAsia="fr-FR"/>
                <w14:ligatures w14:val="none"/>
              </w:rPr>
              <w:t>je</w:t>
            </w:r>
            <w:proofErr w:type="gramEnd"/>
            <w:r w:rsidRPr="00CE376B">
              <w:rPr>
                <w:rFonts w:ascii="Times New Roman" w:eastAsia="Times New Roman" w:hAnsi="Times New Roman" w:cs="Times New Roman"/>
                <w:kern w:val="0"/>
                <w:lang w:eastAsia="fr-FR"/>
                <w14:ligatures w14:val="none"/>
              </w:rPr>
              <w:t xml:space="preserve"> me suis fait des jardins et des vergers et j'y ai planté tous les arbres fruitiers. </w:t>
            </w:r>
          </w:p>
        </w:tc>
      </w:tr>
      <w:tr w:rsidR="00CE376B" w:rsidRPr="00CE376B" w14:paraId="4A1775C7" w14:textId="77777777" w:rsidTr="00CE376B">
        <w:trPr>
          <w:tblCellSpacing w:w="70" w:type="dxa"/>
        </w:trPr>
        <w:tc>
          <w:tcPr>
            <w:tcW w:w="0" w:type="auto"/>
            <w:hideMark/>
          </w:tcPr>
          <w:p w14:paraId="4FAE2FFF"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6-</w:t>
            </w:r>
          </w:p>
        </w:tc>
        <w:tc>
          <w:tcPr>
            <w:tcW w:w="0" w:type="auto"/>
            <w:vAlign w:val="center"/>
            <w:hideMark/>
          </w:tcPr>
          <w:p w14:paraId="687420B4"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Je me suis fait des citernes pour arroser de leur eau les jeunes arbres de mes plantations. </w:t>
            </w:r>
          </w:p>
        </w:tc>
      </w:tr>
      <w:tr w:rsidR="00CE376B" w:rsidRPr="00CE376B" w14:paraId="486C3AA6" w14:textId="77777777" w:rsidTr="00CE376B">
        <w:trPr>
          <w:tblCellSpacing w:w="70" w:type="dxa"/>
        </w:trPr>
        <w:tc>
          <w:tcPr>
            <w:tcW w:w="0" w:type="auto"/>
            <w:hideMark/>
          </w:tcPr>
          <w:p w14:paraId="010E2BB6"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7-</w:t>
            </w:r>
          </w:p>
        </w:tc>
        <w:tc>
          <w:tcPr>
            <w:tcW w:w="0" w:type="auto"/>
            <w:vAlign w:val="center"/>
            <w:hideMark/>
          </w:tcPr>
          <w:p w14:paraId="17AFA57C"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J'ai acquis des esclaves et des servantes, j'ai eu des domestiques et des troupeaux, du gros et du petit bétail en abondance, plus que quiconque avant moi à Jérusalem. </w:t>
            </w:r>
          </w:p>
        </w:tc>
      </w:tr>
      <w:tr w:rsidR="00CE376B" w:rsidRPr="00CE376B" w14:paraId="4F5FAC69" w14:textId="77777777" w:rsidTr="00CE376B">
        <w:trPr>
          <w:tblCellSpacing w:w="70" w:type="dxa"/>
        </w:trPr>
        <w:tc>
          <w:tcPr>
            <w:tcW w:w="0" w:type="auto"/>
            <w:hideMark/>
          </w:tcPr>
          <w:p w14:paraId="7B12C4E9"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8-</w:t>
            </w:r>
          </w:p>
        </w:tc>
        <w:tc>
          <w:tcPr>
            <w:tcW w:w="0" w:type="auto"/>
            <w:vAlign w:val="center"/>
            <w:hideMark/>
          </w:tcPr>
          <w:p w14:paraId="1A1915A2"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Je me suis amassé aussi de l'argent et de l'or, le trésor des rois et des provinces. Je me suis procuré chanteurs et chanteuses et tout le luxe des enfants des hommes, coffret par coffret. </w:t>
            </w:r>
          </w:p>
        </w:tc>
      </w:tr>
      <w:tr w:rsidR="00CE376B" w:rsidRPr="00CE376B" w14:paraId="7A985278" w14:textId="77777777" w:rsidTr="00CE376B">
        <w:trPr>
          <w:tblCellSpacing w:w="70" w:type="dxa"/>
        </w:trPr>
        <w:tc>
          <w:tcPr>
            <w:tcW w:w="0" w:type="auto"/>
            <w:hideMark/>
          </w:tcPr>
          <w:p w14:paraId="246619B4"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9-</w:t>
            </w:r>
          </w:p>
        </w:tc>
        <w:tc>
          <w:tcPr>
            <w:tcW w:w="0" w:type="auto"/>
            <w:vAlign w:val="center"/>
            <w:hideMark/>
          </w:tcPr>
          <w:p w14:paraId="7BF4D4E5"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Je me suis élevé et j'ai surpassé quiconque était avant moi à Jérusalem, et ma sagesse m'est restée. </w:t>
            </w:r>
          </w:p>
        </w:tc>
      </w:tr>
      <w:tr w:rsidR="00CE376B" w:rsidRPr="00CE376B" w14:paraId="5B7F7689" w14:textId="77777777" w:rsidTr="00CE376B">
        <w:trPr>
          <w:tblCellSpacing w:w="70" w:type="dxa"/>
        </w:trPr>
        <w:tc>
          <w:tcPr>
            <w:tcW w:w="0" w:type="auto"/>
            <w:hideMark/>
          </w:tcPr>
          <w:p w14:paraId="40A0BA68"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10-</w:t>
            </w:r>
          </w:p>
        </w:tc>
        <w:tc>
          <w:tcPr>
            <w:tcW w:w="0" w:type="auto"/>
            <w:vAlign w:val="center"/>
            <w:hideMark/>
          </w:tcPr>
          <w:p w14:paraId="711C0883"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Je n'ai rien refusé à mes yeux de ce qu'ils désiraient, je n'ai privé mon cœur d'aucune joie, car je me réjouissais de tout mon travail et cela fut mon sort dans tout mon travail. </w:t>
            </w:r>
          </w:p>
        </w:tc>
      </w:tr>
      <w:tr w:rsidR="00CE376B" w:rsidRPr="00CE376B" w14:paraId="6692D43C" w14:textId="77777777" w:rsidTr="00CE376B">
        <w:trPr>
          <w:tblCellSpacing w:w="70" w:type="dxa"/>
        </w:trPr>
        <w:tc>
          <w:tcPr>
            <w:tcW w:w="0" w:type="auto"/>
            <w:hideMark/>
          </w:tcPr>
          <w:p w14:paraId="43F343CE"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11-</w:t>
            </w:r>
          </w:p>
        </w:tc>
        <w:tc>
          <w:tcPr>
            <w:tcW w:w="0" w:type="auto"/>
            <w:vAlign w:val="center"/>
            <w:hideMark/>
          </w:tcPr>
          <w:p w14:paraId="667D0E19"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Alors je réfléchis à toutes les œuvres de mes mains et à toute la peine que j'y avais prise, eh bien, tout est vanité et poursuite de vent, il n'y a pas de profit sous le </w:t>
            </w:r>
            <w:proofErr w:type="gramStart"/>
            <w:r w:rsidRPr="00CE376B">
              <w:rPr>
                <w:rFonts w:ascii="Times New Roman" w:eastAsia="Times New Roman" w:hAnsi="Times New Roman" w:cs="Times New Roman"/>
                <w:kern w:val="0"/>
                <w:lang w:eastAsia="fr-FR"/>
                <w14:ligatures w14:val="none"/>
              </w:rPr>
              <w:t>soleil!</w:t>
            </w:r>
            <w:proofErr w:type="gramEnd"/>
            <w:r w:rsidRPr="00CE376B">
              <w:rPr>
                <w:rFonts w:ascii="Times New Roman" w:eastAsia="Times New Roman" w:hAnsi="Times New Roman" w:cs="Times New Roman"/>
                <w:kern w:val="0"/>
                <w:lang w:eastAsia="fr-FR"/>
                <w14:ligatures w14:val="none"/>
              </w:rPr>
              <w:t xml:space="preserve"> </w:t>
            </w:r>
          </w:p>
        </w:tc>
      </w:tr>
      <w:tr w:rsidR="00CE376B" w:rsidRPr="00CE376B" w14:paraId="16AB0B31" w14:textId="77777777" w:rsidTr="00CE376B">
        <w:trPr>
          <w:tblCellSpacing w:w="70" w:type="dxa"/>
        </w:trPr>
        <w:tc>
          <w:tcPr>
            <w:tcW w:w="0" w:type="auto"/>
            <w:hideMark/>
          </w:tcPr>
          <w:p w14:paraId="29E4E501"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12-</w:t>
            </w:r>
          </w:p>
        </w:tc>
        <w:tc>
          <w:tcPr>
            <w:tcW w:w="0" w:type="auto"/>
            <w:vAlign w:val="center"/>
            <w:hideMark/>
          </w:tcPr>
          <w:p w14:paraId="4D321DB8"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Puis je me mis à réfléchir sur la sagesse, la sottise et la folie : Voyons, que fera le successeur du roi ? Ce qu'on a déjà fait. </w:t>
            </w:r>
          </w:p>
        </w:tc>
      </w:tr>
      <w:tr w:rsidR="00CE376B" w:rsidRPr="00CE376B" w14:paraId="3D3FAA36" w14:textId="77777777" w:rsidTr="00CE376B">
        <w:trPr>
          <w:tblCellSpacing w:w="70" w:type="dxa"/>
        </w:trPr>
        <w:tc>
          <w:tcPr>
            <w:tcW w:w="0" w:type="auto"/>
            <w:hideMark/>
          </w:tcPr>
          <w:p w14:paraId="3AD90721"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13-</w:t>
            </w:r>
          </w:p>
        </w:tc>
        <w:tc>
          <w:tcPr>
            <w:tcW w:w="0" w:type="auto"/>
            <w:vAlign w:val="center"/>
            <w:hideMark/>
          </w:tcPr>
          <w:p w14:paraId="32F35CE6"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J'ai vu qu'il y avait avantage de la sagesse sur la folie comme du jour sur l'obscurité. </w:t>
            </w:r>
          </w:p>
        </w:tc>
      </w:tr>
      <w:tr w:rsidR="00CE376B" w:rsidRPr="00CE376B" w14:paraId="5E51A2AA" w14:textId="77777777" w:rsidTr="00CE376B">
        <w:trPr>
          <w:tblCellSpacing w:w="70" w:type="dxa"/>
        </w:trPr>
        <w:tc>
          <w:tcPr>
            <w:tcW w:w="0" w:type="auto"/>
            <w:hideMark/>
          </w:tcPr>
          <w:p w14:paraId="4E71BE78"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14-</w:t>
            </w:r>
          </w:p>
        </w:tc>
        <w:tc>
          <w:tcPr>
            <w:tcW w:w="0" w:type="auto"/>
            <w:vAlign w:val="center"/>
            <w:hideMark/>
          </w:tcPr>
          <w:p w14:paraId="7CA4EE29"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Le sage a les yeux ouverts, mais l'insensé marche dans les ténèbres. Et je sais, moi aussi, qu'ils auront tous deux le même sort. </w:t>
            </w:r>
          </w:p>
        </w:tc>
      </w:tr>
      <w:tr w:rsidR="00CE376B" w:rsidRPr="00CE376B" w14:paraId="3DA76FB8" w14:textId="77777777" w:rsidTr="00CE376B">
        <w:trPr>
          <w:tblCellSpacing w:w="70" w:type="dxa"/>
        </w:trPr>
        <w:tc>
          <w:tcPr>
            <w:tcW w:w="0" w:type="auto"/>
            <w:hideMark/>
          </w:tcPr>
          <w:p w14:paraId="7CDA32B0"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15-</w:t>
            </w:r>
          </w:p>
        </w:tc>
        <w:tc>
          <w:tcPr>
            <w:tcW w:w="0" w:type="auto"/>
            <w:vAlign w:val="center"/>
            <w:hideMark/>
          </w:tcPr>
          <w:p w14:paraId="59D78F75"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Alors je me dis en moi-même : " Le sort de l'insensé sera aussi le mien, pourquoi donc avoir été sage ? " Je me dis que cela aussi est vanité. </w:t>
            </w:r>
          </w:p>
        </w:tc>
      </w:tr>
      <w:tr w:rsidR="00CE376B" w:rsidRPr="00CE376B" w14:paraId="4594EDB1" w14:textId="77777777" w:rsidTr="00CE376B">
        <w:trPr>
          <w:tblCellSpacing w:w="70" w:type="dxa"/>
        </w:trPr>
        <w:tc>
          <w:tcPr>
            <w:tcW w:w="0" w:type="auto"/>
            <w:hideMark/>
          </w:tcPr>
          <w:p w14:paraId="5B75B51E"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16-</w:t>
            </w:r>
          </w:p>
        </w:tc>
        <w:tc>
          <w:tcPr>
            <w:tcW w:w="0" w:type="auto"/>
            <w:vAlign w:val="center"/>
            <w:hideMark/>
          </w:tcPr>
          <w:p w14:paraId="4DB2207B"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Il n'y a pas de souvenir durable du sage ni de l'insensé, et dans les jours suivants, tous deux sont oubliés : le sage meurt bel et bien avec l'insensé. </w:t>
            </w:r>
          </w:p>
        </w:tc>
      </w:tr>
      <w:tr w:rsidR="00CE376B" w:rsidRPr="00CE376B" w14:paraId="59C2145B" w14:textId="77777777" w:rsidTr="00CE376B">
        <w:trPr>
          <w:tblCellSpacing w:w="70" w:type="dxa"/>
        </w:trPr>
        <w:tc>
          <w:tcPr>
            <w:tcW w:w="0" w:type="auto"/>
            <w:hideMark/>
          </w:tcPr>
          <w:p w14:paraId="7D6F856D"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17-</w:t>
            </w:r>
          </w:p>
        </w:tc>
        <w:tc>
          <w:tcPr>
            <w:tcW w:w="0" w:type="auto"/>
            <w:vAlign w:val="center"/>
            <w:hideMark/>
          </w:tcPr>
          <w:p w14:paraId="3A5E968B"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Je déteste la vie, car ce qui se fait sous le soleil me déplaît : tout est vanité et poursuite de vent. </w:t>
            </w:r>
          </w:p>
        </w:tc>
      </w:tr>
      <w:tr w:rsidR="00CE376B" w:rsidRPr="00CE376B" w14:paraId="3D190865" w14:textId="77777777" w:rsidTr="00CE376B">
        <w:trPr>
          <w:tblCellSpacing w:w="70" w:type="dxa"/>
        </w:trPr>
        <w:tc>
          <w:tcPr>
            <w:tcW w:w="0" w:type="auto"/>
            <w:hideMark/>
          </w:tcPr>
          <w:p w14:paraId="0593DA4D"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18-</w:t>
            </w:r>
          </w:p>
        </w:tc>
        <w:tc>
          <w:tcPr>
            <w:tcW w:w="0" w:type="auto"/>
            <w:vAlign w:val="center"/>
            <w:hideMark/>
          </w:tcPr>
          <w:p w14:paraId="142A7D63"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Je déteste le travail pour lequel j'ai pris de la peine sous le soleil, et que je laisse à mon successeur : </w:t>
            </w:r>
          </w:p>
        </w:tc>
      </w:tr>
      <w:tr w:rsidR="00CE376B" w:rsidRPr="00CE376B" w14:paraId="6A8D0B37" w14:textId="77777777" w:rsidTr="00CE376B">
        <w:trPr>
          <w:tblCellSpacing w:w="70" w:type="dxa"/>
        </w:trPr>
        <w:tc>
          <w:tcPr>
            <w:tcW w:w="0" w:type="auto"/>
            <w:hideMark/>
          </w:tcPr>
          <w:p w14:paraId="0463E4D6"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lastRenderedPageBreak/>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19-</w:t>
            </w:r>
          </w:p>
        </w:tc>
        <w:tc>
          <w:tcPr>
            <w:tcW w:w="0" w:type="auto"/>
            <w:vAlign w:val="center"/>
            <w:hideMark/>
          </w:tcPr>
          <w:p w14:paraId="074E8691"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proofErr w:type="gramStart"/>
            <w:r w:rsidRPr="00CE376B">
              <w:rPr>
                <w:rFonts w:ascii="Times New Roman" w:eastAsia="Times New Roman" w:hAnsi="Times New Roman" w:cs="Times New Roman"/>
                <w:kern w:val="0"/>
                <w:lang w:eastAsia="fr-FR"/>
                <w14:ligatures w14:val="none"/>
              </w:rPr>
              <w:t>qui</w:t>
            </w:r>
            <w:proofErr w:type="gramEnd"/>
            <w:r w:rsidRPr="00CE376B">
              <w:rPr>
                <w:rFonts w:ascii="Times New Roman" w:eastAsia="Times New Roman" w:hAnsi="Times New Roman" w:cs="Times New Roman"/>
                <w:kern w:val="0"/>
                <w:lang w:eastAsia="fr-FR"/>
                <w14:ligatures w14:val="none"/>
              </w:rPr>
              <w:t xml:space="preserve"> sait s'il sera sage ou fou ? Pourtant il sera maître de tout mon travail pour lequel j'ai pris de la peine et me suis comporté avec sagesse sous le </w:t>
            </w:r>
            <w:proofErr w:type="gramStart"/>
            <w:r w:rsidRPr="00CE376B">
              <w:rPr>
                <w:rFonts w:ascii="Times New Roman" w:eastAsia="Times New Roman" w:hAnsi="Times New Roman" w:cs="Times New Roman"/>
                <w:kern w:val="0"/>
                <w:lang w:eastAsia="fr-FR"/>
                <w14:ligatures w14:val="none"/>
              </w:rPr>
              <w:t>soleil;</w:t>
            </w:r>
            <w:proofErr w:type="gramEnd"/>
            <w:r w:rsidRPr="00CE376B">
              <w:rPr>
                <w:rFonts w:ascii="Times New Roman" w:eastAsia="Times New Roman" w:hAnsi="Times New Roman" w:cs="Times New Roman"/>
                <w:kern w:val="0"/>
                <w:lang w:eastAsia="fr-FR"/>
                <w14:ligatures w14:val="none"/>
              </w:rPr>
              <w:t xml:space="preserve"> cela aussi est vanité. </w:t>
            </w:r>
          </w:p>
        </w:tc>
      </w:tr>
      <w:tr w:rsidR="00CE376B" w:rsidRPr="00CE376B" w14:paraId="47B37289" w14:textId="77777777" w:rsidTr="00CE376B">
        <w:trPr>
          <w:tblCellSpacing w:w="70" w:type="dxa"/>
        </w:trPr>
        <w:tc>
          <w:tcPr>
            <w:tcW w:w="0" w:type="auto"/>
            <w:hideMark/>
          </w:tcPr>
          <w:p w14:paraId="3FF43311"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20-</w:t>
            </w:r>
          </w:p>
        </w:tc>
        <w:tc>
          <w:tcPr>
            <w:tcW w:w="0" w:type="auto"/>
            <w:vAlign w:val="center"/>
            <w:hideMark/>
          </w:tcPr>
          <w:p w14:paraId="1657F735"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Mon cœur en est venu à se décourager pour toute la peine que j'ai prise sous le soleil. </w:t>
            </w:r>
          </w:p>
        </w:tc>
      </w:tr>
      <w:tr w:rsidR="00CE376B" w:rsidRPr="00CE376B" w14:paraId="466BD526" w14:textId="77777777" w:rsidTr="00CE376B">
        <w:trPr>
          <w:tblCellSpacing w:w="70" w:type="dxa"/>
        </w:trPr>
        <w:tc>
          <w:tcPr>
            <w:tcW w:w="0" w:type="auto"/>
            <w:hideMark/>
          </w:tcPr>
          <w:p w14:paraId="4A3DDA25"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21-</w:t>
            </w:r>
          </w:p>
        </w:tc>
        <w:tc>
          <w:tcPr>
            <w:tcW w:w="0" w:type="auto"/>
            <w:vAlign w:val="center"/>
            <w:hideMark/>
          </w:tcPr>
          <w:p w14:paraId="41E69841"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Car voici un homme qui a travaillé avec sagesse, savoir et succès, et il donne sa part à celui qui n'a pas travaillé : cela aussi est vanité, et c'est un tort grave. </w:t>
            </w:r>
          </w:p>
        </w:tc>
      </w:tr>
      <w:tr w:rsidR="00CE376B" w:rsidRPr="00CE376B" w14:paraId="579EB846" w14:textId="77777777" w:rsidTr="00CE376B">
        <w:trPr>
          <w:tblCellSpacing w:w="70" w:type="dxa"/>
        </w:trPr>
        <w:tc>
          <w:tcPr>
            <w:tcW w:w="0" w:type="auto"/>
            <w:hideMark/>
          </w:tcPr>
          <w:p w14:paraId="31DCDCFC"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22-</w:t>
            </w:r>
          </w:p>
        </w:tc>
        <w:tc>
          <w:tcPr>
            <w:tcW w:w="0" w:type="auto"/>
            <w:vAlign w:val="center"/>
            <w:hideMark/>
          </w:tcPr>
          <w:p w14:paraId="011682A6"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Car que reste-t-il à l'homme de toute sa peine et de tout l'effort pour lequel son cœur a peiné sous le soleil ? </w:t>
            </w:r>
          </w:p>
        </w:tc>
      </w:tr>
      <w:tr w:rsidR="00CE376B" w:rsidRPr="00CE376B" w14:paraId="680D6299" w14:textId="77777777" w:rsidTr="00CE376B">
        <w:trPr>
          <w:tblCellSpacing w:w="70" w:type="dxa"/>
        </w:trPr>
        <w:tc>
          <w:tcPr>
            <w:tcW w:w="0" w:type="auto"/>
            <w:hideMark/>
          </w:tcPr>
          <w:p w14:paraId="7F104871"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23-</w:t>
            </w:r>
          </w:p>
        </w:tc>
        <w:tc>
          <w:tcPr>
            <w:tcW w:w="0" w:type="auto"/>
            <w:vAlign w:val="center"/>
            <w:hideMark/>
          </w:tcPr>
          <w:p w14:paraId="2EB81BC0"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Oui, tous ses jours sont douloureux et sa tâche est </w:t>
            </w:r>
            <w:proofErr w:type="gramStart"/>
            <w:r w:rsidRPr="00CE376B">
              <w:rPr>
                <w:rFonts w:ascii="Times New Roman" w:eastAsia="Times New Roman" w:hAnsi="Times New Roman" w:cs="Times New Roman"/>
                <w:kern w:val="0"/>
                <w:lang w:eastAsia="fr-FR"/>
                <w14:ligatures w14:val="none"/>
              </w:rPr>
              <w:t>pénible;</w:t>
            </w:r>
            <w:proofErr w:type="gramEnd"/>
            <w:r w:rsidRPr="00CE376B">
              <w:rPr>
                <w:rFonts w:ascii="Times New Roman" w:eastAsia="Times New Roman" w:hAnsi="Times New Roman" w:cs="Times New Roman"/>
                <w:kern w:val="0"/>
                <w:lang w:eastAsia="fr-FR"/>
                <w14:ligatures w14:val="none"/>
              </w:rPr>
              <w:t xml:space="preserve"> même la nuit il ne peut se reposer, cela aussi est </w:t>
            </w:r>
            <w:proofErr w:type="gramStart"/>
            <w:r w:rsidRPr="00CE376B">
              <w:rPr>
                <w:rFonts w:ascii="Times New Roman" w:eastAsia="Times New Roman" w:hAnsi="Times New Roman" w:cs="Times New Roman"/>
                <w:kern w:val="0"/>
                <w:lang w:eastAsia="fr-FR"/>
                <w14:ligatures w14:val="none"/>
              </w:rPr>
              <w:t>vanité!</w:t>
            </w:r>
            <w:proofErr w:type="gramEnd"/>
            <w:r w:rsidRPr="00CE376B">
              <w:rPr>
                <w:rFonts w:ascii="Times New Roman" w:eastAsia="Times New Roman" w:hAnsi="Times New Roman" w:cs="Times New Roman"/>
                <w:kern w:val="0"/>
                <w:lang w:eastAsia="fr-FR"/>
                <w14:ligatures w14:val="none"/>
              </w:rPr>
              <w:t xml:space="preserve"> </w:t>
            </w:r>
          </w:p>
        </w:tc>
      </w:tr>
      <w:tr w:rsidR="00CE376B" w:rsidRPr="00CE376B" w14:paraId="07993C1C" w14:textId="77777777" w:rsidTr="00CE376B">
        <w:trPr>
          <w:tblCellSpacing w:w="70" w:type="dxa"/>
        </w:trPr>
        <w:tc>
          <w:tcPr>
            <w:tcW w:w="0" w:type="auto"/>
            <w:hideMark/>
          </w:tcPr>
          <w:p w14:paraId="648C7D38"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24-</w:t>
            </w:r>
          </w:p>
        </w:tc>
        <w:tc>
          <w:tcPr>
            <w:tcW w:w="0" w:type="auto"/>
            <w:vAlign w:val="center"/>
            <w:hideMark/>
          </w:tcPr>
          <w:p w14:paraId="7CACADEC"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Il n'y a de bonheur pour l'homme que dans le manger et le boire et dans le bonheur qu'il trouve dans son travail, et je vois que cela aussi vient de la main de Dieu, </w:t>
            </w:r>
          </w:p>
        </w:tc>
      </w:tr>
      <w:tr w:rsidR="00CE376B" w:rsidRPr="00CE376B" w14:paraId="1A786C48" w14:textId="77777777" w:rsidTr="00CE376B">
        <w:trPr>
          <w:tblCellSpacing w:w="70" w:type="dxa"/>
        </w:trPr>
        <w:tc>
          <w:tcPr>
            <w:tcW w:w="0" w:type="auto"/>
            <w:hideMark/>
          </w:tcPr>
          <w:p w14:paraId="1CA3BDF0"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25-</w:t>
            </w:r>
          </w:p>
        </w:tc>
        <w:tc>
          <w:tcPr>
            <w:tcW w:w="0" w:type="auto"/>
            <w:vAlign w:val="center"/>
            <w:hideMark/>
          </w:tcPr>
          <w:p w14:paraId="50BA69C4"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proofErr w:type="gramStart"/>
            <w:r w:rsidRPr="00CE376B">
              <w:rPr>
                <w:rFonts w:ascii="Times New Roman" w:eastAsia="Times New Roman" w:hAnsi="Times New Roman" w:cs="Times New Roman"/>
                <w:kern w:val="0"/>
                <w:lang w:eastAsia="fr-FR"/>
                <w14:ligatures w14:val="none"/>
              </w:rPr>
              <w:t>car</w:t>
            </w:r>
            <w:proofErr w:type="gramEnd"/>
            <w:r w:rsidRPr="00CE376B">
              <w:rPr>
                <w:rFonts w:ascii="Times New Roman" w:eastAsia="Times New Roman" w:hAnsi="Times New Roman" w:cs="Times New Roman"/>
                <w:kern w:val="0"/>
                <w:lang w:eastAsia="fr-FR"/>
                <w14:ligatures w14:val="none"/>
              </w:rPr>
              <w:t xml:space="preserve"> qui mangera et qui boira si cela ne vient de lui ? </w:t>
            </w:r>
          </w:p>
        </w:tc>
      </w:tr>
      <w:tr w:rsidR="00CE376B" w:rsidRPr="00CE376B" w14:paraId="5DB43057" w14:textId="77777777" w:rsidTr="00CE376B">
        <w:trPr>
          <w:tblCellSpacing w:w="70" w:type="dxa"/>
        </w:trPr>
        <w:tc>
          <w:tcPr>
            <w:tcW w:w="0" w:type="auto"/>
            <w:hideMark/>
          </w:tcPr>
          <w:p w14:paraId="18DEC519" w14:textId="77777777" w:rsidR="00CE376B" w:rsidRPr="00CE376B" w:rsidRDefault="00CE376B" w:rsidP="00CE376B">
            <w:pPr>
              <w:spacing w:after="0" w:line="240" w:lineRule="auto"/>
              <w:rPr>
                <w:rFonts w:ascii="Times New Roman" w:eastAsia="Times New Roman" w:hAnsi="Times New Roman" w:cs="Times New Roman"/>
                <w:i/>
                <w:iCs/>
                <w:kern w:val="0"/>
                <w:lang w:eastAsia="fr-FR"/>
                <w14:ligatures w14:val="none"/>
              </w:rPr>
            </w:pPr>
            <w:r w:rsidRPr="00CE376B">
              <w:rPr>
                <w:rFonts w:ascii="Times New Roman" w:eastAsia="Times New Roman" w:hAnsi="Times New Roman" w:cs="Times New Roman"/>
                <w:i/>
                <w:iCs/>
                <w:kern w:val="0"/>
                <w:lang w:eastAsia="fr-FR"/>
                <w14:ligatures w14:val="none"/>
              </w:rPr>
              <w:t>Qo </w:t>
            </w:r>
            <w:proofErr w:type="gramStart"/>
            <w:r w:rsidRPr="00CE376B">
              <w:rPr>
                <w:rFonts w:ascii="Times New Roman" w:eastAsia="Times New Roman" w:hAnsi="Times New Roman" w:cs="Times New Roman"/>
                <w:i/>
                <w:iCs/>
                <w:kern w:val="0"/>
                <w:lang w:eastAsia="fr-FR"/>
                <w14:ligatures w14:val="none"/>
              </w:rPr>
              <w:t>2:</w:t>
            </w:r>
            <w:proofErr w:type="gramEnd"/>
            <w:r w:rsidRPr="00CE376B">
              <w:rPr>
                <w:rFonts w:ascii="Times New Roman" w:eastAsia="Times New Roman" w:hAnsi="Times New Roman" w:cs="Times New Roman"/>
                <w:i/>
                <w:iCs/>
                <w:kern w:val="0"/>
                <w:lang w:eastAsia="fr-FR"/>
                <w14:ligatures w14:val="none"/>
              </w:rPr>
              <w:t>26-</w:t>
            </w:r>
          </w:p>
        </w:tc>
        <w:tc>
          <w:tcPr>
            <w:tcW w:w="0" w:type="auto"/>
            <w:vAlign w:val="center"/>
            <w:hideMark/>
          </w:tcPr>
          <w:p w14:paraId="353C19BD" w14:textId="77777777" w:rsidR="00CE376B" w:rsidRPr="00CE376B" w:rsidRDefault="00CE376B" w:rsidP="00CE376B">
            <w:pPr>
              <w:spacing w:after="0" w:line="240" w:lineRule="auto"/>
              <w:rPr>
                <w:rFonts w:ascii="Times New Roman" w:eastAsia="Times New Roman" w:hAnsi="Times New Roman" w:cs="Times New Roman"/>
                <w:kern w:val="0"/>
                <w:lang w:eastAsia="fr-FR"/>
                <w14:ligatures w14:val="none"/>
              </w:rPr>
            </w:pPr>
            <w:r w:rsidRPr="00CE376B">
              <w:rPr>
                <w:rFonts w:ascii="Times New Roman" w:eastAsia="Times New Roman" w:hAnsi="Times New Roman" w:cs="Times New Roman"/>
                <w:kern w:val="0"/>
                <w:lang w:eastAsia="fr-FR"/>
                <w14:ligatures w14:val="none"/>
              </w:rPr>
              <w:t xml:space="preserve">A qui lui plaît, il donne sagesse, savoir et joie, et au pécheur il donne comme tâche de recueillir et d'amasser pour celui qui plaît à Dieu. Cela aussi est vanité et poursuite de vent. </w:t>
            </w:r>
          </w:p>
        </w:tc>
      </w:tr>
    </w:tbl>
    <w:p w14:paraId="1F057FB6" w14:textId="77777777" w:rsidR="00CE376B" w:rsidRDefault="00CE376B" w:rsidP="003870C2">
      <w:pPr>
        <w:ind w:firstLine="708"/>
        <w:jc w:val="both"/>
        <w:rPr>
          <w:rFonts w:ascii="Times New Roman" w:hAnsi="Times New Roman" w:cs="Times New Roman"/>
        </w:rPr>
      </w:pPr>
    </w:p>
    <w:sectPr w:rsidR="00CE37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4E01B" w14:textId="77777777" w:rsidR="0064472E" w:rsidRDefault="0064472E" w:rsidP="003E3A2F">
      <w:pPr>
        <w:spacing w:after="0" w:line="240" w:lineRule="auto"/>
      </w:pPr>
      <w:r>
        <w:separator/>
      </w:r>
    </w:p>
  </w:endnote>
  <w:endnote w:type="continuationSeparator" w:id="0">
    <w:p w14:paraId="7700FAD8" w14:textId="77777777" w:rsidR="0064472E" w:rsidRDefault="0064472E" w:rsidP="003E3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Roman">
    <w:altName w:val="Times New Roman"/>
    <w:panose1 w:val="020B0604020202020204"/>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82193" w14:textId="77777777" w:rsidR="0064472E" w:rsidRDefault="0064472E" w:rsidP="003E3A2F">
      <w:pPr>
        <w:spacing w:after="0" w:line="240" w:lineRule="auto"/>
      </w:pPr>
      <w:r>
        <w:separator/>
      </w:r>
    </w:p>
  </w:footnote>
  <w:footnote w:type="continuationSeparator" w:id="0">
    <w:p w14:paraId="50D41C7D" w14:textId="77777777" w:rsidR="0064472E" w:rsidRDefault="0064472E" w:rsidP="003E3A2F">
      <w:pPr>
        <w:spacing w:after="0" w:line="240" w:lineRule="auto"/>
      </w:pPr>
      <w:r>
        <w:continuationSeparator/>
      </w:r>
    </w:p>
  </w:footnote>
  <w:footnote w:id="1">
    <w:p w14:paraId="6C82D8F6" w14:textId="1D7904CD" w:rsidR="00114695" w:rsidRPr="00114695" w:rsidRDefault="00114695">
      <w:pPr>
        <w:pStyle w:val="Notedebasdepage"/>
        <w:rPr>
          <w:rFonts w:ascii="Times New Roman" w:hAnsi="Times New Roman" w:cs="Times New Roman"/>
        </w:rPr>
      </w:pPr>
      <w:r>
        <w:rPr>
          <w:rStyle w:val="Appelnotedebasdep"/>
        </w:rPr>
        <w:footnoteRef/>
      </w:r>
      <w:r>
        <w:t xml:space="preserve"> </w:t>
      </w:r>
      <w:r>
        <w:rPr>
          <w:rFonts w:ascii="Times New Roman" w:hAnsi="Times New Roman" w:cs="Times New Roman"/>
        </w:rPr>
        <w:t xml:space="preserve">En </w:t>
      </w:r>
      <w:r w:rsidRPr="00114695">
        <w:rPr>
          <w:rFonts w:ascii="Times New Roman" w:hAnsi="Times New Roman" w:cs="Times New Roman"/>
          <w:i/>
          <w:iCs/>
        </w:rPr>
        <w:t>Éthique à Nicomaque</w:t>
      </w:r>
      <w:r>
        <w:rPr>
          <w:rFonts w:ascii="Times New Roman" w:hAnsi="Times New Roman" w:cs="Times New Roman"/>
        </w:rPr>
        <w:t xml:space="preserve"> X, 7 cf. extrait 4). </w:t>
      </w:r>
    </w:p>
  </w:footnote>
  <w:footnote w:id="2">
    <w:p w14:paraId="15D8EDBD" w14:textId="77777777" w:rsidR="003E3A2F" w:rsidRPr="00B77B54" w:rsidRDefault="003E3A2F" w:rsidP="003E3A2F">
      <w:pPr>
        <w:pStyle w:val="Notedebasdepage"/>
        <w:rPr>
          <w:rFonts w:ascii="Times New Roman" w:hAnsi="Times New Roman" w:cs="Times New Roman"/>
        </w:rPr>
      </w:pPr>
      <w:r>
        <w:rPr>
          <w:rStyle w:val="Appelnotedebasdep"/>
        </w:rPr>
        <w:footnoteRef/>
      </w:r>
      <w:r>
        <w:t xml:space="preserve"> </w:t>
      </w:r>
      <w:r>
        <w:rPr>
          <w:rFonts w:ascii="Times New Roman" w:hAnsi="Times New Roman" w:cs="Times New Roman"/>
        </w:rPr>
        <w:t xml:space="preserve">Homère, </w:t>
      </w:r>
      <w:r w:rsidRPr="006B731C">
        <w:rPr>
          <w:rFonts w:ascii="Times New Roman" w:hAnsi="Times New Roman" w:cs="Times New Roman"/>
          <w:i/>
          <w:iCs/>
        </w:rPr>
        <w:t>Odyssée</w:t>
      </w:r>
      <w:r>
        <w:rPr>
          <w:rFonts w:ascii="Times New Roman" w:hAnsi="Times New Roman" w:cs="Times New Roman"/>
        </w:rPr>
        <w:t xml:space="preserve">, XII, 395-396, trad. V. Bérard. Le passage évoque les représailles divines contre les meurtres des vaches du Soleil. </w:t>
      </w:r>
    </w:p>
  </w:footnote>
  <w:footnote w:id="3">
    <w:p w14:paraId="1A408849" w14:textId="5674E983" w:rsidR="007D0BDA" w:rsidRPr="007D0BDA" w:rsidRDefault="007D0BDA">
      <w:pPr>
        <w:pStyle w:val="Notedebasdepage"/>
        <w:rPr>
          <w:rFonts w:ascii="Times New Roman" w:hAnsi="Times New Roman" w:cs="Times New Roman"/>
        </w:rPr>
      </w:pPr>
      <w:r>
        <w:rPr>
          <w:rStyle w:val="Appelnotedebasdep"/>
        </w:rPr>
        <w:footnoteRef/>
      </w:r>
      <w:r>
        <w:t xml:space="preserve"> </w:t>
      </w:r>
      <w:r w:rsidR="00CC7AAB" w:rsidRPr="007D0BDA">
        <w:rPr>
          <w:rFonts w:ascii="Times New Roman" w:hAnsi="Times New Roman" w:cs="Times New Roman"/>
          <w:i/>
          <w:iCs/>
        </w:rPr>
        <w:t>Énéide</w:t>
      </w:r>
      <w:r>
        <w:rPr>
          <w:rFonts w:ascii="Times New Roman" w:hAnsi="Times New Roman" w:cs="Times New Roman"/>
        </w:rPr>
        <w:t>, III, 72.</w:t>
      </w:r>
    </w:p>
  </w:footnote>
  <w:footnote w:id="4">
    <w:p w14:paraId="3E25170B" w14:textId="77777777" w:rsidR="003E3A2F" w:rsidRDefault="003E3A2F" w:rsidP="003E3A2F">
      <w:r>
        <w:rPr>
          <w:rStyle w:val="FootnoteSymbol"/>
        </w:rPr>
        <w:footnoteRef/>
      </w:r>
      <w:r>
        <w:rPr>
          <w:rFonts w:ascii="Times-Roman" w:eastAsia="Times-Roman" w:hAnsi="Times-Roman" w:cs="Times-Roman"/>
          <w:color w:val="000000"/>
          <w:sz w:val="20"/>
          <w:szCs w:val="20"/>
        </w:rPr>
        <w:t xml:space="preserve">Contrôler ne veut pas dire surveiller ou diriger autrui mais examiner, juger. </w:t>
      </w:r>
    </w:p>
  </w:footnote>
  <w:footnote w:id="5">
    <w:p w14:paraId="2FF1E15B" w14:textId="77777777" w:rsidR="003E3A2F" w:rsidRDefault="003E3A2F" w:rsidP="003E3A2F">
      <w:r>
        <w:rPr>
          <w:rStyle w:val="FootnoteSymbol"/>
        </w:rPr>
        <w:footnoteRef/>
      </w:r>
      <w:r>
        <w:rPr>
          <w:rFonts w:ascii="Times-Roman" w:eastAsia="Times-Roman" w:hAnsi="Times-Roman" w:cs="Times-Roman"/>
          <w:color w:val="000000"/>
          <w:sz w:val="20"/>
          <w:szCs w:val="20"/>
        </w:rPr>
        <w:t xml:space="preserve">= si embarrassés, qu’à les réunir et les rendre cohérentes (comme des étoffes qu’on place sous la même lumière). </w:t>
      </w:r>
    </w:p>
  </w:footnote>
  <w:footnote w:id="6">
    <w:p w14:paraId="6D5F2A29" w14:textId="77777777" w:rsidR="003E3A2F" w:rsidRDefault="003E3A2F" w:rsidP="003E3A2F">
      <w:r>
        <w:rPr>
          <w:rStyle w:val="FootnoteSymbol"/>
        </w:rPr>
        <w:footnoteRef/>
      </w:r>
      <w:r>
        <w:rPr>
          <w:rFonts w:ascii="Times-Roman" w:eastAsia="Times-Roman" w:hAnsi="Times-Roman" w:cs="Times-Roman"/>
          <w:color w:val="000000"/>
          <w:sz w:val="20"/>
          <w:szCs w:val="20"/>
        </w:rPr>
        <w:t xml:space="preserve">proviennent </w:t>
      </w:r>
    </w:p>
  </w:footnote>
  <w:footnote w:id="7">
    <w:p w14:paraId="76E15962" w14:textId="77777777" w:rsidR="003E3A2F" w:rsidRDefault="003E3A2F" w:rsidP="003E3A2F">
      <w:r>
        <w:rPr>
          <w:rStyle w:val="FootnoteSymbol"/>
        </w:rPr>
        <w:footnoteRef/>
      </w:r>
      <w:r>
        <w:rPr>
          <w:rFonts w:ascii="Times-Roman" w:eastAsia="Times-Roman" w:hAnsi="Times-Roman" w:cs="Times-Roman"/>
          <w:color w:val="000000"/>
          <w:sz w:val="20"/>
          <w:szCs w:val="20"/>
        </w:rPr>
        <w:t>comporta</w:t>
      </w:r>
    </w:p>
  </w:footnote>
  <w:footnote w:id="8">
    <w:p w14:paraId="3E2EF36C" w14:textId="77777777" w:rsidR="003E3A2F" w:rsidRDefault="003E3A2F" w:rsidP="003E3A2F">
      <w:r>
        <w:rPr>
          <w:rStyle w:val="FootnoteSymbol"/>
        </w:rPr>
        <w:footnoteRef/>
      </w:r>
      <w:r>
        <w:rPr>
          <w:rFonts w:ascii="Times-Roman" w:eastAsia="Times-Roman" w:hAnsi="Times-Roman" w:cs="Times-Roman"/>
          <w:color w:val="000000"/>
          <w:sz w:val="20"/>
          <w:szCs w:val="20"/>
        </w:rPr>
        <w:t>l’usage</w:t>
      </w:r>
    </w:p>
  </w:footnote>
  <w:footnote w:id="9">
    <w:p w14:paraId="2A3D4297" w14:textId="77777777" w:rsidR="003E3A2F" w:rsidRDefault="003E3A2F" w:rsidP="003E3A2F">
      <w:r>
        <w:rPr>
          <w:rStyle w:val="FootnoteSymbol"/>
        </w:rPr>
        <w:footnoteRef/>
      </w:r>
      <w:r>
        <w:rPr>
          <w:rFonts w:ascii="Times-Roman" w:eastAsia="Times-Roman" w:hAnsi="Times-Roman" w:cs="Times-Roman"/>
          <w:color w:val="000000"/>
          <w:sz w:val="20"/>
          <w:szCs w:val="20"/>
        </w:rPr>
        <w:t xml:space="preserve">« C’est un mauvais plan que celui que l’on ne peut pas changer. », Sentence citée par Aulu-Gelle, XVII, XIV, 4. </w:t>
      </w:r>
    </w:p>
  </w:footnote>
  <w:footnote w:id="10">
    <w:p w14:paraId="0B3051DB" w14:textId="77777777" w:rsidR="003E3A2F" w:rsidRDefault="003E3A2F" w:rsidP="003E3A2F">
      <w:r>
        <w:rPr>
          <w:rStyle w:val="FootnoteSymbol"/>
        </w:rPr>
        <w:footnoteRef/>
      </w:r>
      <w:r>
        <w:rPr>
          <w:rFonts w:ascii="Times-Roman" w:eastAsia="Times-Roman" w:hAnsi="Times-Roman" w:cs="Times-Roman"/>
          <w:color w:val="000000"/>
          <w:sz w:val="20"/>
          <w:szCs w:val="20"/>
        </w:rPr>
        <w:t xml:space="preserve">que les plus hardis juges l’ont relaxé, sans pouvoir trancher son cas. </w:t>
      </w:r>
    </w:p>
  </w:footnote>
  <w:footnote w:id="11">
    <w:p w14:paraId="57C0FE79" w14:textId="77777777" w:rsidR="003E3A2F" w:rsidRDefault="003E3A2F" w:rsidP="003E3A2F">
      <w:r>
        <w:rPr>
          <w:rStyle w:val="FootnoteSymbol"/>
        </w:rPr>
        <w:footnoteRef/>
      </w:r>
      <w:r>
        <w:rPr>
          <w:rFonts w:ascii="Times-Roman" w:eastAsia="Times-Roman" w:hAnsi="Times-Roman" w:cs="Times-Roman"/>
          <w:color w:val="000000"/>
          <w:sz w:val="20"/>
          <w:szCs w:val="20"/>
        </w:rPr>
        <w:t>l’Antiquité</w:t>
      </w:r>
    </w:p>
  </w:footnote>
  <w:footnote w:id="12">
    <w:p w14:paraId="21EF3F7A" w14:textId="77777777" w:rsidR="003E3A2F" w:rsidRDefault="003E3A2F" w:rsidP="003E3A2F">
      <w:r>
        <w:rPr>
          <w:rStyle w:val="FootnoteSymbol"/>
        </w:rPr>
        <w:footnoteRef/>
      </w:r>
      <w:r>
        <w:rPr>
          <w:rFonts w:ascii="Times-Roman" w:eastAsia="Times-Roman" w:hAnsi="Times-Roman" w:cs="Times-Roman"/>
          <w:color w:val="000000"/>
          <w:sz w:val="20"/>
          <w:szCs w:val="20"/>
        </w:rPr>
        <w:t>ce qui</w:t>
      </w:r>
    </w:p>
  </w:footnote>
  <w:footnote w:id="13">
    <w:p w14:paraId="7262E4CA" w14:textId="77777777" w:rsidR="003E3A2F" w:rsidRDefault="003E3A2F" w:rsidP="003E3A2F">
      <w:r>
        <w:rPr>
          <w:rStyle w:val="FootnoteSymbol"/>
        </w:rPr>
        <w:footnoteRef/>
      </w:r>
      <w:r>
        <w:rPr>
          <w:rFonts w:ascii="Times-Roman" w:eastAsia="Times-Roman" w:hAnsi="Times-Roman" w:cs="Times-Roman"/>
          <w:color w:val="000000"/>
          <w:sz w:val="20"/>
          <w:szCs w:val="20"/>
        </w:rPr>
        <w:t>examen, réflexion</w:t>
      </w:r>
    </w:p>
  </w:footnote>
  <w:footnote w:id="14">
    <w:p w14:paraId="56EFFF6F" w14:textId="77777777" w:rsidR="003E3A2F" w:rsidRDefault="003E3A2F" w:rsidP="003E3A2F">
      <w:r>
        <w:rPr>
          <w:rStyle w:val="FootnoteSymbol"/>
        </w:rPr>
        <w:footnoteRef/>
      </w:r>
      <w:r>
        <w:rPr>
          <w:rFonts w:ascii="Times-Roman" w:eastAsia="Times-Roman" w:hAnsi="Times-Roman" w:cs="Times-Roman"/>
          <w:color w:val="000000"/>
          <w:sz w:val="20"/>
          <w:szCs w:val="20"/>
        </w:rPr>
        <w:t xml:space="preserve">« Ce qu’il a recherché, il le dédaigne, il cherche à nouveau ce qu’il vient de laisser, il s’agite et contrevient à l’ordre entier de sa vie. » Horace, </w:t>
      </w:r>
      <w:r>
        <w:rPr>
          <w:rFonts w:ascii="Times-Roman" w:eastAsia="Times-Roman" w:hAnsi="Times-Roman" w:cs="Times-Roman"/>
          <w:i/>
          <w:iCs/>
          <w:color w:val="000000"/>
          <w:sz w:val="20"/>
          <w:szCs w:val="20"/>
        </w:rPr>
        <w:t>Epîtres</w:t>
      </w:r>
      <w:r>
        <w:rPr>
          <w:rFonts w:ascii="Times-Roman" w:eastAsia="Times-Roman" w:hAnsi="Times-Roman" w:cs="Times-Roman"/>
          <w:color w:val="000000"/>
          <w:sz w:val="20"/>
          <w:szCs w:val="20"/>
        </w:rPr>
        <w:t xml:space="preserve">, I, I, 98-99. </w:t>
      </w:r>
    </w:p>
  </w:footnote>
  <w:footnote w:id="15">
    <w:p w14:paraId="50272E73" w14:textId="77777777" w:rsidR="003E3A2F" w:rsidRDefault="003E3A2F" w:rsidP="003E3A2F">
      <w:r>
        <w:rPr>
          <w:rStyle w:val="FootnoteSymbol"/>
        </w:rPr>
        <w:footnoteRef/>
      </w:r>
      <w:r>
        <w:rPr>
          <w:rFonts w:ascii="Times-Roman" w:eastAsia="Times-Roman" w:hAnsi="Times-Roman" w:cs="Times-Roman"/>
          <w:color w:val="000000"/>
          <w:sz w:val="20"/>
          <w:szCs w:val="20"/>
        </w:rPr>
        <w:t>à gauche, à droite, en haut, en bas</w:t>
      </w:r>
    </w:p>
  </w:footnote>
  <w:footnote w:id="16">
    <w:p w14:paraId="0A2DC58D" w14:textId="77777777" w:rsidR="003E3A2F" w:rsidRDefault="003E3A2F" w:rsidP="003E3A2F">
      <w:r>
        <w:rPr>
          <w:rStyle w:val="FootnoteSymbol"/>
        </w:rPr>
        <w:footnoteRef/>
      </w:r>
      <w:r>
        <w:rPr>
          <w:rFonts w:ascii="Times-Roman" w:eastAsia="Times-Roman" w:hAnsi="Times-Roman" w:cs="Times-Roman"/>
          <w:color w:val="000000"/>
          <w:sz w:val="20"/>
          <w:szCs w:val="20"/>
        </w:rPr>
        <w:t>bientôt</w:t>
      </w:r>
    </w:p>
  </w:footnote>
  <w:footnote w:id="17">
    <w:p w14:paraId="1900688C" w14:textId="77777777" w:rsidR="003E3A2F" w:rsidRDefault="003E3A2F" w:rsidP="003E3A2F">
      <w:r>
        <w:rPr>
          <w:rStyle w:val="FootnoteSymbol"/>
        </w:rPr>
        <w:footnoteRef/>
      </w:r>
      <w:r>
        <w:rPr>
          <w:rFonts w:ascii="Times-Roman" w:eastAsia="Times-Roman" w:hAnsi="Times-Roman" w:cs="Times-Roman"/>
          <w:color w:val="000000"/>
          <w:sz w:val="20"/>
          <w:szCs w:val="20"/>
        </w:rPr>
        <w:t>agitation</w:t>
      </w:r>
    </w:p>
  </w:footnote>
  <w:footnote w:id="18">
    <w:p w14:paraId="3FB790C9" w14:textId="77777777" w:rsidR="003E3A2F" w:rsidRDefault="003E3A2F" w:rsidP="003E3A2F">
      <w:r>
        <w:rPr>
          <w:rStyle w:val="FootnoteSymbol"/>
        </w:rPr>
        <w:footnoteRef/>
      </w:r>
      <w:r>
        <w:rPr>
          <w:rFonts w:ascii="Times-Roman" w:eastAsia="Times-Roman" w:hAnsi="Times-Roman" w:cs="Times-Roman"/>
          <w:color w:val="000000"/>
          <w:sz w:val="20"/>
          <w:szCs w:val="20"/>
        </w:rPr>
        <w:t>« Nous sommes tirés comme une marionnette de bois par les ficelles d’autrui », Horace, Satires, II, VII, 82.</w:t>
      </w:r>
    </w:p>
  </w:footnote>
  <w:footnote w:id="19">
    <w:p w14:paraId="003A4544" w14:textId="77777777" w:rsidR="003E3A2F" w:rsidRDefault="003E3A2F" w:rsidP="003E3A2F">
      <w:r>
        <w:rPr>
          <w:rStyle w:val="FootnoteSymbol"/>
        </w:rPr>
        <w:footnoteRef/>
      </w:r>
      <w:r>
        <w:rPr>
          <w:rFonts w:ascii="Times-Roman" w:eastAsia="Times-Roman" w:hAnsi="Times-Roman" w:cs="Times-Roman"/>
          <w:color w:val="000000"/>
          <w:sz w:val="20"/>
          <w:szCs w:val="20"/>
        </w:rPr>
        <w:t>tantôt</w:t>
      </w:r>
    </w:p>
  </w:footnote>
  <w:footnote w:id="20">
    <w:p w14:paraId="567FF7CD" w14:textId="77777777" w:rsidR="003E3A2F" w:rsidRDefault="003E3A2F" w:rsidP="003E3A2F">
      <w:r>
        <w:rPr>
          <w:rStyle w:val="FootnoteSymbol"/>
        </w:rPr>
        <w:footnoteRef/>
      </w:r>
      <w:r>
        <w:rPr>
          <w:rFonts w:ascii="Times-Roman" w:eastAsia="Times-Roman" w:hAnsi="Times-Roman" w:cs="Times-Roman"/>
          <w:color w:val="000000"/>
          <w:sz w:val="20"/>
          <w:szCs w:val="20"/>
        </w:rPr>
        <w:t>irritée ou calme</w:t>
      </w:r>
    </w:p>
  </w:footnote>
  <w:footnote w:id="21">
    <w:p w14:paraId="065252DD" w14:textId="77777777" w:rsidR="003E3A2F" w:rsidRDefault="003E3A2F" w:rsidP="003E3A2F">
      <w:r>
        <w:rPr>
          <w:rStyle w:val="FootnoteSymbol"/>
        </w:rPr>
        <w:footnoteRef/>
      </w:r>
      <w:r>
        <w:rPr>
          <w:rFonts w:ascii="Times-Roman" w:eastAsia="Times-Roman" w:hAnsi="Times-Roman" w:cs="Times-Roman"/>
          <w:color w:val="000000"/>
          <w:sz w:val="20"/>
          <w:szCs w:val="20"/>
        </w:rPr>
        <w:t xml:space="preserve">« Ne voyons-nous pas que chacun ignore ce qu’il veut, qu’il est toujours en quête, qu’il change de place pour une autre comme s’il pouvait jeter bas sa charge ? », Lucrèce, </w:t>
      </w:r>
      <w:r>
        <w:rPr>
          <w:rFonts w:ascii="Times-Roman" w:eastAsia="Times-Roman" w:hAnsi="Times-Roman" w:cs="Times-Roman"/>
          <w:i/>
          <w:iCs/>
          <w:color w:val="000000"/>
          <w:sz w:val="20"/>
          <w:szCs w:val="20"/>
        </w:rPr>
        <w:t>De la nature des choses</w:t>
      </w:r>
      <w:r>
        <w:rPr>
          <w:rFonts w:ascii="Times-Roman" w:eastAsia="Times-Roman" w:hAnsi="Times-Roman" w:cs="Times-Roman"/>
          <w:color w:val="000000"/>
          <w:sz w:val="20"/>
          <w:szCs w:val="20"/>
        </w:rPr>
        <w:t xml:space="preserve">, III, 1057-1059. </w:t>
      </w:r>
    </w:p>
  </w:footnote>
  <w:footnote w:id="22">
    <w:p w14:paraId="1F418C8E" w14:textId="77777777" w:rsidR="003E3A2F" w:rsidRDefault="003E3A2F" w:rsidP="003E3A2F">
      <w:r>
        <w:rPr>
          <w:rStyle w:val="FootnoteSymbol"/>
        </w:rPr>
        <w:footnoteRef/>
      </w:r>
      <w:r>
        <w:rPr>
          <w:rFonts w:ascii="Times-Roman" w:eastAsia="Times-Roman" w:hAnsi="Times-Roman" w:cs="Times-Roman"/>
          <w:color w:val="000000"/>
          <w:sz w:val="20"/>
          <w:szCs w:val="20"/>
        </w:rPr>
        <w:t>« Les pensées des hommes sont pareilles à la lumière fécondante que le Père lui-même, Jupiter, a répandue sur terre. » Vers d’Homère (</w:t>
      </w:r>
      <w:r>
        <w:rPr>
          <w:rFonts w:ascii="Times-Roman" w:eastAsia="Times-Roman" w:hAnsi="Times-Roman" w:cs="Times-Roman"/>
          <w:i/>
          <w:iCs/>
          <w:color w:val="000000"/>
          <w:sz w:val="20"/>
          <w:szCs w:val="20"/>
        </w:rPr>
        <w:t>Odyssée</w:t>
      </w:r>
      <w:r>
        <w:rPr>
          <w:rFonts w:ascii="Times-Roman" w:eastAsia="Times-Roman" w:hAnsi="Times-Roman" w:cs="Times-Roman"/>
          <w:color w:val="000000"/>
          <w:sz w:val="20"/>
          <w:szCs w:val="20"/>
        </w:rPr>
        <w:t xml:space="preserve">, XVIII, 136-137), dont la traduction par Cicéron nous a été conservée par Augustin, </w:t>
      </w:r>
      <w:r>
        <w:rPr>
          <w:rFonts w:ascii="Times-Roman" w:eastAsia="Times-Roman" w:hAnsi="Times-Roman" w:cs="Times-Roman"/>
          <w:i/>
          <w:iCs/>
          <w:color w:val="000000"/>
          <w:sz w:val="20"/>
          <w:szCs w:val="20"/>
        </w:rPr>
        <w:t>Cité de Dieu</w:t>
      </w:r>
      <w:r>
        <w:rPr>
          <w:rFonts w:ascii="Times-Roman" w:eastAsia="Times-Roman" w:hAnsi="Times-Roman" w:cs="Times-Roman"/>
          <w:color w:val="000000"/>
          <w:sz w:val="20"/>
          <w:szCs w:val="20"/>
        </w:rPr>
        <w:t xml:space="preserve">, V , VIII. </w:t>
      </w:r>
    </w:p>
  </w:footnote>
  <w:footnote w:id="23">
    <w:p w14:paraId="30B9D3C4" w14:textId="77777777" w:rsidR="003E3A2F" w:rsidRDefault="003E3A2F" w:rsidP="003E3A2F">
      <w:r>
        <w:rPr>
          <w:rStyle w:val="FootnoteSymbol"/>
        </w:rPr>
        <w:footnoteRef/>
      </w:r>
      <w:r>
        <w:rPr>
          <w:rFonts w:ascii="Times-Roman" w:eastAsia="Times-Roman" w:hAnsi="Times-Roman" w:cs="Times-Roman"/>
          <w:color w:val="000000"/>
          <w:sz w:val="20"/>
          <w:szCs w:val="20"/>
        </w:rPr>
        <w:t>des lois et un ordre</w:t>
      </w:r>
    </w:p>
  </w:footnote>
  <w:footnote w:id="24">
    <w:p w14:paraId="63FDD82C" w14:textId="77777777" w:rsidR="003E3A2F" w:rsidRDefault="003E3A2F" w:rsidP="003E3A2F">
      <w:r>
        <w:rPr>
          <w:rStyle w:val="FootnoteSymbol"/>
        </w:rPr>
        <w:footnoteRef/>
      </w:r>
      <w:r>
        <w:rPr>
          <w:rFonts w:ascii="Times-Roman" w:eastAsia="Times-Roman" w:hAnsi="Times-Roman" w:cs="Times-Roman"/>
          <w:color w:val="000000"/>
          <w:sz w:val="20"/>
          <w:szCs w:val="20"/>
        </w:rPr>
        <w:t>égalité</w:t>
      </w:r>
    </w:p>
  </w:footnote>
  <w:footnote w:id="25">
    <w:p w14:paraId="1C5B0540" w14:textId="77777777" w:rsidR="003E3A2F" w:rsidRDefault="003E3A2F" w:rsidP="003E3A2F">
      <w:r>
        <w:rPr>
          <w:rStyle w:val="FootnoteSymbol"/>
        </w:rPr>
        <w:footnoteRef/>
      </w:r>
      <w:r>
        <w:rPr>
          <w:rFonts w:ascii="Times-Roman" w:eastAsia="Times-Roman" w:hAnsi="Times-Roman" w:cs="Times-Roman"/>
          <w:color w:val="000000"/>
          <w:sz w:val="20"/>
          <w:szCs w:val="20"/>
        </w:rPr>
        <w:t xml:space="preserve">« C’est un mauvais plan que celui que l’on ne peut pas changer. », Sentence citée par Aulu-Gelle, XVII, XIV, 4. </w:t>
      </w:r>
    </w:p>
  </w:footnote>
  <w:footnote w:id="26">
    <w:p w14:paraId="6AE525FD" w14:textId="77777777" w:rsidR="003E3A2F" w:rsidRDefault="003E3A2F" w:rsidP="003E3A2F">
      <w:r>
        <w:rPr>
          <w:rStyle w:val="FootnoteSymbol"/>
        </w:rPr>
        <w:footnoteRef/>
      </w:r>
      <w:r>
        <w:rPr>
          <w:rFonts w:ascii="Times-Roman" w:eastAsia="Times-Roman" w:hAnsi="Times-Roman" w:cs="Times-Roman"/>
          <w:color w:val="000000"/>
          <w:sz w:val="20"/>
          <w:szCs w:val="20"/>
        </w:rPr>
        <w:t xml:space="preserve">« Ce qu’il a recherché, il le dédaigne, il cherche à nouveau ce qu’il vient de laisser, il s’agite et contrevient à l’ordre entier de sa vie. » Horace, </w:t>
      </w:r>
      <w:r>
        <w:rPr>
          <w:rFonts w:ascii="Times-Roman" w:eastAsia="Times-Roman" w:hAnsi="Times-Roman" w:cs="Times-Roman"/>
          <w:i/>
          <w:iCs/>
          <w:color w:val="000000"/>
          <w:sz w:val="20"/>
          <w:szCs w:val="20"/>
        </w:rPr>
        <w:t>Epîtres</w:t>
      </w:r>
      <w:r>
        <w:rPr>
          <w:rFonts w:ascii="Times-Roman" w:eastAsia="Times-Roman" w:hAnsi="Times-Roman" w:cs="Times-Roman"/>
          <w:color w:val="000000"/>
          <w:sz w:val="20"/>
          <w:szCs w:val="20"/>
        </w:rPr>
        <w:t xml:space="preserve">, I, I, 98-99. </w:t>
      </w:r>
    </w:p>
  </w:footnote>
  <w:footnote w:id="27">
    <w:p w14:paraId="73EF4E86" w14:textId="77777777" w:rsidR="003E3A2F" w:rsidRDefault="003E3A2F" w:rsidP="003E3A2F">
      <w:r>
        <w:rPr>
          <w:rStyle w:val="FootnoteSymbol"/>
        </w:rPr>
        <w:footnoteRef/>
      </w:r>
      <w:r>
        <w:rPr>
          <w:rFonts w:ascii="Times-Roman" w:eastAsia="Times-Roman" w:hAnsi="Times-Roman" w:cs="Times-Roman"/>
          <w:color w:val="000000"/>
          <w:sz w:val="20"/>
          <w:szCs w:val="20"/>
        </w:rPr>
        <w:t>« Nous sommes tirés comme une marionnette de bois par les ficelles d’autrui », Horace, Satires, II, VII, 82.</w:t>
      </w:r>
    </w:p>
  </w:footnote>
  <w:footnote w:id="28">
    <w:p w14:paraId="3EA44F02" w14:textId="77777777" w:rsidR="003E3A2F" w:rsidRDefault="003E3A2F" w:rsidP="003E3A2F">
      <w:r>
        <w:rPr>
          <w:rStyle w:val="FootnoteSymbol"/>
        </w:rPr>
        <w:footnoteRef/>
      </w:r>
      <w:r>
        <w:rPr>
          <w:rFonts w:ascii="Times-Roman" w:eastAsia="Times-Roman" w:hAnsi="Times-Roman" w:cs="Times-Roman"/>
          <w:color w:val="000000"/>
          <w:sz w:val="20"/>
          <w:szCs w:val="20"/>
        </w:rPr>
        <w:t xml:space="preserve">« Ne voyons-nous pas que chacun ignore ce qu’il veut, qu’il est toujours en quête, qu’il change de place pour une autre comme s’il pouvait jeter bas sa charge ? », Lucrèce, </w:t>
      </w:r>
      <w:r>
        <w:rPr>
          <w:rFonts w:ascii="Times-Roman" w:eastAsia="Times-Roman" w:hAnsi="Times-Roman" w:cs="Times-Roman"/>
          <w:i/>
          <w:iCs/>
          <w:color w:val="000000"/>
          <w:sz w:val="20"/>
          <w:szCs w:val="20"/>
        </w:rPr>
        <w:t>De la nature des choses</w:t>
      </w:r>
      <w:r>
        <w:rPr>
          <w:rFonts w:ascii="Times-Roman" w:eastAsia="Times-Roman" w:hAnsi="Times-Roman" w:cs="Times-Roman"/>
          <w:color w:val="000000"/>
          <w:sz w:val="20"/>
          <w:szCs w:val="20"/>
        </w:rPr>
        <w:t xml:space="preserve">, III, 1057-1059. </w:t>
      </w:r>
    </w:p>
  </w:footnote>
  <w:footnote w:id="29">
    <w:p w14:paraId="4077E1F5" w14:textId="77777777" w:rsidR="003E3A2F" w:rsidRDefault="003E3A2F" w:rsidP="003E3A2F">
      <w:r>
        <w:rPr>
          <w:rStyle w:val="FootnoteSymbol"/>
        </w:rPr>
        <w:footnoteRef/>
      </w:r>
      <w:r>
        <w:rPr>
          <w:rFonts w:ascii="Times-Roman" w:eastAsia="Times-Roman" w:hAnsi="Times-Roman" w:cs="Times-Roman"/>
          <w:color w:val="000000"/>
          <w:sz w:val="20"/>
          <w:szCs w:val="20"/>
        </w:rPr>
        <w:t>« Les pensées des hommes sont pareilles à la lumière fécondante que le Père lui-même, Jupiter, a répandue sur terre. » Vers d’Homère (</w:t>
      </w:r>
      <w:r>
        <w:rPr>
          <w:rFonts w:ascii="Times-Roman" w:eastAsia="Times-Roman" w:hAnsi="Times-Roman" w:cs="Times-Roman"/>
          <w:i/>
          <w:iCs/>
          <w:color w:val="000000"/>
          <w:sz w:val="20"/>
          <w:szCs w:val="20"/>
        </w:rPr>
        <w:t>Odyssée</w:t>
      </w:r>
      <w:r>
        <w:rPr>
          <w:rFonts w:ascii="Times-Roman" w:eastAsia="Times-Roman" w:hAnsi="Times-Roman" w:cs="Times-Roman"/>
          <w:color w:val="000000"/>
          <w:sz w:val="20"/>
          <w:szCs w:val="20"/>
        </w:rPr>
        <w:t xml:space="preserve">, XVIII, 136-137), dont la traduction par Cicéron nous a été conservée par Augustin, </w:t>
      </w:r>
      <w:r>
        <w:rPr>
          <w:rFonts w:ascii="Times-Roman" w:eastAsia="Times-Roman" w:hAnsi="Times-Roman" w:cs="Times-Roman"/>
          <w:i/>
          <w:iCs/>
          <w:color w:val="000000"/>
          <w:sz w:val="20"/>
          <w:szCs w:val="20"/>
        </w:rPr>
        <w:t>Cité de Dieu</w:t>
      </w:r>
      <w:r>
        <w:rPr>
          <w:rFonts w:ascii="Times-Roman" w:eastAsia="Times-Roman" w:hAnsi="Times-Roman" w:cs="Times-Roman"/>
          <w:color w:val="000000"/>
          <w:sz w:val="20"/>
          <w:szCs w:val="20"/>
        </w:rPr>
        <w:t xml:space="preserve">, V , VIII. </w:t>
      </w:r>
    </w:p>
  </w:footnote>
  <w:footnote w:id="30">
    <w:p w14:paraId="522452DD" w14:textId="77777777" w:rsidR="003E3A2F" w:rsidRPr="002F4843" w:rsidRDefault="003E3A2F" w:rsidP="003E3A2F">
      <w:pPr>
        <w:pStyle w:val="Notedebasdepage"/>
        <w:rPr>
          <w:rFonts w:ascii="Times New Roman" w:hAnsi="Times New Roman" w:cs="Times New Roman"/>
        </w:rPr>
      </w:pPr>
      <w:r w:rsidRPr="002F4843">
        <w:rPr>
          <w:rStyle w:val="Appelnotedebasdep"/>
          <w:rFonts w:ascii="Times New Roman" w:hAnsi="Times New Roman" w:cs="Times New Roman"/>
        </w:rPr>
        <w:footnoteRef/>
      </w:r>
      <w:r w:rsidRPr="002F4843">
        <w:rPr>
          <w:rFonts w:ascii="Times New Roman" w:hAnsi="Times New Roman" w:cs="Times New Roman"/>
        </w:rPr>
        <w:t xml:space="preserve"> Tite-Live, </w:t>
      </w:r>
      <w:r w:rsidRPr="002F4843">
        <w:rPr>
          <w:rFonts w:ascii="Times New Roman" w:hAnsi="Times New Roman" w:cs="Times New Roman"/>
          <w:i/>
          <w:iCs/>
        </w:rPr>
        <w:t>Histoire romaine</w:t>
      </w:r>
      <w:r w:rsidRPr="002F4843">
        <w:rPr>
          <w:rFonts w:ascii="Times New Roman" w:hAnsi="Times New Roman" w:cs="Times New Roman"/>
        </w:rPr>
        <w:t>, XXXIV, 17 : « Nation farouche, qui ne pensait pas que la vie sans les armes fût la vie ».</w:t>
      </w:r>
    </w:p>
  </w:footnote>
  <w:footnote w:id="31">
    <w:p w14:paraId="568BC07A" w14:textId="77777777" w:rsidR="003E3A2F" w:rsidRPr="00BF40DA" w:rsidRDefault="003E3A2F" w:rsidP="003E3A2F">
      <w:pPr>
        <w:pStyle w:val="Notedebasdepage"/>
        <w:rPr>
          <w:rFonts w:ascii="Times New Roman" w:hAnsi="Times New Roman" w:cs="Times New Roman"/>
        </w:rPr>
      </w:pPr>
      <w:r w:rsidRPr="00BF40DA">
        <w:rPr>
          <w:rStyle w:val="Appelnotedebasdep"/>
          <w:rFonts w:ascii="Times New Roman" w:hAnsi="Times New Roman" w:cs="Times New Roman"/>
        </w:rPr>
        <w:footnoteRef/>
      </w:r>
      <w:r w:rsidRPr="00BF40DA">
        <w:rPr>
          <w:rFonts w:ascii="Times New Roman" w:hAnsi="Times New Roman" w:cs="Times New Roman"/>
        </w:rPr>
        <w:t xml:space="preserve"> Cause première.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177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C68D0"/>
    <w:multiLevelType w:val="hybridMultilevel"/>
    <w:tmpl w:val="68200D42"/>
    <w:lvl w:ilvl="0" w:tplc="4308051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297F2863"/>
    <w:multiLevelType w:val="hybridMultilevel"/>
    <w:tmpl w:val="D4D44770"/>
    <w:lvl w:ilvl="0" w:tplc="6A8038E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2DBD6DB1"/>
    <w:multiLevelType w:val="multilevel"/>
    <w:tmpl w:val="CDE8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F1691A"/>
    <w:multiLevelType w:val="hybridMultilevel"/>
    <w:tmpl w:val="6AC69A5C"/>
    <w:lvl w:ilvl="0" w:tplc="8F30ADA0">
      <w:start w:val="1"/>
      <w:numFmt w:val="decimal"/>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5" w15:restartNumberingAfterBreak="0">
    <w:nsid w:val="545D4ACD"/>
    <w:multiLevelType w:val="hybridMultilevel"/>
    <w:tmpl w:val="0A8CFB06"/>
    <w:lvl w:ilvl="0" w:tplc="DF2E755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5B4774C9"/>
    <w:multiLevelType w:val="hybridMultilevel"/>
    <w:tmpl w:val="94FC3286"/>
    <w:lvl w:ilvl="0" w:tplc="BB5C61F0">
      <w:start w:val="1"/>
      <w:numFmt w:val="decimal"/>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7" w15:restartNumberingAfterBreak="0">
    <w:nsid w:val="68C637C5"/>
    <w:multiLevelType w:val="hybridMultilevel"/>
    <w:tmpl w:val="3C4EE0B6"/>
    <w:lvl w:ilvl="0" w:tplc="CEE6E76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899481695">
    <w:abstractNumId w:val="3"/>
  </w:num>
  <w:num w:numId="2" w16cid:durableId="949625498">
    <w:abstractNumId w:val="1"/>
  </w:num>
  <w:num w:numId="3" w16cid:durableId="1957788285">
    <w:abstractNumId w:val="6"/>
  </w:num>
  <w:num w:numId="4" w16cid:durableId="1818255557">
    <w:abstractNumId w:val="2"/>
  </w:num>
  <w:num w:numId="5" w16cid:durableId="208152326">
    <w:abstractNumId w:val="4"/>
  </w:num>
  <w:num w:numId="6" w16cid:durableId="255209641">
    <w:abstractNumId w:val="5"/>
  </w:num>
  <w:num w:numId="7" w16cid:durableId="214659041">
    <w:abstractNumId w:val="7"/>
  </w:num>
  <w:num w:numId="8" w16cid:durableId="698511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A2F"/>
    <w:rsid w:val="0001434C"/>
    <w:rsid w:val="00050363"/>
    <w:rsid w:val="00072B84"/>
    <w:rsid w:val="00083952"/>
    <w:rsid w:val="00114695"/>
    <w:rsid w:val="001D30AC"/>
    <w:rsid w:val="001F14F0"/>
    <w:rsid w:val="001F35EB"/>
    <w:rsid w:val="00251DC4"/>
    <w:rsid w:val="002F6EE1"/>
    <w:rsid w:val="00371028"/>
    <w:rsid w:val="003870C2"/>
    <w:rsid w:val="003E3A2F"/>
    <w:rsid w:val="00402510"/>
    <w:rsid w:val="004D0A47"/>
    <w:rsid w:val="0064472E"/>
    <w:rsid w:val="006B5F9A"/>
    <w:rsid w:val="006D7F5A"/>
    <w:rsid w:val="007038A5"/>
    <w:rsid w:val="007D0BDA"/>
    <w:rsid w:val="0082437D"/>
    <w:rsid w:val="0083779C"/>
    <w:rsid w:val="00840C33"/>
    <w:rsid w:val="008725E3"/>
    <w:rsid w:val="00AE0A3E"/>
    <w:rsid w:val="00BF40DA"/>
    <w:rsid w:val="00C952D4"/>
    <w:rsid w:val="00CC7AAB"/>
    <w:rsid w:val="00CE376B"/>
    <w:rsid w:val="00D820DA"/>
    <w:rsid w:val="00DB5421"/>
    <w:rsid w:val="00DF768C"/>
    <w:rsid w:val="00F3405F"/>
    <w:rsid w:val="00F70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4E16F"/>
  <w15:chartTrackingRefBased/>
  <w15:docId w15:val="{11CDC067-BA83-484B-ABCF-0C866801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A2F"/>
  </w:style>
  <w:style w:type="paragraph" w:styleId="Titre1">
    <w:name w:val="heading 1"/>
    <w:basedOn w:val="Normal"/>
    <w:next w:val="Normal"/>
    <w:link w:val="Titre1Car"/>
    <w:uiPriority w:val="9"/>
    <w:qFormat/>
    <w:rsid w:val="003E3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3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3A2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3A2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3A2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3A2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3A2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3A2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3A2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3A2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3A2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3A2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3A2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3A2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3A2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3A2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3A2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3A2F"/>
    <w:rPr>
      <w:rFonts w:eastAsiaTheme="majorEastAsia" w:cstheme="majorBidi"/>
      <w:color w:val="272727" w:themeColor="text1" w:themeTint="D8"/>
    </w:rPr>
  </w:style>
  <w:style w:type="paragraph" w:styleId="Titre">
    <w:name w:val="Title"/>
    <w:basedOn w:val="Normal"/>
    <w:next w:val="Normal"/>
    <w:link w:val="TitreCar"/>
    <w:uiPriority w:val="10"/>
    <w:qFormat/>
    <w:rsid w:val="003E3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3A2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3A2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3A2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3A2F"/>
    <w:pPr>
      <w:spacing w:before="160"/>
      <w:jc w:val="center"/>
    </w:pPr>
    <w:rPr>
      <w:i/>
      <w:iCs/>
      <w:color w:val="404040" w:themeColor="text1" w:themeTint="BF"/>
    </w:rPr>
  </w:style>
  <w:style w:type="character" w:customStyle="1" w:styleId="CitationCar">
    <w:name w:val="Citation Car"/>
    <w:basedOn w:val="Policepardfaut"/>
    <w:link w:val="Citation"/>
    <w:uiPriority w:val="29"/>
    <w:rsid w:val="003E3A2F"/>
    <w:rPr>
      <w:i/>
      <w:iCs/>
      <w:color w:val="404040" w:themeColor="text1" w:themeTint="BF"/>
    </w:rPr>
  </w:style>
  <w:style w:type="paragraph" w:styleId="Paragraphedeliste">
    <w:name w:val="List Paragraph"/>
    <w:basedOn w:val="Normal"/>
    <w:uiPriority w:val="34"/>
    <w:qFormat/>
    <w:rsid w:val="003E3A2F"/>
    <w:pPr>
      <w:ind w:left="720"/>
      <w:contextualSpacing/>
    </w:pPr>
  </w:style>
  <w:style w:type="character" w:styleId="Accentuationintense">
    <w:name w:val="Intense Emphasis"/>
    <w:basedOn w:val="Policepardfaut"/>
    <w:uiPriority w:val="21"/>
    <w:qFormat/>
    <w:rsid w:val="003E3A2F"/>
    <w:rPr>
      <w:i/>
      <w:iCs/>
      <w:color w:val="0F4761" w:themeColor="accent1" w:themeShade="BF"/>
    </w:rPr>
  </w:style>
  <w:style w:type="paragraph" w:styleId="Citationintense">
    <w:name w:val="Intense Quote"/>
    <w:basedOn w:val="Normal"/>
    <w:next w:val="Normal"/>
    <w:link w:val="CitationintenseCar"/>
    <w:uiPriority w:val="30"/>
    <w:qFormat/>
    <w:rsid w:val="003E3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3A2F"/>
    <w:rPr>
      <w:i/>
      <w:iCs/>
      <w:color w:val="0F4761" w:themeColor="accent1" w:themeShade="BF"/>
    </w:rPr>
  </w:style>
  <w:style w:type="character" w:styleId="Rfrenceintense">
    <w:name w:val="Intense Reference"/>
    <w:basedOn w:val="Policepardfaut"/>
    <w:uiPriority w:val="32"/>
    <w:qFormat/>
    <w:rsid w:val="003E3A2F"/>
    <w:rPr>
      <w:b/>
      <w:bCs/>
      <w:smallCaps/>
      <w:color w:val="0F4761" w:themeColor="accent1" w:themeShade="BF"/>
      <w:spacing w:val="5"/>
    </w:rPr>
  </w:style>
  <w:style w:type="character" w:styleId="Lienhypertexte">
    <w:name w:val="Hyperlink"/>
    <w:basedOn w:val="Policepardfaut"/>
    <w:uiPriority w:val="99"/>
    <w:unhideWhenUsed/>
    <w:rsid w:val="003E3A2F"/>
    <w:rPr>
      <w:color w:val="467886" w:themeColor="hyperlink"/>
      <w:u w:val="single"/>
    </w:rPr>
  </w:style>
  <w:style w:type="paragraph" w:customStyle="1" w:styleId="p1">
    <w:name w:val="p1"/>
    <w:basedOn w:val="Normal"/>
    <w:rsid w:val="003E3A2F"/>
    <w:pPr>
      <w:spacing w:after="0" w:line="240" w:lineRule="auto"/>
    </w:pPr>
    <w:rPr>
      <w:rFonts w:ascii="Helvetica" w:eastAsia="Times New Roman" w:hAnsi="Helvetica" w:cs="Times New Roman"/>
      <w:color w:val="000000"/>
      <w:kern w:val="0"/>
      <w:sz w:val="26"/>
      <w:szCs w:val="26"/>
      <w:lang w:eastAsia="fr-FR"/>
      <w14:ligatures w14:val="none"/>
    </w:rPr>
  </w:style>
  <w:style w:type="paragraph" w:customStyle="1" w:styleId="p2">
    <w:name w:val="p2"/>
    <w:basedOn w:val="Normal"/>
    <w:rsid w:val="003E3A2F"/>
    <w:pPr>
      <w:spacing w:after="0" w:line="240" w:lineRule="auto"/>
    </w:pPr>
    <w:rPr>
      <w:rFonts w:ascii="Helvetica" w:eastAsia="Times New Roman" w:hAnsi="Helvetica" w:cs="Times New Roman"/>
      <w:color w:val="000000"/>
      <w:kern w:val="0"/>
      <w:sz w:val="23"/>
      <w:szCs w:val="23"/>
      <w:lang w:eastAsia="fr-FR"/>
      <w14:ligatures w14:val="none"/>
    </w:rPr>
  </w:style>
  <w:style w:type="character" w:customStyle="1" w:styleId="FootnoteSymbol">
    <w:name w:val="Footnote_Symbol"/>
    <w:qFormat/>
    <w:rsid w:val="003E3A2F"/>
    <w:rPr>
      <w:vertAlign w:val="superscript"/>
    </w:rPr>
  </w:style>
  <w:style w:type="character" w:styleId="Appelnotedebasdep">
    <w:name w:val="footnote reference"/>
    <w:rsid w:val="003E3A2F"/>
    <w:rPr>
      <w:vertAlign w:val="superscript"/>
    </w:rPr>
  </w:style>
  <w:style w:type="paragraph" w:styleId="Notedebasdepage">
    <w:name w:val="footnote text"/>
    <w:basedOn w:val="Normal"/>
    <w:link w:val="NotedebasdepageCar"/>
    <w:uiPriority w:val="99"/>
    <w:semiHidden/>
    <w:unhideWhenUsed/>
    <w:rsid w:val="003E3A2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E3A2F"/>
    <w:rPr>
      <w:sz w:val="20"/>
      <w:szCs w:val="20"/>
    </w:rPr>
  </w:style>
  <w:style w:type="character" w:styleId="Mentionnonrsolue">
    <w:name w:val="Unresolved Mention"/>
    <w:basedOn w:val="Policepardfaut"/>
    <w:uiPriority w:val="99"/>
    <w:semiHidden/>
    <w:unhideWhenUsed/>
    <w:rsid w:val="00DF7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source.org/wiki/Lettres_%C3%A0_Lucilius/Lettre_7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xists.org/francais/marx/works/1867/Capital-I/kmcapI-10-1.htm" TargetMode="External"/><Relationship Id="rId5" Type="http://schemas.openxmlformats.org/officeDocument/2006/relationships/webSettings" Target="webSettings.xml"/><Relationship Id="rId10" Type="http://schemas.openxmlformats.org/officeDocument/2006/relationships/hyperlink" Target="https://fr.wikisource.org/wiki/Lettres_%C3%A0_Lucilius/Lettre_70" TargetMode="External"/><Relationship Id="rId4" Type="http://schemas.openxmlformats.org/officeDocument/2006/relationships/settings" Target="settings.xml"/><Relationship Id="rId9" Type="http://schemas.openxmlformats.org/officeDocument/2006/relationships/hyperlink" Target="https://fr.wikisource.org/wiki/Lettres_%C3%A0_Lucilius/Lettre_7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5840E-F314-8046-A615-EBCB720F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43</Pages>
  <Words>22166</Words>
  <Characters>121918</Characters>
  <Application>Microsoft Office Word</Application>
  <DocSecurity>0</DocSecurity>
  <Lines>1015</Lines>
  <Paragraphs>287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Idir Iguedef</dc:creator>
  <cp:keywords/>
  <dc:description/>
  <cp:lastModifiedBy>Idir Iguedef</cp:lastModifiedBy>
  <cp:revision>9</cp:revision>
  <dcterms:created xsi:type="dcterms:W3CDTF">2025-09-20T09:17:00Z</dcterms:created>
  <dcterms:modified xsi:type="dcterms:W3CDTF">2025-09-22T16:11:00Z</dcterms:modified>
</cp:coreProperties>
</file>