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2812" w14:textId="22E82AE4" w:rsidR="00A61145" w:rsidRDefault="00A61145" w:rsidP="00A61145">
      <w:pPr>
        <w:spacing w:after="0" w:line="240" w:lineRule="auto"/>
        <w:jc w:val="center"/>
        <w:rPr>
          <w:rFonts w:ascii="Times New Roman" w:hAnsi="Times New Roman" w:cs="Times New Roman"/>
        </w:rPr>
      </w:pPr>
      <w:r>
        <w:rPr>
          <w:rFonts w:ascii="Times New Roman" w:hAnsi="Times New Roman" w:cs="Times New Roman"/>
        </w:rPr>
        <w:t>Explication de texte n°1 : l’</w:t>
      </w:r>
      <w:r w:rsidRPr="00A61145">
        <w:rPr>
          <w:rFonts w:ascii="Times New Roman" w:hAnsi="Times New Roman" w:cs="Times New Roman"/>
          <w:i/>
          <w:iCs/>
        </w:rPr>
        <w:t>incipit</w:t>
      </w:r>
      <w:r>
        <w:rPr>
          <w:rFonts w:ascii="Times New Roman" w:hAnsi="Times New Roman" w:cs="Times New Roman"/>
        </w:rPr>
        <w:t xml:space="preserve"> du </w:t>
      </w:r>
      <w:r w:rsidRPr="00A61145">
        <w:rPr>
          <w:rFonts w:ascii="Times New Roman" w:hAnsi="Times New Roman" w:cs="Times New Roman"/>
          <w:i/>
          <w:iCs/>
        </w:rPr>
        <w:t>Traité de l’</w:t>
      </w:r>
      <w:r>
        <w:rPr>
          <w:rFonts w:ascii="Times New Roman" w:hAnsi="Times New Roman" w:cs="Times New Roman"/>
          <w:i/>
          <w:iCs/>
        </w:rPr>
        <w:t>H</w:t>
      </w:r>
      <w:r w:rsidRPr="00A61145">
        <w:rPr>
          <w:rFonts w:ascii="Times New Roman" w:hAnsi="Times New Roman" w:cs="Times New Roman"/>
          <w:i/>
          <w:iCs/>
        </w:rPr>
        <w:t>omme</w:t>
      </w:r>
      <w:r>
        <w:rPr>
          <w:rFonts w:ascii="Times New Roman" w:hAnsi="Times New Roman" w:cs="Times New Roman"/>
        </w:rPr>
        <w:t xml:space="preserve"> de Descartes</w:t>
      </w:r>
    </w:p>
    <w:p w14:paraId="0642E43F" w14:textId="77777777" w:rsidR="00A61145" w:rsidRDefault="00A61145" w:rsidP="00A61145">
      <w:pPr>
        <w:spacing w:after="0" w:line="240" w:lineRule="auto"/>
        <w:jc w:val="both"/>
        <w:rPr>
          <w:rFonts w:ascii="Times New Roman" w:hAnsi="Times New Roman" w:cs="Times New Roman"/>
        </w:rPr>
      </w:pPr>
    </w:p>
    <w:p w14:paraId="23E684BF" w14:textId="77777777" w:rsidR="00A61145" w:rsidRPr="001F35EB" w:rsidRDefault="00A61145" w:rsidP="00A61145">
      <w:pPr>
        <w:spacing w:after="0" w:line="240" w:lineRule="auto"/>
        <w:jc w:val="both"/>
        <w:rPr>
          <w:rFonts w:ascii="Times New Roman" w:hAnsi="Times New Roman" w:cs="Times New Roman"/>
          <w:lang w:val="fr-CA"/>
        </w:rPr>
      </w:pPr>
    </w:p>
    <w:p w14:paraId="4F3AE63B" w14:textId="77777777" w:rsidR="00A61145" w:rsidRPr="001F35EB" w:rsidRDefault="00A61145" w:rsidP="00A61145">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Je suppose que le corps n'est autre chose qu'une statue ou machine de terre, que Dieu forme tout exprès, pour la rendre la plus semblable à nous qu'il est possible : en sorte que, non seulement il lui donne au dehors la couleur et la figure de tous nos membres, mais aussi qu'il met au dedans toutes les pièces qui sont requises pour faire qu'elle marche, qu'elle mange, qu'elle respire, et enfin qu'elle imite toutes celles de nos fonctions qui peuvent être imaginées procéder de la matière, et ne dépendre que de la disposition des organes.</w:t>
      </w:r>
    </w:p>
    <w:p w14:paraId="219F38C2" w14:textId="77777777" w:rsidR="00A61145" w:rsidRPr="001F35EB" w:rsidRDefault="00A61145" w:rsidP="00A61145">
      <w:pPr>
        <w:spacing w:after="0" w:line="240" w:lineRule="auto"/>
        <w:jc w:val="both"/>
        <w:rPr>
          <w:rFonts w:ascii="Times New Roman" w:hAnsi="Times New Roman" w:cs="Times New Roman"/>
          <w:lang w:val="fr-CA"/>
        </w:rPr>
      </w:pPr>
    </w:p>
    <w:p w14:paraId="377AE67A" w14:textId="59CFE511" w:rsidR="00A61145" w:rsidRDefault="00A61145" w:rsidP="00A61145">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Nous voyons des horloges, des fontaines artificielles, des moulins, et autres semblables machines, qui n'étant faites que par des hommes, ne laissent pas d'avoir la force de se mouvoir d'elles-mêmes en plusieurs diverses façons</w:t>
      </w:r>
      <w:r w:rsidR="0097285F">
        <w:rPr>
          <w:rFonts w:ascii="Times New Roman" w:hAnsi="Times New Roman" w:cs="Times New Roman"/>
          <w:lang w:val="fr-CA"/>
        </w:rPr>
        <w:t xml:space="preserve"> </w:t>
      </w:r>
      <w:r w:rsidRPr="001F35EB">
        <w:rPr>
          <w:rFonts w:ascii="Times New Roman" w:hAnsi="Times New Roman" w:cs="Times New Roman"/>
          <w:lang w:val="fr-CA"/>
        </w:rPr>
        <w:t>; et il me semble que je ne saurais imaginer tant de sortes de mouvements en celle-ci, que je suppose être faite des mains de Dieu, ai lui attribuer tant d'artifice, que vous n'ayez sujet de penser, qu'il y en peut avoir encore davantage.</w:t>
      </w:r>
      <w:r w:rsidR="00513BAC">
        <w:rPr>
          <w:rFonts w:ascii="Times New Roman" w:hAnsi="Times New Roman" w:cs="Times New Roman"/>
          <w:lang w:val="fr-CA"/>
        </w:rPr>
        <w:t xml:space="preserve"> </w:t>
      </w:r>
      <w:r>
        <w:rPr>
          <w:rFonts w:ascii="Times New Roman" w:hAnsi="Times New Roman" w:cs="Times New Roman"/>
          <w:lang w:val="fr-CA"/>
        </w:rPr>
        <w:t>[…]</w:t>
      </w:r>
    </w:p>
    <w:p w14:paraId="00E8AF7D" w14:textId="77777777" w:rsidR="00A61145" w:rsidRDefault="00A61145" w:rsidP="00A61145">
      <w:pPr>
        <w:spacing w:after="0" w:line="240" w:lineRule="auto"/>
        <w:jc w:val="both"/>
        <w:rPr>
          <w:rFonts w:ascii="Times New Roman" w:hAnsi="Times New Roman" w:cs="Times New Roman"/>
          <w:lang w:val="fr-CA"/>
        </w:rPr>
      </w:pPr>
    </w:p>
    <w:p w14:paraId="79A107BA" w14:textId="3F42F75E" w:rsidR="00A61145" w:rsidRPr="001F35EB" w:rsidRDefault="00A61145" w:rsidP="00A61145">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Et véritablement l'on peut fort bien comparer les nerfs de la machine que je vous décris aux tuyaux des machines de ces fontaines</w:t>
      </w:r>
      <w:r w:rsidR="0097285F">
        <w:rPr>
          <w:rFonts w:ascii="Times New Roman" w:hAnsi="Times New Roman" w:cs="Times New Roman"/>
          <w:lang w:val="fr-CA"/>
        </w:rPr>
        <w:t xml:space="preserve"> </w:t>
      </w:r>
      <w:r w:rsidRPr="001F35EB">
        <w:rPr>
          <w:rFonts w:ascii="Times New Roman" w:hAnsi="Times New Roman" w:cs="Times New Roman"/>
          <w:lang w:val="fr-CA"/>
        </w:rPr>
        <w:t>; ses muscles et ses tendons, aux autres divers engins et ressorts qui servent à les mouvoir</w:t>
      </w:r>
      <w:r w:rsidR="000D20E0">
        <w:rPr>
          <w:rFonts w:ascii="Times New Roman" w:hAnsi="Times New Roman" w:cs="Times New Roman"/>
          <w:lang w:val="fr-CA"/>
        </w:rPr>
        <w:t xml:space="preserve"> </w:t>
      </w:r>
      <w:r w:rsidRPr="001F35EB">
        <w:rPr>
          <w:rFonts w:ascii="Times New Roman" w:hAnsi="Times New Roman" w:cs="Times New Roman"/>
          <w:lang w:val="fr-CA"/>
        </w:rPr>
        <w:t>; ses esprits animaux, à l'eau qui les remue, dont le cœur est la source, et les concavités du cerveau sont les regards. De plus, la respiration, et autres telles actions qui lui sont naturelles et ordinaires, et qui dépendent du cours des esprits, sont comme les mouvements d'une horloge, ou d'un moulin, que le cours ordinaire de l'eau peut rendre continus. Les objets extérieurs, qui par leur seule présence agissent contre les organes de ses sens, et qui par ce moyen la déterminent à se mouvoir en plusieurs diverses façons, selon que les parties de son cerveau sont disposées, sont comme des étrangers qui, entrant dans quelques-unes des grottes de ces fontaines, causent eux-mêmes sans y penser les mouvements qui s'y font en leur présence : car ils n'y peuvent entrer qu'en marchant sur certains carreaux tellement disposés, que, par exemple, s'ils approchent d'une Diane qui se baigne, ils la feront cacher dans des roseaux</w:t>
      </w:r>
      <w:r w:rsidR="0097285F">
        <w:rPr>
          <w:rFonts w:ascii="Times New Roman" w:hAnsi="Times New Roman" w:cs="Times New Roman"/>
          <w:lang w:val="fr-CA"/>
        </w:rPr>
        <w:t xml:space="preserve"> </w:t>
      </w:r>
      <w:r w:rsidRPr="001F35EB">
        <w:rPr>
          <w:rFonts w:ascii="Times New Roman" w:hAnsi="Times New Roman" w:cs="Times New Roman"/>
          <w:lang w:val="fr-CA"/>
        </w:rPr>
        <w:t>; et s'ils passent plus outre pour la poursuivre, ils feront venir vers eux un Neptune qui les menacera de son trident</w:t>
      </w:r>
      <w:r w:rsidR="000D20E0">
        <w:rPr>
          <w:rFonts w:ascii="Times New Roman" w:hAnsi="Times New Roman" w:cs="Times New Roman"/>
          <w:lang w:val="fr-CA"/>
        </w:rPr>
        <w:t xml:space="preserve"> </w:t>
      </w:r>
      <w:r w:rsidRPr="001F35EB">
        <w:rPr>
          <w:rFonts w:ascii="Times New Roman" w:hAnsi="Times New Roman" w:cs="Times New Roman"/>
          <w:lang w:val="fr-CA"/>
        </w:rPr>
        <w:t>; ou s'ils vont de quelque autre côté, ils en feront sortir un monstre marin qui leur vomira de l'eau contre la face</w:t>
      </w:r>
      <w:r w:rsidR="0097285F">
        <w:rPr>
          <w:rFonts w:ascii="Times New Roman" w:hAnsi="Times New Roman" w:cs="Times New Roman"/>
          <w:lang w:val="fr-CA"/>
        </w:rPr>
        <w:t xml:space="preserve"> </w:t>
      </w:r>
      <w:r w:rsidRPr="001F35EB">
        <w:rPr>
          <w:rFonts w:ascii="Times New Roman" w:hAnsi="Times New Roman" w:cs="Times New Roman"/>
          <w:lang w:val="fr-CA"/>
        </w:rPr>
        <w:t xml:space="preserve">; ou choses semblables, selon le caprice des ingénieurs qui les ont faites. Et enfin quand </w:t>
      </w:r>
      <w:r w:rsidRPr="001F35EB">
        <w:rPr>
          <w:rFonts w:ascii="Times New Roman" w:hAnsi="Times New Roman" w:cs="Times New Roman"/>
          <w:i/>
          <w:lang w:val="fr-CA"/>
        </w:rPr>
        <w:t>l'âme raisonnable</w:t>
      </w:r>
      <w:r w:rsidRPr="001F35EB">
        <w:rPr>
          <w:rFonts w:ascii="Times New Roman" w:hAnsi="Times New Roman" w:cs="Times New Roman"/>
          <w:lang w:val="fr-CA"/>
        </w:rPr>
        <w:t> sera en cette machine, elle y aura son siège principal dans le cerveau, et sera là comme le fontenier, qui doit être dans les regards où se vont rendre tous les tuyaux de ces machines, quand il veut exciter, ou empêcher, ou changer en quelque façon leurs mouvements.</w:t>
      </w:r>
    </w:p>
    <w:p w14:paraId="3218EFD9" w14:textId="77777777" w:rsidR="001D30AC" w:rsidRDefault="001D30AC"/>
    <w:p w14:paraId="662A190C" w14:textId="2E25AFEA" w:rsidR="00A61145" w:rsidRPr="00A61145" w:rsidRDefault="00A61145" w:rsidP="00A61145">
      <w:pPr>
        <w:spacing w:after="0" w:line="240" w:lineRule="auto"/>
        <w:jc w:val="right"/>
        <w:rPr>
          <w:rFonts w:ascii="Times New Roman" w:hAnsi="Times New Roman" w:cs="Times New Roman"/>
        </w:rPr>
      </w:pPr>
      <w:r w:rsidRPr="00A61145">
        <w:rPr>
          <w:rFonts w:ascii="Times New Roman" w:hAnsi="Times New Roman" w:cs="Times New Roman"/>
        </w:rPr>
        <w:t xml:space="preserve">Descartes, </w:t>
      </w:r>
      <w:r w:rsidRPr="00A61145">
        <w:rPr>
          <w:rFonts w:ascii="Times New Roman" w:hAnsi="Times New Roman" w:cs="Times New Roman"/>
          <w:i/>
          <w:iCs/>
        </w:rPr>
        <w:t>L’homme</w:t>
      </w:r>
      <w:r w:rsidRPr="00A61145">
        <w:rPr>
          <w:rFonts w:ascii="Times New Roman" w:hAnsi="Times New Roman" w:cs="Times New Roman"/>
        </w:rPr>
        <w:t>,</w:t>
      </w:r>
      <w:r w:rsidR="00D37AC7">
        <w:rPr>
          <w:rFonts w:ascii="Times New Roman" w:hAnsi="Times New Roman" w:cs="Times New Roman"/>
        </w:rPr>
        <w:t xml:space="preserve"> Première partie : De la machine de son corps, et Deuxième partie : Comment se meut la machine de son corps, </w:t>
      </w:r>
      <w:r>
        <w:rPr>
          <w:rFonts w:ascii="Times New Roman" w:hAnsi="Times New Roman" w:cs="Times New Roman"/>
        </w:rPr>
        <w:t>éd. Delphine Antoine-Mahut,</w:t>
      </w:r>
      <w:r w:rsidRPr="00A61145">
        <w:rPr>
          <w:rFonts w:ascii="Times New Roman" w:hAnsi="Times New Roman" w:cs="Times New Roman"/>
        </w:rPr>
        <w:t xml:space="preserve"> Paris, Flammarion, « GF », 2018</w:t>
      </w:r>
      <w:r w:rsidR="00D37AC7">
        <w:rPr>
          <w:rFonts w:ascii="Times New Roman" w:hAnsi="Times New Roman" w:cs="Times New Roman"/>
        </w:rPr>
        <w:t>, p. 127-128 et p. 138-139</w:t>
      </w:r>
      <w:r w:rsidRPr="00A61145">
        <w:rPr>
          <w:rFonts w:ascii="Times New Roman" w:hAnsi="Times New Roman" w:cs="Times New Roman"/>
        </w:rPr>
        <w:t>.</w:t>
      </w:r>
    </w:p>
    <w:p w14:paraId="7AE78EC0" w14:textId="77777777" w:rsidR="00A61145" w:rsidRDefault="00A61145" w:rsidP="00A61145">
      <w:pPr>
        <w:jc w:val="right"/>
      </w:pPr>
    </w:p>
    <w:sectPr w:rsidR="00A611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299E" w14:textId="77777777" w:rsidR="00525EF4" w:rsidRDefault="00525EF4" w:rsidP="00A61145">
      <w:pPr>
        <w:spacing w:after="0" w:line="240" w:lineRule="auto"/>
      </w:pPr>
      <w:r>
        <w:separator/>
      </w:r>
    </w:p>
  </w:endnote>
  <w:endnote w:type="continuationSeparator" w:id="0">
    <w:p w14:paraId="2FF6CE3A" w14:textId="77777777" w:rsidR="00525EF4" w:rsidRDefault="00525EF4" w:rsidP="00A6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8C64" w14:textId="77777777" w:rsidR="00525EF4" w:rsidRDefault="00525EF4" w:rsidP="00A61145">
      <w:pPr>
        <w:spacing w:after="0" w:line="240" w:lineRule="auto"/>
      </w:pPr>
      <w:r>
        <w:separator/>
      </w:r>
    </w:p>
  </w:footnote>
  <w:footnote w:type="continuationSeparator" w:id="0">
    <w:p w14:paraId="528ED5B4" w14:textId="77777777" w:rsidR="00525EF4" w:rsidRDefault="00525EF4" w:rsidP="00A6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4E3C" w14:textId="11284ADB" w:rsidR="00A61145" w:rsidRPr="00A61145" w:rsidRDefault="00A61145">
    <w:pPr>
      <w:pStyle w:val="En-tte"/>
      <w:rPr>
        <w:rFonts w:ascii="Times New Roman" w:hAnsi="Times New Roman" w:cs="Times New Roman"/>
        <w:sz w:val="22"/>
        <w:szCs w:val="22"/>
      </w:rPr>
    </w:pPr>
    <w:r w:rsidRPr="00A61145">
      <w:rPr>
        <w:rFonts w:ascii="Times New Roman" w:hAnsi="Times New Roman" w:cs="Times New Roman"/>
        <w:sz w:val="22"/>
        <w:szCs w:val="22"/>
      </w:rPr>
      <w:t xml:space="preserve">Méthodologie L1 S1 </w:t>
    </w:r>
    <w:r w:rsidRPr="00A61145">
      <w:rPr>
        <w:rFonts w:ascii="Times New Roman" w:hAnsi="Times New Roman" w:cs="Times New Roman"/>
        <w:sz w:val="22"/>
        <w:szCs w:val="22"/>
      </w:rPr>
      <w:br/>
      <w:t>Idir IGUEDEF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8D0"/>
    <w:multiLevelType w:val="hybridMultilevel"/>
    <w:tmpl w:val="68200D42"/>
    <w:lvl w:ilvl="0" w:tplc="430805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94962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45"/>
    <w:rsid w:val="000D20E0"/>
    <w:rsid w:val="001D30AC"/>
    <w:rsid w:val="001F14F0"/>
    <w:rsid w:val="00291B14"/>
    <w:rsid w:val="00513BAC"/>
    <w:rsid w:val="00525EF4"/>
    <w:rsid w:val="0066332C"/>
    <w:rsid w:val="0097285F"/>
    <w:rsid w:val="00A61145"/>
    <w:rsid w:val="00BF481D"/>
    <w:rsid w:val="00C952D4"/>
    <w:rsid w:val="00D37AC7"/>
    <w:rsid w:val="00D82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C4A479"/>
  <w15:chartTrackingRefBased/>
  <w15:docId w15:val="{5390F039-ADFD-4A4E-AC44-7BDA8018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45"/>
  </w:style>
  <w:style w:type="paragraph" w:styleId="Titre1">
    <w:name w:val="heading 1"/>
    <w:basedOn w:val="Normal"/>
    <w:next w:val="Normal"/>
    <w:link w:val="Titre1Car"/>
    <w:uiPriority w:val="9"/>
    <w:qFormat/>
    <w:rsid w:val="00A61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1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11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11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11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11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11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11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11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11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11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11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11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11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11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11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11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1145"/>
    <w:rPr>
      <w:rFonts w:eastAsiaTheme="majorEastAsia" w:cstheme="majorBidi"/>
      <w:color w:val="272727" w:themeColor="text1" w:themeTint="D8"/>
    </w:rPr>
  </w:style>
  <w:style w:type="paragraph" w:styleId="Titre">
    <w:name w:val="Title"/>
    <w:basedOn w:val="Normal"/>
    <w:next w:val="Normal"/>
    <w:link w:val="TitreCar"/>
    <w:uiPriority w:val="10"/>
    <w:qFormat/>
    <w:rsid w:val="00A6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1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11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11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1145"/>
    <w:pPr>
      <w:spacing w:before="160"/>
      <w:jc w:val="center"/>
    </w:pPr>
    <w:rPr>
      <w:i/>
      <w:iCs/>
      <w:color w:val="404040" w:themeColor="text1" w:themeTint="BF"/>
    </w:rPr>
  </w:style>
  <w:style w:type="character" w:customStyle="1" w:styleId="CitationCar">
    <w:name w:val="Citation Car"/>
    <w:basedOn w:val="Policepardfaut"/>
    <w:link w:val="Citation"/>
    <w:uiPriority w:val="29"/>
    <w:rsid w:val="00A61145"/>
    <w:rPr>
      <w:i/>
      <w:iCs/>
      <w:color w:val="404040" w:themeColor="text1" w:themeTint="BF"/>
    </w:rPr>
  </w:style>
  <w:style w:type="paragraph" w:styleId="Paragraphedeliste">
    <w:name w:val="List Paragraph"/>
    <w:basedOn w:val="Normal"/>
    <w:uiPriority w:val="34"/>
    <w:qFormat/>
    <w:rsid w:val="00A61145"/>
    <w:pPr>
      <w:ind w:left="720"/>
      <w:contextualSpacing/>
    </w:pPr>
  </w:style>
  <w:style w:type="character" w:styleId="Accentuationintense">
    <w:name w:val="Intense Emphasis"/>
    <w:basedOn w:val="Policepardfaut"/>
    <w:uiPriority w:val="21"/>
    <w:qFormat/>
    <w:rsid w:val="00A61145"/>
    <w:rPr>
      <w:i/>
      <w:iCs/>
      <w:color w:val="0F4761" w:themeColor="accent1" w:themeShade="BF"/>
    </w:rPr>
  </w:style>
  <w:style w:type="paragraph" w:styleId="Citationintense">
    <w:name w:val="Intense Quote"/>
    <w:basedOn w:val="Normal"/>
    <w:next w:val="Normal"/>
    <w:link w:val="CitationintenseCar"/>
    <w:uiPriority w:val="30"/>
    <w:qFormat/>
    <w:rsid w:val="00A61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1145"/>
    <w:rPr>
      <w:i/>
      <w:iCs/>
      <w:color w:val="0F4761" w:themeColor="accent1" w:themeShade="BF"/>
    </w:rPr>
  </w:style>
  <w:style w:type="character" w:styleId="Rfrenceintense">
    <w:name w:val="Intense Reference"/>
    <w:basedOn w:val="Policepardfaut"/>
    <w:uiPriority w:val="32"/>
    <w:qFormat/>
    <w:rsid w:val="00A61145"/>
    <w:rPr>
      <w:b/>
      <w:bCs/>
      <w:smallCaps/>
      <w:color w:val="0F4761" w:themeColor="accent1" w:themeShade="BF"/>
      <w:spacing w:val="5"/>
    </w:rPr>
  </w:style>
  <w:style w:type="paragraph" w:styleId="En-tte">
    <w:name w:val="header"/>
    <w:basedOn w:val="Normal"/>
    <w:link w:val="En-tteCar"/>
    <w:uiPriority w:val="99"/>
    <w:unhideWhenUsed/>
    <w:rsid w:val="00A61145"/>
    <w:pPr>
      <w:tabs>
        <w:tab w:val="center" w:pos="4536"/>
        <w:tab w:val="right" w:pos="9072"/>
      </w:tabs>
      <w:spacing w:after="0" w:line="240" w:lineRule="auto"/>
    </w:pPr>
  </w:style>
  <w:style w:type="character" w:customStyle="1" w:styleId="En-tteCar">
    <w:name w:val="En-tête Car"/>
    <w:basedOn w:val="Policepardfaut"/>
    <w:link w:val="En-tte"/>
    <w:uiPriority w:val="99"/>
    <w:rsid w:val="00A61145"/>
  </w:style>
  <w:style w:type="paragraph" w:styleId="Pieddepage">
    <w:name w:val="footer"/>
    <w:basedOn w:val="Normal"/>
    <w:link w:val="PieddepageCar"/>
    <w:uiPriority w:val="99"/>
    <w:unhideWhenUsed/>
    <w:rsid w:val="00A611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 Iguedef</dc:creator>
  <cp:keywords/>
  <dc:description/>
  <cp:lastModifiedBy>Idir Iguedef</cp:lastModifiedBy>
  <cp:revision>4</cp:revision>
  <dcterms:created xsi:type="dcterms:W3CDTF">2025-09-23T09:19:00Z</dcterms:created>
  <dcterms:modified xsi:type="dcterms:W3CDTF">2025-09-24T12:19:00Z</dcterms:modified>
</cp:coreProperties>
</file>