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E4D3" w14:textId="77777777" w:rsidR="009F1059" w:rsidRDefault="00490FA7">
      <w:pPr>
        <w:spacing w:after="0" w:line="360" w:lineRule="auto"/>
      </w:pPr>
      <w:r>
        <w:rPr>
          <w:rFonts w:ascii="inter" w:eastAsia="inter" w:hAnsi="inter" w:cs="inter"/>
          <w:noProof/>
          <w:color w:val="000000"/>
        </w:rPr>
        <w:drawing>
          <wp:inline distT="0" distB="0" distL="0" distR="0" wp14:anchorId="14829493" wp14:editId="708A7CC7">
            <wp:extent cx="768350" cy="196850"/>
            <wp:effectExtent l="0" t="0" r="0" b="0"/>
            <wp:docPr id="1" name="image-969a0418bf50924ce154acdb737ea1efa0a80f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969a0418bf50924ce154acdb737ea1efa0a80f02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413" cy="19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624A1" w14:textId="77777777" w:rsidR="009F1059" w:rsidRPr="00490FA7" w:rsidRDefault="00490FA7">
      <w:pPr>
        <w:spacing w:before="157" w:after="157" w:line="270" w:lineRule="auto"/>
        <w:rPr>
          <w:sz w:val="28"/>
          <w:szCs w:val="28"/>
        </w:rPr>
      </w:pPr>
      <w:r w:rsidRPr="00490FA7">
        <w:rPr>
          <w:rFonts w:ascii="inter" w:eastAsia="inter" w:hAnsi="inter" w:cs="inter"/>
          <w:b/>
          <w:color w:val="000000"/>
          <w:sz w:val="28"/>
          <w:szCs w:val="28"/>
        </w:rPr>
        <w:t>Explain the use of articles in English (a, an, the, no article, some, any) to students of English with an intermediate level.</w:t>
      </w:r>
    </w:p>
    <w:p w14:paraId="4D88143F" w14:textId="77777777" w:rsidR="009F1059" w:rsidRDefault="00490FA7">
      <w:pPr>
        <w:spacing w:after="210" w:line="360" w:lineRule="auto"/>
      </w:pPr>
      <w:r>
        <w:rPr>
          <w:rFonts w:ascii="inter" w:eastAsia="inter" w:hAnsi="inter" w:cs="inter"/>
          <w:color w:val="000000"/>
        </w:rPr>
        <w:t>Articles in English—"a," "an," "the," no article, "some," and "any"—help show whether nouns are specific or general. Understanding when and how to use each is key for intermediate English learners.</w:t>
      </w:r>
      <w:bookmarkStart w:id="0" w:name="fnref1"/>
      <w:bookmarkEnd w:id="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" w:name="fnref2"/>
      <w:bookmarkEnd w:id="1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787D93F8" w14:textId="77777777" w:rsidR="009F1059" w:rsidRDefault="00490FA7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Using "a" and "an"</w:t>
      </w:r>
    </w:p>
    <w:p w14:paraId="04A27E31" w14:textId="77777777" w:rsidR="009F1059" w:rsidRDefault="00490FA7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"A" and "an" are indefinite articles, used with singular countable nouns when the noun is not specific or is mentioned for the first time.</w:t>
      </w:r>
      <w:bookmarkStart w:id="2" w:name="fnref3"/>
      <w:bookmarkEnd w:id="2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" w:name="fnref2:1"/>
      <w:bookmarkEnd w:id="3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" w:name="fnref1:1"/>
      <w:bookmarkEnd w:id="4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68CFE342" w14:textId="77777777" w:rsidR="009F1059" w:rsidRDefault="00490FA7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"A" is used before words that start with a consonant sound (a book, a cat).</w:t>
      </w:r>
      <w:bookmarkStart w:id="5" w:name="fnref1:2"/>
      <w:bookmarkEnd w:id="5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0A4E436E" w14:textId="77777777" w:rsidR="009F1059" w:rsidRDefault="00490FA7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"An" is used before words that start with a vowel sound (an apple, an hour).</w:t>
      </w:r>
      <w:bookmarkStart w:id="6" w:name="fnref3:1"/>
      <w:bookmarkEnd w:id="6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7" w:name="fnref1:3"/>
      <w:bookmarkEnd w:id="7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777D8E60" w14:textId="77777777" w:rsidR="009F1059" w:rsidRDefault="00490FA7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Examples:</w:t>
      </w:r>
    </w:p>
    <w:p w14:paraId="26CBFAA7" w14:textId="77777777" w:rsidR="009F1059" w:rsidRDefault="00490FA7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 saw a film last night.</w:t>
      </w:r>
      <w:bookmarkStart w:id="8" w:name="fnref3:2"/>
      <w:bookmarkEnd w:id="8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7A5BA338" w14:textId="77777777" w:rsidR="009F1059" w:rsidRDefault="00490FA7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She is an engineer.</w:t>
      </w:r>
      <w:bookmarkStart w:id="9" w:name="fnref3:3"/>
      <w:bookmarkEnd w:id="9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28919148" w14:textId="77777777" w:rsidR="009F1059" w:rsidRDefault="00490FA7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Using "the"</w:t>
      </w:r>
    </w:p>
    <w:p w14:paraId="737F4D65" w14:textId="77777777" w:rsidR="009F1059" w:rsidRDefault="00490FA7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"The" is the definite article. It is used when both the speaker and listener know the thing being talked about, or it has already been mentioned.</w:t>
      </w:r>
      <w:bookmarkStart w:id="10" w:name="fnref2:2"/>
      <w:bookmarkEnd w:id="1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1" w:name="fnref1:4"/>
      <w:bookmarkEnd w:id="11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2" w:name="fnref3:4"/>
      <w:bookmarkEnd w:id="12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75C91E83" w14:textId="77777777" w:rsidR="009F1059" w:rsidRDefault="00490FA7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It can be used with both singular and plural nouns, countable and uncountable.</w:t>
      </w:r>
      <w:bookmarkStart w:id="13" w:name="fnref3:5"/>
      <w:bookmarkEnd w:id="13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3FA48D7D" w14:textId="77777777" w:rsidR="009F1059" w:rsidRDefault="00490FA7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Examples:</w:t>
      </w:r>
    </w:p>
    <w:p w14:paraId="26D4BEAA" w14:textId="77777777" w:rsidR="009F1059" w:rsidRDefault="00490FA7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Where is the car key? (Both people know which key).</w:t>
      </w:r>
      <w:bookmarkStart w:id="14" w:name="fnref3:6"/>
      <w:bookmarkEnd w:id="14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4AA359D2" w14:textId="77777777" w:rsidR="009F1059" w:rsidRDefault="00490FA7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The water in the glass is cold.</w:t>
      </w:r>
      <w:bookmarkStart w:id="15" w:name="fnref2:3"/>
      <w:bookmarkEnd w:id="15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77B9B3DD" w14:textId="77777777" w:rsidR="009F1059" w:rsidRDefault="00490FA7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No Article</w:t>
      </w:r>
    </w:p>
    <w:p w14:paraId="2A3618AD" w14:textId="77777777" w:rsidR="009F1059" w:rsidRDefault="00490FA7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No article is used with plural or uncountable nouns when speaking generally.</w:t>
      </w:r>
      <w:bookmarkStart w:id="16" w:name="fnref4"/>
      <w:bookmarkEnd w:id="16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"fn4"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7" w:name="fnref2:4"/>
      <w:bookmarkEnd w:id="17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785D7432" w14:textId="77777777" w:rsidR="009F1059" w:rsidRDefault="00490FA7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Also, no article is used before names of most countries, cities, languages, and in some fixed expressions (go to school, at work).</w:t>
      </w:r>
      <w:bookmarkStart w:id="18" w:name="fnref4:1"/>
      <w:bookmarkEnd w:id="18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"fn4"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9" w:name="fnref2:5"/>
      <w:bookmarkEnd w:id="19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343F89B7" w14:textId="77777777" w:rsidR="009F1059" w:rsidRDefault="00490FA7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Examples:</w:t>
      </w:r>
    </w:p>
    <w:p w14:paraId="04930C86" w14:textId="77777777" w:rsidR="009F1059" w:rsidRDefault="00490FA7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Dogs are friendly.</w:t>
      </w:r>
      <w:bookmarkStart w:id="20" w:name="fnref2:6"/>
      <w:bookmarkEnd w:id="2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18541865" w14:textId="77777777" w:rsidR="009F1059" w:rsidRDefault="00490FA7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I like music.</w:t>
      </w:r>
      <w:bookmarkStart w:id="21" w:name="fnref4:2"/>
      <w:bookmarkEnd w:id="21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"fn4"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6D389881" w14:textId="77777777" w:rsidR="009F1059" w:rsidRDefault="00490FA7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Using "some" and "any"</w:t>
      </w:r>
    </w:p>
    <w:p w14:paraId="2F3F8773" w14:textId="77777777" w:rsidR="009F1059" w:rsidRDefault="00490FA7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"Some" and "any" are often used with plural or uncountable nouns to talk about an indefinite amount, especially when an article is not suitable.</w:t>
      </w:r>
      <w:bookmarkStart w:id="22" w:name="fnref2:7"/>
      <w:bookmarkEnd w:id="22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333C008C" w14:textId="77777777" w:rsidR="009F1059" w:rsidRDefault="00490FA7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"Some" is used in affirmative sentences and polite offers/requests (I have some apples. Would you like some water?).</w:t>
      </w:r>
      <w:bookmarkStart w:id="23" w:name="fnref2:8"/>
      <w:bookmarkEnd w:id="23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1FEDD66D" w14:textId="77777777" w:rsidR="009F1059" w:rsidRDefault="00490FA7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"Any" is used in questions and negatives (Do you have any questions? I don’t have any money).</w:t>
      </w:r>
      <w:bookmarkStart w:id="24" w:name="fnref2:9"/>
      <w:bookmarkEnd w:id="24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0247C5BB" w14:textId="77777777" w:rsidR="009F1059" w:rsidRDefault="00490FA7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Common Confusions and Tips</w:t>
      </w:r>
    </w:p>
    <w:p w14:paraId="167937E8" w14:textId="77777777" w:rsidR="009F1059" w:rsidRDefault="00490FA7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Use "a/</w:t>
      </w:r>
      <w:proofErr w:type="gramStart"/>
      <w:r>
        <w:rPr>
          <w:rFonts w:ascii="inter" w:eastAsia="inter" w:hAnsi="inter" w:cs="inter"/>
          <w:color w:val="000000"/>
        </w:rPr>
        <w:t>an</w:t>
      </w:r>
      <w:proofErr w:type="gramEnd"/>
      <w:r>
        <w:rPr>
          <w:rFonts w:ascii="inter" w:eastAsia="inter" w:hAnsi="inter" w:cs="inter"/>
          <w:color w:val="000000"/>
        </w:rPr>
        <w:t>" for jobs (She is a teacher).</w:t>
      </w:r>
      <w:bookmarkStart w:id="25" w:name="fnref3:7"/>
      <w:bookmarkEnd w:id="25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43626FC3" w14:textId="77777777" w:rsidR="009F1059" w:rsidRDefault="00490FA7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Don’t use an article with meals (I have breakfast at 7 a.m.) or with places and transport in some expressions (by bus, at home).</w:t>
      </w:r>
      <w:bookmarkStart w:id="26" w:name="fnref2:10"/>
      <w:bookmarkEnd w:id="26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32666A53" w14:textId="77777777" w:rsidR="009F1059" w:rsidRDefault="00490FA7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Watch for exceptions: "the United States," "the Netherlands" use "the" because the names are plural or describe a group.</w:t>
      </w:r>
      <w:bookmarkStart w:id="27" w:name="fnref2:11"/>
      <w:bookmarkEnd w:id="27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1E09CDDE" w14:textId="77777777" w:rsidR="009F1059" w:rsidRDefault="00490FA7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Practice helps—try to think if the noun is specific (use "the"), one of many (use "a/an"), or general/uncountable (no article, or "some"/"any").</w:t>
      </w:r>
      <w:bookmarkStart w:id="28" w:name="fnref1:5"/>
      <w:bookmarkEnd w:id="28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9" w:name="fnref2:12"/>
      <w:bookmarkEnd w:id="29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792B7DB5" w14:textId="77777777" w:rsidR="009F1059" w:rsidRDefault="00490FA7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Mastering articles will make sentences sound </w:t>
      </w:r>
      <w:proofErr w:type="gramStart"/>
      <w:r>
        <w:rPr>
          <w:rFonts w:ascii="inter" w:eastAsia="inter" w:hAnsi="inter" w:cs="inter"/>
          <w:color w:val="000000"/>
        </w:rPr>
        <w:t>more natural and clear</w:t>
      </w:r>
      <w:proofErr w:type="gramEnd"/>
      <w:r>
        <w:rPr>
          <w:rFonts w:ascii="inter" w:eastAsia="inter" w:hAnsi="inter" w:cs="inter"/>
          <w:color w:val="000000"/>
        </w:rPr>
        <w:t>.</w:t>
      </w:r>
      <w:bookmarkStart w:id="30" w:name="fnref1:6"/>
      <w:bookmarkEnd w:id="30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"fn1"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1" w:name="fnref3:8"/>
      <w:bookmarkEnd w:id="31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"fn3"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2" w:name="fnref2:13"/>
      <w:bookmarkEnd w:id="32"/>
      <w:r>
        <w:rPr>
          <w:rFonts w:ascii="inter" w:eastAsia="inter" w:hAnsi="inter" w:cs="inter"/>
          <w:u w:val="single"/>
          <w:vertAlign w:val="superscript"/>
        </w:rPr>
        <w:fldChar w:fldCharType="begin"/>
      </w:r>
      <w:r>
        <w:rPr>
          <w:rFonts w:ascii="inter" w:eastAsia="inter" w:hAnsi="inter" w:cs="inter"/>
          <w:u w:val="single"/>
          <w:vertAlign w:val="superscript"/>
        </w:rPr>
        <w:instrText xml:space="preserve"> HYPERLINK \l "fn2" \h </w:instrText>
      </w:r>
      <w:r>
        <w:rPr>
          <w:rFonts w:ascii="inter" w:eastAsia="inter" w:hAnsi="inter" w:cs="inter"/>
          <w:u w:val="single"/>
          <w:vertAlign w:val="superscript"/>
        </w:rPr>
      </w:r>
      <w:r>
        <w:rPr>
          <w:rFonts w:ascii="inter" w:eastAsia="inter" w:hAnsi="inter" w:cs="inter"/>
          <w:u w:val="single"/>
          <w:vertAlign w:val="superscript"/>
        </w:rP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br/>
      </w:r>
    </w:p>
    <w:sectPr w:rsidR="009F1059">
      <w:footerReference w:type="default" r:id="rId8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13B2" w14:textId="77777777" w:rsidR="00C2597F" w:rsidRDefault="00C2597F" w:rsidP="00C2597F">
      <w:pPr>
        <w:spacing w:after="0" w:line="240" w:lineRule="auto"/>
      </w:pPr>
      <w:r>
        <w:separator/>
      </w:r>
    </w:p>
  </w:endnote>
  <w:endnote w:type="continuationSeparator" w:id="0">
    <w:p w14:paraId="2FA80518" w14:textId="77777777" w:rsidR="00C2597F" w:rsidRDefault="00C2597F" w:rsidP="00C2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88490"/>
      <w:docPartObj>
        <w:docPartGallery w:val="Page Numbers (Bottom of Page)"/>
        <w:docPartUnique/>
      </w:docPartObj>
    </w:sdtPr>
    <w:sdtContent>
      <w:p w14:paraId="17BE9AE8" w14:textId="1D55C473" w:rsidR="00C2597F" w:rsidRDefault="00C2597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E92385B" w14:textId="77777777" w:rsidR="00C2597F" w:rsidRDefault="00C259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FE35" w14:textId="77777777" w:rsidR="00C2597F" w:rsidRDefault="00C2597F" w:rsidP="00C2597F">
      <w:pPr>
        <w:spacing w:after="0" w:line="240" w:lineRule="auto"/>
      </w:pPr>
      <w:r>
        <w:separator/>
      </w:r>
    </w:p>
  </w:footnote>
  <w:footnote w:type="continuationSeparator" w:id="0">
    <w:p w14:paraId="2757EB23" w14:textId="77777777" w:rsidR="00C2597F" w:rsidRDefault="00C2597F" w:rsidP="00C2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4F6"/>
    <w:multiLevelType w:val="hybridMultilevel"/>
    <w:tmpl w:val="4B322FC8"/>
    <w:lvl w:ilvl="0" w:tplc="53D6BD3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8700C0C">
      <w:numFmt w:val="decimal"/>
      <w:lvlText w:val=""/>
      <w:lvlJc w:val="left"/>
    </w:lvl>
    <w:lvl w:ilvl="2" w:tplc="7BB43AE8">
      <w:numFmt w:val="decimal"/>
      <w:lvlText w:val=""/>
      <w:lvlJc w:val="left"/>
    </w:lvl>
    <w:lvl w:ilvl="3" w:tplc="63563568">
      <w:numFmt w:val="decimal"/>
      <w:lvlText w:val=""/>
      <w:lvlJc w:val="left"/>
    </w:lvl>
    <w:lvl w:ilvl="4" w:tplc="6908CAD8">
      <w:numFmt w:val="decimal"/>
      <w:lvlText w:val=""/>
      <w:lvlJc w:val="left"/>
    </w:lvl>
    <w:lvl w:ilvl="5" w:tplc="739458E8">
      <w:numFmt w:val="decimal"/>
      <w:lvlText w:val=""/>
      <w:lvlJc w:val="left"/>
    </w:lvl>
    <w:lvl w:ilvl="6" w:tplc="4C9A3FA4">
      <w:numFmt w:val="decimal"/>
      <w:lvlText w:val=""/>
      <w:lvlJc w:val="left"/>
    </w:lvl>
    <w:lvl w:ilvl="7" w:tplc="EA508C64">
      <w:numFmt w:val="decimal"/>
      <w:lvlText w:val=""/>
      <w:lvlJc w:val="left"/>
    </w:lvl>
    <w:lvl w:ilvl="8" w:tplc="5CF457D8">
      <w:numFmt w:val="decimal"/>
      <w:lvlText w:val=""/>
      <w:lvlJc w:val="left"/>
    </w:lvl>
  </w:abstractNum>
  <w:abstractNum w:abstractNumId="1" w15:restartNumberingAfterBreak="0">
    <w:nsid w:val="12FF6F86"/>
    <w:multiLevelType w:val="hybridMultilevel"/>
    <w:tmpl w:val="91B8DDC4"/>
    <w:lvl w:ilvl="0" w:tplc="59BC0A9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763BF8">
      <w:numFmt w:val="decimal"/>
      <w:lvlText w:val=""/>
      <w:lvlJc w:val="left"/>
    </w:lvl>
    <w:lvl w:ilvl="2" w:tplc="EB0CEA84">
      <w:numFmt w:val="decimal"/>
      <w:lvlText w:val=""/>
      <w:lvlJc w:val="left"/>
    </w:lvl>
    <w:lvl w:ilvl="3" w:tplc="5E848BCC">
      <w:numFmt w:val="decimal"/>
      <w:lvlText w:val=""/>
      <w:lvlJc w:val="left"/>
    </w:lvl>
    <w:lvl w:ilvl="4" w:tplc="82487708">
      <w:numFmt w:val="decimal"/>
      <w:lvlText w:val=""/>
      <w:lvlJc w:val="left"/>
    </w:lvl>
    <w:lvl w:ilvl="5" w:tplc="D3924654">
      <w:numFmt w:val="decimal"/>
      <w:lvlText w:val=""/>
      <w:lvlJc w:val="left"/>
    </w:lvl>
    <w:lvl w:ilvl="6" w:tplc="8C4CAD54">
      <w:numFmt w:val="decimal"/>
      <w:lvlText w:val=""/>
      <w:lvlJc w:val="left"/>
    </w:lvl>
    <w:lvl w:ilvl="7" w:tplc="021C429C">
      <w:numFmt w:val="decimal"/>
      <w:lvlText w:val=""/>
      <w:lvlJc w:val="left"/>
    </w:lvl>
    <w:lvl w:ilvl="8" w:tplc="C69CF862">
      <w:numFmt w:val="decimal"/>
      <w:lvlText w:val=""/>
      <w:lvlJc w:val="left"/>
    </w:lvl>
  </w:abstractNum>
  <w:abstractNum w:abstractNumId="2" w15:restartNumberingAfterBreak="0">
    <w:nsid w:val="30001E2A"/>
    <w:multiLevelType w:val="hybridMultilevel"/>
    <w:tmpl w:val="DB9A2A6E"/>
    <w:lvl w:ilvl="0" w:tplc="3EB8AE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9F4368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02CCA9A0">
      <w:numFmt w:val="decimal"/>
      <w:lvlText w:val=""/>
      <w:lvlJc w:val="left"/>
    </w:lvl>
    <w:lvl w:ilvl="3" w:tplc="EE5855CA">
      <w:numFmt w:val="decimal"/>
      <w:lvlText w:val=""/>
      <w:lvlJc w:val="left"/>
    </w:lvl>
    <w:lvl w:ilvl="4" w:tplc="BBAC6F22">
      <w:numFmt w:val="decimal"/>
      <w:lvlText w:val=""/>
      <w:lvlJc w:val="left"/>
    </w:lvl>
    <w:lvl w:ilvl="5" w:tplc="E4B45CEE">
      <w:numFmt w:val="decimal"/>
      <w:lvlText w:val=""/>
      <w:lvlJc w:val="left"/>
    </w:lvl>
    <w:lvl w:ilvl="6" w:tplc="84CE6B0A">
      <w:numFmt w:val="decimal"/>
      <w:lvlText w:val=""/>
      <w:lvlJc w:val="left"/>
    </w:lvl>
    <w:lvl w:ilvl="7" w:tplc="DED0676A">
      <w:numFmt w:val="decimal"/>
      <w:lvlText w:val=""/>
      <w:lvlJc w:val="left"/>
    </w:lvl>
    <w:lvl w:ilvl="8" w:tplc="E8F6EDEE">
      <w:numFmt w:val="decimal"/>
      <w:lvlText w:val=""/>
      <w:lvlJc w:val="left"/>
    </w:lvl>
  </w:abstractNum>
  <w:abstractNum w:abstractNumId="3" w15:restartNumberingAfterBreak="0">
    <w:nsid w:val="35955491"/>
    <w:multiLevelType w:val="hybridMultilevel"/>
    <w:tmpl w:val="15826652"/>
    <w:lvl w:ilvl="0" w:tplc="F3361B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E22F9C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2D27E6E">
      <w:numFmt w:val="decimal"/>
      <w:lvlText w:val=""/>
      <w:lvlJc w:val="left"/>
    </w:lvl>
    <w:lvl w:ilvl="3" w:tplc="AE325E00">
      <w:numFmt w:val="decimal"/>
      <w:lvlText w:val=""/>
      <w:lvlJc w:val="left"/>
    </w:lvl>
    <w:lvl w:ilvl="4" w:tplc="92C87162">
      <w:numFmt w:val="decimal"/>
      <w:lvlText w:val=""/>
      <w:lvlJc w:val="left"/>
    </w:lvl>
    <w:lvl w:ilvl="5" w:tplc="3D543C32">
      <w:numFmt w:val="decimal"/>
      <w:lvlText w:val=""/>
      <w:lvlJc w:val="left"/>
    </w:lvl>
    <w:lvl w:ilvl="6" w:tplc="C898F93E">
      <w:numFmt w:val="decimal"/>
      <w:lvlText w:val=""/>
      <w:lvlJc w:val="left"/>
    </w:lvl>
    <w:lvl w:ilvl="7" w:tplc="826AB6A4">
      <w:numFmt w:val="decimal"/>
      <w:lvlText w:val=""/>
      <w:lvlJc w:val="left"/>
    </w:lvl>
    <w:lvl w:ilvl="8" w:tplc="4D7278A4">
      <w:numFmt w:val="decimal"/>
      <w:lvlText w:val=""/>
      <w:lvlJc w:val="left"/>
    </w:lvl>
  </w:abstractNum>
  <w:abstractNum w:abstractNumId="4" w15:restartNumberingAfterBreak="0">
    <w:nsid w:val="45BF79BD"/>
    <w:multiLevelType w:val="hybridMultilevel"/>
    <w:tmpl w:val="2A5A4AB4"/>
    <w:lvl w:ilvl="0" w:tplc="6B6EE13C">
      <w:numFmt w:val="decimal"/>
      <w:lvlText w:val=""/>
      <w:lvlJc w:val="left"/>
    </w:lvl>
    <w:lvl w:ilvl="1" w:tplc="52CE0506">
      <w:numFmt w:val="decimal"/>
      <w:lvlText w:val=""/>
      <w:lvlJc w:val="left"/>
    </w:lvl>
    <w:lvl w:ilvl="2" w:tplc="10667CDA">
      <w:numFmt w:val="decimal"/>
      <w:lvlText w:val=""/>
      <w:lvlJc w:val="left"/>
    </w:lvl>
    <w:lvl w:ilvl="3" w:tplc="2F58A8A6">
      <w:numFmt w:val="decimal"/>
      <w:lvlText w:val=""/>
      <w:lvlJc w:val="left"/>
    </w:lvl>
    <w:lvl w:ilvl="4" w:tplc="9A94866E">
      <w:numFmt w:val="decimal"/>
      <w:lvlText w:val=""/>
      <w:lvlJc w:val="left"/>
    </w:lvl>
    <w:lvl w:ilvl="5" w:tplc="9D7E8610">
      <w:numFmt w:val="decimal"/>
      <w:lvlText w:val=""/>
      <w:lvlJc w:val="left"/>
    </w:lvl>
    <w:lvl w:ilvl="6" w:tplc="8A008E2C">
      <w:numFmt w:val="decimal"/>
      <w:lvlText w:val=""/>
      <w:lvlJc w:val="left"/>
    </w:lvl>
    <w:lvl w:ilvl="7" w:tplc="A1FCC1F6">
      <w:numFmt w:val="decimal"/>
      <w:lvlText w:val=""/>
      <w:lvlJc w:val="left"/>
    </w:lvl>
    <w:lvl w:ilvl="8" w:tplc="98A0A596">
      <w:numFmt w:val="decimal"/>
      <w:lvlText w:val=""/>
      <w:lvlJc w:val="left"/>
    </w:lvl>
  </w:abstractNum>
  <w:abstractNum w:abstractNumId="5" w15:restartNumberingAfterBreak="0">
    <w:nsid w:val="60B25463"/>
    <w:multiLevelType w:val="hybridMultilevel"/>
    <w:tmpl w:val="2B7ED628"/>
    <w:lvl w:ilvl="0" w:tplc="4C5612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074BDD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E00574E">
      <w:numFmt w:val="decimal"/>
      <w:lvlText w:val=""/>
      <w:lvlJc w:val="left"/>
    </w:lvl>
    <w:lvl w:ilvl="3" w:tplc="E0303E7A">
      <w:numFmt w:val="decimal"/>
      <w:lvlText w:val=""/>
      <w:lvlJc w:val="left"/>
    </w:lvl>
    <w:lvl w:ilvl="4" w:tplc="5FCA5EC4">
      <w:numFmt w:val="decimal"/>
      <w:lvlText w:val=""/>
      <w:lvlJc w:val="left"/>
    </w:lvl>
    <w:lvl w:ilvl="5" w:tplc="EF984E88">
      <w:numFmt w:val="decimal"/>
      <w:lvlText w:val=""/>
      <w:lvlJc w:val="left"/>
    </w:lvl>
    <w:lvl w:ilvl="6" w:tplc="48905136">
      <w:numFmt w:val="decimal"/>
      <w:lvlText w:val=""/>
      <w:lvlJc w:val="left"/>
    </w:lvl>
    <w:lvl w:ilvl="7" w:tplc="07D001DE">
      <w:numFmt w:val="decimal"/>
      <w:lvlText w:val=""/>
      <w:lvlJc w:val="left"/>
    </w:lvl>
    <w:lvl w:ilvl="8" w:tplc="125EEEA2">
      <w:numFmt w:val="decimal"/>
      <w:lvlText w:val=""/>
      <w:lvlJc w:val="left"/>
    </w:lvl>
  </w:abstractNum>
  <w:abstractNum w:abstractNumId="6" w15:restartNumberingAfterBreak="0">
    <w:nsid w:val="60CB1B24"/>
    <w:multiLevelType w:val="hybridMultilevel"/>
    <w:tmpl w:val="B65EC8DA"/>
    <w:lvl w:ilvl="0" w:tplc="E47057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48A32D8">
      <w:numFmt w:val="decimal"/>
      <w:lvlText w:val=""/>
      <w:lvlJc w:val="left"/>
    </w:lvl>
    <w:lvl w:ilvl="2" w:tplc="EA4E33EE">
      <w:numFmt w:val="decimal"/>
      <w:lvlText w:val=""/>
      <w:lvlJc w:val="left"/>
    </w:lvl>
    <w:lvl w:ilvl="3" w:tplc="A460A600">
      <w:numFmt w:val="decimal"/>
      <w:lvlText w:val=""/>
      <w:lvlJc w:val="left"/>
    </w:lvl>
    <w:lvl w:ilvl="4" w:tplc="E370D1D2">
      <w:numFmt w:val="decimal"/>
      <w:lvlText w:val=""/>
      <w:lvlJc w:val="left"/>
    </w:lvl>
    <w:lvl w:ilvl="5" w:tplc="0C4AE078">
      <w:numFmt w:val="decimal"/>
      <w:lvlText w:val=""/>
      <w:lvlJc w:val="left"/>
    </w:lvl>
    <w:lvl w:ilvl="6" w:tplc="DEE478A8">
      <w:numFmt w:val="decimal"/>
      <w:lvlText w:val=""/>
      <w:lvlJc w:val="left"/>
    </w:lvl>
    <w:lvl w:ilvl="7" w:tplc="5AA6E722">
      <w:numFmt w:val="decimal"/>
      <w:lvlText w:val=""/>
      <w:lvlJc w:val="left"/>
    </w:lvl>
    <w:lvl w:ilvl="8" w:tplc="B840E266">
      <w:numFmt w:val="decimal"/>
      <w:lvlText w:val=""/>
      <w:lvlJc w:val="left"/>
    </w:lvl>
  </w:abstractNum>
  <w:num w:numId="1" w16cid:durableId="1975133785">
    <w:abstractNumId w:val="5"/>
  </w:num>
  <w:num w:numId="2" w16cid:durableId="1799300202">
    <w:abstractNumId w:val="2"/>
  </w:num>
  <w:num w:numId="3" w16cid:durableId="601301528">
    <w:abstractNumId w:val="3"/>
  </w:num>
  <w:num w:numId="4" w16cid:durableId="1426075019">
    <w:abstractNumId w:val="6"/>
  </w:num>
  <w:num w:numId="5" w16cid:durableId="953705368">
    <w:abstractNumId w:val="1"/>
  </w:num>
  <w:num w:numId="6" w16cid:durableId="1864707961">
    <w:abstractNumId w:val="4"/>
  </w:num>
  <w:num w:numId="7" w16cid:durableId="209528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NDU2MjM3szQ1MDBX0lEKTi0uzszPAykwrAUA68oJwSwAAAA="/>
  </w:docVars>
  <w:rsids>
    <w:rsidRoot w:val="009F1059"/>
    <w:rsid w:val="0011641F"/>
    <w:rsid w:val="00490FA7"/>
    <w:rsid w:val="006A5CD7"/>
    <w:rsid w:val="009F1059"/>
    <w:rsid w:val="00C2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B0FD"/>
  <w15:docId w15:val="{2F4FEDC6-C7ED-46AB-8460-54D329E8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En-tte">
    <w:name w:val="header"/>
    <w:basedOn w:val="Normal"/>
    <w:link w:val="En-tteCar"/>
    <w:uiPriority w:val="99"/>
    <w:unhideWhenUsed/>
    <w:rsid w:val="00C2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97F"/>
  </w:style>
  <w:style w:type="paragraph" w:styleId="Pieddepage">
    <w:name w:val="footer"/>
    <w:basedOn w:val="Normal"/>
    <w:link w:val="PieddepageCar"/>
    <w:uiPriority w:val="99"/>
    <w:unhideWhenUsed/>
    <w:rsid w:val="00C2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nicholas sowels</cp:lastModifiedBy>
  <cp:revision>3</cp:revision>
  <cp:lastPrinted>2025-09-24T13:50:00Z</cp:lastPrinted>
  <dcterms:created xsi:type="dcterms:W3CDTF">2025-09-21T20:45:00Z</dcterms:created>
  <dcterms:modified xsi:type="dcterms:W3CDTF">2025-09-24T14:20:00Z</dcterms:modified>
</cp:coreProperties>
</file>