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FF5F" w14:textId="06080257" w:rsidR="008F1C21" w:rsidRPr="00AB079A" w:rsidRDefault="008F1C21">
      <w:pPr>
        <w:rPr>
          <w:rFonts w:ascii="Times New Roman" w:hAnsi="Times New Roman" w:cs="Times New Roman"/>
          <w:b/>
          <w:bCs/>
          <w:lang w:val="fr-FR"/>
        </w:rPr>
      </w:pPr>
      <w:r w:rsidRPr="00AB079A">
        <w:rPr>
          <w:rFonts w:ascii="Times New Roman" w:hAnsi="Times New Roman" w:cs="Times New Roman"/>
          <w:b/>
          <w:bCs/>
          <w:lang w:val="fr-FR"/>
        </w:rPr>
        <w:t>Bibliographie sur la main d’œuvre féminine peu qualifiée migrante sri lankaise (WMDW)</w:t>
      </w:r>
    </w:p>
    <w:p w14:paraId="7C4E85C4" w14:textId="55BD5549" w:rsidR="008F1C21" w:rsidRPr="00AB079A" w:rsidRDefault="008F1C21">
      <w:pPr>
        <w:rPr>
          <w:rFonts w:ascii="Times New Roman" w:hAnsi="Times New Roman" w:cs="Times New Roman"/>
          <w:lang w:val="fr-FR"/>
        </w:rPr>
      </w:pPr>
    </w:p>
    <w:p w14:paraId="29F0D587" w14:textId="55615793" w:rsidR="008F1C21" w:rsidRPr="00AB079A" w:rsidRDefault="008F1C21" w:rsidP="008F1C21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AB079A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Sur les récits des femmes migrantes</w:t>
      </w:r>
    </w:p>
    <w:p w14:paraId="12697354" w14:textId="77777777" w:rsidR="008F1C21" w:rsidRPr="00AB079A" w:rsidRDefault="008F1C21" w:rsidP="008F1C21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</w:p>
    <w:p w14:paraId="367652D1" w14:textId="3D9B090E" w:rsidR="008F1C21" w:rsidRPr="00AB079A" w:rsidRDefault="008F1C21" w:rsidP="008F1C21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proofErr w:type="spellStart"/>
      <w:r w:rsidRPr="00AB079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Abeysekere</w:t>
      </w:r>
      <w:proofErr w:type="spellEnd"/>
      <w:r w:rsidRPr="00AB079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Asha &amp; </w:t>
      </w:r>
      <w:proofErr w:type="spellStart"/>
      <w:r w:rsidRPr="00AB079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Jayasundera</w:t>
      </w:r>
      <w:proofErr w:type="spellEnd"/>
      <w:r w:rsidRPr="00AB079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Ramani. </w:t>
      </w:r>
      <w:r w:rsidR="00AB079A" w:rsidRPr="008F1C2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(2015). </w:t>
      </w:r>
      <w:r w:rsidRPr="008F1C2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Migrant mothers, family breakdown, and the modern state: an analysis of state policies regulating women migrating overseas for domestic work in Sri Lanka. </w:t>
      </w:r>
      <w:r w:rsidRPr="008F1C2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The South </w:t>
      </w:r>
      <w:proofErr w:type="spellStart"/>
      <w:r w:rsidRPr="008F1C2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Asianist</w:t>
      </w:r>
      <w:proofErr w:type="spellEnd"/>
      <w:r w:rsidRPr="008F1C2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Journal</w:t>
      </w:r>
      <w:r w:rsidRPr="008F1C2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8F1C2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4</w:t>
      </w:r>
      <w:r w:rsidRPr="008F1C2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(1). </w:t>
      </w:r>
      <w:hyperlink r:id="rId5" w:history="1">
        <w:r w:rsidRPr="008F1C2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https://www.southasianist.ed.ac.uk/southasianist/article/view/1264</w:t>
        </w:r>
      </w:hyperlink>
    </w:p>
    <w:p w14:paraId="54A0E45D" w14:textId="3B6594B5" w:rsidR="00AB079A" w:rsidRPr="00AB079A" w:rsidRDefault="00AB079A" w:rsidP="008F1C21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</w:p>
    <w:p w14:paraId="3B4685F9" w14:textId="2BE3DC0A" w:rsidR="00CE1C25" w:rsidRPr="00AB079A" w:rsidRDefault="00AB079A" w:rsidP="008F1C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B079A">
        <w:rPr>
          <w:rFonts w:ascii="Times New Roman" w:hAnsi="Times New Roman" w:cs="Times New Roman"/>
        </w:rPr>
        <w:t>Kottegoda</w:t>
      </w:r>
      <w:proofErr w:type="spellEnd"/>
      <w:r w:rsidRPr="00AB079A">
        <w:rPr>
          <w:rFonts w:ascii="Times New Roman" w:hAnsi="Times New Roman" w:cs="Times New Roman"/>
        </w:rPr>
        <w:t xml:space="preserve">, S., </w:t>
      </w:r>
      <w:proofErr w:type="spellStart"/>
      <w:r w:rsidRPr="00AB079A">
        <w:rPr>
          <w:rFonts w:ascii="Times New Roman" w:hAnsi="Times New Roman" w:cs="Times New Roman"/>
        </w:rPr>
        <w:t>Jayasundere</w:t>
      </w:r>
      <w:proofErr w:type="spellEnd"/>
      <w:r w:rsidRPr="00AB079A">
        <w:rPr>
          <w:rFonts w:ascii="Times New Roman" w:hAnsi="Times New Roman" w:cs="Times New Roman"/>
        </w:rPr>
        <w:t xml:space="preserve">, R., </w:t>
      </w:r>
      <w:proofErr w:type="spellStart"/>
      <w:r w:rsidRPr="00AB079A">
        <w:rPr>
          <w:rFonts w:ascii="Times New Roman" w:hAnsi="Times New Roman" w:cs="Times New Roman"/>
        </w:rPr>
        <w:t>Perera</w:t>
      </w:r>
      <w:proofErr w:type="spellEnd"/>
      <w:r w:rsidRPr="00AB079A">
        <w:rPr>
          <w:rFonts w:ascii="Times New Roman" w:hAnsi="Times New Roman" w:cs="Times New Roman"/>
        </w:rPr>
        <w:t>, S., &amp; Atapattu, P. (2013). Transforming lives. Listening to Sri Lankan returnee women migrant workers. Colombo: Women and Media Collective</w:t>
      </w:r>
    </w:p>
    <w:p w14:paraId="5F7D2FF7" w14:textId="7FB73539" w:rsidR="00AB079A" w:rsidRPr="00AB079A" w:rsidRDefault="00AB079A" w:rsidP="008F1C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281D56D" w14:textId="7CEEF420" w:rsidR="00AB079A" w:rsidRPr="00AB079A" w:rsidRDefault="00AB079A" w:rsidP="008F1C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B079A">
        <w:rPr>
          <w:rFonts w:ascii="Times New Roman" w:hAnsi="Times New Roman" w:cs="Times New Roman"/>
        </w:rPr>
        <w:t>Weeraratne</w:t>
      </w:r>
      <w:proofErr w:type="spellEnd"/>
      <w:r w:rsidRPr="00AB079A">
        <w:rPr>
          <w:rFonts w:ascii="Times New Roman" w:hAnsi="Times New Roman" w:cs="Times New Roman"/>
        </w:rPr>
        <w:t xml:space="preserve">, B. (2021). Ban on female migrant workers. Skills-differentiated evidence from Sri Lanka. WIDER Working Paper 2021/44. Helsinki: UNUWIDER. https:// </w:t>
      </w:r>
      <w:proofErr w:type="spellStart"/>
      <w:r w:rsidRPr="00AB079A">
        <w:rPr>
          <w:rFonts w:ascii="Times New Roman" w:hAnsi="Times New Roman" w:cs="Times New Roman"/>
        </w:rPr>
        <w:t>doi</w:t>
      </w:r>
      <w:proofErr w:type="spellEnd"/>
      <w:r w:rsidRPr="00AB079A">
        <w:rPr>
          <w:rFonts w:ascii="Times New Roman" w:hAnsi="Times New Roman" w:cs="Times New Roman"/>
        </w:rPr>
        <w:t>. org/ 10. 35188/ UNU</w:t>
      </w:r>
      <w:r w:rsidRPr="00AB079A">
        <w:rPr>
          <w:rFonts w:ascii="Times New Roman" w:hAnsi="Times New Roman" w:cs="Times New Roman"/>
        </w:rPr>
        <w:t>WIDER/ 2021/ 982-2</w:t>
      </w:r>
    </w:p>
    <w:p w14:paraId="7618796A" w14:textId="77777777" w:rsidR="00AB079A" w:rsidRPr="00AB079A" w:rsidRDefault="00AB079A" w:rsidP="008F1C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49F11FA" w14:textId="3BECA360" w:rsidR="00CE1C25" w:rsidRPr="00AB079A" w:rsidRDefault="00CE1C25" w:rsidP="00CE1C2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AB079A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(Un peu ancien, mais toujours la meilleure référence anthropologique) :</w:t>
      </w:r>
      <w:r w:rsidRPr="00AB079A">
        <w:rPr>
          <w:rFonts w:ascii="Times New Roman" w:hAnsi="Times New Roman" w:cs="Times New Roman"/>
          <w:lang w:val="fr-FR"/>
        </w:rPr>
        <w:t xml:space="preserve"> </w:t>
      </w:r>
    </w:p>
    <w:p w14:paraId="00446209" w14:textId="77777777" w:rsidR="00AB079A" w:rsidRPr="00AB079A" w:rsidRDefault="00AB079A" w:rsidP="00AB079A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</w:p>
    <w:p w14:paraId="3705595D" w14:textId="034F604D" w:rsidR="00AB079A" w:rsidRPr="00AB079A" w:rsidRDefault="00AB079A" w:rsidP="00AB079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B079A">
        <w:rPr>
          <w:rFonts w:ascii="Times New Roman" w:hAnsi="Times New Roman" w:cs="Times New Roman"/>
        </w:rPr>
        <w:t>Gamburd</w:t>
      </w:r>
      <w:proofErr w:type="spellEnd"/>
      <w:r w:rsidRPr="00AB079A">
        <w:rPr>
          <w:rFonts w:ascii="Times New Roman" w:hAnsi="Times New Roman" w:cs="Times New Roman"/>
        </w:rPr>
        <w:t xml:space="preserve">, M. R. (2009). Advocating for Sri Lankan migrant workers: Obstacles and challenges. Critical Asian Studies, 49(1), 61–88. </w:t>
      </w:r>
      <w:proofErr w:type="spellStart"/>
      <w:r w:rsidRPr="00AB079A">
        <w:rPr>
          <w:rFonts w:ascii="Times New Roman" w:hAnsi="Times New Roman" w:cs="Times New Roman"/>
        </w:rPr>
        <w:t>doi</w:t>
      </w:r>
      <w:proofErr w:type="spellEnd"/>
      <w:r w:rsidRPr="00AB079A">
        <w:rPr>
          <w:rFonts w:ascii="Times New Roman" w:hAnsi="Times New Roman" w:cs="Times New Roman"/>
        </w:rPr>
        <w:t xml:space="preserve">: </w:t>
      </w:r>
      <w:hyperlink r:id="rId6" w:history="1">
        <w:r w:rsidRPr="00AB079A">
          <w:rPr>
            <w:rStyle w:val="Lienhypertexte"/>
            <w:rFonts w:ascii="Times New Roman" w:hAnsi="Times New Roman" w:cs="Times New Roman"/>
          </w:rPr>
          <w:t>https://pdxscholar.library.pdx.edu/anth_fac/39</w:t>
        </w:r>
      </w:hyperlink>
    </w:p>
    <w:p w14:paraId="4121AC53" w14:textId="77777777" w:rsidR="00AB079A" w:rsidRPr="00AB079A" w:rsidRDefault="00AB079A" w:rsidP="00AB07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1D26567" w14:textId="52A52D69" w:rsidR="00CE1C25" w:rsidRPr="00AB079A" w:rsidRDefault="00AB079A" w:rsidP="00CE1C2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B079A">
        <w:rPr>
          <w:rFonts w:ascii="Times New Roman" w:hAnsi="Times New Roman" w:cs="Times New Roman"/>
        </w:rPr>
        <w:t>G</w:t>
      </w:r>
      <w:r w:rsidR="00CE1C25" w:rsidRPr="00AB079A">
        <w:rPr>
          <w:rFonts w:ascii="Times New Roman" w:hAnsi="Times New Roman" w:cs="Times New Roman"/>
        </w:rPr>
        <w:t>amburd</w:t>
      </w:r>
      <w:proofErr w:type="spellEnd"/>
      <w:r w:rsidR="00CE1C25" w:rsidRPr="00AB079A">
        <w:rPr>
          <w:rFonts w:ascii="Times New Roman" w:hAnsi="Times New Roman" w:cs="Times New Roman"/>
        </w:rPr>
        <w:t xml:space="preserve">, M. R. (1995). Sri Lanka’s army of housemaids: Control of remittances and gender transformations. </w:t>
      </w:r>
      <w:proofErr w:type="spellStart"/>
      <w:r w:rsidR="00CE1C25" w:rsidRPr="00AB079A">
        <w:rPr>
          <w:rFonts w:ascii="Times New Roman" w:hAnsi="Times New Roman" w:cs="Times New Roman"/>
        </w:rPr>
        <w:t>Anthropologica</w:t>
      </w:r>
      <w:proofErr w:type="spellEnd"/>
      <w:r w:rsidR="00CE1C25" w:rsidRPr="00AB079A">
        <w:rPr>
          <w:rFonts w:ascii="Times New Roman" w:hAnsi="Times New Roman" w:cs="Times New Roman"/>
        </w:rPr>
        <w:t>, 37(1), 49–88.</w:t>
      </w:r>
    </w:p>
    <w:p w14:paraId="44E61B3A" w14:textId="61A443BC" w:rsidR="00CE1C25" w:rsidRPr="00AB079A" w:rsidRDefault="00AB079A" w:rsidP="00CE1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7" w:history="1">
        <w:r w:rsidRPr="00AB079A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https://cas-sca.journals.uvic.ca/index.php/anthropologica/article/view/2001/1777</w:t>
        </w:r>
      </w:hyperlink>
    </w:p>
    <w:p w14:paraId="1A265C09" w14:textId="77777777" w:rsidR="00AB079A" w:rsidRPr="00AB079A" w:rsidRDefault="00AB079A" w:rsidP="00CE1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B7DB134" w14:textId="77777777" w:rsidR="008F1C21" w:rsidRPr="00AB079A" w:rsidRDefault="008F1C21">
      <w:pPr>
        <w:rPr>
          <w:rFonts w:ascii="Times New Roman" w:hAnsi="Times New Roman" w:cs="Times New Roman"/>
        </w:rPr>
      </w:pPr>
    </w:p>
    <w:p w14:paraId="648F97BF" w14:textId="320DF354" w:rsidR="008F1C21" w:rsidRPr="00AB079A" w:rsidRDefault="008F1C21" w:rsidP="008F1C2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AB079A">
        <w:rPr>
          <w:rFonts w:ascii="Times New Roman" w:hAnsi="Times New Roman" w:cs="Times New Roman"/>
          <w:lang w:val="fr-FR"/>
        </w:rPr>
        <w:t xml:space="preserve">Migration en appliquant le cadre de Sen : </w:t>
      </w:r>
    </w:p>
    <w:p w14:paraId="53B98A3C" w14:textId="352F63C2" w:rsidR="008F1C21" w:rsidRPr="00AB079A" w:rsidRDefault="008F1C21">
      <w:pPr>
        <w:rPr>
          <w:rFonts w:ascii="Times New Roman" w:hAnsi="Times New Roman" w:cs="Times New Roman"/>
        </w:rPr>
      </w:pPr>
      <w:proofErr w:type="spellStart"/>
      <w:r w:rsidRPr="00AB079A">
        <w:rPr>
          <w:rFonts w:ascii="Times New Roman" w:hAnsi="Times New Roman" w:cs="Times New Roman"/>
          <w:lang w:val="fr-FR"/>
        </w:rPr>
        <w:t>Bonfanti</w:t>
      </w:r>
      <w:proofErr w:type="spellEnd"/>
      <w:r w:rsidRPr="00AB079A">
        <w:rPr>
          <w:rFonts w:ascii="Times New Roman" w:hAnsi="Times New Roman" w:cs="Times New Roman"/>
          <w:lang w:val="fr-FR"/>
        </w:rPr>
        <w:t xml:space="preserve">, S. (2014). </w:t>
      </w:r>
      <w:r w:rsidRPr="00AB079A">
        <w:rPr>
          <w:rFonts w:ascii="Times New Roman" w:hAnsi="Times New Roman" w:cs="Times New Roman"/>
        </w:rPr>
        <w:t xml:space="preserve">Towards a migrant-centred perspective on international migration: The contribution of Amartya </w:t>
      </w:r>
      <w:proofErr w:type="spellStart"/>
      <w:r w:rsidRPr="00AB079A">
        <w:rPr>
          <w:rFonts w:ascii="Times New Roman" w:hAnsi="Times New Roman" w:cs="Times New Roman"/>
        </w:rPr>
        <w:t>sen’s</w:t>
      </w:r>
      <w:proofErr w:type="spellEnd"/>
      <w:r w:rsidRPr="00AB079A">
        <w:rPr>
          <w:rFonts w:ascii="Times New Roman" w:hAnsi="Times New Roman" w:cs="Times New Roman"/>
        </w:rPr>
        <w:t xml:space="preserve"> capability approach. Social Work and Society, 12(2). Retrieved from </w:t>
      </w:r>
      <w:hyperlink r:id="rId8" w:history="1">
        <w:r w:rsidRPr="00AB079A">
          <w:rPr>
            <w:rStyle w:val="Lienhypertexte"/>
            <w:rFonts w:ascii="Times New Roman" w:hAnsi="Times New Roman" w:cs="Times New Roman"/>
          </w:rPr>
          <w:t>https://www.socwork.net/sws/article/view/411</w:t>
        </w:r>
      </w:hyperlink>
    </w:p>
    <w:p w14:paraId="4FF7B047" w14:textId="77777777" w:rsidR="00AB079A" w:rsidRPr="00AB079A" w:rsidRDefault="00AB079A">
      <w:pPr>
        <w:rPr>
          <w:rFonts w:ascii="Times New Roman" w:hAnsi="Times New Roman" w:cs="Times New Roman"/>
        </w:rPr>
      </w:pPr>
    </w:p>
    <w:p w14:paraId="25A63280" w14:textId="333370EF" w:rsidR="008F1C21" w:rsidRPr="00AB079A" w:rsidRDefault="008F1C21" w:rsidP="008F1C2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AB079A">
        <w:rPr>
          <w:rFonts w:ascii="Times New Roman" w:hAnsi="Times New Roman" w:cs="Times New Roman"/>
          <w:lang w:val="fr-FR"/>
        </w:rPr>
        <w:t>Evolution de la littérature économique sur la migration :</w:t>
      </w:r>
    </w:p>
    <w:p w14:paraId="438DD18B" w14:textId="4BF35771" w:rsidR="008F1C21" w:rsidRDefault="008F1C21">
      <w:pPr>
        <w:rPr>
          <w:rFonts w:ascii="Times New Roman" w:hAnsi="Times New Roman" w:cs="Times New Roman"/>
        </w:rPr>
      </w:pPr>
      <w:r w:rsidRPr="00AB079A">
        <w:rPr>
          <w:rFonts w:ascii="Times New Roman" w:hAnsi="Times New Roman" w:cs="Times New Roman"/>
        </w:rPr>
        <w:t xml:space="preserve">De Haas, H. (2010). Migration and development: A theoretical perspective. International Migration Review, 44(1), 227–264. </w:t>
      </w:r>
      <w:proofErr w:type="spellStart"/>
      <w:r w:rsidRPr="00AB079A">
        <w:rPr>
          <w:rFonts w:ascii="Times New Roman" w:hAnsi="Times New Roman" w:cs="Times New Roman"/>
        </w:rPr>
        <w:t>doi</w:t>
      </w:r>
      <w:proofErr w:type="spellEnd"/>
      <w:r w:rsidRPr="00AB079A">
        <w:rPr>
          <w:rFonts w:ascii="Times New Roman" w:hAnsi="Times New Roman" w:cs="Times New Roman"/>
        </w:rPr>
        <w:t>: 10.1111/j.1747-7379.2009.00804.x</w:t>
      </w:r>
    </w:p>
    <w:p w14:paraId="516E5A4C" w14:textId="118B040F" w:rsidR="00AB079A" w:rsidRDefault="00AB079A">
      <w:pPr>
        <w:rPr>
          <w:rFonts w:ascii="Times New Roman" w:hAnsi="Times New Roman" w:cs="Times New Roman"/>
        </w:rPr>
      </w:pPr>
    </w:p>
    <w:p w14:paraId="1D275CE3" w14:textId="77D05B82" w:rsidR="00AB079A" w:rsidRPr="00B87D1D" w:rsidRDefault="00AB079A">
      <w:pPr>
        <w:rPr>
          <w:rFonts w:ascii="Times New Roman" w:hAnsi="Times New Roman" w:cs="Times New Roman"/>
          <w:lang w:val="fr-FR"/>
        </w:rPr>
      </w:pPr>
      <w:r w:rsidRPr="00B87D1D">
        <w:rPr>
          <w:rFonts w:ascii="Times New Roman" w:hAnsi="Times New Roman" w:cs="Times New Roman"/>
          <w:lang w:val="fr-FR"/>
        </w:rPr>
        <w:t xml:space="preserve">Commentaire sur Magic </w:t>
      </w:r>
      <w:proofErr w:type="spellStart"/>
      <w:r w:rsidRPr="00B87D1D">
        <w:rPr>
          <w:rFonts w:ascii="Times New Roman" w:hAnsi="Times New Roman" w:cs="Times New Roman"/>
          <w:lang w:val="fr-FR"/>
        </w:rPr>
        <w:t>Maids</w:t>
      </w:r>
      <w:proofErr w:type="spellEnd"/>
      <w:r w:rsidRPr="00B87D1D">
        <w:rPr>
          <w:rFonts w:ascii="Times New Roman" w:hAnsi="Times New Roman" w:cs="Times New Roman"/>
          <w:lang w:val="fr-FR"/>
        </w:rPr>
        <w:t>:</w:t>
      </w:r>
      <w:r w:rsidR="00B87D1D" w:rsidRPr="00B87D1D">
        <w:rPr>
          <w:rFonts w:ascii="Times New Roman" w:hAnsi="Times New Roman" w:cs="Times New Roman"/>
          <w:lang w:val="fr-FR"/>
        </w:rPr>
        <w:t xml:space="preserve"> </w:t>
      </w:r>
      <w:hyperlink r:id="rId9" w:history="1">
        <w:r w:rsidR="00B87D1D" w:rsidRPr="00B87D1D">
          <w:rPr>
            <w:rStyle w:val="Lienhypertexte"/>
            <w:rFonts w:ascii="Times New Roman" w:hAnsi="Times New Roman" w:cs="Times New Roman"/>
            <w:lang w:val="fr-FR"/>
          </w:rPr>
          <w:t>https://polity.lk/nadeera-rajapakse-magic-maids-sweeping-up-a-storm-at-the-sorbonne/</w:t>
        </w:r>
      </w:hyperlink>
    </w:p>
    <w:p w14:paraId="54CD2664" w14:textId="77777777" w:rsidR="00AB079A" w:rsidRPr="00AB079A" w:rsidRDefault="00AB079A">
      <w:pPr>
        <w:rPr>
          <w:rFonts w:ascii="Times New Roman" w:hAnsi="Times New Roman" w:cs="Times New Roman"/>
          <w:lang w:val="fr-FR"/>
        </w:rPr>
      </w:pPr>
    </w:p>
    <w:sectPr w:rsidR="00AB079A" w:rsidRPr="00AB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20D6"/>
    <w:multiLevelType w:val="hybridMultilevel"/>
    <w:tmpl w:val="8690D6D2"/>
    <w:lvl w:ilvl="0" w:tplc="5AE22A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F13C2"/>
    <w:multiLevelType w:val="hybridMultilevel"/>
    <w:tmpl w:val="3D00B2E2"/>
    <w:lvl w:ilvl="0" w:tplc="156AE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21"/>
    <w:rsid w:val="00361E62"/>
    <w:rsid w:val="008F1C21"/>
    <w:rsid w:val="00AB079A"/>
    <w:rsid w:val="00B87D1D"/>
    <w:rsid w:val="00CE1C25"/>
    <w:rsid w:val="00D101A1"/>
    <w:rsid w:val="00ED732B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660D"/>
  <w15:chartTrackingRefBased/>
  <w15:docId w15:val="{9DA4246D-FC9A-4CFE-940F-8FD77558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8F1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1C21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F1C21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F1C2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F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work.net/sws/article/view/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-sca.journals.uvic.ca/index.php/anthropologica/article/view/2001/1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xscholar.library.pdx.edu/anth_fac/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outhasianist.ed.ac.uk/southasianist/article/view/12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lity.lk/nadeera-rajapakse-magic-maids-sweeping-up-a-storm-at-the-sorbon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Nadeera Rajapakse</dc:creator>
  <cp:keywords/>
  <dc:description/>
  <cp:lastModifiedBy>Nadeera Rajapakse</cp:lastModifiedBy>
  <cp:revision>4</cp:revision>
  <dcterms:created xsi:type="dcterms:W3CDTF">2025-11-13T18:29:00Z</dcterms:created>
  <dcterms:modified xsi:type="dcterms:W3CDTF">2025-11-13T20:19:00Z</dcterms:modified>
</cp:coreProperties>
</file>