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AAD93" w14:textId="77777777" w:rsidR="00184B47" w:rsidRPr="004B1437" w:rsidRDefault="00184B47" w:rsidP="00452477">
      <w:pPr>
        <w:spacing w:after="0" w:line="240" w:lineRule="auto"/>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highlight w:val="yellow"/>
          <w:lang w:val="en-US"/>
        </w:rPr>
        <w:t>Version 3</w:t>
      </w:r>
    </w:p>
    <w:p w14:paraId="56B9C962" w14:textId="649758E8" w:rsidR="00501CAF" w:rsidRPr="004B1437" w:rsidRDefault="00A26830" w:rsidP="00452477">
      <w:pPr>
        <w:spacing w:after="0" w:line="240" w:lineRule="auto"/>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 xml:space="preserve">The role of structure and </w:t>
      </w:r>
      <w:r w:rsidR="000F039C" w:rsidRPr="004B1437">
        <w:rPr>
          <w:rFonts w:ascii="Times New Roman" w:hAnsi="Times New Roman" w:cs="Times New Roman"/>
          <w:b/>
          <w:color w:val="000000" w:themeColor="text1"/>
          <w:lang w:val="en-US"/>
        </w:rPr>
        <w:t>agency in changing careers</w:t>
      </w:r>
      <w:r w:rsidRPr="004B1437">
        <w:rPr>
          <w:rFonts w:ascii="Times New Roman" w:hAnsi="Times New Roman" w:cs="Times New Roman"/>
          <w:b/>
          <w:color w:val="000000" w:themeColor="text1"/>
          <w:lang w:val="en-US"/>
        </w:rPr>
        <w:t xml:space="preserve">: The case of humanitarian </w:t>
      </w:r>
      <w:r w:rsidR="000F039C" w:rsidRPr="004B1437">
        <w:rPr>
          <w:rFonts w:ascii="Times New Roman" w:hAnsi="Times New Roman" w:cs="Times New Roman"/>
          <w:b/>
          <w:color w:val="000000" w:themeColor="text1"/>
          <w:lang w:val="en-US"/>
        </w:rPr>
        <w:t>workers</w:t>
      </w:r>
    </w:p>
    <w:p w14:paraId="3B79F1DC" w14:textId="77777777" w:rsidR="00601E37" w:rsidRPr="004B1437" w:rsidRDefault="00601E37" w:rsidP="00452477">
      <w:pPr>
        <w:pStyle w:val="Sansinterligne"/>
        <w:jc w:val="both"/>
        <w:outlineLvl w:val="0"/>
        <w:rPr>
          <w:rFonts w:ascii="Times New Roman" w:hAnsi="Times New Roman" w:cs="Times New Roman"/>
          <w:b/>
          <w:color w:val="000000" w:themeColor="text1"/>
        </w:rPr>
      </w:pPr>
    </w:p>
    <w:p w14:paraId="6C4936E0" w14:textId="77777777" w:rsidR="00501CAF" w:rsidRPr="004B1437" w:rsidRDefault="00501CAF" w:rsidP="00452477">
      <w:pPr>
        <w:pStyle w:val="Sansinterligne"/>
        <w:jc w:val="both"/>
        <w:outlineLvl w:val="0"/>
        <w:rPr>
          <w:rFonts w:ascii="Times New Roman" w:hAnsi="Times New Roman" w:cs="Times New Roman"/>
          <w:b/>
          <w:color w:val="000000" w:themeColor="text1"/>
        </w:rPr>
      </w:pPr>
      <w:r w:rsidRPr="004B1437">
        <w:rPr>
          <w:rFonts w:ascii="Times New Roman" w:hAnsi="Times New Roman" w:cs="Times New Roman"/>
          <w:b/>
          <w:color w:val="000000" w:themeColor="text1"/>
        </w:rPr>
        <w:t>Abstract</w:t>
      </w:r>
    </w:p>
    <w:p w14:paraId="74A60B5D" w14:textId="507C1AB0" w:rsidR="00577D31" w:rsidRPr="004B1437" w:rsidRDefault="00C30A7F"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This paper </w:t>
      </w:r>
      <w:r w:rsidR="00601E37" w:rsidRPr="004B1437">
        <w:rPr>
          <w:rFonts w:ascii="Times New Roman" w:hAnsi="Times New Roman" w:cs="Times New Roman"/>
          <w:color w:val="000000" w:themeColor="text1"/>
          <w:lang w:val="en-US"/>
        </w:rPr>
        <w:t>examine</w:t>
      </w:r>
      <w:r w:rsidRPr="004B1437">
        <w:rPr>
          <w:rFonts w:ascii="Times New Roman" w:hAnsi="Times New Roman" w:cs="Times New Roman"/>
          <w:color w:val="000000" w:themeColor="text1"/>
          <w:lang w:val="en-US"/>
        </w:rPr>
        <w:t>s</w:t>
      </w:r>
      <w:r w:rsidR="00601E37" w:rsidRPr="004B1437">
        <w:rPr>
          <w:rFonts w:ascii="Times New Roman" w:hAnsi="Times New Roman" w:cs="Times New Roman"/>
          <w:color w:val="000000" w:themeColor="text1"/>
          <w:lang w:val="en-US"/>
        </w:rPr>
        <w:t xml:space="preserve"> how agency and structure interact</w:t>
      </w:r>
      <w:r w:rsidR="00AF5B72" w:rsidRPr="004B1437">
        <w:rPr>
          <w:rFonts w:ascii="Times New Roman" w:hAnsi="Times New Roman" w:cs="Times New Roman"/>
          <w:color w:val="000000" w:themeColor="text1"/>
          <w:lang w:val="en-US"/>
        </w:rPr>
        <w:t xml:space="preserve"> to influence</w:t>
      </w:r>
      <w:r w:rsidR="00601E37" w:rsidRPr="004B1437">
        <w:rPr>
          <w:rFonts w:ascii="Times New Roman" w:hAnsi="Times New Roman" w:cs="Times New Roman"/>
          <w:color w:val="000000" w:themeColor="text1"/>
          <w:lang w:val="en-US"/>
        </w:rPr>
        <w:t xml:space="preserve"> the </w:t>
      </w:r>
      <w:r w:rsidR="001F47B9" w:rsidRPr="004B1437">
        <w:rPr>
          <w:rFonts w:ascii="Times New Roman" w:hAnsi="Times New Roman" w:cs="Times New Roman"/>
          <w:color w:val="000000" w:themeColor="text1"/>
          <w:lang w:val="en-US"/>
        </w:rPr>
        <w:t xml:space="preserve">changing </w:t>
      </w:r>
      <w:r w:rsidR="00601E37" w:rsidRPr="004B1437">
        <w:rPr>
          <w:rFonts w:ascii="Times New Roman" w:hAnsi="Times New Roman" w:cs="Times New Roman"/>
          <w:color w:val="000000" w:themeColor="text1"/>
          <w:lang w:val="en-US"/>
        </w:rPr>
        <w:t>nature of career</w:t>
      </w:r>
      <w:r w:rsidR="001F47B9" w:rsidRPr="004B1437">
        <w:rPr>
          <w:rFonts w:ascii="Times New Roman" w:hAnsi="Times New Roman" w:cs="Times New Roman"/>
          <w:color w:val="000000" w:themeColor="text1"/>
          <w:lang w:val="en-US"/>
        </w:rPr>
        <w:t xml:space="preserve">s </w:t>
      </w:r>
      <w:r w:rsidR="00601E37" w:rsidRPr="004B1437">
        <w:rPr>
          <w:rFonts w:ascii="Times New Roman" w:hAnsi="Times New Roman" w:cs="Times New Roman"/>
          <w:color w:val="000000" w:themeColor="text1"/>
          <w:lang w:val="en-US"/>
        </w:rPr>
        <w:t xml:space="preserve">in </w:t>
      </w:r>
      <w:r w:rsidR="001F47B9" w:rsidRPr="004B1437">
        <w:rPr>
          <w:rFonts w:ascii="Times New Roman" w:hAnsi="Times New Roman" w:cs="Times New Roman"/>
          <w:color w:val="000000" w:themeColor="text1"/>
          <w:lang w:val="en-US"/>
        </w:rPr>
        <w:t>the French Humanitarian Sector – a sector that is undergoing a significant shift towards increased professionalization.</w:t>
      </w:r>
      <w:r w:rsidR="00601E37" w:rsidRPr="004B1437">
        <w:rPr>
          <w:rFonts w:ascii="Times New Roman" w:hAnsi="Times New Roman" w:cs="Times New Roman"/>
          <w:color w:val="000000" w:themeColor="text1"/>
          <w:lang w:val="en-US"/>
        </w:rPr>
        <w:t xml:space="preserve"> Drawing on Giddens structuration theory, </w:t>
      </w:r>
      <w:r w:rsidR="001F47B9" w:rsidRPr="004B1437">
        <w:rPr>
          <w:rFonts w:ascii="Times New Roman" w:hAnsi="Times New Roman" w:cs="Times New Roman"/>
          <w:color w:val="000000" w:themeColor="text1"/>
          <w:lang w:val="en-US"/>
        </w:rPr>
        <w:t>the study</w:t>
      </w:r>
      <w:r w:rsidR="00601E37" w:rsidRPr="004B1437">
        <w:rPr>
          <w:rFonts w:ascii="Times New Roman" w:hAnsi="Times New Roman" w:cs="Times New Roman"/>
          <w:color w:val="000000" w:themeColor="text1"/>
          <w:lang w:val="en-US"/>
        </w:rPr>
        <w:t xml:space="preserve"> uses the concept of career script as a dynamic framework to understand both career stability and change. </w:t>
      </w:r>
      <w:r w:rsidR="001F47B9" w:rsidRPr="004B1437">
        <w:rPr>
          <w:rFonts w:ascii="Times New Roman" w:hAnsi="Times New Roman" w:cs="Times New Roman"/>
          <w:color w:val="000000" w:themeColor="text1"/>
          <w:lang w:val="en-US"/>
        </w:rPr>
        <w:t xml:space="preserve">Data was collected at both an individual and organizational level to </w:t>
      </w:r>
      <w:r w:rsidR="00601E37" w:rsidRPr="004B1437">
        <w:rPr>
          <w:rFonts w:ascii="Times New Roman" w:hAnsi="Times New Roman" w:cs="Times New Roman"/>
          <w:color w:val="000000" w:themeColor="text1"/>
          <w:lang w:val="en-US"/>
        </w:rPr>
        <w:t>identif</w:t>
      </w:r>
      <w:r w:rsidR="001F47B9" w:rsidRPr="004B1437">
        <w:rPr>
          <w:rFonts w:ascii="Times New Roman" w:hAnsi="Times New Roman" w:cs="Times New Roman"/>
          <w:color w:val="000000" w:themeColor="text1"/>
          <w:lang w:val="en-US"/>
        </w:rPr>
        <w:t>y</w:t>
      </w:r>
      <w:r w:rsidR="00601E37" w:rsidRPr="004B1437">
        <w:rPr>
          <w:rFonts w:ascii="Times New Roman" w:hAnsi="Times New Roman" w:cs="Times New Roman"/>
          <w:color w:val="000000" w:themeColor="text1"/>
          <w:lang w:val="en-US"/>
        </w:rPr>
        <w:t xml:space="preserve"> three careers scripts in operation in </w:t>
      </w:r>
      <w:r w:rsidR="001F47B9" w:rsidRPr="004B1437">
        <w:rPr>
          <w:rFonts w:ascii="Times New Roman" w:hAnsi="Times New Roman" w:cs="Times New Roman"/>
          <w:color w:val="000000" w:themeColor="text1"/>
          <w:lang w:val="en-US"/>
        </w:rPr>
        <w:t xml:space="preserve">the </w:t>
      </w:r>
      <w:r w:rsidR="00601E37" w:rsidRPr="004B1437">
        <w:rPr>
          <w:rFonts w:ascii="Times New Roman" w:hAnsi="Times New Roman" w:cs="Times New Roman"/>
          <w:color w:val="000000" w:themeColor="text1"/>
          <w:lang w:val="en-US"/>
        </w:rPr>
        <w:t>field and examine the ways in which they evolve over time. The paper concludes with an analysis of the power relations involved in the development of career scripts and the professionalization of the humanitarian sector</w:t>
      </w:r>
      <w:r w:rsidR="001F47B9" w:rsidRPr="004B1437">
        <w:rPr>
          <w:rFonts w:ascii="Times New Roman" w:hAnsi="Times New Roman" w:cs="Times New Roman"/>
          <w:color w:val="000000" w:themeColor="text1"/>
          <w:lang w:val="en-US"/>
        </w:rPr>
        <w:t xml:space="preserve"> and the wider implications for the study of career change in the future</w:t>
      </w:r>
      <w:r w:rsidR="00601E37" w:rsidRPr="004B1437">
        <w:rPr>
          <w:rFonts w:ascii="Times New Roman" w:hAnsi="Times New Roman" w:cs="Times New Roman"/>
          <w:color w:val="000000" w:themeColor="text1"/>
          <w:lang w:val="en-US"/>
        </w:rPr>
        <w:t>.</w:t>
      </w:r>
    </w:p>
    <w:p w14:paraId="62E00956" w14:textId="4418C52D" w:rsidR="00452477" w:rsidRPr="004B1437" w:rsidRDefault="0071365B" w:rsidP="00184B4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b/>
          <w:color w:val="000000" w:themeColor="text1"/>
          <w:lang w:val="en-US"/>
        </w:rPr>
        <w:t xml:space="preserve">Keywords: </w:t>
      </w:r>
      <w:r w:rsidR="001C28FF" w:rsidRPr="004B1437">
        <w:rPr>
          <w:rFonts w:ascii="Times New Roman" w:hAnsi="Times New Roman" w:cs="Times New Roman"/>
          <w:color w:val="000000" w:themeColor="text1"/>
          <w:lang w:val="en-US"/>
        </w:rPr>
        <w:t>agency, careers, humanitarian workers, qualitative research, scripts</w:t>
      </w:r>
      <w:r w:rsidR="00B90525" w:rsidRPr="004B1437">
        <w:rPr>
          <w:rFonts w:ascii="Times New Roman" w:hAnsi="Times New Roman" w:cs="Times New Roman"/>
          <w:color w:val="000000" w:themeColor="text1"/>
          <w:lang w:val="en-US"/>
        </w:rPr>
        <w:t>, structure</w:t>
      </w:r>
    </w:p>
    <w:p w14:paraId="1436FAFC" w14:textId="3D8643B3" w:rsidR="00B31411" w:rsidRPr="004B1437" w:rsidRDefault="001B4B68" w:rsidP="00452477">
      <w:pPr>
        <w:spacing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Introduction</w:t>
      </w:r>
    </w:p>
    <w:p w14:paraId="265A1AB4" w14:textId="4CBEB84A" w:rsidR="00E16E85" w:rsidRPr="004B1437" w:rsidRDefault="00E566AB" w:rsidP="00452477">
      <w:pPr>
        <w:spacing w:line="240" w:lineRule="auto"/>
        <w:jc w:val="both"/>
        <w:outlineLvl w:val="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The</w:t>
      </w:r>
      <w:r w:rsidR="00BD034E" w:rsidRPr="004B1437">
        <w:rPr>
          <w:rFonts w:ascii="Times New Roman" w:hAnsi="Times New Roman" w:cs="Times New Roman"/>
          <w:color w:val="000000" w:themeColor="text1"/>
          <w:lang w:val="en-US"/>
        </w:rPr>
        <w:t xml:space="preserve">re is widespread agreement that </w:t>
      </w:r>
      <w:r w:rsidRPr="004B1437">
        <w:rPr>
          <w:rFonts w:ascii="Times New Roman" w:hAnsi="Times New Roman" w:cs="Times New Roman"/>
          <w:color w:val="000000" w:themeColor="text1"/>
          <w:lang w:val="en-US"/>
        </w:rPr>
        <w:t>career is</w:t>
      </w:r>
      <w:r w:rsidR="00D64187" w:rsidRPr="004B1437">
        <w:rPr>
          <w:rFonts w:ascii="Times New Roman" w:hAnsi="Times New Roman" w:cs="Times New Roman"/>
          <w:color w:val="000000" w:themeColor="text1"/>
          <w:lang w:val="en-US"/>
        </w:rPr>
        <w:t xml:space="preserve"> </w:t>
      </w:r>
      <w:r w:rsidR="00AF5B72" w:rsidRPr="004B1437">
        <w:rPr>
          <w:rFonts w:ascii="Times New Roman" w:hAnsi="Times New Roman" w:cs="Times New Roman"/>
          <w:color w:val="000000" w:themeColor="text1"/>
          <w:lang w:val="en-US"/>
        </w:rPr>
        <w:t xml:space="preserve">a useful concept to understand the linkage between </w:t>
      </w:r>
      <w:r w:rsidR="00BD034E" w:rsidRPr="004B1437">
        <w:rPr>
          <w:rFonts w:ascii="Times New Roman" w:hAnsi="Times New Roman" w:cs="Times New Roman"/>
          <w:color w:val="000000" w:themeColor="text1"/>
          <w:lang w:val="en-US"/>
        </w:rPr>
        <w:t xml:space="preserve">individuals </w:t>
      </w:r>
      <w:r w:rsidRPr="004B1437">
        <w:rPr>
          <w:rFonts w:ascii="Times New Roman" w:hAnsi="Times New Roman" w:cs="Times New Roman"/>
          <w:color w:val="000000" w:themeColor="text1"/>
          <w:lang w:val="en-US"/>
        </w:rPr>
        <w:t xml:space="preserve">and </w:t>
      </w:r>
      <w:r w:rsidRPr="004B1437">
        <w:rPr>
          <w:rFonts w:ascii="Times New Roman" w:hAnsi="Times New Roman" w:cs="Times New Roman"/>
          <w:color w:val="000000" w:themeColor="text1"/>
          <w:lang w:val="en-GB"/>
        </w:rPr>
        <w:t>institutions</w:t>
      </w:r>
      <w:r w:rsidR="00D64187" w:rsidRPr="004B1437">
        <w:rPr>
          <w:rFonts w:ascii="Times New Roman" w:hAnsi="Times New Roman" w:cs="Times New Roman"/>
          <w:color w:val="000000" w:themeColor="text1"/>
          <w:lang w:val="en-GB"/>
        </w:rPr>
        <w:t>. Y</w:t>
      </w:r>
      <w:r w:rsidR="00B31411" w:rsidRPr="004B1437">
        <w:rPr>
          <w:rFonts w:ascii="Times New Roman" w:hAnsi="Times New Roman" w:cs="Times New Roman"/>
          <w:color w:val="000000" w:themeColor="text1"/>
          <w:lang w:val="en-US"/>
        </w:rPr>
        <w:t>et,</w:t>
      </w:r>
      <w:r w:rsidR="00BD034E" w:rsidRPr="004B1437">
        <w:rPr>
          <w:rFonts w:ascii="Times New Roman" w:hAnsi="Times New Roman" w:cs="Times New Roman"/>
          <w:color w:val="000000" w:themeColor="text1"/>
          <w:lang w:val="en-US"/>
        </w:rPr>
        <w:t xml:space="preserve"> to date,</w:t>
      </w:r>
      <w:r w:rsidR="00B31411" w:rsidRPr="004B1437">
        <w:rPr>
          <w:rFonts w:ascii="Times New Roman" w:hAnsi="Times New Roman" w:cs="Times New Roman"/>
          <w:color w:val="000000" w:themeColor="text1"/>
          <w:lang w:val="en-US"/>
        </w:rPr>
        <w:t xml:space="preserve"> </w:t>
      </w:r>
      <w:r w:rsidR="00BD034E" w:rsidRPr="004B1437">
        <w:rPr>
          <w:rFonts w:ascii="Times New Roman" w:hAnsi="Times New Roman" w:cs="Times New Roman"/>
          <w:color w:val="000000" w:themeColor="text1"/>
          <w:lang w:val="en-US"/>
        </w:rPr>
        <w:t>th</w:t>
      </w:r>
      <w:r w:rsidR="00DA600E" w:rsidRPr="004B1437">
        <w:rPr>
          <w:rFonts w:ascii="Times New Roman" w:hAnsi="Times New Roman" w:cs="Times New Roman"/>
          <w:color w:val="000000" w:themeColor="text1"/>
          <w:lang w:val="en-US"/>
        </w:rPr>
        <w:t>e</w:t>
      </w:r>
      <w:r w:rsidR="00BD034E" w:rsidRPr="004B1437">
        <w:rPr>
          <w:rFonts w:ascii="Times New Roman" w:hAnsi="Times New Roman" w:cs="Times New Roman"/>
          <w:color w:val="000000" w:themeColor="text1"/>
          <w:lang w:val="en-US"/>
        </w:rPr>
        <w:t xml:space="preserve">re are few studies which </w:t>
      </w:r>
      <w:r w:rsidR="008F0AE6" w:rsidRPr="004B1437">
        <w:rPr>
          <w:rFonts w:ascii="Times New Roman" w:hAnsi="Times New Roman" w:cs="Times New Roman"/>
          <w:color w:val="000000" w:themeColor="text1"/>
          <w:lang w:val="en-US"/>
        </w:rPr>
        <w:t xml:space="preserve">empirically </w:t>
      </w:r>
      <w:r w:rsidR="00BD034E" w:rsidRPr="004B1437">
        <w:rPr>
          <w:rFonts w:ascii="Times New Roman" w:hAnsi="Times New Roman" w:cs="Times New Roman"/>
          <w:color w:val="000000" w:themeColor="text1"/>
          <w:lang w:val="en-US"/>
        </w:rPr>
        <w:t xml:space="preserve">examine how </w:t>
      </w:r>
      <w:r w:rsidR="00B31411" w:rsidRPr="004B1437">
        <w:rPr>
          <w:rFonts w:ascii="Times New Roman" w:hAnsi="Times New Roman" w:cs="Times New Roman"/>
          <w:color w:val="000000" w:themeColor="text1"/>
          <w:lang w:val="en-US"/>
        </w:rPr>
        <w:t>career</w:t>
      </w:r>
      <w:r w:rsidR="00BD034E" w:rsidRPr="004B1437">
        <w:rPr>
          <w:rFonts w:ascii="Times New Roman" w:hAnsi="Times New Roman" w:cs="Times New Roman"/>
          <w:color w:val="000000" w:themeColor="text1"/>
          <w:lang w:val="en-US"/>
        </w:rPr>
        <w:t xml:space="preserve"> operates as a </w:t>
      </w:r>
      <w:r w:rsidR="00DA600E" w:rsidRPr="004B1437">
        <w:rPr>
          <w:rFonts w:ascii="Times New Roman" w:hAnsi="Times New Roman" w:cs="Times New Roman"/>
          <w:color w:val="000000" w:themeColor="text1"/>
          <w:lang w:val="en-US"/>
        </w:rPr>
        <w:t>mechanism</w:t>
      </w:r>
      <w:r w:rsidR="00B31411" w:rsidRPr="004B1437">
        <w:rPr>
          <w:rFonts w:ascii="Times New Roman" w:hAnsi="Times New Roman" w:cs="Times New Roman"/>
          <w:color w:val="000000" w:themeColor="text1"/>
          <w:lang w:val="en-US"/>
        </w:rPr>
        <w:t xml:space="preserve"> connecting </w:t>
      </w:r>
      <w:r w:rsidR="00DA600E" w:rsidRPr="004B1437">
        <w:rPr>
          <w:rFonts w:ascii="Times New Roman" w:hAnsi="Times New Roman" w:cs="Times New Roman"/>
          <w:color w:val="000000" w:themeColor="text1"/>
          <w:lang w:val="en-US"/>
        </w:rPr>
        <w:t>the two</w:t>
      </w:r>
      <w:r w:rsidR="002822FF" w:rsidRPr="004B1437">
        <w:rPr>
          <w:rFonts w:ascii="Times New Roman" w:hAnsi="Times New Roman" w:cs="Times New Roman"/>
          <w:color w:val="000000" w:themeColor="text1"/>
          <w:lang w:val="en-GB"/>
        </w:rPr>
        <w:fldChar w:fldCharType="begin"/>
      </w:r>
      <w:r w:rsidR="002822FF" w:rsidRPr="004B1437">
        <w:rPr>
          <w:rFonts w:ascii="Times New Roman" w:hAnsi="Times New Roman" w:cs="Times New Roman"/>
          <w:color w:val="000000" w:themeColor="text1"/>
          <w:lang w:val="en-GB"/>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002822FF" w:rsidRPr="004B1437">
        <w:rPr>
          <w:rFonts w:ascii="Times New Roman" w:hAnsi="Times New Roman" w:cs="Times New Roman"/>
          <w:color w:val="000000" w:themeColor="text1"/>
          <w:lang w:val="en-GB"/>
        </w:rPr>
        <w:fldChar w:fldCharType="end"/>
      </w:r>
      <w:r w:rsidR="00044C26" w:rsidRPr="004B1437">
        <w:rPr>
          <w:rFonts w:ascii="Times New Roman" w:hAnsi="Times New Roman" w:cs="Times New Roman"/>
          <w:color w:val="000000" w:themeColor="text1"/>
          <w:lang w:val="en-GB"/>
        </w:rPr>
        <w:t>.</w:t>
      </w:r>
      <w:r w:rsidR="00B122CA" w:rsidRPr="004B1437">
        <w:rPr>
          <w:rFonts w:ascii="Times New Roman" w:hAnsi="Times New Roman" w:cs="Times New Roman"/>
          <w:color w:val="000000" w:themeColor="text1"/>
          <w:lang w:val="en-GB"/>
        </w:rPr>
        <w:t xml:space="preserve"> </w:t>
      </w:r>
      <w:r w:rsidR="00BD034E" w:rsidRPr="004B1437">
        <w:rPr>
          <w:rFonts w:ascii="Times New Roman" w:hAnsi="Times New Roman" w:cs="Times New Roman"/>
          <w:color w:val="000000" w:themeColor="text1"/>
          <w:lang w:val="en-GB"/>
        </w:rPr>
        <w:t>As a re</w:t>
      </w:r>
      <w:r w:rsidR="00DA600E" w:rsidRPr="004B1437">
        <w:rPr>
          <w:rFonts w:ascii="Times New Roman" w:hAnsi="Times New Roman" w:cs="Times New Roman"/>
          <w:color w:val="000000" w:themeColor="text1"/>
          <w:lang w:val="en-GB"/>
        </w:rPr>
        <w:t>s</w:t>
      </w:r>
      <w:r w:rsidR="00BD034E" w:rsidRPr="004B1437">
        <w:rPr>
          <w:rFonts w:ascii="Times New Roman" w:hAnsi="Times New Roman" w:cs="Times New Roman"/>
          <w:color w:val="000000" w:themeColor="text1"/>
          <w:lang w:val="en-GB"/>
        </w:rPr>
        <w:t>ult</w:t>
      </w:r>
      <w:r w:rsidR="00B122CA" w:rsidRPr="004B1437">
        <w:rPr>
          <w:rFonts w:ascii="Times New Roman" w:hAnsi="Times New Roman" w:cs="Times New Roman"/>
          <w:color w:val="000000" w:themeColor="text1"/>
          <w:lang w:val="en-GB"/>
        </w:rPr>
        <w:t xml:space="preserve">, </w:t>
      </w:r>
      <w:r w:rsidR="00E16E85" w:rsidRPr="004B1437">
        <w:rPr>
          <w:rFonts w:ascii="Times New Roman" w:hAnsi="Times New Roman" w:cs="Times New Roman"/>
          <w:color w:val="000000" w:themeColor="text1"/>
          <w:lang w:val="en-GB"/>
        </w:rPr>
        <w:t xml:space="preserve">the </w:t>
      </w:r>
      <w:r w:rsidR="00B122CA" w:rsidRPr="004B1437">
        <w:rPr>
          <w:rFonts w:ascii="Times New Roman" w:hAnsi="Times New Roman" w:cs="Times New Roman"/>
          <w:color w:val="000000" w:themeColor="text1"/>
          <w:lang w:val="en-GB"/>
        </w:rPr>
        <w:t xml:space="preserve">career </w:t>
      </w:r>
      <w:r w:rsidR="00E16E85" w:rsidRPr="004B1437">
        <w:rPr>
          <w:rFonts w:ascii="Times New Roman" w:hAnsi="Times New Roman" w:cs="Times New Roman"/>
          <w:color w:val="000000" w:themeColor="text1"/>
          <w:lang w:val="en-GB"/>
        </w:rPr>
        <w:t>field</w:t>
      </w:r>
      <w:r w:rsidR="00B122CA" w:rsidRPr="004B1437">
        <w:rPr>
          <w:rFonts w:ascii="Times New Roman" w:hAnsi="Times New Roman" w:cs="Times New Roman"/>
          <w:color w:val="000000" w:themeColor="text1"/>
          <w:lang w:val="en-GB"/>
        </w:rPr>
        <w:t xml:space="preserve"> suffers from </w:t>
      </w:r>
      <w:r w:rsidR="009F7881" w:rsidRPr="004B1437">
        <w:rPr>
          <w:rFonts w:ascii="Times New Roman" w:hAnsi="Times New Roman" w:cs="Times New Roman"/>
          <w:color w:val="000000" w:themeColor="text1"/>
          <w:lang w:val="en-GB"/>
        </w:rPr>
        <w:t xml:space="preserve">the </w:t>
      </w:r>
      <w:r w:rsidR="00B122CA" w:rsidRPr="004B1437">
        <w:rPr>
          <w:rFonts w:ascii="Times New Roman" w:hAnsi="Times New Roman" w:cs="Times New Roman"/>
          <w:color w:val="000000" w:themeColor="text1"/>
          <w:lang w:val="en-GB"/>
        </w:rPr>
        <w:t xml:space="preserve">lack </w:t>
      </w:r>
      <w:r w:rsidR="001531D8" w:rsidRPr="004B1437">
        <w:rPr>
          <w:rFonts w:ascii="Times New Roman" w:hAnsi="Times New Roman" w:cs="Times New Roman"/>
          <w:color w:val="000000" w:themeColor="text1"/>
          <w:lang w:val="en-GB"/>
        </w:rPr>
        <w:t>of</w:t>
      </w:r>
      <w:r w:rsidR="009F7881" w:rsidRPr="004B1437">
        <w:rPr>
          <w:rFonts w:ascii="Times New Roman" w:hAnsi="Times New Roman" w:cs="Times New Roman"/>
          <w:color w:val="000000" w:themeColor="text1"/>
          <w:lang w:val="en-GB"/>
        </w:rPr>
        <w:t xml:space="preserve"> a</w:t>
      </w:r>
      <w:r w:rsidR="001531D8" w:rsidRPr="004B1437">
        <w:rPr>
          <w:rFonts w:ascii="Times New Roman" w:hAnsi="Times New Roman" w:cs="Times New Roman"/>
          <w:color w:val="000000" w:themeColor="text1"/>
          <w:lang w:val="en-GB"/>
        </w:rPr>
        <w:t xml:space="preserve"> unified </w:t>
      </w:r>
      <w:r w:rsidR="003D2020" w:rsidRPr="004B1437">
        <w:rPr>
          <w:rFonts w:ascii="Times New Roman" w:hAnsi="Times New Roman" w:cs="Times New Roman"/>
          <w:color w:val="000000" w:themeColor="text1"/>
          <w:lang w:val="en-GB"/>
        </w:rPr>
        <w:t>framework</w:t>
      </w:r>
      <w:r w:rsidR="001531D8" w:rsidRPr="004B1437">
        <w:rPr>
          <w:rFonts w:ascii="Times New Roman" w:hAnsi="Times New Roman" w:cs="Times New Roman"/>
          <w:color w:val="000000" w:themeColor="text1"/>
          <w:lang w:val="en-GB"/>
        </w:rPr>
        <w:t xml:space="preserve"> </w:t>
      </w:r>
      <w:r w:rsidR="003D2020" w:rsidRPr="004B1437">
        <w:rPr>
          <w:rFonts w:ascii="Times New Roman" w:hAnsi="Times New Roman" w:cs="Times New Roman"/>
          <w:color w:val="000000" w:themeColor="text1"/>
          <w:lang w:val="en-GB"/>
        </w:rPr>
        <w:t xml:space="preserve">that </w:t>
      </w:r>
      <w:r w:rsidR="008F0AE6" w:rsidRPr="004B1437">
        <w:rPr>
          <w:rFonts w:ascii="Times New Roman" w:hAnsi="Times New Roman" w:cs="Times New Roman"/>
          <w:color w:val="000000" w:themeColor="text1"/>
          <w:lang w:val="en-GB"/>
        </w:rPr>
        <w:t xml:space="preserve">can </w:t>
      </w:r>
      <w:r w:rsidR="003D2020" w:rsidRPr="004B1437">
        <w:rPr>
          <w:rFonts w:ascii="Times New Roman" w:hAnsi="Times New Roman" w:cs="Times New Roman"/>
          <w:color w:val="000000" w:themeColor="text1"/>
          <w:lang w:val="en-GB"/>
        </w:rPr>
        <w:t xml:space="preserve">theorize the overall role of careers in </w:t>
      </w:r>
      <w:r w:rsidR="00DA600E" w:rsidRPr="004B1437">
        <w:rPr>
          <w:rFonts w:ascii="Times New Roman" w:hAnsi="Times New Roman" w:cs="Times New Roman"/>
          <w:color w:val="000000" w:themeColor="text1"/>
          <w:lang w:val="en-GB"/>
        </w:rPr>
        <w:t xml:space="preserve">the </w:t>
      </w:r>
      <w:r w:rsidR="00205126" w:rsidRPr="004B1437">
        <w:rPr>
          <w:rFonts w:ascii="Times New Roman" w:hAnsi="Times New Roman" w:cs="Times New Roman"/>
          <w:lang w:val="en-GB"/>
        </w:rPr>
        <w:t>process of institution</w:t>
      </w:r>
      <w:r w:rsidR="00DA600E" w:rsidRPr="004B1437">
        <w:rPr>
          <w:rFonts w:ascii="Times New Roman" w:hAnsi="Times New Roman" w:cs="Times New Roman"/>
          <w:lang w:val="en-GB"/>
        </w:rPr>
        <w:t>alization</w:t>
      </w:r>
      <w:r w:rsidR="00205126" w:rsidRPr="004B1437">
        <w:rPr>
          <w:rFonts w:ascii="Times New Roman" w:hAnsi="Times New Roman" w:cs="Times New Roman"/>
          <w:lang w:val="en-GB"/>
        </w:rPr>
        <w:t xml:space="preserve"> (</w:t>
      </w:r>
      <w:r w:rsidR="001531D8" w:rsidRPr="004B1437">
        <w:rPr>
          <w:rFonts w:ascii="Times New Roman" w:hAnsi="Times New Roman" w:cs="Times New Roman"/>
          <w:color w:val="000000" w:themeColor="text1"/>
          <w:lang w:val="en-GB"/>
        </w:rPr>
        <w:t xml:space="preserve">Barley, 1989). </w:t>
      </w:r>
      <w:r w:rsidR="00856E23" w:rsidRPr="004B1437">
        <w:rPr>
          <w:rFonts w:ascii="Times New Roman" w:hAnsi="Times New Roman" w:cs="Times New Roman"/>
          <w:color w:val="000000" w:themeColor="text1"/>
          <w:lang w:val="en-GB"/>
        </w:rPr>
        <w:t>To cope with th</w:t>
      </w:r>
      <w:r w:rsidR="008F0AE6" w:rsidRPr="004B1437">
        <w:rPr>
          <w:rFonts w:ascii="Times New Roman" w:hAnsi="Times New Roman" w:cs="Times New Roman"/>
          <w:color w:val="000000" w:themeColor="text1"/>
          <w:lang w:val="en-GB"/>
        </w:rPr>
        <w:t>is</w:t>
      </w:r>
      <w:r w:rsidR="00856E23" w:rsidRPr="004B1437">
        <w:rPr>
          <w:rFonts w:ascii="Times New Roman" w:hAnsi="Times New Roman" w:cs="Times New Roman"/>
          <w:color w:val="000000" w:themeColor="text1"/>
          <w:lang w:val="en-GB"/>
        </w:rPr>
        <w:t xml:space="preserve"> fragmentation of career studies, </w:t>
      </w:r>
      <w:r w:rsidR="00DA600E" w:rsidRPr="004B1437">
        <w:rPr>
          <w:rFonts w:ascii="Times New Roman" w:hAnsi="Times New Roman" w:cs="Times New Roman"/>
          <w:color w:val="000000" w:themeColor="text1"/>
          <w:lang w:val="en-GB"/>
        </w:rPr>
        <w:t xml:space="preserve">some </w:t>
      </w:r>
      <w:r w:rsidR="00856E23" w:rsidRPr="004B1437">
        <w:rPr>
          <w:rFonts w:ascii="Times New Roman" w:hAnsi="Times New Roman" w:cs="Times New Roman"/>
          <w:color w:val="000000" w:themeColor="text1"/>
          <w:lang w:val="en-GB"/>
        </w:rPr>
        <w:t xml:space="preserve">scholars have proposed </w:t>
      </w:r>
      <w:r w:rsidR="00DA600E" w:rsidRPr="004B1437">
        <w:rPr>
          <w:rFonts w:ascii="Times New Roman" w:hAnsi="Times New Roman" w:cs="Times New Roman"/>
          <w:color w:val="000000" w:themeColor="text1"/>
          <w:lang w:val="en-GB"/>
        </w:rPr>
        <w:t>the application of</w:t>
      </w:r>
      <w:r w:rsidR="00856E23" w:rsidRPr="004B1437">
        <w:rPr>
          <w:rFonts w:ascii="Times New Roman" w:hAnsi="Times New Roman" w:cs="Times New Roman"/>
          <w:color w:val="000000" w:themeColor="text1"/>
          <w:lang w:val="en-GB"/>
        </w:rPr>
        <w:t xml:space="preserve"> </w:t>
      </w:r>
      <w:r w:rsidR="00DA600E" w:rsidRPr="004B1437">
        <w:rPr>
          <w:rFonts w:ascii="Times New Roman" w:hAnsi="Times New Roman" w:cs="Times New Roman"/>
          <w:color w:val="000000" w:themeColor="text1"/>
          <w:lang w:val="en-GB"/>
        </w:rPr>
        <w:t xml:space="preserve">grand </w:t>
      </w:r>
      <w:r w:rsidR="00856E23" w:rsidRPr="004B1437">
        <w:rPr>
          <w:rFonts w:ascii="Times New Roman" w:hAnsi="Times New Roman" w:cs="Times New Roman"/>
          <w:color w:val="000000" w:themeColor="text1"/>
          <w:lang w:val="en-GB"/>
        </w:rPr>
        <w:t xml:space="preserve">social theories to the career field, </w:t>
      </w:r>
      <w:r w:rsidR="00DA600E" w:rsidRPr="004B1437">
        <w:rPr>
          <w:rFonts w:ascii="Times New Roman" w:hAnsi="Times New Roman" w:cs="Times New Roman"/>
          <w:color w:val="000000" w:themeColor="text1"/>
          <w:lang w:val="en-GB"/>
        </w:rPr>
        <w:t xml:space="preserve">for example </w:t>
      </w:r>
      <w:r w:rsidR="00856E23" w:rsidRPr="004B1437">
        <w:rPr>
          <w:rFonts w:ascii="Times New Roman" w:hAnsi="Times New Roman" w:cs="Times New Roman"/>
          <w:color w:val="000000" w:themeColor="text1"/>
          <w:lang w:val="en-GB"/>
        </w:rPr>
        <w:t xml:space="preserve">developing the concept of career field and career habitus </w:t>
      </w:r>
      <w:r w:rsidR="00DA600E" w:rsidRPr="004B1437">
        <w:rPr>
          <w:rFonts w:ascii="Times New Roman" w:hAnsi="Times New Roman" w:cs="Times New Roman"/>
          <w:color w:val="000000" w:themeColor="text1"/>
          <w:lang w:val="en-GB"/>
        </w:rPr>
        <w:t xml:space="preserve">based on Bourdieu’s theory of practice </w:t>
      </w:r>
      <w:r w:rsidR="00FE1468" w:rsidRPr="004B1437">
        <w:rPr>
          <w:rFonts w:ascii="Times New Roman" w:hAnsi="Times New Roman" w:cs="Times New Roman"/>
          <w:color w:val="000000" w:themeColor="text1"/>
          <w:lang w:val="en-GB"/>
        </w:rPr>
        <w:fldChar w:fldCharType="begin"/>
      </w:r>
      <w:r w:rsidR="00FE1468" w:rsidRPr="004B1437">
        <w:rPr>
          <w:rFonts w:ascii="Times New Roman" w:hAnsi="Times New Roman" w:cs="Times New Roman"/>
          <w:color w:val="000000" w:themeColor="text1"/>
          <w:lang w:val="en-GB"/>
        </w:rPr>
        <w:instrText xml:space="preserve"> ADDIN ZOTERO_ITEM CSL_CITATION {"citationID":"a1u3hdcm7hr","properties":{"formattedCitation":"(Chudzikowski &amp; Mayrhofer, 2011; Iellatchitch et al., 2003; Mayrhofer, Meyer, Steyrer, &amp; Langer, 2007)","plainCitation":"(Chudzikowski &amp; Mayrhofer, 2011; Iellatchitch et al., 2003; Mayrhofer, Meyer, Steyrer, &amp; Langer, 2007)"},"citationItems":[{"id":776,"uris":["http://zotero.org/users/1642937/items/3BASQKPW"],"uri":["http://zotero.org/users/1642937/items/3BASQKPW"],"itemData":{"id":776,"type":"article-journal","title":"In search of the blue flower? Grand social theories and career research: The case of Bourdieu's theory of practice","container-title":"Human Relations","page":"19-36","volume":"64","issue":"1","source":"CrossRef","shortTitle":"In search of the blue flower?","language":"en","author":[{"family":"Chudzikowski","given":"Katharina"},{"family":"Mayrhofer","given":"Wolfgang"}],"issued":{"date-parts":[["2011"]]}}},{"id":433,"uris":["http://zotero.org/users/1642937/items/W88SIBDK"],"uri":["http://zotero.org/users/1642937/items/W88SIBDK"],"itemData":{"id":433,"type":"article-journal","title":"Career fields: a small step towards a grand career theory?","container-title":"The International Journal of Human Resource Management","page":"728-750","volume":"14","issue":"5","source":"Taylor and Francis+NEJM","shortTitle":"Career fields","author":[{"family":"Iellatchitch","given":"Alexander"},{"family":"Mayrhofer","given":"Wolfgang"},{"family":"Meyer","given":"Michael"}],"issued":{"date-parts":[["2003"]]}}},{"id":756,"uris":["http://zotero.org/users/1642937/items/6B6EXK2Q"],"uri":["http://zotero.org/users/1642937/items/6B6EXK2Q"],"itemData":{"id":756,"type":"article-journal","title":"Can Expatriation Research Learn from Other Disciplines?: The Case of International Career Habitus","container-title":"International Studies of Management and Organization","page":"89-107","volume":"37","issue":"3","source":"CrossRef","shortTitle":"Can Expatriation Research Learn from Other Disciplines?","author":[{"family":"Mayrhofer","given":"Wolfgang"},{"family":"Meyer","given":"Michael"},{"family":"Steyrer","given":"Johannes"},{"family":"Langer","given":"Katharina"}],"issued":{"date-parts":[["2007"]]}}}],"schema":"https://github.com/citation-style-language/schema/raw/master/csl-citation.json"} </w:instrText>
      </w:r>
      <w:r w:rsidR="00FE1468" w:rsidRPr="004B1437">
        <w:rPr>
          <w:rFonts w:ascii="Times New Roman" w:hAnsi="Times New Roman" w:cs="Times New Roman"/>
          <w:color w:val="000000" w:themeColor="text1"/>
          <w:lang w:val="en-GB"/>
        </w:rPr>
        <w:fldChar w:fldCharType="separate"/>
      </w:r>
      <w:r w:rsidR="00F56BA6" w:rsidRPr="004B1437">
        <w:rPr>
          <w:rFonts w:ascii="Times New Roman" w:hAnsi="Times New Roman" w:cs="Times New Roman"/>
          <w:szCs w:val="21"/>
          <w:lang w:val="en-GB"/>
        </w:rPr>
        <w:t>(Chudzikowski &amp; Mayrhofer, 2011; Iellatchitch et al., 2003; Mayrhofer, Meyer, Steyrer, &amp; Langer, 2007)</w:t>
      </w:r>
      <w:r w:rsidR="00FE1468" w:rsidRPr="004B1437">
        <w:rPr>
          <w:rFonts w:ascii="Times New Roman" w:hAnsi="Times New Roman" w:cs="Times New Roman"/>
          <w:color w:val="000000" w:themeColor="text1"/>
          <w:lang w:val="en-GB"/>
        </w:rPr>
        <w:fldChar w:fldCharType="end"/>
      </w:r>
      <w:r w:rsidR="007B4680" w:rsidRPr="004B1437">
        <w:rPr>
          <w:rFonts w:ascii="Times New Roman" w:hAnsi="Times New Roman" w:cs="Times New Roman"/>
          <w:color w:val="000000" w:themeColor="text1"/>
          <w:lang w:val="en-GB"/>
        </w:rPr>
        <w:t xml:space="preserve"> </w:t>
      </w:r>
      <w:r w:rsidR="00E05873" w:rsidRPr="004B1437">
        <w:rPr>
          <w:rFonts w:ascii="Times New Roman" w:hAnsi="Times New Roman" w:cs="Times New Roman"/>
          <w:color w:val="000000" w:themeColor="text1"/>
          <w:lang w:val="en-GB"/>
        </w:rPr>
        <w:t>or</w:t>
      </w:r>
      <w:r w:rsidR="007B4680" w:rsidRPr="004B1437">
        <w:rPr>
          <w:rFonts w:ascii="Times New Roman" w:hAnsi="Times New Roman" w:cs="Times New Roman"/>
          <w:color w:val="000000" w:themeColor="text1"/>
          <w:lang w:val="en-GB"/>
        </w:rPr>
        <w:t xml:space="preserve"> </w:t>
      </w:r>
      <w:r w:rsidR="00DA600E" w:rsidRPr="004B1437">
        <w:rPr>
          <w:rFonts w:ascii="Times New Roman" w:hAnsi="Times New Roman" w:cs="Times New Roman"/>
          <w:color w:val="000000" w:themeColor="text1"/>
          <w:lang w:val="en-GB"/>
        </w:rPr>
        <w:t>using the</w:t>
      </w:r>
      <w:r w:rsidR="00176605" w:rsidRPr="004B1437">
        <w:rPr>
          <w:rFonts w:ascii="Times New Roman" w:hAnsi="Times New Roman" w:cs="Times New Roman"/>
          <w:color w:val="000000" w:themeColor="text1"/>
          <w:lang w:val="en-GB"/>
        </w:rPr>
        <w:t xml:space="preserve"> concept of careers script </w:t>
      </w:r>
      <w:r w:rsidR="00DA600E" w:rsidRPr="004B1437">
        <w:rPr>
          <w:rFonts w:ascii="Times New Roman" w:hAnsi="Times New Roman" w:cs="Times New Roman"/>
          <w:color w:val="000000" w:themeColor="text1"/>
          <w:lang w:val="en-GB"/>
        </w:rPr>
        <w:t xml:space="preserve">based on Giddens’ structuration theory </w:t>
      </w:r>
      <w:r w:rsidR="00FE1468" w:rsidRPr="004B1437">
        <w:rPr>
          <w:rFonts w:ascii="Times New Roman" w:hAnsi="Times New Roman" w:cs="Times New Roman"/>
          <w:color w:val="000000" w:themeColor="text1"/>
          <w:lang w:val="en-GB"/>
        </w:rPr>
        <w:fldChar w:fldCharType="begin"/>
      </w:r>
      <w:r w:rsidR="00FE1468" w:rsidRPr="004B1437">
        <w:rPr>
          <w:rFonts w:ascii="Times New Roman" w:hAnsi="Times New Roman" w:cs="Times New Roman"/>
          <w:color w:val="000000" w:themeColor="text1"/>
          <w:lang w:val="en-GB"/>
        </w:rPr>
        <w:instrText xml:space="preserve"> ADDIN ZOTERO_ITEM CSL_CITATION {"citationID":"as0d6o1ss4","properties":{"formattedCitation":"(Barley, 1989; Barley &amp; Tolbert, 1997)","plainCitation":"(Barley, 1989; Barley &amp; Tolbert, 1997)"},"citationItems":[{"id":35,"uris":["http://zotero.org/users/1642937/items/3NDDMZ33"],"uri":["http://zotero.org/users/1642937/items/3NDDMZ33"],"itemData":{"id":35,"type":"chapter","title":"Careers, identities, and institutions: the legacy of the Chicago School of Sociology","container-title":"Handbook of Career Theory","publisher":"Cambridge University Press","page":"41-65","author":[{"family":"Barley","given":"Stephen R."}],"editor":[{"family":"Arthur","given":"Michael B."},{"family":"Hall","given":"Douglas T."},{"family":"Lawrence","given":"Barbara S."}],"issued":{"date-parts":[["1989"]]}}},{"id":330,"uris":["http://zotero.org/users/1642937/items/PFWTXGP6"],"uri":["http://zotero.org/users/1642937/items/PFWTXGP6"],"itemData":{"id":330,"type":"article-journal","title":"Institutionalization and structuration: Studying the links between action and institution","container-title":"Organization studies","page":"93-117","volume":"18","issue":"1","author":[{"family":"Barley","given":"Stephen R."},{"family":"Tolbert","given":"Pamela S."}],"issued":{"date-parts":[["1997"]]}}}],"schema":"https://github.com/citation-style-language/schema/raw/master/csl-citation.json"} </w:instrText>
      </w:r>
      <w:r w:rsidR="00FE1468" w:rsidRPr="004B1437">
        <w:rPr>
          <w:rFonts w:ascii="Times New Roman" w:hAnsi="Times New Roman" w:cs="Times New Roman"/>
          <w:color w:val="000000" w:themeColor="text1"/>
          <w:lang w:val="en-GB"/>
        </w:rPr>
        <w:fldChar w:fldCharType="separate"/>
      </w:r>
      <w:r w:rsidR="00F56BA6" w:rsidRPr="004B1437">
        <w:rPr>
          <w:rFonts w:ascii="Times New Roman" w:hAnsi="Times New Roman" w:cs="Times New Roman"/>
          <w:szCs w:val="21"/>
          <w:lang w:val="en-GB"/>
        </w:rPr>
        <w:t>(Barley, 1989; Barley &amp; Tolbert, 1997)</w:t>
      </w:r>
      <w:r w:rsidR="00FE1468" w:rsidRPr="004B1437">
        <w:rPr>
          <w:rFonts w:ascii="Times New Roman" w:hAnsi="Times New Roman" w:cs="Times New Roman"/>
          <w:color w:val="000000" w:themeColor="text1"/>
          <w:lang w:val="en-GB"/>
        </w:rPr>
        <w:fldChar w:fldCharType="end"/>
      </w:r>
      <w:r w:rsidR="00176605" w:rsidRPr="004B1437">
        <w:rPr>
          <w:rFonts w:ascii="Times New Roman" w:hAnsi="Times New Roman" w:cs="Times New Roman"/>
          <w:color w:val="000000" w:themeColor="text1"/>
          <w:lang w:val="en-GB"/>
        </w:rPr>
        <w:t xml:space="preserve">. </w:t>
      </w:r>
      <w:r w:rsidR="007B4680" w:rsidRPr="004B1437">
        <w:rPr>
          <w:rFonts w:ascii="Times New Roman" w:hAnsi="Times New Roman" w:cs="Times New Roman"/>
          <w:color w:val="000000" w:themeColor="text1"/>
          <w:lang w:val="en-GB"/>
        </w:rPr>
        <w:t xml:space="preserve">In </w:t>
      </w:r>
      <w:r w:rsidR="00DA600E" w:rsidRPr="004B1437">
        <w:rPr>
          <w:rFonts w:ascii="Times New Roman" w:hAnsi="Times New Roman" w:cs="Times New Roman"/>
          <w:color w:val="000000" w:themeColor="text1"/>
          <w:lang w:val="en-GB"/>
        </w:rPr>
        <w:t>both of these approaches</w:t>
      </w:r>
      <w:r w:rsidR="007B4680" w:rsidRPr="004B1437">
        <w:rPr>
          <w:rFonts w:ascii="Times New Roman" w:hAnsi="Times New Roman" w:cs="Times New Roman"/>
          <w:color w:val="000000" w:themeColor="text1"/>
          <w:lang w:val="en-GB"/>
        </w:rPr>
        <w:t xml:space="preserve">, careers </w:t>
      </w:r>
      <w:r w:rsidR="008F0AE6" w:rsidRPr="004B1437">
        <w:rPr>
          <w:rFonts w:ascii="Times New Roman" w:hAnsi="Times New Roman" w:cs="Times New Roman"/>
          <w:color w:val="000000" w:themeColor="text1"/>
          <w:lang w:val="en-GB"/>
        </w:rPr>
        <w:t xml:space="preserve">mediate </w:t>
      </w:r>
      <w:r w:rsidR="007B4680" w:rsidRPr="004B1437">
        <w:rPr>
          <w:rFonts w:ascii="Times New Roman" w:hAnsi="Times New Roman" w:cs="Times New Roman"/>
          <w:color w:val="000000" w:themeColor="text1"/>
          <w:lang w:val="en-GB"/>
        </w:rPr>
        <w:t xml:space="preserve">the relationship between individuals and institutions. </w:t>
      </w:r>
      <w:r w:rsidR="00DA600E" w:rsidRPr="004B1437">
        <w:rPr>
          <w:rFonts w:ascii="Times New Roman" w:hAnsi="Times New Roman" w:cs="Times New Roman"/>
          <w:color w:val="000000" w:themeColor="text1"/>
          <w:lang w:val="en-GB"/>
        </w:rPr>
        <w:t>We argue that t</w:t>
      </w:r>
      <w:r w:rsidR="0015470D" w:rsidRPr="004B1437">
        <w:rPr>
          <w:rFonts w:ascii="Times New Roman" w:hAnsi="Times New Roman" w:cs="Times New Roman"/>
          <w:color w:val="000000" w:themeColor="text1"/>
          <w:lang w:val="en-GB"/>
        </w:rPr>
        <w:t xml:space="preserve">he career script concept </w:t>
      </w:r>
      <w:r w:rsidR="00DA600E" w:rsidRPr="004B1437">
        <w:rPr>
          <w:rFonts w:ascii="Times New Roman" w:hAnsi="Times New Roman" w:cs="Times New Roman"/>
          <w:color w:val="000000" w:themeColor="text1"/>
          <w:lang w:val="en-GB"/>
        </w:rPr>
        <w:t xml:space="preserve">is particularly useful as it offers a more dynamic framework to understand </w:t>
      </w:r>
      <w:r w:rsidR="00E05873" w:rsidRPr="004B1437">
        <w:rPr>
          <w:rFonts w:ascii="Times New Roman" w:hAnsi="Times New Roman" w:cs="Times New Roman"/>
          <w:color w:val="000000" w:themeColor="text1"/>
          <w:lang w:val="en-GB"/>
        </w:rPr>
        <w:t xml:space="preserve">both </w:t>
      </w:r>
      <w:r w:rsidR="00631504" w:rsidRPr="004B1437">
        <w:rPr>
          <w:rFonts w:ascii="Times New Roman" w:hAnsi="Times New Roman" w:cs="Times New Roman"/>
          <w:color w:val="000000" w:themeColor="text1"/>
          <w:lang w:val="en-GB"/>
        </w:rPr>
        <w:t>career</w:t>
      </w:r>
      <w:r w:rsidR="00E05873" w:rsidRPr="004B1437">
        <w:rPr>
          <w:rFonts w:ascii="Times New Roman" w:hAnsi="Times New Roman" w:cs="Times New Roman"/>
          <w:color w:val="000000" w:themeColor="text1"/>
          <w:lang w:val="en-GB"/>
        </w:rPr>
        <w:t xml:space="preserve"> stability and change. </w:t>
      </w:r>
    </w:p>
    <w:p w14:paraId="4A5190CC" w14:textId="77777777" w:rsidR="00AC4C7B" w:rsidRPr="004B1437" w:rsidRDefault="00C24662" w:rsidP="00452477">
      <w:pPr>
        <w:autoSpaceDE w:val="0"/>
        <w:autoSpaceDN w:val="0"/>
        <w:adjustRightInd w:val="0"/>
        <w:spacing w:line="240" w:lineRule="auto"/>
        <w:jc w:val="both"/>
        <w:rPr>
          <w:rFonts w:ascii="Times New Roman" w:hAnsi="Times New Roman" w:cs="Times New Roman"/>
          <w:iCs/>
          <w:color w:val="000000" w:themeColor="text1"/>
          <w:lang w:val="en-US"/>
        </w:rPr>
      </w:pPr>
      <w:r w:rsidRPr="004B1437">
        <w:rPr>
          <w:rFonts w:ascii="Times New Roman" w:hAnsi="Times New Roman" w:cs="Times New Roman"/>
          <w:color w:val="000000" w:themeColor="text1"/>
          <w:lang w:val="en-US"/>
        </w:rPr>
        <w:t>A c</w:t>
      </w:r>
      <w:r w:rsidR="00E05873" w:rsidRPr="004B1437">
        <w:rPr>
          <w:rFonts w:ascii="Times New Roman" w:hAnsi="Times New Roman" w:cs="Times New Roman"/>
          <w:color w:val="000000" w:themeColor="text1"/>
          <w:lang w:val="en-US"/>
        </w:rPr>
        <w:t xml:space="preserve">areer script </w:t>
      </w:r>
      <w:r w:rsidR="00C81EFF" w:rsidRPr="004B1437">
        <w:rPr>
          <w:rFonts w:ascii="Times New Roman" w:hAnsi="Times New Roman" w:cs="Times New Roman"/>
          <w:lang w:val="en-GB"/>
        </w:rPr>
        <w:t xml:space="preserve">can be defined as a set of “interpretive schemes, resources, and norms for fashioning a course through some social world” </w:t>
      </w:r>
      <w:r w:rsidR="00FE1468" w:rsidRPr="004B1437">
        <w:rPr>
          <w:rFonts w:ascii="Times New Roman" w:hAnsi="Times New Roman" w:cs="Times New Roman"/>
          <w:lang w:val="en-GB"/>
        </w:rPr>
        <w:fldChar w:fldCharType="begin"/>
      </w:r>
      <w:r w:rsidR="00FE1468" w:rsidRPr="004B1437">
        <w:rPr>
          <w:rFonts w:ascii="Times New Roman" w:hAnsi="Times New Roman" w:cs="Times New Roman"/>
          <w:lang w:val="en-GB"/>
        </w:rPr>
        <w:instrText xml:space="preserve"> ADDIN ZOTERO_ITEM CSL_CITATION {"citationID":"aba8dsob4n","properties":{"formattedCitation":"(Barley, 1989, p. 53)","plainCitation":"(Barley, 1989, p. 53)"},"citationItems":[{"id":35,"uris":["http://zotero.org/users/1642937/items/3NDDMZ33"],"uri":["http://zotero.org/users/1642937/items/3NDDMZ33"],"itemData":{"id":35,"type":"chapter","title":"Careers, identities, and institutions: the legacy of the Chicago School of Sociology","container-title":"Handbook of Career Theory","publisher":"Cambridge University Press","page":"41-65","author":[{"family":"Barley","given":"Stephen R."}],"editor":[{"family":"Arthur","given":"Michael B."},{"family":"Hall","given":"Douglas T."},{"family":"Lawrence","given":"Barbara S."}],"issued":{"date-parts":[["1989"]]}},"locator":"53","label":"page"}],"schema":"https://github.com/citation-style-language/schema/raw/master/csl-citation.json"} </w:instrText>
      </w:r>
      <w:r w:rsidR="00FE1468" w:rsidRPr="004B1437">
        <w:rPr>
          <w:rFonts w:ascii="Times New Roman" w:hAnsi="Times New Roman" w:cs="Times New Roman"/>
          <w:lang w:val="en-GB"/>
        </w:rPr>
        <w:fldChar w:fldCharType="separate"/>
      </w:r>
      <w:r w:rsidR="00F56BA6" w:rsidRPr="004B1437">
        <w:rPr>
          <w:rFonts w:ascii="Times New Roman" w:hAnsi="Times New Roman" w:cs="Times New Roman"/>
          <w:szCs w:val="21"/>
          <w:lang w:val="en-GB"/>
        </w:rPr>
        <w:t>(Barley, 1989, p. 53)</w:t>
      </w:r>
      <w:r w:rsidR="00FE1468" w:rsidRPr="004B1437">
        <w:rPr>
          <w:rFonts w:ascii="Times New Roman" w:hAnsi="Times New Roman" w:cs="Times New Roman"/>
          <w:lang w:val="en-GB"/>
        </w:rPr>
        <w:fldChar w:fldCharType="end"/>
      </w:r>
      <w:r w:rsidR="00C81EFF" w:rsidRPr="004B1437">
        <w:rPr>
          <w:rFonts w:ascii="Times New Roman" w:hAnsi="Times New Roman" w:cs="Times New Roman"/>
          <w:lang w:val="en-GB"/>
        </w:rPr>
        <w:t xml:space="preserve">. They are </w:t>
      </w:r>
      <w:r w:rsidR="00AC0ED3" w:rsidRPr="004B1437">
        <w:rPr>
          <w:rFonts w:ascii="Times New Roman" w:hAnsi="Times New Roman" w:cs="Times New Roman"/>
          <w:lang w:val="en-GB"/>
        </w:rPr>
        <w:t xml:space="preserve">a </w:t>
      </w:r>
      <w:r w:rsidR="00C81EFF" w:rsidRPr="004B1437">
        <w:rPr>
          <w:rFonts w:ascii="Times New Roman" w:hAnsi="Times New Roman" w:cs="Times New Roman"/>
          <w:lang w:val="en-GB"/>
        </w:rPr>
        <w:t xml:space="preserve">set of “guidelines” </w:t>
      </w:r>
      <w:r w:rsidR="00FE1468" w:rsidRPr="004B1437">
        <w:rPr>
          <w:rFonts w:ascii="Times New Roman" w:hAnsi="Times New Roman" w:cs="Times New Roman"/>
          <w:lang w:val="en-GB"/>
        </w:rPr>
        <w:fldChar w:fldCharType="begin"/>
      </w:r>
      <w:r w:rsidR="00FE1468" w:rsidRPr="004B1437">
        <w:rPr>
          <w:rFonts w:ascii="Times New Roman" w:hAnsi="Times New Roman" w:cs="Times New Roman"/>
          <w:lang w:val="en-GB"/>
        </w:rPr>
        <w:instrText xml:space="preserve"> ADDIN ZOTERO_ITEM CSL_CITATION {"citationID":"a3fslbf4lh","properties":{"formattedCitation":"(Dany, Louvel, &amp; Valette, 2011, p. 975)","plainCitation":"(Dany, Louvel, &amp; Valette, 2011, p. 975)"},"citationItems":[{"id":277,"uris":["http://zotero.org/users/1642937/items/K6SBVTEK"],"uri":["http://zotero.org/users/1642937/items/K6SBVTEK"],"itemData":{"id":277,"type":"article-journal","title":"Academic careers: The limits of the 'boundaryless approach' and the power of promotion scripts","container-title":"Human Relations","page":"971-996","volume":"64","issue":"7","source":"CrossRef","shortTitle":"Academic careers","language":"en","author":[{"family":"Dany","given":"Françoise"},{"family":"Louvel","given":"Severine"},{"family":"Valette","given":"Annick"}],"issued":{"date-parts":[["2011"]]}},"locator":"975","label":"page"}],"schema":"https://github.com/citation-style-language/schema/raw/master/csl-citation.json"} </w:instrText>
      </w:r>
      <w:r w:rsidR="00FE1468" w:rsidRPr="004B1437">
        <w:rPr>
          <w:rFonts w:ascii="Times New Roman" w:hAnsi="Times New Roman" w:cs="Times New Roman"/>
          <w:lang w:val="en-GB"/>
        </w:rPr>
        <w:fldChar w:fldCharType="separate"/>
      </w:r>
      <w:r w:rsidR="00F56BA6" w:rsidRPr="004B1437">
        <w:rPr>
          <w:rFonts w:ascii="Times New Roman" w:hAnsi="Times New Roman" w:cs="Times New Roman"/>
          <w:szCs w:val="21"/>
          <w:lang w:val="en-GB"/>
        </w:rPr>
        <w:t>(Dany, Louvel, &amp; Valette, 2011, p. 975)</w:t>
      </w:r>
      <w:r w:rsidR="00FE1468" w:rsidRPr="004B1437">
        <w:rPr>
          <w:rFonts w:ascii="Times New Roman" w:hAnsi="Times New Roman" w:cs="Times New Roman"/>
          <w:lang w:val="en-GB"/>
        </w:rPr>
        <w:fldChar w:fldCharType="end"/>
      </w:r>
      <w:r w:rsidR="00C81EFF" w:rsidRPr="004B1437">
        <w:rPr>
          <w:rFonts w:ascii="Times New Roman" w:hAnsi="Times New Roman" w:cs="Times New Roman"/>
          <w:lang w:val="en-GB"/>
        </w:rPr>
        <w:t xml:space="preserve"> that people have in mind when they think of their career and that help them to make sense of their professional situations. </w:t>
      </w:r>
      <w:r w:rsidR="00C81EFF" w:rsidRPr="004B1437">
        <w:rPr>
          <w:rFonts w:ascii="Times New Roman" w:hAnsi="Times New Roman" w:cs="Times New Roman"/>
          <w:iCs/>
          <w:color w:val="000000" w:themeColor="text1"/>
          <w:lang w:val="en-US"/>
        </w:rPr>
        <w:t xml:space="preserve">Defined as a </w:t>
      </w:r>
      <w:r w:rsidR="00CB0AC5" w:rsidRPr="004B1437">
        <w:rPr>
          <w:rFonts w:ascii="Times New Roman" w:hAnsi="Times New Roman" w:cs="Times New Roman"/>
          <w:iCs/>
          <w:color w:val="000000" w:themeColor="text1"/>
          <w:lang w:val="en-US"/>
        </w:rPr>
        <w:t>“</w:t>
      </w:r>
      <w:r w:rsidR="00C81EFF" w:rsidRPr="004B1437">
        <w:rPr>
          <w:rFonts w:ascii="Times New Roman" w:hAnsi="Times New Roman" w:cs="Times New Roman"/>
          <w:iCs/>
          <w:color w:val="000000" w:themeColor="text1"/>
          <w:lang w:val="en-US"/>
        </w:rPr>
        <w:t>schematic knowledge structure held in the memory that specifies behaviors or event sequences that are appropriate for specific situations</w:t>
      </w:r>
      <w:r w:rsidR="00CB0AC5" w:rsidRPr="004B1437">
        <w:rPr>
          <w:rFonts w:ascii="Times New Roman" w:hAnsi="Times New Roman" w:cs="Times New Roman"/>
          <w:iCs/>
          <w:color w:val="000000" w:themeColor="text1"/>
          <w:lang w:val="en-US"/>
        </w:rPr>
        <w:t>”</w:t>
      </w:r>
      <w:r w:rsidR="00C81EFF" w:rsidRPr="004B1437">
        <w:rPr>
          <w:rFonts w:ascii="Times New Roman" w:hAnsi="Times New Roman" w:cs="Times New Roman"/>
          <w:iCs/>
          <w:color w:val="000000" w:themeColor="text1"/>
          <w:lang w:val="en-US"/>
        </w:rPr>
        <w:t xml:space="preserve"> </w:t>
      </w:r>
      <w:r w:rsidR="00C81EFF" w:rsidRPr="004B1437">
        <w:rPr>
          <w:rFonts w:ascii="Times New Roman" w:hAnsi="Times New Roman" w:cs="Times New Roman"/>
          <w:iCs/>
          <w:color w:val="000000" w:themeColor="text1"/>
          <w:lang w:val="en-US"/>
        </w:rPr>
        <w:fldChar w:fldCharType="begin"/>
      </w:r>
      <w:r w:rsidR="00C81EFF" w:rsidRPr="004B1437">
        <w:rPr>
          <w:rFonts w:ascii="Times New Roman" w:hAnsi="Times New Roman" w:cs="Times New Roman"/>
          <w:iCs/>
          <w:color w:val="000000" w:themeColor="text1"/>
          <w:lang w:val="en-US"/>
        </w:rPr>
        <w:instrText xml:space="preserve"> ADDIN ZOTERO_ITEM CSL_CITATION {"citationID":"U9drdKSv","properties":{"formattedCitation":"(Gioia &amp; Poole, 1984, p. 449)","plainCitation":"(Gioia &amp; Poole, 1984, p. 449)"},"citationItems":[{"id":195,"uris":["http://zotero.org/users/1642937/items/EWFB32ZV"],"uri":["http://zotero.org/users/1642937/items/EWFB32ZV"],"itemData":{"id":195,"type":"article-journal","title":"Scripts in organizational behavior","container-title":"Academy of Management Review","page":"449–459","volume":"9","issue":"3","source":"Google Scholar","author":[{"family":"Gioia","given":"Dennis A."},{"family":"Poole","given":"Peter P."}],"issued":{"date-parts":[["1984"]]}},"locator":"449","label":"page"}],"schema":"https://github.com/citation-style-language/schema/raw/master/csl-citation.json"} </w:instrText>
      </w:r>
      <w:r w:rsidR="00C81EFF" w:rsidRPr="004B1437">
        <w:rPr>
          <w:rFonts w:ascii="Times New Roman" w:hAnsi="Times New Roman" w:cs="Times New Roman"/>
          <w:iCs/>
          <w:color w:val="000000" w:themeColor="text1"/>
          <w:lang w:val="en-US"/>
        </w:rPr>
        <w:fldChar w:fldCharType="separate"/>
      </w:r>
      <w:r w:rsidR="00F56BA6" w:rsidRPr="004B1437">
        <w:rPr>
          <w:rFonts w:ascii="Times New Roman" w:hAnsi="Times New Roman" w:cs="Times New Roman"/>
          <w:szCs w:val="21"/>
          <w:lang w:val="en-GB"/>
        </w:rPr>
        <w:t>(Gioia &amp; Poole, 1984, p. 449)</w:t>
      </w:r>
      <w:r w:rsidR="00C81EFF" w:rsidRPr="004B1437">
        <w:rPr>
          <w:rFonts w:ascii="Times New Roman" w:hAnsi="Times New Roman" w:cs="Times New Roman"/>
          <w:iCs/>
          <w:color w:val="000000" w:themeColor="text1"/>
          <w:lang w:val="en-US"/>
        </w:rPr>
        <w:fldChar w:fldCharType="end"/>
      </w:r>
      <w:r w:rsidR="00C81EFF" w:rsidRPr="004B1437">
        <w:rPr>
          <w:rFonts w:ascii="Times New Roman" w:hAnsi="Times New Roman" w:cs="Times New Roman"/>
          <w:iCs/>
          <w:color w:val="000000" w:themeColor="text1"/>
          <w:lang w:val="en-US"/>
        </w:rPr>
        <w:t xml:space="preserve">, underpinning the concept of career scripts is the idea that career stability and change </w:t>
      </w:r>
      <w:r w:rsidR="00EB2589" w:rsidRPr="004B1437">
        <w:rPr>
          <w:rFonts w:ascii="Times New Roman" w:hAnsi="Times New Roman" w:cs="Times New Roman"/>
          <w:iCs/>
          <w:color w:val="000000" w:themeColor="text1"/>
          <w:lang w:val="en-US"/>
        </w:rPr>
        <w:t xml:space="preserve">(and as a result institutional stability and change) </w:t>
      </w:r>
      <w:r w:rsidR="00D83CEF" w:rsidRPr="004B1437">
        <w:rPr>
          <w:rFonts w:ascii="Times New Roman" w:hAnsi="Times New Roman" w:cs="Times New Roman"/>
          <w:iCs/>
          <w:color w:val="000000" w:themeColor="text1"/>
          <w:lang w:val="en-US"/>
        </w:rPr>
        <w:t>are the</w:t>
      </w:r>
      <w:r w:rsidR="00616BE5" w:rsidRPr="004B1437">
        <w:rPr>
          <w:rFonts w:ascii="Times New Roman" w:hAnsi="Times New Roman" w:cs="Times New Roman"/>
          <w:iCs/>
          <w:color w:val="000000" w:themeColor="text1"/>
          <w:lang w:val="en-US"/>
        </w:rPr>
        <w:t xml:space="preserve"> </w:t>
      </w:r>
      <w:r w:rsidR="00C81EFF" w:rsidRPr="004B1437">
        <w:rPr>
          <w:rFonts w:ascii="Times New Roman" w:hAnsi="Times New Roman" w:cs="Times New Roman"/>
          <w:iCs/>
          <w:color w:val="000000" w:themeColor="text1"/>
          <w:lang w:val="en-US"/>
        </w:rPr>
        <w:t>result of</w:t>
      </w:r>
      <w:r w:rsidR="00C81EFF" w:rsidRPr="004B1437">
        <w:rPr>
          <w:rFonts w:ascii="Times New Roman" w:hAnsi="Times New Roman" w:cs="Times New Roman"/>
          <w:color w:val="000000" w:themeColor="text1"/>
          <w:lang w:val="en-US"/>
        </w:rPr>
        <w:t xml:space="preserve"> an interplay between structure and agency.</w:t>
      </w:r>
      <w:r w:rsidR="00892F15" w:rsidRPr="004B1437">
        <w:rPr>
          <w:rFonts w:ascii="Times New Roman" w:hAnsi="Times New Roman" w:cs="Times New Roman"/>
          <w:color w:val="000000" w:themeColor="text1"/>
          <w:lang w:val="en-US"/>
        </w:rPr>
        <w:t xml:space="preserve"> </w:t>
      </w:r>
      <w:r w:rsidR="008F0AE6" w:rsidRPr="004B1437">
        <w:rPr>
          <w:rFonts w:ascii="Times New Roman" w:hAnsi="Times New Roman" w:cs="Times New Roman"/>
          <w:color w:val="000000" w:themeColor="text1"/>
          <w:lang w:val="en-US"/>
        </w:rPr>
        <w:t>W</w:t>
      </w:r>
      <w:r w:rsidR="00F16287" w:rsidRPr="004B1437">
        <w:rPr>
          <w:rFonts w:ascii="Times New Roman" w:hAnsi="Times New Roman" w:cs="Times New Roman"/>
          <w:iCs/>
          <w:color w:val="000000" w:themeColor="text1"/>
          <w:lang w:val="en-US"/>
        </w:rPr>
        <w:t xml:space="preserve">hile a number of papers </w:t>
      </w:r>
      <w:r w:rsidR="00E05873" w:rsidRPr="004B1437">
        <w:rPr>
          <w:rFonts w:ascii="Times New Roman" w:hAnsi="Times New Roman" w:cs="Times New Roman"/>
          <w:iCs/>
          <w:color w:val="000000" w:themeColor="text1"/>
          <w:lang w:val="en-US"/>
        </w:rPr>
        <w:t>utilize</w:t>
      </w:r>
      <w:r w:rsidR="000B7CAF" w:rsidRPr="004B1437">
        <w:rPr>
          <w:rFonts w:ascii="Times New Roman" w:hAnsi="Times New Roman" w:cs="Times New Roman"/>
          <w:iCs/>
          <w:color w:val="000000" w:themeColor="text1"/>
          <w:lang w:val="en-US"/>
        </w:rPr>
        <w:t xml:space="preserve"> the concept of</w:t>
      </w:r>
      <w:r w:rsidR="00E05873" w:rsidRPr="004B1437">
        <w:rPr>
          <w:rFonts w:ascii="Times New Roman" w:hAnsi="Times New Roman" w:cs="Times New Roman"/>
          <w:iCs/>
          <w:color w:val="000000" w:themeColor="text1"/>
          <w:lang w:val="en-US"/>
        </w:rPr>
        <w:t xml:space="preserve"> scripts</w:t>
      </w:r>
      <w:r w:rsidR="008F0AE6" w:rsidRPr="004B1437">
        <w:rPr>
          <w:rFonts w:ascii="Times New Roman" w:hAnsi="Times New Roman" w:cs="Times New Roman"/>
          <w:iCs/>
          <w:color w:val="000000" w:themeColor="text1"/>
          <w:lang w:val="en-US"/>
        </w:rPr>
        <w:t xml:space="preserve"> </w:t>
      </w:r>
      <w:r w:rsidR="00D83CEF" w:rsidRPr="004B1437">
        <w:rPr>
          <w:rFonts w:ascii="Times New Roman" w:hAnsi="Times New Roman" w:cs="Times New Roman"/>
          <w:iCs/>
          <w:color w:val="000000" w:themeColor="text1"/>
          <w:lang w:val="en-US"/>
        </w:rPr>
        <w:fldChar w:fldCharType="begin"/>
      </w:r>
      <w:r w:rsidR="00B956EA" w:rsidRPr="004B1437">
        <w:rPr>
          <w:rFonts w:ascii="Times New Roman" w:hAnsi="Times New Roman" w:cs="Times New Roman"/>
          <w:iCs/>
          <w:color w:val="000000" w:themeColor="text1"/>
          <w:lang w:val="en-US"/>
        </w:rPr>
        <w:instrText xml:space="preserve"> ADDIN ZOTERO_ITEM CSL_CITATION {"citationID":"a1ui7ji3ahp","properties":{"formattedCitation":"{\\rtf (Dany et al., 2011; Duberley, Cohen, et al., 2006; Valette &amp; Culi\\uc0\\u233{}, 2015)}","plainCitation":"(Dany et al., 2011; Duberley, Cohen, et al., 2006; Valette &amp; Culié, 2015)"},"citationItems":[{"id":277,"uris":["http://zotero.org/users/1642937/items/K6SBVTEK"],"uri":["http://zotero.org/users/1642937/items/K6SBVTEK"],"itemData":{"id":277,"type":"article-journal","title":"Academic careers: The limits of the 'boundaryless approach' and the power of promotion scripts","container-title":"Human Relations","page":"971-996","volume":"64","issue":"7","source":"CrossRef","shortTitle":"Academic careers","language":"en","author":[{"family":"Dany","given":"Françoise"},{"family":"Louvel","given":"Severine"},{"family":"Valette","given":"Annick"}],"issued":{"date-parts":[["2011"]]}}},{"id":387,"uris":["http://zotero.org/users/1642937/items/TEREIZXU"],"uri":["http://zotero.org/users/1642937/items/TEREIZXU"],"itemData":{"id":387,"type":"article-journal","title":"Constructing Scientific Careers: Change, Continuity and Context","container-title":"Organization Studies","page":"1131–1151","volume":"27","issue":"8","author":[{"family":"Duberley","given":"Joanne"},{"family":"Cohen","given":"Laurie"},{"family":"Mallon","given":"Mary"}],"issued":{"date-parts":[["2006"]]}}},{"id":459,"uris":["http://zotero.org/users/1642937/items/Z4A94RSB"],"uri":["http://zotero.org/users/1642937/items/Z4A94RSB"],"itemData":{"id":459,"type":"article-journal","title":"Career scripts in clusters: A social position approach","container-title":"Human Relations","page":"1-23","volume":"68","author":[{"family":"Valette","given":"Annick"},{"family":"Culié","given":"Jean Denis"}],"issued":{"date-parts":[["2015"]]}}}],"schema":"https://github.com/citation-style-language/schema/raw/master/csl-citation.json"} </w:instrText>
      </w:r>
      <w:r w:rsidR="00D83CEF" w:rsidRPr="004B1437">
        <w:rPr>
          <w:rFonts w:ascii="Times New Roman" w:hAnsi="Times New Roman" w:cs="Times New Roman"/>
          <w:iCs/>
          <w:color w:val="000000" w:themeColor="text1"/>
          <w:lang w:val="en-US"/>
        </w:rPr>
        <w:fldChar w:fldCharType="separate"/>
      </w:r>
      <w:r w:rsidR="00F56BA6" w:rsidRPr="004B1437">
        <w:rPr>
          <w:rFonts w:ascii="Times New Roman" w:hAnsi="Times New Roman" w:cs="Times New Roman"/>
          <w:lang w:val="en-GB"/>
        </w:rPr>
        <w:t>(Dany et al., 2011; Duberley, Cohen, et al., 2006; Valette &amp; Culié, 2015)</w:t>
      </w:r>
      <w:r w:rsidR="00D83CEF" w:rsidRPr="004B1437">
        <w:rPr>
          <w:rFonts w:ascii="Times New Roman" w:hAnsi="Times New Roman" w:cs="Times New Roman"/>
          <w:iCs/>
          <w:color w:val="000000" w:themeColor="text1"/>
          <w:lang w:val="en-US"/>
        </w:rPr>
        <w:fldChar w:fldCharType="end"/>
      </w:r>
      <w:r w:rsidR="009F7881" w:rsidRPr="004B1437">
        <w:rPr>
          <w:rFonts w:ascii="Times New Roman" w:hAnsi="Times New Roman" w:cs="Times New Roman"/>
          <w:iCs/>
          <w:color w:val="000000" w:themeColor="text1"/>
          <w:lang w:val="en-US"/>
        </w:rPr>
        <w:t>,</w:t>
      </w:r>
      <w:r w:rsidR="00616BE5" w:rsidRPr="004B1437">
        <w:rPr>
          <w:rFonts w:ascii="Times New Roman" w:hAnsi="Times New Roman" w:cs="Times New Roman"/>
          <w:lang w:val="en-GB"/>
        </w:rPr>
        <w:t xml:space="preserve"> </w:t>
      </w:r>
      <w:r w:rsidR="00E05873" w:rsidRPr="004B1437">
        <w:rPr>
          <w:rFonts w:ascii="Times New Roman" w:hAnsi="Times New Roman" w:cs="Times New Roman"/>
          <w:iCs/>
          <w:color w:val="000000" w:themeColor="text1"/>
          <w:lang w:val="en-US"/>
        </w:rPr>
        <w:t>few of them actually explore</w:t>
      </w:r>
      <w:r w:rsidR="00E36D91" w:rsidRPr="004B1437">
        <w:rPr>
          <w:rFonts w:ascii="Times New Roman" w:hAnsi="Times New Roman" w:cs="Times New Roman"/>
          <w:iCs/>
          <w:color w:val="000000" w:themeColor="text1"/>
          <w:lang w:val="en-US"/>
        </w:rPr>
        <w:t xml:space="preserve"> empirically</w:t>
      </w:r>
      <w:r w:rsidR="00E05873" w:rsidRPr="004B1437">
        <w:rPr>
          <w:rFonts w:ascii="Times New Roman" w:hAnsi="Times New Roman" w:cs="Times New Roman"/>
          <w:iCs/>
          <w:color w:val="000000" w:themeColor="text1"/>
          <w:lang w:val="en-US"/>
        </w:rPr>
        <w:t xml:space="preserve"> the way in which they </w:t>
      </w:r>
      <w:r w:rsidR="00AC0ED3" w:rsidRPr="004B1437">
        <w:rPr>
          <w:rFonts w:ascii="Times New Roman" w:hAnsi="Times New Roman" w:cs="Times New Roman"/>
          <w:iCs/>
          <w:color w:val="000000" w:themeColor="text1"/>
          <w:lang w:val="en-US"/>
        </w:rPr>
        <w:t>change</w:t>
      </w:r>
      <w:r w:rsidR="00E05873" w:rsidRPr="004B1437">
        <w:rPr>
          <w:rFonts w:ascii="Times New Roman" w:hAnsi="Times New Roman" w:cs="Times New Roman"/>
          <w:iCs/>
          <w:color w:val="000000" w:themeColor="text1"/>
          <w:lang w:val="en-US"/>
        </w:rPr>
        <w:t xml:space="preserve">. </w:t>
      </w:r>
    </w:p>
    <w:p w14:paraId="1D4F2FD6" w14:textId="362CB0C9" w:rsidR="003C14A8" w:rsidRPr="004B1437" w:rsidRDefault="00325C5B" w:rsidP="00452477">
      <w:pPr>
        <w:autoSpaceDE w:val="0"/>
        <w:autoSpaceDN w:val="0"/>
        <w:adjustRightInd w:val="0"/>
        <w:spacing w:line="240" w:lineRule="auto"/>
        <w:jc w:val="both"/>
        <w:rPr>
          <w:rFonts w:ascii="Times New Roman" w:hAnsi="Times New Roman" w:cs="Times New Roman"/>
          <w:color w:val="000000" w:themeColor="text1"/>
          <w:lang w:val="en-US"/>
        </w:rPr>
      </w:pPr>
      <w:r w:rsidRPr="004B1437">
        <w:rPr>
          <w:rFonts w:ascii="Times New Roman" w:hAnsi="Times New Roman" w:cs="Times New Roman"/>
          <w:iCs/>
          <w:color w:val="000000" w:themeColor="text1"/>
          <w:lang w:val="en-US"/>
        </w:rPr>
        <w:t xml:space="preserve">Based on a case study (the French humanitarian sector), </w:t>
      </w:r>
      <w:r w:rsidR="00646D65" w:rsidRPr="004B1437">
        <w:rPr>
          <w:rFonts w:ascii="Times New Roman" w:hAnsi="Times New Roman" w:cs="Times New Roman"/>
          <w:color w:val="000000" w:themeColor="text1"/>
          <w:lang w:val="en-US"/>
        </w:rPr>
        <w:t>this paper</w:t>
      </w:r>
      <w:r w:rsidR="000B7CAF" w:rsidRPr="004B1437">
        <w:rPr>
          <w:rFonts w:ascii="Times New Roman" w:hAnsi="Times New Roman" w:cs="Times New Roman"/>
          <w:color w:val="000000" w:themeColor="text1"/>
          <w:lang w:val="en-US"/>
        </w:rPr>
        <w:t xml:space="preserve"> </w:t>
      </w:r>
      <w:r w:rsidR="003C14A8" w:rsidRPr="004B1437">
        <w:rPr>
          <w:rFonts w:ascii="Times New Roman" w:hAnsi="Times New Roman" w:cs="Times New Roman"/>
          <w:color w:val="000000" w:themeColor="text1"/>
          <w:lang w:val="en-US"/>
        </w:rPr>
        <w:t>aims to address this gap in knowledge</w:t>
      </w:r>
      <w:r w:rsidR="000B7CAF" w:rsidRPr="004B1437">
        <w:rPr>
          <w:rFonts w:ascii="Times New Roman" w:hAnsi="Times New Roman" w:cs="Times New Roman"/>
          <w:color w:val="000000" w:themeColor="text1"/>
          <w:lang w:val="en-US"/>
        </w:rPr>
        <w:t xml:space="preserve"> by studying career script changes in practice</w:t>
      </w:r>
      <w:r w:rsidR="00AF5B72" w:rsidRPr="004B1437">
        <w:rPr>
          <w:rFonts w:ascii="Times New Roman" w:hAnsi="Times New Roman" w:cs="Times New Roman"/>
          <w:color w:val="000000" w:themeColor="text1"/>
          <w:lang w:val="en-US"/>
        </w:rPr>
        <w:t xml:space="preserve"> over time</w:t>
      </w:r>
      <w:r w:rsidR="000B7CAF" w:rsidRPr="004B1437">
        <w:rPr>
          <w:rFonts w:ascii="Times New Roman" w:hAnsi="Times New Roman" w:cs="Times New Roman"/>
          <w:color w:val="000000" w:themeColor="text1"/>
          <w:lang w:val="en-US"/>
        </w:rPr>
        <w:t xml:space="preserve">. </w:t>
      </w:r>
      <w:r w:rsidR="00914C49" w:rsidRPr="004B1437">
        <w:rPr>
          <w:rFonts w:ascii="Times New Roman" w:hAnsi="Times New Roman" w:cs="Times New Roman"/>
          <w:color w:val="000000" w:themeColor="text1"/>
          <w:lang w:val="en-US"/>
        </w:rPr>
        <w:t>As we will show, the humanitarian sector provides an ideal context in which to undertake this research because for the last ten years it has been undergoing</w:t>
      </w:r>
      <w:r w:rsidR="00AF5B72" w:rsidRPr="004B1437">
        <w:rPr>
          <w:rFonts w:ascii="Times New Roman" w:hAnsi="Times New Roman" w:cs="Times New Roman"/>
          <w:color w:val="000000" w:themeColor="text1"/>
          <w:lang w:val="en-US"/>
        </w:rPr>
        <w:t xml:space="preserve"> significant</w:t>
      </w:r>
      <w:r w:rsidR="00914C49" w:rsidRPr="004B1437">
        <w:rPr>
          <w:rFonts w:ascii="Times New Roman" w:hAnsi="Times New Roman" w:cs="Times New Roman"/>
          <w:color w:val="000000" w:themeColor="text1"/>
          <w:lang w:val="en-US"/>
        </w:rPr>
        <w:t xml:space="preserve"> transformation </w:t>
      </w:r>
      <w:r w:rsidR="005E3E20" w:rsidRPr="004B1437">
        <w:rPr>
          <w:rFonts w:ascii="Times New Roman" w:hAnsi="Times New Roman" w:cs="Times New Roman"/>
          <w:color w:val="000000" w:themeColor="text1"/>
          <w:lang w:val="en-US"/>
        </w:rPr>
        <w:t>as Non</w:t>
      </w:r>
      <w:r w:rsidR="00AF5B72" w:rsidRPr="004B1437">
        <w:rPr>
          <w:rFonts w:ascii="Times New Roman" w:hAnsi="Times New Roman" w:cs="Times New Roman"/>
          <w:color w:val="000000" w:themeColor="text1"/>
          <w:lang w:val="en-US"/>
        </w:rPr>
        <w:t>-</w:t>
      </w:r>
      <w:r w:rsidR="005E3E20" w:rsidRPr="004B1437">
        <w:rPr>
          <w:rFonts w:ascii="Times New Roman" w:hAnsi="Times New Roman" w:cs="Times New Roman"/>
          <w:color w:val="000000" w:themeColor="text1"/>
          <w:lang w:val="en-US"/>
        </w:rPr>
        <w:t xml:space="preserve">Governmental </w:t>
      </w:r>
      <w:proofErr w:type="spellStart"/>
      <w:r w:rsidR="005E3E20" w:rsidRPr="004B1437">
        <w:rPr>
          <w:rFonts w:ascii="Times New Roman" w:hAnsi="Times New Roman" w:cs="Times New Roman"/>
          <w:color w:val="000000" w:themeColor="text1"/>
          <w:lang w:val="en-US"/>
        </w:rPr>
        <w:t>Organisations</w:t>
      </w:r>
      <w:proofErr w:type="spellEnd"/>
      <w:r w:rsidR="005E3E20" w:rsidRPr="004B1437">
        <w:rPr>
          <w:rFonts w:ascii="Times New Roman" w:hAnsi="Times New Roman" w:cs="Times New Roman"/>
          <w:color w:val="000000" w:themeColor="text1"/>
          <w:lang w:val="en-US"/>
        </w:rPr>
        <w:t xml:space="preserve"> (NGOs) and humanitarian workers adopt more </w:t>
      </w:r>
      <w:proofErr w:type="spellStart"/>
      <w:r w:rsidR="00914C49" w:rsidRPr="004B1437">
        <w:rPr>
          <w:rFonts w:ascii="Times New Roman" w:hAnsi="Times New Roman" w:cs="Times New Roman"/>
          <w:color w:val="000000" w:themeColor="text1"/>
          <w:lang w:val="en-US"/>
        </w:rPr>
        <w:t>professional</w:t>
      </w:r>
      <w:r w:rsidR="005E3E20" w:rsidRPr="004B1437">
        <w:rPr>
          <w:rFonts w:ascii="Times New Roman" w:hAnsi="Times New Roman" w:cs="Times New Roman"/>
          <w:color w:val="000000" w:themeColor="text1"/>
          <w:lang w:val="en-US"/>
        </w:rPr>
        <w:t>ised</w:t>
      </w:r>
      <w:proofErr w:type="spellEnd"/>
      <w:r w:rsidR="00914C49" w:rsidRPr="004B1437">
        <w:rPr>
          <w:rFonts w:ascii="Times New Roman" w:hAnsi="Times New Roman" w:cs="Times New Roman"/>
          <w:color w:val="000000" w:themeColor="text1"/>
          <w:lang w:val="en-US"/>
        </w:rPr>
        <w:t xml:space="preserve"> form</w:t>
      </w:r>
      <w:r w:rsidR="005E3E20" w:rsidRPr="004B1437">
        <w:rPr>
          <w:rFonts w:ascii="Times New Roman" w:hAnsi="Times New Roman" w:cs="Times New Roman"/>
          <w:color w:val="000000" w:themeColor="text1"/>
          <w:lang w:val="en-US"/>
        </w:rPr>
        <w:t>s</w:t>
      </w:r>
      <w:r w:rsidR="00914C49" w:rsidRPr="004B1437">
        <w:rPr>
          <w:rFonts w:ascii="Times New Roman" w:hAnsi="Times New Roman" w:cs="Times New Roman"/>
          <w:color w:val="000000" w:themeColor="text1"/>
          <w:lang w:val="en-US"/>
        </w:rPr>
        <w:t xml:space="preserve"> of </w:t>
      </w:r>
      <w:proofErr w:type="spellStart"/>
      <w:r w:rsidR="00914C49" w:rsidRPr="004B1437">
        <w:rPr>
          <w:rFonts w:ascii="Times New Roman" w:hAnsi="Times New Roman" w:cs="Times New Roman"/>
          <w:color w:val="000000" w:themeColor="text1"/>
          <w:lang w:val="en-US"/>
        </w:rPr>
        <w:t>organisation</w:t>
      </w:r>
      <w:proofErr w:type="spellEnd"/>
      <w:r w:rsidR="00914C49" w:rsidRPr="004B1437">
        <w:rPr>
          <w:rFonts w:ascii="Times New Roman" w:hAnsi="Times New Roman" w:cs="Times New Roman"/>
          <w:color w:val="000000" w:themeColor="text1"/>
          <w:lang w:val="en-US"/>
        </w:rPr>
        <w:t xml:space="preserve"> and career. </w:t>
      </w:r>
      <w:r w:rsidR="000B7CAF" w:rsidRPr="004B1437">
        <w:rPr>
          <w:rFonts w:ascii="Times New Roman" w:hAnsi="Times New Roman" w:cs="Times New Roman"/>
          <w:color w:val="000000" w:themeColor="text1"/>
          <w:lang w:val="en-US"/>
        </w:rPr>
        <w:t xml:space="preserve">From a theory building perspective, </w:t>
      </w:r>
      <w:r w:rsidR="005E3E20" w:rsidRPr="004B1437">
        <w:rPr>
          <w:rFonts w:ascii="Times New Roman" w:hAnsi="Times New Roman" w:cs="Times New Roman"/>
          <w:color w:val="000000" w:themeColor="text1"/>
          <w:lang w:val="en-US"/>
        </w:rPr>
        <w:t xml:space="preserve">this enables </w:t>
      </w:r>
      <w:r w:rsidR="000B7CAF" w:rsidRPr="004B1437">
        <w:rPr>
          <w:rFonts w:ascii="Times New Roman" w:hAnsi="Times New Roman" w:cs="Times New Roman"/>
          <w:color w:val="000000" w:themeColor="text1"/>
          <w:lang w:val="en-US"/>
        </w:rPr>
        <w:t>our study</w:t>
      </w:r>
      <w:r w:rsidR="005E3E20" w:rsidRPr="004B1437">
        <w:rPr>
          <w:rFonts w:ascii="Times New Roman" w:hAnsi="Times New Roman" w:cs="Times New Roman"/>
          <w:color w:val="000000" w:themeColor="text1"/>
          <w:lang w:val="en-US"/>
        </w:rPr>
        <w:t xml:space="preserve"> to </w:t>
      </w:r>
      <w:r w:rsidR="000B7CAF" w:rsidRPr="004B1437">
        <w:rPr>
          <w:rFonts w:ascii="Times New Roman" w:hAnsi="Times New Roman" w:cs="Times New Roman"/>
          <w:color w:val="000000" w:themeColor="text1"/>
          <w:lang w:val="en-US"/>
        </w:rPr>
        <w:t xml:space="preserve">go beyond the work of Dany et al. (2011), Valette &amp; </w:t>
      </w:r>
      <w:proofErr w:type="spellStart"/>
      <w:r w:rsidR="000B7CAF" w:rsidRPr="004B1437">
        <w:rPr>
          <w:rFonts w:ascii="Times New Roman" w:hAnsi="Times New Roman" w:cs="Times New Roman"/>
          <w:color w:val="000000" w:themeColor="text1"/>
          <w:lang w:val="en-US"/>
        </w:rPr>
        <w:t>Culié</w:t>
      </w:r>
      <w:proofErr w:type="spellEnd"/>
      <w:r w:rsidR="000B7CAF" w:rsidRPr="004B1437">
        <w:rPr>
          <w:rFonts w:ascii="Times New Roman" w:hAnsi="Times New Roman" w:cs="Times New Roman"/>
          <w:color w:val="000000" w:themeColor="text1"/>
          <w:lang w:val="en-US"/>
        </w:rPr>
        <w:t xml:space="preserve"> (2015) and </w:t>
      </w:r>
      <w:proofErr w:type="spellStart"/>
      <w:r w:rsidR="000B7CAF" w:rsidRPr="004B1437">
        <w:rPr>
          <w:rFonts w:ascii="Times New Roman" w:hAnsi="Times New Roman" w:cs="Times New Roman"/>
          <w:color w:val="000000" w:themeColor="text1"/>
          <w:lang w:val="en-US"/>
        </w:rPr>
        <w:t>Duberley</w:t>
      </w:r>
      <w:proofErr w:type="spellEnd"/>
      <w:r w:rsidR="000B7CAF" w:rsidRPr="004B1437">
        <w:rPr>
          <w:rFonts w:ascii="Times New Roman" w:hAnsi="Times New Roman" w:cs="Times New Roman"/>
          <w:color w:val="000000" w:themeColor="text1"/>
          <w:lang w:val="en-US"/>
        </w:rPr>
        <w:t xml:space="preserve"> et al. (2006) by providing an examination of the complex interplay between structure and agency involved in the </w:t>
      </w:r>
      <w:r w:rsidR="00AF5B72" w:rsidRPr="004B1437">
        <w:rPr>
          <w:rFonts w:ascii="Times New Roman" w:hAnsi="Times New Roman" w:cs="Times New Roman"/>
          <w:color w:val="000000" w:themeColor="text1"/>
          <w:lang w:val="en-US"/>
        </w:rPr>
        <w:t xml:space="preserve">creation and modification </w:t>
      </w:r>
      <w:r w:rsidR="000B7CAF" w:rsidRPr="004B1437">
        <w:rPr>
          <w:rFonts w:ascii="Times New Roman" w:hAnsi="Times New Roman" w:cs="Times New Roman"/>
          <w:color w:val="000000" w:themeColor="text1"/>
          <w:lang w:val="en-US"/>
        </w:rPr>
        <w:t xml:space="preserve">of </w:t>
      </w:r>
      <w:r w:rsidR="00646D65" w:rsidRPr="004B1437">
        <w:rPr>
          <w:rFonts w:ascii="Times New Roman" w:hAnsi="Times New Roman" w:cs="Times New Roman"/>
          <w:color w:val="000000" w:themeColor="text1"/>
          <w:lang w:val="en-US"/>
        </w:rPr>
        <w:t>career scr</w:t>
      </w:r>
      <w:r w:rsidR="000B7CAF" w:rsidRPr="004B1437">
        <w:rPr>
          <w:rFonts w:ascii="Times New Roman" w:hAnsi="Times New Roman" w:cs="Times New Roman"/>
          <w:color w:val="000000" w:themeColor="text1"/>
          <w:lang w:val="en-US"/>
        </w:rPr>
        <w:t>ipts</w:t>
      </w:r>
      <w:r w:rsidR="00B11D3F" w:rsidRPr="004B1437">
        <w:rPr>
          <w:rFonts w:ascii="Times New Roman" w:hAnsi="Times New Roman" w:cs="Times New Roman"/>
          <w:color w:val="000000" w:themeColor="text1"/>
          <w:lang w:val="en-US"/>
        </w:rPr>
        <w:t xml:space="preserve"> and suggesting a greater potential role for agency over time than has been proposed in previous structuration studies</w:t>
      </w:r>
      <w:r w:rsidR="00646D65" w:rsidRPr="004B1437">
        <w:rPr>
          <w:rFonts w:ascii="Times New Roman" w:hAnsi="Times New Roman" w:cs="Times New Roman"/>
          <w:color w:val="000000" w:themeColor="text1"/>
          <w:lang w:val="en-US"/>
        </w:rPr>
        <w:t xml:space="preserve">. More specifically, </w:t>
      </w:r>
      <w:r w:rsidR="000B7CAF" w:rsidRPr="004B1437">
        <w:rPr>
          <w:rFonts w:ascii="Times New Roman" w:hAnsi="Times New Roman" w:cs="Times New Roman"/>
          <w:color w:val="000000" w:themeColor="text1"/>
          <w:lang w:val="en-US"/>
        </w:rPr>
        <w:t>data is collected from both an individual</w:t>
      </w:r>
      <w:r w:rsidR="003C14A8" w:rsidRPr="004B1437">
        <w:rPr>
          <w:rFonts w:ascii="Times New Roman" w:hAnsi="Times New Roman" w:cs="Times New Roman"/>
          <w:color w:val="000000" w:themeColor="text1"/>
          <w:lang w:val="en-US"/>
        </w:rPr>
        <w:t xml:space="preserve"> humanitarian worker</w:t>
      </w:r>
      <w:r w:rsidR="000B7CAF" w:rsidRPr="004B1437">
        <w:rPr>
          <w:rFonts w:ascii="Times New Roman" w:hAnsi="Times New Roman" w:cs="Times New Roman"/>
          <w:color w:val="000000" w:themeColor="text1"/>
          <w:lang w:val="en-US"/>
        </w:rPr>
        <w:t xml:space="preserve"> and organizational </w:t>
      </w:r>
      <w:r w:rsidR="005E3E20" w:rsidRPr="004B1437">
        <w:rPr>
          <w:rFonts w:ascii="Times New Roman" w:hAnsi="Times New Roman" w:cs="Times New Roman"/>
          <w:color w:val="000000" w:themeColor="text1"/>
          <w:lang w:val="en-US"/>
        </w:rPr>
        <w:t xml:space="preserve">(NGO) </w:t>
      </w:r>
      <w:r w:rsidR="000B7CAF" w:rsidRPr="004B1437">
        <w:rPr>
          <w:rFonts w:ascii="Times New Roman" w:hAnsi="Times New Roman" w:cs="Times New Roman"/>
          <w:color w:val="000000" w:themeColor="text1"/>
          <w:lang w:val="en-US"/>
        </w:rPr>
        <w:t>perspective in order to track the interactions and their mutual influence upon career changes.</w:t>
      </w:r>
      <w:r w:rsidR="003C14A8" w:rsidRPr="004B1437">
        <w:rPr>
          <w:rFonts w:ascii="Times New Roman" w:hAnsi="Times New Roman" w:cs="Times New Roman"/>
          <w:color w:val="000000" w:themeColor="text1"/>
          <w:lang w:val="en-GB"/>
        </w:rPr>
        <w:t xml:space="preserve"> The study </w:t>
      </w:r>
      <w:r w:rsidR="003C14A8" w:rsidRPr="004B1437">
        <w:rPr>
          <w:rFonts w:ascii="Times New Roman" w:hAnsi="Times New Roman" w:cs="Times New Roman"/>
          <w:color w:val="000000" w:themeColor="text1"/>
          <w:lang w:val="en-US"/>
        </w:rPr>
        <w:t>also</w:t>
      </w:r>
      <w:r w:rsidR="00587617" w:rsidRPr="004B1437">
        <w:rPr>
          <w:rFonts w:ascii="Times New Roman" w:hAnsi="Times New Roman" w:cs="Times New Roman"/>
          <w:color w:val="000000" w:themeColor="text1"/>
          <w:lang w:val="en-US"/>
        </w:rPr>
        <w:t xml:space="preserve"> </w:t>
      </w:r>
      <w:r w:rsidR="005E3E20" w:rsidRPr="004B1437">
        <w:rPr>
          <w:rFonts w:ascii="Times New Roman" w:hAnsi="Times New Roman" w:cs="Times New Roman"/>
          <w:color w:val="000000" w:themeColor="text1"/>
          <w:lang w:val="en-US"/>
        </w:rPr>
        <w:t xml:space="preserve">examines </w:t>
      </w:r>
      <w:r w:rsidR="00587617" w:rsidRPr="004B1437">
        <w:rPr>
          <w:rFonts w:ascii="Times New Roman" w:hAnsi="Times New Roman" w:cs="Times New Roman"/>
          <w:color w:val="000000" w:themeColor="text1"/>
          <w:lang w:val="en-US"/>
        </w:rPr>
        <w:t xml:space="preserve">the impact of </w:t>
      </w:r>
      <w:r w:rsidR="007D312C" w:rsidRPr="004B1437">
        <w:rPr>
          <w:rFonts w:ascii="Times New Roman" w:hAnsi="Times New Roman" w:cs="Times New Roman"/>
          <w:color w:val="000000" w:themeColor="text1"/>
          <w:lang w:val="en-US"/>
        </w:rPr>
        <w:t xml:space="preserve">these </w:t>
      </w:r>
      <w:r w:rsidR="00587617" w:rsidRPr="004B1437">
        <w:rPr>
          <w:rFonts w:ascii="Times New Roman" w:hAnsi="Times New Roman" w:cs="Times New Roman"/>
          <w:color w:val="000000" w:themeColor="text1"/>
          <w:lang w:val="en-US"/>
        </w:rPr>
        <w:t>changes on NGO</w:t>
      </w:r>
      <w:r w:rsidR="007D312C" w:rsidRPr="004B1437">
        <w:rPr>
          <w:rFonts w:ascii="Times New Roman" w:hAnsi="Times New Roman" w:cs="Times New Roman"/>
          <w:color w:val="000000" w:themeColor="text1"/>
          <w:lang w:val="en-US"/>
        </w:rPr>
        <w:t>’</w:t>
      </w:r>
      <w:r w:rsidR="00587617" w:rsidRPr="004B1437">
        <w:rPr>
          <w:rFonts w:ascii="Times New Roman" w:hAnsi="Times New Roman" w:cs="Times New Roman"/>
          <w:color w:val="000000" w:themeColor="text1"/>
          <w:lang w:val="en-US"/>
        </w:rPr>
        <w:t>s</w:t>
      </w:r>
      <w:r w:rsidR="007D312C" w:rsidRPr="004B1437">
        <w:rPr>
          <w:rFonts w:ascii="Times New Roman" w:hAnsi="Times New Roman" w:cs="Times New Roman"/>
          <w:color w:val="000000" w:themeColor="text1"/>
          <w:lang w:val="en-US"/>
        </w:rPr>
        <w:t xml:space="preserve"> </w:t>
      </w:r>
      <w:r w:rsidR="00F16287" w:rsidRPr="004B1437">
        <w:rPr>
          <w:rFonts w:ascii="Times New Roman" w:hAnsi="Times New Roman" w:cs="Times New Roman"/>
          <w:color w:val="000000" w:themeColor="text1"/>
          <w:lang w:val="en-US"/>
        </w:rPr>
        <w:t>practices</w:t>
      </w:r>
      <w:r w:rsidR="00587617" w:rsidRPr="004B1437">
        <w:rPr>
          <w:rFonts w:ascii="Times New Roman" w:hAnsi="Times New Roman" w:cs="Times New Roman"/>
          <w:color w:val="000000" w:themeColor="text1"/>
          <w:lang w:val="en-US"/>
        </w:rPr>
        <w:t>.</w:t>
      </w:r>
    </w:p>
    <w:p w14:paraId="7B06FE2B" w14:textId="023E3C56" w:rsidR="00B122CA" w:rsidRPr="004B1437" w:rsidRDefault="00E05873" w:rsidP="00452477">
      <w:pPr>
        <w:autoSpaceDE w:val="0"/>
        <w:autoSpaceDN w:val="0"/>
        <w:adjustRightInd w:val="0"/>
        <w:spacing w:line="240" w:lineRule="auto"/>
        <w:jc w:val="both"/>
        <w:rPr>
          <w:rFonts w:ascii="Times New Roman" w:hAnsi="Times New Roman" w:cs="Times New Roman"/>
          <w:color w:val="000000" w:themeColor="text1"/>
          <w:lang w:val="en-GB"/>
        </w:rPr>
      </w:pPr>
      <w:r w:rsidRPr="004B1437">
        <w:rPr>
          <w:rFonts w:ascii="Times New Roman" w:hAnsi="Times New Roman" w:cs="Times New Roman"/>
          <w:iCs/>
          <w:color w:val="000000" w:themeColor="text1"/>
          <w:lang w:val="en-US"/>
        </w:rPr>
        <w:t xml:space="preserve">The paper begins with </w:t>
      </w:r>
      <w:r w:rsidRPr="004B1437">
        <w:rPr>
          <w:rFonts w:ascii="Times New Roman" w:hAnsi="Times New Roman" w:cs="Times New Roman"/>
          <w:color w:val="000000" w:themeColor="text1"/>
          <w:lang w:val="en-US"/>
        </w:rPr>
        <w:t xml:space="preserve">a brief overview of the literature on </w:t>
      </w:r>
      <w:r w:rsidR="00FF6E95" w:rsidRPr="004B1437">
        <w:rPr>
          <w:rFonts w:ascii="Times New Roman" w:hAnsi="Times New Roman" w:cs="Times New Roman"/>
          <w:color w:val="000000" w:themeColor="text1"/>
          <w:lang w:val="en-US"/>
        </w:rPr>
        <w:t xml:space="preserve">the central role of career in linking </w:t>
      </w:r>
      <w:r w:rsidR="007D312C" w:rsidRPr="004B1437">
        <w:rPr>
          <w:rFonts w:ascii="Times New Roman" w:hAnsi="Times New Roman" w:cs="Times New Roman"/>
          <w:color w:val="000000" w:themeColor="text1"/>
          <w:lang w:val="en-US"/>
        </w:rPr>
        <w:t xml:space="preserve">individuals </w:t>
      </w:r>
      <w:r w:rsidR="00FF6E95" w:rsidRPr="004B1437">
        <w:rPr>
          <w:rFonts w:ascii="Times New Roman" w:hAnsi="Times New Roman" w:cs="Times New Roman"/>
          <w:color w:val="000000" w:themeColor="text1"/>
          <w:lang w:val="en-US"/>
        </w:rPr>
        <w:t>and institution</w:t>
      </w:r>
      <w:r w:rsidR="008F0AE6" w:rsidRPr="004B1437">
        <w:rPr>
          <w:rFonts w:ascii="Times New Roman" w:hAnsi="Times New Roman" w:cs="Times New Roman"/>
          <w:color w:val="000000" w:themeColor="text1"/>
          <w:lang w:val="en-US"/>
        </w:rPr>
        <w:t>, justifying the focus on scripts</w:t>
      </w:r>
      <w:r w:rsidRPr="004B1437">
        <w:rPr>
          <w:rFonts w:ascii="Times New Roman" w:hAnsi="Times New Roman" w:cs="Times New Roman"/>
          <w:color w:val="000000" w:themeColor="text1"/>
          <w:lang w:val="en-US"/>
        </w:rPr>
        <w:t xml:space="preserve">. After describing the methodology, the findings are presented in </w:t>
      </w:r>
      <w:r w:rsidR="007D312C" w:rsidRPr="004B1437">
        <w:rPr>
          <w:rFonts w:ascii="Times New Roman" w:hAnsi="Times New Roman" w:cs="Times New Roman"/>
          <w:color w:val="000000" w:themeColor="text1"/>
          <w:lang w:val="en-US"/>
        </w:rPr>
        <w:t xml:space="preserve">two </w:t>
      </w:r>
      <w:r w:rsidRPr="004B1437">
        <w:rPr>
          <w:rFonts w:ascii="Times New Roman" w:hAnsi="Times New Roman" w:cs="Times New Roman"/>
          <w:color w:val="000000" w:themeColor="text1"/>
          <w:lang w:val="en-US"/>
        </w:rPr>
        <w:t>ways. First, we outline three huma</w:t>
      </w:r>
      <w:r w:rsidR="00FF6E95" w:rsidRPr="004B1437">
        <w:rPr>
          <w:rFonts w:ascii="Times New Roman" w:hAnsi="Times New Roman" w:cs="Times New Roman"/>
          <w:color w:val="000000" w:themeColor="text1"/>
          <w:lang w:val="en-US"/>
        </w:rPr>
        <w:t xml:space="preserve">nitarian worker career scripts. </w:t>
      </w:r>
      <w:r w:rsidRPr="004B1437">
        <w:rPr>
          <w:rFonts w:ascii="Times New Roman" w:hAnsi="Times New Roman" w:cs="Times New Roman"/>
          <w:color w:val="000000" w:themeColor="text1"/>
          <w:lang w:val="en-US"/>
        </w:rPr>
        <w:t xml:space="preserve">Second, we explain how career scripts have changed in the sector in recent years and examine the interplay between humanitarian workers and NGOs in the change process. Finally, after detailing the contribution of this paper, we </w:t>
      </w:r>
      <w:r w:rsidR="00FF6E95" w:rsidRPr="004B1437">
        <w:rPr>
          <w:rFonts w:ascii="Times New Roman" w:hAnsi="Times New Roman" w:cs="Times New Roman"/>
          <w:color w:val="000000" w:themeColor="text1"/>
          <w:lang w:val="en-US"/>
        </w:rPr>
        <w:t xml:space="preserve">question the </w:t>
      </w:r>
      <w:r w:rsidR="007D312C" w:rsidRPr="004B1437">
        <w:rPr>
          <w:rFonts w:ascii="Times New Roman" w:hAnsi="Times New Roman" w:cs="Times New Roman"/>
          <w:color w:val="000000" w:themeColor="text1"/>
          <w:lang w:val="en-US"/>
        </w:rPr>
        <w:lastRenderedPageBreak/>
        <w:t xml:space="preserve">impact </w:t>
      </w:r>
      <w:r w:rsidR="00FF6E95" w:rsidRPr="004B1437">
        <w:rPr>
          <w:rFonts w:ascii="Times New Roman" w:hAnsi="Times New Roman" w:cs="Times New Roman"/>
          <w:color w:val="000000" w:themeColor="text1"/>
          <w:lang w:val="en-US"/>
        </w:rPr>
        <w:t>of script</w:t>
      </w:r>
      <w:r w:rsidR="007D312C" w:rsidRPr="004B1437">
        <w:rPr>
          <w:rFonts w:ascii="Times New Roman" w:hAnsi="Times New Roman" w:cs="Times New Roman"/>
          <w:color w:val="000000" w:themeColor="text1"/>
          <w:lang w:val="en-US"/>
        </w:rPr>
        <w:t>s</w:t>
      </w:r>
      <w:r w:rsidR="00FF6E95" w:rsidRPr="004B1437">
        <w:rPr>
          <w:rFonts w:ascii="Times New Roman" w:hAnsi="Times New Roman" w:cs="Times New Roman"/>
          <w:color w:val="000000" w:themeColor="text1"/>
          <w:lang w:val="en-US"/>
        </w:rPr>
        <w:t xml:space="preserve"> </w:t>
      </w:r>
      <w:r w:rsidR="00F16287" w:rsidRPr="004B1437">
        <w:rPr>
          <w:rFonts w:ascii="Times New Roman" w:hAnsi="Times New Roman" w:cs="Times New Roman"/>
          <w:color w:val="000000" w:themeColor="text1"/>
          <w:lang w:val="en-US"/>
        </w:rPr>
        <w:t>o</w:t>
      </w:r>
      <w:r w:rsidR="00FF6E95" w:rsidRPr="004B1437">
        <w:rPr>
          <w:rFonts w:ascii="Times New Roman" w:hAnsi="Times New Roman" w:cs="Times New Roman"/>
          <w:color w:val="000000" w:themeColor="text1"/>
          <w:lang w:val="en-US"/>
        </w:rPr>
        <w:t>n actor</w:t>
      </w:r>
      <w:r w:rsidR="00F16287" w:rsidRPr="004B1437">
        <w:rPr>
          <w:rFonts w:ascii="Times New Roman" w:hAnsi="Times New Roman" w:cs="Times New Roman"/>
          <w:color w:val="000000" w:themeColor="text1"/>
          <w:lang w:val="en-US"/>
        </w:rPr>
        <w:t>s’</w:t>
      </w:r>
      <w:r w:rsidR="00FF6E95" w:rsidRPr="004B1437">
        <w:rPr>
          <w:rFonts w:ascii="Times New Roman" w:hAnsi="Times New Roman" w:cs="Times New Roman"/>
          <w:color w:val="000000" w:themeColor="text1"/>
          <w:lang w:val="en-US"/>
        </w:rPr>
        <w:t xml:space="preserve"> empowerment and examine the practical implications of our study </w:t>
      </w:r>
      <w:r w:rsidR="008F0AE6" w:rsidRPr="004B1437">
        <w:rPr>
          <w:rFonts w:ascii="Times New Roman" w:hAnsi="Times New Roman" w:cs="Times New Roman"/>
          <w:color w:val="000000" w:themeColor="text1"/>
          <w:lang w:val="en-US"/>
        </w:rPr>
        <w:t xml:space="preserve">for </w:t>
      </w:r>
      <w:r w:rsidR="00FF6E95" w:rsidRPr="004B1437">
        <w:rPr>
          <w:rFonts w:ascii="Times New Roman" w:hAnsi="Times New Roman" w:cs="Times New Roman"/>
          <w:color w:val="000000" w:themeColor="text1"/>
          <w:lang w:val="en-US"/>
        </w:rPr>
        <w:t xml:space="preserve">the humanitarian sector. </w:t>
      </w:r>
    </w:p>
    <w:p w14:paraId="7CD8EE33" w14:textId="10775AA8" w:rsidR="006F79A1" w:rsidRPr="004B1437" w:rsidRDefault="00452477" w:rsidP="00452477">
      <w:pPr>
        <w:spacing w:after="24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w:t>
      </w:r>
    </w:p>
    <w:p w14:paraId="6127352B" w14:textId="78981134" w:rsidR="00F13BA9" w:rsidRPr="004B1437" w:rsidRDefault="00F13BA9" w:rsidP="00452477">
      <w:pPr>
        <w:spacing w:after="24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Method</w:t>
      </w:r>
    </w:p>
    <w:p w14:paraId="29F73E4D" w14:textId="77777777" w:rsidR="001B57AC" w:rsidRPr="004B1437" w:rsidRDefault="001B57AC" w:rsidP="00452477">
      <w:pPr>
        <w:spacing w:after="240" w:line="240" w:lineRule="auto"/>
        <w:jc w:val="both"/>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Data collection</w:t>
      </w:r>
    </w:p>
    <w:p w14:paraId="17413453" w14:textId="0CCA70A1" w:rsidR="00F720C0" w:rsidRPr="004B1437" w:rsidRDefault="00A0162B" w:rsidP="00452477">
      <w:pPr>
        <w:spacing w:after="240" w:line="240" w:lineRule="auto"/>
        <w:jc w:val="both"/>
        <w:rPr>
          <w:rFonts w:ascii="Times New Roman" w:eastAsia="Times New Roman" w:hAnsi="Times New Roman" w:cs="Times New Roman"/>
          <w:lang w:val="en-GB"/>
        </w:rPr>
      </w:pPr>
      <w:r w:rsidRPr="004B1437">
        <w:rPr>
          <w:rFonts w:ascii="Times New Roman" w:hAnsi="Times New Roman" w:cs="Times New Roman"/>
          <w:color w:val="000000" w:themeColor="text1"/>
          <w:lang w:val="en-US"/>
        </w:rPr>
        <w:t xml:space="preserve">Acknowledging current </w:t>
      </w:r>
      <w:r w:rsidR="00194660" w:rsidRPr="004B1437">
        <w:rPr>
          <w:rFonts w:ascii="Times New Roman" w:hAnsi="Times New Roman" w:cs="Times New Roman"/>
          <w:color w:val="000000" w:themeColor="text1"/>
          <w:lang w:val="en-US"/>
        </w:rPr>
        <w:t xml:space="preserve">changes </w:t>
      </w:r>
      <w:r w:rsidRPr="004B1437">
        <w:rPr>
          <w:rFonts w:ascii="Times New Roman" w:hAnsi="Times New Roman" w:cs="Times New Roman"/>
          <w:color w:val="000000" w:themeColor="text1"/>
          <w:lang w:val="en-US"/>
        </w:rPr>
        <w:t xml:space="preserve">in the French humanitarian sector, </w:t>
      </w:r>
      <w:r w:rsidR="00C1398B" w:rsidRPr="004B1437">
        <w:rPr>
          <w:rFonts w:ascii="Times New Roman" w:hAnsi="Times New Roman" w:cs="Times New Roman"/>
          <w:color w:val="000000" w:themeColor="text1"/>
          <w:lang w:val="en-US"/>
        </w:rPr>
        <w:t xml:space="preserve">our </w:t>
      </w:r>
      <w:r w:rsidRPr="004B1437">
        <w:rPr>
          <w:rFonts w:ascii="Times New Roman" w:hAnsi="Times New Roman" w:cs="Times New Roman"/>
          <w:color w:val="000000" w:themeColor="text1"/>
          <w:lang w:val="en-US"/>
        </w:rPr>
        <w:t xml:space="preserve">data collection </w:t>
      </w:r>
      <w:r w:rsidR="00F90098" w:rsidRPr="004B1437">
        <w:rPr>
          <w:rFonts w:ascii="Times New Roman" w:hAnsi="Times New Roman" w:cs="Times New Roman"/>
          <w:color w:val="000000" w:themeColor="text1"/>
          <w:lang w:val="en-US"/>
        </w:rPr>
        <w:t xml:space="preserve">had several aims. First, </w:t>
      </w:r>
      <w:r w:rsidR="00C1398B" w:rsidRPr="004B1437">
        <w:rPr>
          <w:rFonts w:ascii="Times New Roman" w:hAnsi="Times New Roman" w:cs="Times New Roman"/>
          <w:color w:val="000000" w:themeColor="text1"/>
          <w:lang w:val="en-US"/>
        </w:rPr>
        <w:t xml:space="preserve">we </w:t>
      </w:r>
      <w:r w:rsidR="00F90098" w:rsidRPr="004B1437">
        <w:rPr>
          <w:rFonts w:ascii="Times New Roman" w:hAnsi="Times New Roman" w:cs="Times New Roman"/>
          <w:color w:val="000000" w:themeColor="text1"/>
          <w:lang w:val="en-US"/>
        </w:rPr>
        <w:t xml:space="preserve">aimed to </w:t>
      </w:r>
      <w:r w:rsidR="00555579" w:rsidRPr="004B1437">
        <w:rPr>
          <w:rFonts w:ascii="Times New Roman" w:hAnsi="Times New Roman" w:cs="Times New Roman"/>
          <w:color w:val="000000" w:themeColor="text1"/>
          <w:lang w:val="en-US"/>
        </w:rPr>
        <w:t xml:space="preserve">identify </w:t>
      </w:r>
      <w:r w:rsidR="00286382" w:rsidRPr="004B1437">
        <w:rPr>
          <w:rFonts w:ascii="Times New Roman" w:hAnsi="Times New Roman" w:cs="Times New Roman"/>
          <w:color w:val="000000" w:themeColor="text1"/>
          <w:lang w:val="en-US"/>
        </w:rPr>
        <w:t>the</w:t>
      </w:r>
      <w:r w:rsidR="00F90098" w:rsidRPr="004B1437">
        <w:rPr>
          <w:rFonts w:ascii="Times New Roman" w:hAnsi="Times New Roman" w:cs="Times New Roman"/>
          <w:color w:val="000000" w:themeColor="text1"/>
          <w:lang w:val="en-US"/>
        </w:rPr>
        <w:t xml:space="preserve"> </w:t>
      </w:r>
      <w:r w:rsidR="00555579" w:rsidRPr="004B1437">
        <w:rPr>
          <w:rFonts w:ascii="Times New Roman" w:hAnsi="Times New Roman" w:cs="Times New Roman"/>
          <w:color w:val="000000" w:themeColor="text1"/>
          <w:lang w:val="en-US"/>
        </w:rPr>
        <w:t xml:space="preserve">career scripts employed by </w:t>
      </w:r>
      <w:r w:rsidR="00F90098" w:rsidRPr="004B1437">
        <w:rPr>
          <w:rFonts w:ascii="Times New Roman" w:hAnsi="Times New Roman" w:cs="Times New Roman"/>
          <w:color w:val="000000" w:themeColor="text1"/>
          <w:lang w:val="en-US"/>
        </w:rPr>
        <w:t xml:space="preserve">humanitarian </w:t>
      </w:r>
      <w:r w:rsidR="00383234" w:rsidRPr="004B1437">
        <w:rPr>
          <w:rFonts w:ascii="Times New Roman" w:hAnsi="Times New Roman" w:cs="Times New Roman"/>
          <w:color w:val="000000" w:themeColor="text1"/>
          <w:lang w:val="en-US"/>
        </w:rPr>
        <w:t>actors</w:t>
      </w:r>
      <w:r w:rsidR="00F90098" w:rsidRPr="004B1437">
        <w:rPr>
          <w:rFonts w:ascii="Times New Roman" w:hAnsi="Times New Roman" w:cs="Times New Roman"/>
          <w:color w:val="000000" w:themeColor="text1"/>
          <w:lang w:val="en-US"/>
        </w:rPr>
        <w:t xml:space="preserve">. Second, </w:t>
      </w:r>
      <w:r w:rsidR="00C1398B" w:rsidRPr="004B1437">
        <w:rPr>
          <w:rFonts w:ascii="Times New Roman" w:hAnsi="Times New Roman" w:cs="Times New Roman"/>
          <w:color w:val="000000" w:themeColor="text1"/>
          <w:lang w:val="en-US"/>
        </w:rPr>
        <w:t xml:space="preserve">we </w:t>
      </w:r>
      <w:r w:rsidR="00F90098" w:rsidRPr="004B1437">
        <w:rPr>
          <w:rFonts w:ascii="Times New Roman" w:hAnsi="Times New Roman" w:cs="Times New Roman"/>
          <w:color w:val="000000" w:themeColor="text1"/>
          <w:lang w:val="en-US"/>
        </w:rPr>
        <w:t xml:space="preserve">aimed to account for </w:t>
      </w:r>
      <w:r w:rsidR="005A07BE" w:rsidRPr="004B1437">
        <w:rPr>
          <w:rFonts w:ascii="Times New Roman" w:hAnsi="Times New Roman" w:cs="Times New Roman"/>
          <w:color w:val="000000" w:themeColor="text1"/>
          <w:lang w:val="en-US"/>
        </w:rPr>
        <w:t xml:space="preserve">potential </w:t>
      </w:r>
      <w:r w:rsidR="00555579" w:rsidRPr="004B1437">
        <w:rPr>
          <w:rFonts w:ascii="Times New Roman" w:hAnsi="Times New Roman" w:cs="Times New Roman"/>
          <w:color w:val="000000" w:themeColor="text1"/>
          <w:lang w:val="en-US"/>
        </w:rPr>
        <w:t xml:space="preserve">changes in </w:t>
      </w:r>
      <w:r w:rsidR="00F90098" w:rsidRPr="004B1437">
        <w:rPr>
          <w:rFonts w:ascii="Times New Roman" w:hAnsi="Times New Roman" w:cs="Times New Roman"/>
          <w:color w:val="000000" w:themeColor="text1"/>
          <w:lang w:val="en-US"/>
        </w:rPr>
        <w:t>hu</w:t>
      </w:r>
      <w:r w:rsidR="005A07BE" w:rsidRPr="004B1437">
        <w:rPr>
          <w:rFonts w:ascii="Times New Roman" w:hAnsi="Times New Roman" w:cs="Times New Roman"/>
          <w:color w:val="000000" w:themeColor="text1"/>
          <w:lang w:val="en-US"/>
        </w:rPr>
        <w:t>manitarian career script</w:t>
      </w:r>
      <w:r w:rsidR="00555579" w:rsidRPr="004B1437">
        <w:rPr>
          <w:rFonts w:ascii="Times New Roman" w:hAnsi="Times New Roman" w:cs="Times New Roman"/>
          <w:color w:val="000000" w:themeColor="text1"/>
          <w:lang w:val="en-US"/>
        </w:rPr>
        <w:t>s</w:t>
      </w:r>
      <w:r w:rsidR="005A07BE" w:rsidRPr="004B1437">
        <w:rPr>
          <w:rFonts w:ascii="Times New Roman" w:hAnsi="Times New Roman" w:cs="Times New Roman"/>
          <w:color w:val="000000" w:themeColor="text1"/>
          <w:lang w:val="en-US"/>
        </w:rPr>
        <w:t xml:space="preserve"> </w:t>
      </w:r>
      <w:r w:rsidR="00F90098" w:rsidRPr="004B1437">
        <w:rPr>
          <w:rFonts w:ascii="Times New Roman" w:hAnsi="Times New Roman" w:cs="Times New Roman"/>
          <w:color w:val="000000" w:themeColor="text1"/>
          <w:lang w:val="en-US"/>
        </w:rPr>
        <w:t xml:space="preserve">and </w:t>
      </w:r>
      <w:r w:rsidR="00264CDB" w:rsidRPr="004B1437">
        <w:rPr>
          <w:rFonts w:ascii="Times New Roman" w:hAnsi="Times New Roman" w:cs="Times New Roman"/>
          <w:color w:val="000000" w:themeColor="text1"/>
          <w:lang w:val="en-US"/>
        </w:rPr>
        <w:t xml:space="preserve">elucidate </w:t>
      </w:r>
      <w:r w:rsidR="00F90098" w:rsidRPr="004B1437">
        <w:rPr>
          <w:rFonts w:ascii="Times New Roman" w:hAnsi="Times New Roman" w:cs="Times New Roman"/>
          <w:color w:val="000000" w:themeColor="text1"/>
          <w:lang w:val="en-US"/>
        </w:rPr>
        <w:t xml:space="preserve">the interplay between humanitarian workers and NGOS in these changes. </w:t>
      </w:r>
      <w:r w:rsidR="00F720C0" w:rsidRPr="004B1437">
        <w:rPr>
          <w:rFonts w:ascii="Times New Roman" w:hAnsi="Times New Roman" w:cs="Times New Roman"/>
          <w:color w:val="000000" w:themeColor="text1"/>
          <w:lang w:val="en-US"/>
        </w:rPr>
        <w:t>Following a comprehensive research tradition, we intend</w:t>
      </w:r>
      <w:r w:rsidR="00E74DAC" w:rsidRPr="004B1437">
        <w:rPr>
          <w:rFonts w:ascii="Times New Roman" w:hAnsi="Times New Roman" w:cs="Times New Roman"/>
          <w:color w:val="000000" w:themeColor="text1"/>
          <w:lang w:val="en-US"/>
        </w:rPr>
        <w:t>ed</w:t>
      </w:r>
      <w:r w:rsidR="00F720C0" w:rsidRPr="004B1437">
        <w:rPr>
          <w:rFonts w:ascii="Times New Roman" w:hAnsi="Times New Roman" w:cs="Times New Roman"/>
          <w:color w:val="000000" w:themeColor="text1"/>
          <w:lang w:val="en-US"/>
        </w:rPr>
        <w:t xml:space="preserve"> to understand humanitarian workers’ career representations and experience</w:t>
      </w:r>
      <w:r w:rsidR="00E74DAC" w:rsidRPr="004B1437">
        <w:rPr>
          <w:rFonts w:ascii="Times New Roman" w:hAnsi="Times New Roman" w:cs="Times New Roman"/>
          <w:color w:val="000000" w:themeColor="text1"/>
          <w:lang w:val="en-US"/>
        </w:rPr>
        <w:t>s</w:t>
      </w:r>
      <w:r w:rsidR="00F720C0" w:rsidRPr="004B1437">
        <w:rPr>
          <w:rFonts w:ascii="Times New Roman" w:hAnsi="Times New Roman" w:cs="Times New Roman"/>
          <w:color w:val="000000" w:themeColor="text1"/>
          <w:lang w:val="en-US"/>
        </w:rPr>
        <w:t xml:space="preserve"> (</w:t>
      </w:r>
      <w:proofErr w:type="spellStart"/>
      <w:r w:rsidR="00F720C0" w:rsidRPr="004B1437">
        <w:rPr>
          <w:rFonts w:ascii="Times New Roman" w:hAnsi="Times New Roman" w:cs="Times New Roman"/>
          <w:color w:val="000000" w:themeColor="text1"/>
          <w:lang w:val="en-US"/>
        </w:rPr>
        <w:t>Duberley</w:t>
      </w:r>
      <w:proofErr w:type="spellEnd"/>
      <w:r w:rsidR="00F720C0" w:rsidRPr="004B1437">
        <w:rPr>
          <w:rFonts w:ascii="Times New Roman" w:hAnsi="Times New Roman" w:cs="Times New Roman"/>
          <w:color w:val="000000" w:themeColor="text1"/>
          <w:lang w:val="en-US"/>
        </w:rPr>
        <w:t xml:space="preserve"> et al., 2006; Dany et al., </w:t>
      </w:r>
      <w:r w:rsidR="008A355E" w:rsidRPr="004B1437">
        <w:rPr>
          <w:rFonts w:ascii="Times New Roman" w:hAnsi="Times New Roman" w:cs="Times New Roman"/>
          <w:color w:val="000000" w:themeColor="text1"/>
          <w:lang w:val="en-US"/>
        </w:rPr>
        <w:t>2011</w:t>
      </w:r>
      <w:r w:rsidR="00F720C0" w:rsidRPr="004B1437">
        <w:rPr>
          <w:rFonts w:ascii="Times New Roman" w:hAnsi="Times New Roman" w:cs="Times New Roman"/>
          <w:color w:val="000000" w:themeColor="text1"/>
          <w:lang w:val="en-US"/>
        </w:rPr>
        <w:t>)</w:t>
      </w:r>
      <w:r w:rsidR="00E74DAC" w:rsidRPr="004B1437">
        <w:rPr>
          <w:rFonts w:ascii="Times New Roman" w:hAnsi="Times New Roman" w:cs="Times New Roman"/>
          <w:color w:val="000000" w:themeColor="text1"/>
          <w:lang w:val="en-US"/>
        </w:rPr>
        <w:t xml:space="preserve"> by studying</w:t>
      </w:r>
      <w:r w:rsidR="00F720C0" w:rsidRPr="004B1437">
        <w:rPr>
          <w:rFonts w:ascii="Times New Roman" w:hAnsi="Times New Roman" w:cs="Times New Roman"/>
          <w:color w:val="000000" w:themeColor="text1"/>
          <w:lang w:val="en-US"/>
        </w:rPr>
        <w:t xml:space="preserve"> their perception</w:t>
      </w:r>
      <w:r w:rsidR="00C24662" w:rsidRPr="004B1437">
        <w:rPr>
          <w:rFonts w:ascii="Times New Roman" w:hAnsi="Times New Roman" w:cs="Times New Roman"/>
          <w:color w:val="000000" w:themeColor="text1"/>
          <w:lang w:val="en-US"/>
        </w:rPr>
        <w:t>s</w:t>
      </w:r>
      <w:r w:rsidR="00F720C0" w:rsidRPr="004B1437">
        <w:rPr>
          <w:rFonts w:ascii="Times New Roman" w:hAnsi="Times New Roman" w:cs="Times New Roman"/>
          <w:color w:val="000000" w:themeColor="text1"/>
          <w:lang w:val="en-US"/>
        </w:rPr>
        <w:t xml:space="preserve"> </w:t>
      </w:r>
      <w:r w:rsidR="00E74DAC" w:rsidRPr="004B1437">
        <w:rPr>
          <w:rFonts w:ascii="Times New Roman" w:hAnsi="Times New Roman" w:cs="Times New Roman"/>
          <w:color w:val="000000" w:themeColor="text1"/>
          <w:lang w:val="en-US"/>
        </w:rPr>
        <w:t>and more particularly</w:t>
      </w:r>
      <w:r w:rsidR="00464AD1" w:rsidRPr="004B1437">
        <w:rPr>
          <w:rFonts w:ascii="Times New Roman" w:hAnsi="Times New Roman" w:cs="Times New Roman"/>
          <w:color w:val="000000" w:themeColor="text1"/>
          <w:lang w:val="en-US"/>
        </w:rPr>
        <w:t xml:space="preserve"> how they </w:t>
      </w:r>
      <w:r w:rsidR="00E74DAC" w:rsidRPr="004B1437">
        <w:rPr>
          <w:rFonts w:ascii="Times New Roman" w:hAnsi="Times New Roman" w:cs="Times New Roman"/>
          <w:color w:val="000000" w:themeColor="text1"/>
          <w:lang w:val="en-US"/>
        </w:rPr>
        <w:t>“</w:t>
      </w:r>
      <w:r w:rsidR="00E74DAC" w:rsidRPr="004B1437">
        <w:rPr>
          <w:rFonts w:ascii="Times New Roman" w:eastAsia="Times New Roman" w:hAnsi="Times New Roman" w:cs="Times New Roman"/>
          <w:lang w:val="en-GB"/>
        </w:rPr>
        <w:t>make sense of their careers as they unfold through time and space, attending to both the holistic nature of career as well as to specific career transitions</w:t>
      </w:r>
      <w:r w:rsidR="00464AD1" w:rsidRPr="004B1437">
        <w:rPr>
          <w:rFonts w:ascii="Times New Roman" w:eastAsia="Times New Roman" w:hAnsi="Times New Roman" w:cs="Times New Roman"/>
          <w:lang w:val="en-GB"/>
        </w:rPr>
        <w:t xml:space="preserve">” </w:t>
      </w:r>
      <w:r w:rsidR="00464AD1" w:rsidRPr="004B1437">
        <w:rPr>
          <w:rFonts w:ascii="Times New Roman" w:eastAsia="Times New Roman" w:hAnsi="Times New Roman" w:cs="Times New Roman"/>
          <w:lang w:val="en-GB"/>
        </w:rPr>
        <w:fldChar w:fldCharType="begin"/>
      </w:r>
      <w:r w:rsidR="00B956EA" w:rsidRPr="004B1437">
        <w:rPr>
          <w:rFonts w:ascii="Times New Roman" w:eastAsia="Times New Roman" w:hAnsi="Times New Roman" w:cs="Times New Roman"/>
          <w:lang w:val="en-GB"/>
        </w:rPr>
        <w:instrText xml:space="preserve"> ADDIN ZOTERO_ITEM CSL_CITATION {"citationID":"a1ll1mln4ic","properties":{"formattedCitation":"(Cohen &amp; Mallon, 2001, p. 48)","plainCitation":"(Cohen &amp; Mallon, 2001, p. 48)"},"citationItems":[{"id":1220,"uris":["http://zotero.org/users/1642937/items/34I86DHU"],"uri":["http://zotero.org/users/1642937/items/34I86DHU"],"itemData":{"id":1220,"type":"article-journal","title":"My Brilliant Career?","container-title":"International Studies of Management &amp; Organization","page":"48-68","volume":"31","issue":"3","source":"Taylor and Francis+NEJM","abstract":"Within organizational research, stories are increasingly recognized as a powerful research tool. In this article we argue that stories can likewise be a valuable research instrument in analyzing “career.” In particular, they illuminate the ways in which individuals make sense of their careers as they unfold through time and space, attending to both the holistic nature of career as well as to specific career transitions. Further, stories as discursive constructs provide insights into individual sense-making. Through such insights, the story-based researcher can build a rich, complex, multifaceted, and integrated picture from the perspective of situated individuals.","author":[{"family":"Cohen","given":"Laurie"},{"family":"Mallon","given":"Mary"}],"issued":{"date-parts":[["2001"]]}},"locator":"48","label":"page"}],"schema":"https://github.com/citation-style-language/schema/raw/master/csl-citation.json"} </w:instrText>
      </w:r>
      <w:r w:rsidR="00464AD1" w:rsidRPr="004B1437">
        <w:rPr>
          <w:rFonts w:ascii="Times New Roman" w:eastAsia="Times New Roman" w:hAnsi="Times New Roman" w:cs="Times New Roman"/>
          <w:lang w:val="en-GB"/>
        </w:rPr>
        <w:fldChar w:fldCharType="separate"/>
      </w:r>
      <w:r w:rsidR="00464AD1" w:rsidRPr="004B1437">
        <w:rPr>
          <w:rFonts w:ascii="Times New Roman" w:hAnsi="Times New Roman" w:cs="Times New Roman"/>
          <w:lang w:val="en-GB"/>
        </w:rPr>
        <w:t>(Cohen &amp; Mallon, 2001, p. 48)</w:t>
      </w:r>
      <w:r w:rsidR="00464AD1" w:rsidRPr="004B1437">
        <w:rPr>
          <w:rFonts w:ascii="Times New Roman" w:eastAsia="Times New Roman" w:hAnsi="Times New Roman" w:cs="Times New Roman"/>
          <w:lang w:val="en-GB"/>
        </w:rPr>
        <w:fldChar w:fldCharType="end"/>
      </w:r>
      <w:r w:rsidR="00F720C0" w:rsidRPr="004B1437">
        <w:rPr>
          <w:rFonts w:ascii="Times New Roman" w:hAnsi="Times New Roman" w:cs="Times New Roman"/>
          <w:color w:val="000000" w:themeColor="text1"/>
          <w:lang w:val="en-US"/>
        </w:rPr>
        <w:t xml:space="preserve">. For that purpose, a qualitative approach </w:t>
      </w:r>
      <w:r w:rsidR="00E74DAC" w:rsidRPr="004B1437">
        <w:rPr>
          <w:rFonts w:ascii="Times New Roman" w:hAnsi="Times New Roman" w:cs="Times New Roman"/>
          <w:color w:val="000000" w:themeColor="text1"/>
          <w:lang w:val="en-US"/>
        </w:rPr>
        <w:t>was</w:t>
      </w:r>
      <w:r w:rsidR="00F720C0" w:rsidRPr="004B1437">
        <w:rPr>
          <w:rFonts w:ascii="Times New Roman" w:hAnsi="Times New Roman" w:cs="Times New Roman"/>
          <w:color w:val="000000" w:themeColor="text1"/>
          <w:lang w:val="en-US"/>
        </w:rPr>
        <w:t xml:space="preserve"> </w:t>
      </w:r>
      <w:r w:rsidR="00C24662" w:rsidRPr="004B1437">
        <w:rPr>
          <w:rFonts w:ascii="Times New Roman" w:hAnsi="Times New Roman" w:cs="Times New Roman"/>
          <w:color w:val="000000" w:themeColor="text1"/>
          <w:lang w:val="en-US"/>
        </w:rPr>
        <w:t xml:space="preserve">both </w:t>
      </w:r>
      <w:r w:rsidR="00F720C0" w:rsidRPr="004B1437">
        <w:rPr>
          <w:rFonts w:ascii="Times New Roman" w:hAnsi="Times New Roman" w:cs="Times New Roman"/>
          <w:color w:val="000000" w:themeColor="text1"/>
          <w:lang w:val="en-US"/>
        </w:rPr>
        <w:t>relevant and necessary.</w:t>
      </w:r>
      <w:r w:rsidR="00F720C0" w:rsidRPr="004B1437">
        <w:rPr>
          <w:rFonts w:ascii="Times New Roman" w:eastAsia="Times New Roman" w:hAnsi="Times New Roman" w:cs="Times New Roman"/>
          <w:lang w:val="en-GB"/>
        </w:rPr>
        <w:t xml:space="preserve"> </w:t>
      </w:r>
    </w:p>
    <w:p w14:paraId="54FAA6D9" w14:textId="00A5CAEE" w:rsidR="00DA4C26" w:rsidRPr="004B1437" w:rsidRDefault="009A7E01"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lang w:val="en-GB"/>
        </w:rPr>
        <w:t xml:space="preserve">In accordance with the case approach, the data collection </w:t>
      </w:r>
      <w:r w:rsidR="00D810D5" w:rsidRPr="004B1437">
        <w:rPr>
          <w:rFonts w:ascii="Times New Roman" w:hAnsi="Times New Roman" w:cs="Times New Roman"/>
          <w:lang w:val="en-GB"/>
        </w:rPr>
        <w:t>was</w:t>
      </w:r>
      <w:r w:rsidRPr="004B1437">
        <w:rPr>
          <w:rFonts w:ascii="Times New Roman" w:hAnsi="Times New Roman" w:cs="Times New Roman"/>
          <w:lang w:val="en-GB"/>
        </w:rPr>
        <w:t xml:space="preserve"> based on two data sources: interviews (formal and informal) and observations. </w:t>
      </w:r>
      <w:r w:rsidR="00503169" w:rsidRPr="004B1437">
        <w:rPr>
          <w:rFonts w:ascii="Times New Roman" w:hAnsi="Times New Roman" w:cs="Times New Roman"/>
          <w:color w:val="000000" w:themeColor="text1"/>
          <w:lang w:val="en-US"/>
        </w:rPr>
        <w:t xml:space="preserve">The first author has a longstanding interest in the French humanitarian sector and has been involved as </w:t>
      </w:r>
      <w:r w:rsidR="003505C1" w:rsidRPr="004B1437">
        <w:rPr>
          <w:rFonts w:ascii="Times New Roman" w:hAnsi="Times New Roman" w:cs="Times New Roman"/>
          <w:color w:val="000000" w:themeColor="text1"/>
          <w:lang w:val="en-US"/>
        </w:rPr>
        <w:t xml:space="preserve">a volunteer for four years in the association </w:t>
      </w:r>
      <w:proofErr w:type="spellStart"/>
      <w:r w:rsidR="003505C1" w:rsidRPr="004B1437">
        <w:rPr>
          <w:rFonts w:ascii="Times New Roman" w:hAnsi="Times New Roman" w:cs="Times New Roman"/>
          <w:i/>
          <w:color w:val="000000" w:themeColor="text1"/>
          <w:lang w:val="en-US"/>
        </w:rPr>
        <w:t>Résonances</w:t>
      </w:r>
      <w:proofErr w:type="spellEnd"/>
      <w:r w:rsidR="003505C1" w:rsidRPr="004B1437">
        <w:rPr>
          <w:rFonts w:ascii="Times New Roman" w:hAnsi="Times New Roman" w:cs="Times New Roman"/>
          <w:i/>
          <w:color w:val="000000" w:themeColor="text1"/>
          <w:lang w:val="en-US"/>
        </w:rPr>
        <w:t xml:space="preserve"> </w:t>
      </w:r>
      <w:proofErr w:type="spellStart"/>
      <w:r w:rsidR="003505C1" w:rsidRPr="004B1437">
        <w:rPr>
          <w:rFonts w:ascii="Times New Roman" w:hAnsi="Times New Roman" w:cs="Times New Roman"/>
          <w:i/>
          <w:color w:val="000000" w:themeColor="text1"/>
          <w:lang w:val="en-US"/>
        </w:rPr>
        <w:t>Humanitaires</w:t>
      </w:r>
      <w:proofErr w:type="spellEnd"/>
      <w:r w:rsidR="00E57A54" w:rsidRPr="004B1437">
        <w:rPr>
          <w:rFonts w:ascii="Times New Roman" w:hAnsi="Times New Roman" w:cs="Times New Roman"/>
          <w:color w:val="000000" w:themeColor="text1"/>
          <w:lang w:val="en-US"/>
        </w:rPr>
        <w:t xml:space="preserve">. </w:t>
      </w:r>
      <w:r w:rsidR="00D01C41" w:rsidRPr="004B1437">
        <w:rPr>
          <w:rFonts w:ascii="Times New Roman" w:hAnsi="Times New Roman" w:cs="Times New Roman"/>
          <w:color w:val="000000" w:themeColor="text1"/>
          <w:lang w:val="en-US"/>
        </w:rPr>
        <w:t>This</w:t>
      </w:r>
      <w:r w:rsidR="00E57A54" w:rsidRPr="004B1437">
        <w:rPr>
          <w:rFonts w:ascii="Times New Roman" w:hAnsi="Times New Roman" w:cs="Times New Roman"/>
          <w:color w:val="000000" w:themeColor="text1"/>
          <w:lang w:val="en-US"/>
        </w:rPr>
        <w:t xml:space="preserve"> is </w:t>
      </w:r>
      <w:r w:rsidR="003505C1" w:rsidRPr="004B1437">
        <w:rPr>
          <w:rFonts w:ascii="Times New Roman" w:hAnsi="Times New Roman" w:cs="Times New Roman"/>
          <w:color w:val="000000" w:themeColor="text1"/>
          <w:lang w:val="en-US"/>
        </w:rPr>
        <w:t xml:space="preserve">a French </w:t>
      </w:r>
      <w:r w:rsidR="00CF7F89" w:rsidRPr="004B1437">
        <w:rPr>
          <w:rFonts w:ascii="Times New Roman" w:hAnsi="Times New Roman" w:cs="Times New Roman"/>
          <w:color w:val="000000" w:themeColor="text1"/>
          <w:lang w:val="en-US"/>
        </w:rPr>
        <w:t>nonprofit organization</w:t>
      </w:r>
      <w:r w:rsidR="003505C1" w:rsidRPr="004B1437">
        <w:rPr>
          <w:rFonts w:ascii="Times New Roman" w:hAnsi="Times New Roman" w:cs="Times New Roman"/>
          <w:color w:val="000000" w:themeColor="text1"/>
          <w:lang w:val="en-US"/>
        </w:rPr>
        <w:t xml:space="preserve"> that </w:t>
      </w:r>
      <w:r w:rsidR="00E57A54" w:rsidRPr="004B1437">
        <w:rPr>
          <w:rFonts w:ascii="Times New Roman" w:hAnsi="Times New Roman" w:cs="Times New Roman"/>
          <w:color w:val="000000" w:themeColor="text1"/>
          <w:lang w:val="en-US"/>
        </w:rPr>
        <w:t xml:space="preserve">helps humanitarian workers </w:t>
      </w:r>
      <w:r w:rsidR="00CF7F89" w:rsidRPr="004B1437">
        <w:rPr>
          <w:rFonts w:ascii="Times New Roman" w:hAnsi="Times New Roman" w:cs="Times New Roman"/>
          <w:color w:val="000000" w:themeColor="text1"/>
          <w:lang w:val="en-US"/>
        </w:rPr>
        <w:t>to find a job in France. Created in 2002 by former humanitarian workers</w:t>
      </w:r>
      <w:r w:rsidR="00A326B3" w:rsidRPr="004B1437">
        <w:rPr>
          <w:rFonts w:ascii="Times New Roman" w:hAnsi="Times New Roman" w:cs="Times New Roman"/>
          <w:color w:val="000000" w:themeColor="text1"/>
          <w:lang w:val="en-US"/>
        </w:rPr>
        <w:t>, this organization w</w:t>
      </w:r>
      <w:r w:rsidR="00CF7F89" w:rsidRPr="004B1437">
        <w:rPr>
          <w:rFonts w:ascii="Times New Roman" w:hAnsi="Times New Roman" w:cs="Times New Roman"/>
          <w:color w:val="000000" w:themeColor="text1"/>
          <w:lang w:val="en-US"/>
        </w:rPr>
        <w:t xml:space="preserve">orks </w:t>
      </w:r>
      <w:r w:rsidR="00A326B3" w:rsidRPr="004B1437">
        <w:rPr>
          <w:rFonts w:ascii="Times New Roman" w:hAnsi="Times New Roman" w:cs="Times New Roman"/>
          <w:color w:val="000000" w:themeColor="text1"/>
          <w:lang w:val="en-US"/>
        </w:rPr>
        <w:t>collaboratively</w:t>
      </w:r>
      <w:r w:rsidR="00CF7F89" w:rsidRPr="004B1437">
        <w:rPr>
          <w:rFonts w:ascii="Times New Roman" w:hAnsi="Times New Roman" w:cs="Times New Roman"/>
          <w:color w:val="000000" w:themeColor="text1"/>
          <w:lang w:val="en-US"/>
        </w:rPr>
        <w:t xml:space="preserve"> with the </w:t>
      </w:r>
      <w:r w:rsidR="00F13BA9" w:rsidRPr="004B1437">
        <w:rPr>
          <w:rFonts w:ascii="Times New Roman" w:hAnsi="Times New Roman" w:cs="Times New Roman"/>
          <w:color w:val="000000" w:themeColor="text1"/>
          <w:lang w:val="en-US"/>
        </w:rPr>
        <w:t xml:space="preserve">larger </w:t>
      </w:r>
      <w:r w:rsidR="00CF7F89" w:rsidRPr="004B1437">
        <w:rPr>
          <w:rFonts w:ascii="Times New Roman" w:hAnsi="Times New Roman" w:cs="Times New Roman"/>
          <w:color w:val="000000" w:themeColor="text1"/>
          <w:lang w:val="en-US"/>
        </w:rPr>
        <w:t>French humanitarian NGOs</w:t>
      </w:r>
      <w:r w:rsidR="00A326B3" w:rsidRPr="004B1437">
        <w:rPr>
          <w:rFonts w:ascii="Times New Roman" w:hAnsi="Times New Roman" w:cs="Times New Roman"/>
          <w:color w:val="000000" w:themeColor="text1"/>
          <w:lang w:val="en-US"/>
        </w:rPr>
        <w:t xml:space="preserve">. </w:t>
      </w:r>
      <w:r w:rsidR="00AC0ED3" w:rsidRPr="004B1437">
        <w:rPr>
          <w:rFonts w:ascii="Times New Roman" w:hAnsi="Times New Roman" w:cs="Times New Roman"/>
          <w:color w:val="000000" w:themeColor="text1"/>
          <w:lang w:val="en-US"/>
        </w:rPr>
        <w:t>This provided</w:t>
      </w:r>
      <w:r w:rsidR="00A326B3" w:rsidRPr="004B1437">
        <w:rPr>
          <w:rFonts w:ascii="Times New Roman" w:hAnsi="Times New Roman" w:cs="Times New Roman"/>
          <w:color w:val="000000" w:themeColor="text1"/>
          <w:lang w:val="en-US"/>
        </w:rPr>
        <w:t xml:space="preserve"> a good opportunity to enter in the </w:t>
      </w:r>
      <w:r w:rsidR="002160CC" w:rsidRPr="004B1437">
        <w:rPr>
          <w:rFonts w:ascii="Times New Roman" w:hAnsi="Times New Roman" w:cs="Times New Roman"/>
          <w:color w:val="000000" w:themeColor="text1"/>
          <w:lang w:val="en-US"/>
        </w:rPr>
        <w:t xml:space="preserve">French </w:t>
      </w:r>
      <w:r w:rsidR="00A326B3" w:rsidRPr="004B1437">
        <w:rPr>
          <w:rFonts w:ascii="Times New Roman" w:hAnsi="Times New Roman" w:cs="Times New Roman"/>
          <w:color w:val="000000" w:themeColor="text1"/>
          <w:lang w:val="en-US"/>
        </w:rPr>
        <w:t>humanitarian environment and to develop network</w:t>
      </w:r>
      <w:r w:rsidR="00D01C41" w:rsidRPr="004B1437">
        <w:rPr>
          <w:rFonts w:ascii="Times New Roman" w:hAnsi="Times New Roman" w:cs="Times New Roman"/>
          <w:color w:val="000000" w:themeColor="text1"/>
          <w:lang w:val="en-US"/>
        </w:rPr>
        <w:t>s</w:t>
      </w:r>
      <w:r w:rsidR="00A326B3" w:rsidRPr="004B1437">
        <w:rPr>
          <w:rFonts w:ascii="Times New Roman" w:hAnsi="Times New Roman" w:cs="Times New Roman"/>
          <w:color w:val="000000" w:themeColor="text1"/>
          <w:lang w:val="en-US"/>
        </w:rPr>
        <w:t xml:space="preserve">. </w:t>
      </w:r>
      <w:r w:rsidR="00D01C41" w:rsidRPr="004B1437">
        <w:rPr>
          <w:rFonts w:ascii="Times New Roman" w:hAnsi="Times New Roman" w:cs="Times New Roman"/>
          <w:color w:val="000000" w:themeColor="text1"/>
          <w:lang w:val="en-US"/>
        </w:rPr>
        <w:t>As</w:t>
      </w:r>
      <w:r w:rsidR="002160CC" w:rsidRPr="004B1437">
        <w:rPr>
          <w:rFonts w:ascii="Times New Roman" w:hAnsi="Times New Roman" w:cs="Times New Roman"/>
          <w:color w:val="000000" w:themeColor="text1"/>
          <w:lang w:val="en-US"/>
        </w:rPr>
        <w:t xml:space="preserve"> her </w:t>
      </w:r>
      <w:r w:rsidR="00D01C41" w:rsidRPr="004B1437">
        <w:rPr>
          <w:rFonts w:ascii="Times New Roman" w:hAnsi="Times New Roman" w:cs="Times New Roman"/>
          <w:color w:val="000000" w:themeColor="text1"/>
          <w:lang w:val="en-US"/>
        </w:rPr>
        <w:t xml:space="preserve">role </w:t>
      </w:r>
      <w:r w:rsidR="002160CC" w:rsidRPr="004B1437">
        <w:rPr>
          <w:rFonts w:ascii="Times New Roman" w:hAnsi="Times New Roman" w:cs="Times New Roman"/>
          <w:color w:val="000000" w:themeColor="text1"/>
          <w:lang w:val="en-US"/>
        </w:rPr>
        <w:t xml:space="preserve">was to welcome new arrivals </w:t>
      </w:r>
      <w:r w:rsidR="00D01C41" w:rsidRPr="004B1437">
        <w:rPr>
          <w:rFonts w:ascii="Times New Roman" w:hAnsi="Times New Roman" w:cs="Times New Roman"/>
          <w:color w:val="000000" w:themeColor="text1"/>
          <w:lang w:val="en-US"/>
        </w:rPr>
        <w:t xml:space="preserve">to </w:t>
      </w:r>
      <w:r w:rsidR="002160CC" w:rsidRPr="004B1437">
        <w:rPr>
          <w:rFonts w:ascii="Times New Roman" w:hAnsi="Times New Roman" w:cs="Times New Roman"/>
          <w:color w:val="000000" w:themeColor="text1"/>
          <w:lang w:val="en-US"/>
        </w:rPr>
        <w:t xml:space="preserve">the association and explain </w:t>
      </w:r>
      <w:proofErr w:type="spellStart"/>
      <w:r w:rsidR="00D01C41" w:rsidRPr="004B1437">
        <w:rPr>
          <w:rFonts w:ascii="Times New Roman" w:hAnsi="Times New Roman" w:cs="Times New Roman"/>
          <w:color w:val="000000" w:themeColor="text1"/>
          <w:lang w:val="en-US"/>
        </w:rPr>
        <w:t>it’s</w:t>
      </w:r>
      <w:proofErr w:type="spellEnd"/>
      <w:r w:rsidR="00D01C41" w:rsidRPr="004B1437">
        <w:rPr>
          <w:rFonts w:ascii="Times New Roman" w:hAnsi="Times New Roman" w:cs="Times New Roman"/>
          <w:color w:val="000000" w:themeColor="text1"/>
          <w:lang w:val="en-US"/>
        </w:rPr>
        <w:t xml:space="preserve"> function</w:t>
      </w:r>
      <w:r w:rsidR="002611AD" w:rsidRPr="004B1437">
        <w:rPr>
          <w:rFonts w:ascii="Times New Roman" w:hAnsi="Times New Roman" w:cs="Times New Roman"/>
          <w:color w:val="000000" w:themeColor="text1"/>
          <w:lang w:val="en-US"/>
        </w:rPr>
        <w:t>,</w:t>
      </w:r>
      <w:r w:rsidR="002160CC" w:rsidRPr="004B1437">
        <w:rPr>
          <w:rFonts w:ascii="Times New Roman" w:hAnsi="Times New Roman" w:cs="Times New Roman"/>
          <w:color w:val="000000" w:themeColor="text1"/>
          <w:lang w:val="en-US"/>
        </w:rPr>
        <w:t xml:space="preserve"> she had the opportunity to meet </w:t>
      </w:r>
      <w:r w:rsidR="00D01C41" w:rsidRPr="004B1437">
        <w:rPr>
          <w:rFonts w:ascii="Times New Roman" w:hAnsi="Times New Roman" w:cs="Times New Roman"/>
          <w:color w:val="000000" w:themeColor="text1"/>
          <w:lang w:val="en-US"/>
        </w:rPr>
        <w:t>many</w:t>
      </w:r>
      <w:r w:rsidR="002160CC" w:rsidRPr="004B1437">
        <w:rPr>
          <w:rFonts w:ascii="Times New Roman" w:hAnsi="Times New Roman" w:cs="Times New Roman"/>
          <w:color w:val="000000" w:themeColor="text1"/>
          <w:lang w:val="en-US"/>
        </w:rPr>
        <w:t xml:space="preserve"> humanitarian workers who g</w:t>
      </w:r>
      <w:r w:rsidR="00D01C41" w:rsidRPr="004B1437">
        <w:rPr>
          <w:rFonts w:ascii="Times New Roman" w:hAnsi="Times New Roman" w:cs="Times New Roman"/>
          <w:color w:val="000000" w:themeColor="text1"/>
          <w:lang w:val="en-US"/>
        </w:rPr>
        <w:t>a</w:t>
      </w:r>
      <w:r w:rsidR="002160CC" w:rsidRPr="004B1437">
        <w:rPr>
          <w:rFonts w:ascii="Times New Roman" w:hAnsi="Times New Roman" w:cs="Times New Roman"/>
          <w:color w:val="000000" w:themeColor="text1"/>
          <w:lang w:val="en-US"/>
        </w:rPr>
        <w:t xml:space="preserve">ve </w:t>
      </w:r>
      <w:r w:rsidR="00D01C41" w:rsidRPr="004B1437">
        <w:rPr>
          <w:rFonts w:ascii="Times New Roman" w:hAnsi="Times New Roman" w:cs="Times New Roman"/>
          <w:color w:val="000000" w:themeColor="text1"/>
          <w:lang w:val="en-US"/>
        </w:rPr>
        <w:t xml:space="preserve">her </w:t>
      </w:r>
      <w:r w:rsidR="008E0765" w:rsidRPr="004B1437">
        <w:rPr>
          <w:rFonts w:ascii="Times New Roman" w:hAnsi="Times New Roman" w:cs="Times New Roman"/>
          <w:color w:val="000000" w:themeColor="text1"/>
          <w:lang w:val="en-US"/>
        </w:rPr>
        <w:t xml:space="preserve">numerous </w:t>
      </w:r>
      <w:r w:rsidR="002160CC" w:rsidRPr="004B1437">
        <w:rPr>
          <w:rFonts w:ascii="Times New Roman" w:hAnsi="Times New Roman" w:cs="Times New Roman"/>
          <w:color w:val="000000" w:themeColor="text1"/>
          <w:lang w:val="en-US"/>
        </w:rPr>
        <w:t xml:space="preserve">contacts </w:t>
      </w:r>
      <w:r w:rsidR="00D01C41" w:rsidRPr="004B1437">
        <w:rPr>
          <w:rFonts w:ascii="Times New Roman" w:hAnsi="Times New Roman" w:cs="Times New Roman"/>
          <w:color w:val="000000" w:themeColor="text1"/>
          <w:lang w:val="en-US"/>
        </w:rPr>
        <w:t>for possible</w:t>
      </w:r>
      <w:r w:rsidR="007C4182" w:rsidRPr="004B1437">
        <w:rPr>
          <w:rFonts w:ascii="Times New Roman" w:hAnsi="Times New Roman" w:cs="Times New Roman"/>
          <w:color w:val="000000" w:themeColor="text1"/>
          <w:lang w:val="en-US"/>
        </w:rPr>
        <w:t xml:space="preserve"> </w:t>
      </w:r>
      <w:r w:rsidR="008E0765" w:rsidRPr="004B1437">
        <w:rPr>
          <w:rFonts w:ascii="Times New Roman" w:hAnsi="Times New Roman" w:cs="Times New Roman"/>
          <w:color w:val="000000" w:themeColor="text1"/>
          <w:lang w:val="en-US"/>
        </w:rPr>
        <w:t>interview</w:t>
      </w:r>
      <w:r w:rsidR="007C4182" w:rsidRPr="004B1437">
        <w:rPr>
          <w:rFonts w:ascii="Times New Roman" w:hAnsi="Times New Roman" w:cs="Times New Roman"/>
          <w:color w:val="000000" w:themeColor="text1"/>
          <w:lang w:val="en-US"/>
        </w:rPr>
        <w:t>s</w:t>
      </w:r>
      <w:r w:rsidR="008E0765" w:rsidRPr="004B1437">
        <w:rPr>
          <w:rFonts w:ascii="Times New Roman" w:hAnsi="Times New Roman" w:cs="Times New Roman"/>
          <w:color w:val="000000" w:themeColor="text1"/>
          <w:lang w:val="en-US"/>
        </w:rPr>
        <w:t xml:space="preserve">. </w:t>
      </w:r>
      <w:r w:rsidR="00DA4C26" w:rsidRPr="004B1437">
        <w:rPr>
          <w:rFonts w:ascii="Times New Roman" w:hAnsi="Times New Roman" w:cs="Times New Roman"/>
          <w:color w:val="000000" w:themeColor="text1"/>
          <w:lang w:val="en-US"/>
        </w:rPr>
        <w:t xml:space="preserve">She also used the database of humanitarian workers held by this association to contact </w:t>
      </w:r>
      <w:r w:rsidR="00D01C41" w:rsidRPr="004B1437">
        <w:rPr>
          <w:rFonts w:ascii="Times New Roman" w:hAnsi="Times New Roman" w:cs="Times New Roman"/>
          <w:color w:val="000000" w:themeColor="text1"/>
          <w:lang w:val="en-US"/>
        </w:rPr>
        <w:t xml:space="preserve">potential </w:t>
      </w:r>
      <w:r w:rsidR="00DA4C26" w:rsidRPr="004B1437">
        <w:rPr>
          <w:rFonts w:ascii="Times New Roman" w:hAnsi="Times New Roman" w:cs="Times New Roman"/>
          <w:color w:val="000000" w:themeColor="text1"/>
          <w:lang w:val="en-US"/>
        </w:rPr>
        <w:t xml:space="preserve">participants and ask them to take part in the study. </w:t>
      </w:r>
      <w:r w:rsidR="008E0765" w:rsidRPr="004B1437">
        <w:rPr>
          <w:rFonts w:ascii="Times New Roman" w:hAnsi="Times New Roman" w:cs="Times New Roman"/>
          <w:color w:val="000000" w:themeColor="text1"/>
          <w:lang w:val="en-US"/>
        </w:rPr>
        <w:t xml:space="preserve">In order </w:t>
      </w:r>
      <w:r w:rsidR="002611AD" w:rsidRPr="004B1437">
        <w:rPr>
          <w:rFonts w:ascii="Times New Roman" w:hAnsi="Times New Roman" w:cs="Times New Roman"/>
          <w:color w:val="000000" w:themeColor="text1"/>
          <w:lang w:val="en-US"/>
        </w:rPr>
        <w:t>avoid</w:t>
      </w:r>
      <w:r w:rsidR="008E0765" w:rsidRPr="004B1437">
        <w:rPr>
          <w:rFonts w:ascii="Times New Roman" w:hAnsi="Times New Roman" w:cs="Times New Roman"/>
          <w:color w:val="000000" w:themeColor="text1"/>
          <w:lang w:val="en-US"/>
        </w:rPr>
        <w:t xml:space="preserve"> ethical dilemma</w:t>
      </w:r>
      <w:r w:rsidR="00D01C41" w:rsidRPr="004B1437">
        <w:rPr>
          <w:rFonts w:ascii="Times New Roman" w:hAnsi="Times New Roman" w:cs="Times New Roman"/>
          <w:color w:val="000000" w:themeColor="text1"/>
          <w:lang w:val="en-US"/>
        </w:rPr>
        <w:t>s</w:t>
      </w:r>
      <w:r w:rsidR="007C4182" w:rsidRPr="004B1437">
        <w:rPr>
          <w:rFonts w:ascii="Times New Roman" w:hAnsi="Times New Roman" w:cs="Times New Roman"/>
          <w:color w:val="000000" w:themeColor="text1"/>
          <w:lang w:val="en-US"/>
        </w:rPr>
        <w:t xml:space="preserve">, </w:t>
      </w:r>
      <w:r w:rsidR="00DA4C26" w:rsidRPr="004B1437">
        <w:rPr>
          <w:rFonts w:ascii="Times New Roman" w:hAnsi="Times New Roman" w:cs="Times New Roman"/>
          <w:color w:val="000000" w:themeColor="text1"/>
          <w:lang w:val="en-US"/>
        </w:rPr>
        <w:t>new arrivals she met</w:t>
      </w:r>
      <w:r w:rsidR="00D01C41" w:rsidRPr="004B1437">
        <w:rPr>
          <w:rFonts w:ascii="Times New Roman" w:hAnsi="Times New Roman" w:cs="Times New Roman"/>
          <w:color w:val="000000" w:themeColor="text1"/>
          <w:lang w:val="en-US"/>
        </w:rPr>
        <w:t xml:space="preserve"> as part of her </w:t>
      </w:r>
      <w:r w:rsidR="00E32AFE" w:rsidRPr="004B1437">
        <w:rPr>
          <w:rFonts w:ascii="Times New Roman" w:hAnsi="Times New Roman" w:cs="Times New Roman"/>
          <w:color w:val="000000" w:themeColor="text1"/>
          <w:lang w:val="en-US"/>
        </w:rPr>
        <w:t>role were not interviewed</w:t>
      </w:r>
      <w:r w:rsidR="00DA4C26" w:rsidRPr="004B1437">
        <w:rPr>
          <w:rFonts w:ascii="Times New Roman" w:hAnsi="Times New Roman" w:cs="Times New Roman"/>
          <w:color w:val="000000" w:themeColor="text1"/>
          <w:lang w:val="en-US"/>
        </w:rPr>
        <w:t xml:space="preserve">. </w:t>
      </w:r>
      <w:r w:rsidR="00D01C41" w:rsidRPr="004B1437">
        <w:rPr>
          <w:rFonts w:ascii="Times New Roman" w:hAnsi="Times New Roman" w:cs="Times New Roman"/>
          <w:color w:val="000000" w:themeColor="text1"/>
          <w:lang w:val="en-US"/>
        </w:rPr>
        <w:t xml:space="preserve">Through contacts given by the director of </w:t>
      </w:r>
      <w:proofErr w:type="spellStart"/>
      <w:r w:rsidR="00D01C41" w:rsidRPr="004B1437">
        <w:rPr>
          <w:rFonts w:ascii="Times New Roman" w:hAnsi="Times New Roman" w:cs="Times New Roman"/>
          <w:i/>
          <w:color w:val="000000" w:themeColor="text1"/>
          <w:lang w:val="en-US"/>
        </w:rPr>
        <w:t>Résonances</w:t>
      </w:r>
      <w:proofErr w:type="spellEnd"/>
      <w:r w:rsidR="00D01C41" w:rsidRPr="004B1437">
        <w:rPr>
          <w:rFonts w:ascii="Times New Roman" w:hAnsi="Times New Roman" w:cs="Times New Roman"/>
          <w:i/>
          <w:color w:val="000000" w:themeColor="text1"/>
          <w:lang w:val="en-US"/>
        </w:rPr>
        <w:t xml:space="preserve"> </w:t>
      </w:r>
      <w:proofErr w:type="spellStart"/>
      <w:r w:rsidR="00D01C41" w:rsidRPr="004B1437">
        <w:rPr>
          <w:rFonts w:ascii="Times New Roman" w:hAnsi="Times New Roman" w:cs="Times New Roman"/>
          <w:i/>
          <w:color w:val="000000" w:themeColor="text1"/>
          <w:lang w:val="en-US"/>
        </w:rPr>
        <w:t>Humanitaires</w:t>
      </w:r>
      <w:proofErr w:type="spellEnd"/>
      <w:r w:rsidR="00D01C41" w:rsidRPr="004B1437">
        <w:rPr>
          <w:rFonts w:ascii="Times New Roman" w:hAnsi="Times New Roman" w:cs="Times New Roman"/>
          <w:color w:val="000000" w:themeColor="text1"/>
          <w:lang w:val="en-US"/>
        </w:rPr>
        <w:t xml:space="preserve"> s</w:t>
      </w:r>
      <w:r w:rsidR="00DA4C26" w:rsidRPr="004B1437">
        <w:rPr>
          <w:rFonts w:ascii="Times New Roman" w:hAnsi="Times New Roman" w:cs="Times New Roman"/>
          <w:color w:val="000000" w:themeColor="text1"/>
          <w:lang w:val="en-US"/>
        </w:rPr>
        <w:t>he also had the opportunity to interview HR managers of several French NGOs</w:t>
      </w:r>
      <w:r w:rsidR="00D01C41" w:rsidRPr="004B1437">
        <w:rPr>
          <w:rFonts w:ascii="Times New Roman" w:hAnsi="Times New Roman" w:cs="Times New Roman"/>
          <w:color w:val="000000" w:themeColor="text1"/>
          <w:lang w:val="en-US"/>
        </w:rPr>
        <w:t>.</w:t>
      </w:r>
      <w:r w:rsidR="00DA4C26" w:rsidRPr="004B1437">
        <w:rPr>
          <w:rFonts w:ascii="Times New Roman" w:hAnsi="Times New Roman" w:cs="Times New Roman"/>
          <w:color w:val="000000" w:themeColor="text1"/>
          <w:lang w:val="en-US"/>
        </w:rPr>
        <w:t xml:space="preserve"> </w:t>
      </w:r>
    </w:p>
    <w:p w14:paraId="48E00393" w14:textId="3B31FD73" w:rsidR="003505C1" w:rsidRPr="004B1437" w:rsidRDefault="00D01C41" w:rsidP="00452477">
      <w:pPr>
        <w:spacing w:afterLines="200" w:after="48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In total, f</w:t>
      </w:r>
      <w:r w:rsidR="005E08A4" w:rsidRPr="004B1437">
        <w:rPr>
          <w:rFonts w:ascii="Times New Roman" w:hAnsi="Times New Roman" w:cs="Times New Roman"/>
          <w:color w:val="000000" w:themeColor="text1"/>
          <w:lang w:val="en-US"/>
        </w:rPr>
        <w:t>orty</w:t>
      </w:r>
      <w:r w:rsidR="0053271D" w:rsidRPr="004B1437">
        <w:rPr>
          <w:rFonts w:ascii="Times New Roman" w:hAnsi="Times New Roman" w:cs="Times New Roman"/>
          <w:color w:val="000000" w:themeColor="text1"/>
          <w:lang w:val="en-US"/>
        </w:rPr>
        <w:t xml:space="preserve"> four</w:t>
      </w:r>
      <w:r w:rsidR="001B57AC" w:rsidRPr="004B1437">
        <w:rPr>
          <w:rFonts w:ascii="Times New Roman" w:hAnsi="Times New Roman" w:cs="Times New Roman"/>
          <w:color w:val="000000" w:themeColor="text1"/>
          <w:lang w:val="en-US"/>
        </w:rPr>
        <w:t xml:space="preserve"> semi-structured interviews </w:t>
      </w:r>
      <w:r w:rsidR="005E08A4" w:rsidRPr="004B1437">
        <w:rPr>
          <w:rFonts w:ascii="Times New Roman" w:hAnsi="Times New Roman" w:cs="Times New Roman"/>
          <w:color w:val="000000" w:themeColor="text1"/>
          <w:lang w:val="en-US"/>
        </w:rPr>
        <w:t>were</w:t>
      </w:r>
      <w:r w:rsidR="000C622C" w:rsidRPr="004B1437">
        <w:rPr>
          <w:rFonts w:ascii="Times New Roman" w:hAnsi="Times New Roman" w:cs="Times New Roman"/>
          <w:color w:val="000000" w:themeColor="text1"/>
          <w:lang w:val="en-US"/>
        </w:rPr>
        <w:t xml:space="preserve"> </w:t>
      </w:r>
      <w:r w:rsidR="00503169" w:rsidRPr="004B1437">
        <w:rPr>
          <w:rFonts w:ascii="Times New Roman" w:hAnsi="Times New Roman" w:cs="Times New Roman"/>
          <w:color w:val="000000" w:themeColor="text1"/>
          <w:lang w:val="en-US"/>
        </w:rPr>
        <w:t>undertaken</w:t>
      </w:r>
      <w:r w:rsidR="001B57AC" w:rsidRPr="004B1437">
        <w:rPr>
          <w:rFonts w:ascii="Times New Roman" w:hAnsi="Times New Roman" w:cs="Times New Roman"/>
          <w:color w:val="000000" w:themeColor="text1"/>
          <w:lang w:val="en-US"/>
        </w:rPr>
        <w:t xml:space="preserve">. All interviews were recorded and transcribed. </w:t>
      </w:r>
      <w:r w:rsidR="00383234" w:rsidRPr="004B1437">
        <w:rPr>
          <w:rFonts w:ascii="Times New Roman" w:hAnsi="Times New Roman" w:cs="Times New Roman"/>
          <w:color w:val="000000" w:themeColor="text1"/>
          <w:lang w:val="en-US"/>
        </w:rPr>
        <w:t>In line with Dany et al.</w:t>
      </w:r>
      <w:r w:rsidR="009D3EEF" w:rsidRPr="004B1437">
        <w:rPr>
          <w:rFonts w:ascii="Times New Roman" w:hAnsi="Times New Roman" w:cs="Times New Roman"/>
          <w:color w:val="000000" w:themeColor="text1"/>
          <w:lang w:val="en-US"/>
        </w:rPr>
        <w:t>’s</w:t>
      </w:r>
      <w:r w:rsidR="00383234" w:rsidRPr="004B1437">
        <w:rPr>
          <w:rFonts w:ascii="Times New Roman" w:hAnsi="Times New Roman" w:cs="Times New Roman"/>
          <w:color w:val="000000" w:themeColor="text1"/>
          <w:lang w:val="en-US"/>
        </w:rPr>
        <w:t xml:space="preserve"> (2011) study</w:t>
      </w:r>
      <w:r w:rsidR="00D810D5" w:rsidRPr="004B1437">
        <w:rPr>
          <w:rFonts w:ascii="Times New Roman" w:hAnsi="Times New Roman" w:cs="Times New Roman"/>
          <w:color w:val="000000" w:themeColor="text1"/>
          <w:lang w:val="en-US"/>
        </w:rPr>
        <w:t xml:space="preserve"> and in order to have “numerous and highly knowledgeable informants who view the focal phenomena from diverse perspectives” (Eisenhardt and </w:t>
      </w:r>
      <w:proofErr w:type="spellStart"/>
      <w:r w:rsidR="00D810D5" w:rsidRPr="004B1437">
        <w:rPr>
          <w:rFonts w:ascii="Times New Roman" w:hAnsi="Times New Roman" w:cs="Times New Roman"/>
          <w:color w:val="000000" w:themeColor="text1"/>
          <w:lang w:val="en-US"/>
        </w:rPr>
        <w:t>Graebner</w:t>
      </w:r>
      <w:proofErr w:type="spellEnd"/>
      <w:r w:rsidR="00D810D5" w:rsidRPr="004B1437">
        <w:rPr>
          <w:rFonts w:ascii="Times New Roman" w:hAnsi="Times New Roman" w:cs="Times New Roman"/>
          <w:color w:val="000000" w:themeColor="text1"/>
          <w:lang w:val="en-US"/>
        </w:rPr>
        <w:t>, 2007</w:t>
      </w:r>
      <w:r w:rsidR="00383234" w:rsidRPr="004B1437">
        <w:rPr>
          <w:rFonts w:ascii="Times New Roman" w:hAnsi="Times New Roman" w:cs="Times New Roman"/>
          <w:color w:val="000000" w:themeColor="text1"/>
          <w:lang w:val="en-US"/>
        </w:rPr>
        <w:t xml:space="preserve">, </w:t>
      </w:r>
      <w:r w:rsidR="00D810D5" w:rsidRPr="004B1437">
        <w:rPr>
          <w:rFonts w:ascii="Times New Roman" w:hAnsi="Times New Roman" w:cs="Times New Roman"/>
          <w:color w:val="000000" w:themeColor="text1"/>
          <w:lang w:val="en-US"/>
        </w:rPr>
        <w:t xml:space="preserve">p.28), </w:t>
      </w:r>
      <w:r w:rsidR="00383234" w:rsidRPr="004B1437">
        <w:rPr>
          <w:rFonts w:ascii="Times New Roman" w:hAnsi="Times New Roman" w:cs="Times New Roman"/>
          <w:color w:val="000000" w:themeColor="text1"/>
          <w:lang w:val="en-US"/>
        </w:rPr>
        <w:t>i</w:t>
      </w:r>
      <w:r w:rsidR="001B57AC" w:rsidRPr="004B1437">
        <w:rPr>
          <w:rFonts w:ascii="Times New Roman" w:hAnsi="Times New Roman" w:cs="Times New Roman"/>
          <w:color w:val="000000" w:themeColor="text1"/>
          <w:lang w:val="en-US"/>
        </w:rPr>
        <w:t>nterviews were collect</w:t>
      </w:r>
      <w:r w:rsidR="005F57AA" w:rsidRPr="004B1437">
        <w:rPr>
          <w:rFonts w:ascii="Times New Roman" w:hAnsi="Times New Roman" w:cs="Times New Roman"/>
          <w:color w:val="000000" w:themeColor="text1"/>
          <w:lang w:val="en-US"/>
        </w:rPr>
        <w:t>ed in two rounds</w:t>
      </w:r>
      <w:r w:rsidR="00383234" w:rsidRPr="004B1437">
        <w:rPr>
          <w:rFonts w:ascii="Times New Roman" w:hAnsi="Times New Roman" w:cs="Times New Roman"/>
          <w:color w:val="000000" w:themeColor="text1"/>
          <w:lang w:val="en-US"/>
        </w:rPr>
        <w:t xml:space="preserve"> and e</w:t>
      </w:r>
      <w:r w:rsidR="005F57AA" w:rsidRPr="004B1437">
        <w:rPr>
          <w:rFonts w:ascii="Times New Roman" w:hAnsi="Times New Roman" w:cs="Times New Roman"/>
          <w:color w:val="000000" w:themeColor="text1"/>
          <w:lang w:val="en-US"/>
        </w:rPr>
        <w:t xml:space="preserve">ach </w:t>
      </w:r>
      <w:r w:rsidR="00011359" w:rsidRPr="004B1437">
        <w:rPr>
          <w:rFonts w:ascii="Times New Roman" w:hAnsi="Times New Roman" w:cs="Times New Roman"/>
          <w:color w:val="000000" w:themeColor="text1"/>
          <w:lang w:val="en-US"/>
        </w:rPr>
        <w:t>phase</w:t>
      </w:r>
      <w:r w:rsidR="005F57AA" w:rsidRPr="004B1437">
        <w:rPr>
          <w:rFonts w:ascii="Times New Roman" w:hAnsi="Times New Roman" w:cs="Times New Roman"/>
          <w:color w:val="000000" w:themeColor="text1"/>
          <w:lang w:val="en-US"/>
        </w:rPr>
        <w:t xml:space="preserve"> </w:t>
      </w:r>
      <w:r w:rsidR="00011359" w:rsidRPr="004B1437">
        <w:rPr>
          <w:rFonts w:ascii="Times New Roman" w:hAnsi="Times New Roman" w:cs="Times New Roman"/>
          <w:color w:val="000000" w:themeColor="text1"/>
          <w:lang w:val="en-US"/>
        </w:rPr>
        <w:t>addresse</w:t>
      </w:r>
      <w:r w:rsidR="00E32AFE" w:rsidRPr="004B1437">
        <w:rPr>
          <w:rFonts w:ascii="Times New Roman" w:hAnsi="Times New Roman" w:cs="Times New Roman"/>
          <w:color w:val="000000" w:themeColor="text1"/>
          <w:lang w:val="en-US"/>
        </w:rPr>
        <w:t>d</w:t>
      </w:r>
      <w:r w:rsidR="001B57AC" w:rsidRPr="004B1437">
        <w:rPr>
          <w:rFonts w:ascii="Times New Roman" w:hAnsi="Times New Roman" w:cs="Times New Roman"/>
          <w:color w:val="000000" w:themeColor="text1"/>
          <w:lang w:val="en-US"/>
        </w:rPr>
        <w:t xml:space="preserve"> a particular level of analysis.</w:t>
      </w:r>
      <w:r w:rsidR="007A28C9" w:rsidRPr="004B1437">
        <w:rPr>
          <w:rFonts w:ascii="Times New Roman" w:hAnsi="Times New Roman" w:cs="Times New Roman"/>
          <w:color w:val="000000" w:themeColor="text1"/>
          <w:lang w:val="en-US"/>
        </w:rPr>
        <w:t xml:space="preserve"> </w:t>
      </w:r>
      <w:r w:rsidR="000A2CE3" w:rsidRPr="004B1437">
        <w:rPr>
          <w:rFonts w:ascii="Times New Roman" w:hAnsi="Times New Roman" w:cs="Times New Roman"/>
          <w:color w:val="000000" w:themeColor="text1"/>
          <w:lang w:val="en-US"/>
        </w:rPr>
        <w:t>In p</w:t>
      </w:r>
      <w:r w:rsidR="00C1398B" w:rsidRPr="004B1437">
        <w:rPr>
          <w:rFonts w:ascii="Times New Roman" w:hAnsi="Times New Roman" w:cs="Times New Roman"/>
          <w:color w:val="000000" w:themeColor="text1"/>
          <w:lang w:val="en-US"/>
        </w:rPr>
        <w:t xml:space="preserve">hase </w:t>
      </w:r>
      <w:r w:rsidR="001B57AC" w:rsidRPr="004B1437">
        <w:rPr>
          <w:rFonts w:ascii="Times New Roman" w:hAnsi="Times New Roman" w:cs="Times New Roman"/>
          <w:color w:val="000000" w:themeColor="text1"/>
          <w:lang w:val="en-US"/>
        </w:rPr>
        <w:t>1</w:t>
      </w:r>
      <w:r w:rsidR="00AC0ED3" w:rsidRPr="004B1437">
        <w:rPr>
          <w:rFonts w:ascii="Times New Roman" w:hAnsi="Times New Roman" w:cs="Times New Roman"/>
          <w:color w:val="000000" w:themeColor="text1"/>
          <w:lang w:val="en-US"/>
        </w:rPr>
        <w:t>,</w:t>
      </w:r>
      <w:r w:rsidR="001B57AC" w:rsidRPr="004B1437">
        <w:rPr>
          <w:rFonts w:ascii="Times New Roman" w:hAnsi="Times New Roman" w:cs="Times New Roman"/>
          <w:color w:val="000000" w:themeColor="text1"/>
          <w:lang w:val="en-US"/>
        </w:rPr>
        <w:t xml:space="preserve"> 24 interviews</w:t>
      </w:r>
      <w:r w:rsidR="000A2CE3" w:rsidRPr="004B1437">
        <w:rPr>
          <w:rFonts w:ascii="Times New Roman" w:hAnsi="Times New Roman" w:cs="Times New Roman"/>
          <w:color w:val="000000" w:themeColor="text1"/>
          <w:lang w:val="en-US"/>
        </w:rPr>
        <w:t xml:space="preserve"> were conducted</w:t>
      </w:r>
      <w:r w:rsidR="001B57AC" w:rsidRPr="004B1437">
        <w:rPr>
          <w:rFonts w:ascii="Times New Roman" w:hAnsi="Times New Roman" w:cs="Times New Roman"/>
          <w:color w:val="000000" w:themeColor="text1"/>
          <w:lang w:val="en-US"/>
        </w:rPr>
        <w:t xml:space="preserve"> with French humanitarian workers. The</w:t>
      </w:r>
      <w:r w:rsidRPr="004B1437">
        <w:rPr>
          <w:rFonts w:ascii="Times New Roman" w:hAnsi="Times New Roman" w:cs="Times New Roman"/>
          <w:color w:val="000000" w:themeColor="text1"/>
          <w:lang w:val="en-US"/>
        </w:rPr>
        <w:t>se</w:t>
      </w:r>
      <w:r w:rsidR="001B57AC" w:rsidRPr="004B1437">
        <w:rPr>
          <w:rFonts w:ascii="Times New Roman" w:hAnsi="Times New Roman" w:cs="Times New Roman"/>
          <w:color w:val="000000" w:themeColor="text1"/>
          <w:lang w:val="en-US"/>
        </w:rPr>
        <w:t xml:space="preserve"> respondents ha</w:t>
      </w:r>
      <w:r w:rsidR="00E32AFE" w:rsidRPr="004B1437">
        <w:rPr>
          <w:rFonts w:ascii="Times New Roman" w:hAnsi="Times New Roman" w:cs="Times New Roman"/>
          <w:color w:val="000000" w:themeColor="text1"/>
          <w:lang w:val="en-US"/>
        </w:rPr>
        <w:t>d</w:t>
      </w:r>
      <w:r w:rsidR="001B57AC" w:rsidRPr="004B1437">
        <w:rPr>
          <w:rFonts w:ascii="Times New Roman" w:hAnsi="Times New Roman" w:cs="Times New Roman"/>
          <w:color w:val="000000" w:themeColor="text1"/>
          <w:lang w:val="en-US"/>
        </w:rPr>
        <w:t xml:space="preserve"> spent several years in the humanitarian field, working </w:t>
      </w:r>
      <w:r w:rsidR="003C654D" w:rsidRPr="004B1437">
        <w:rPr>
          <w:rFonts w:ascii="Times New Roman" w:hAnsi="Times New Roman" w:cs="Times New Roman"/>
          <w:color w:val="000000" w:themeColor="text1"/>
          <w:lang w:val="en-US"/>
        </w:rPr>
        <w:t>for a variety of</w:t>
      </w:r>
      <w:r w:rsidR="001B57AC" w:rsidRPr="004B1437">
        <w:rPr>
          <w:rFonts w:ascii="Times New Roman" w:hAnsi="Times New Roman" w:cs="Times New Roman"/>
          <w:color w:val="000000" w:themeColor="text1"/>
          <w:lang w:val="en-US"/>
        </w:rPr>
        <w:t xml:space="preserve"> NGOs (mostly French NGOs). Some of them </w:t>
      </w:r>
      <w:r w:rsidR="00E32AFE" w:rsidRPr="004B1437">
        <w:rPr>
          <w:rFonts w:ascii="Times New Roman" w:hAnsi="Times New Roman" w:cs="Times New Roman"/>
          <w:color w:val="000000" w:themeColor="text1"/>
          <w:lang w:val="en-US"/>
        </w:rPr>
        <w:t xml:space="preserve">were </w:t>
      </w:r>
      <w:r w:rsidR="001B57AC" w:rsidRPr="004B1437">
        <w:rPr>
          <w:rFonts w:ascii="Times New Roman" w:hAnsi="Times New Roman" w:cs="Times New Roman"/>
          <w:color w:val="000000" w:themeColor="text1"/>
          <w:lang w:val="en-US"/>
        </w:rPr>
        <w:t>still working in the humanitarian field while others ha</w:t>
      </w:r>
      <w:r w:rsidR="00E32AFE" w:rsidRPr="004B1437">
        <w:rPr>
          <w:rFonts w:ascii="Times New Roman" w:hAnsi="Times New Roman" w:cs="Times New Roman"/>
          <w:color w:val="000000" w:themeColor="text1"/>
          <w:lang w:val="en-US"/>
        </w:rPr>
        <w:t>d</w:t>
      </w:r>
      <w:r w:rsidR="001B57AC" w:rsidRPr="004B1437">
        <w:rPr>
          <w:rFonts w:ascii="Times New Roman" w:hAnsi="Times New Roman" w:cs="Times New Roman"/>
          <w:color w:val="000000" w:themeColor="text1"/>
          <w:lang w:val="en-US"/>
        </w:rPr>
        <w:t xml:space="preserve"> changed jobs and work</w:t>
      </w:r>
      <w:r w:rsidR="00E32AFE" w:rsidRPr="004B1437">
        <w:rPr>
          <w:rFonts w:ascii="Times New Roman" w:hAnsi="Times New Roman" w:cs="Times New Roman"/>
          <w:color w:val="000000" w:themeColor="text1"/>
          <w:lang w:val="en-US"/>
        </w:rPr>
        <w:t>ed</w:t>
      </w:r>
      <w:r w:rsidR="001B57AC" w:rsidRPr="004B1437">
        <w:rPr>
          <w:rFonts w:ascii="Times New Roman" w:hAnsi="Times New Roman" w:cs="Times New Roman"/>
          <w:color w:val="000000" w:themeColor="text1"/>
          <w:lang w:val="en-US"/>
        </w:rPr>
        <w:t xml:space="preserve"> in other sectors. Table </w:t>
      </w:r>
      <w:r w:rsidR="008B73F4" w:rsidRPr="004B1437">
        <w:rPr>
          <w:rFonts w:ascii="Times New Roman" w:hAnsi="Times New Roman" w:cs="Times New Roman"/>
          <w:color w:val="000000" w:themeColor="text1"/>
          <w:lang w:val="en-US"/>
        </w:rPr>
        <w:t>I</w:t>
      </w:r>
      <w:r w:rsidR="001B57AC" w:rsidRPr="004B1437">
        <w:rPr>
          <w:rFonts w:ascii="Times New Roman" w:hAnsi="Times New Roman" w:cs="Times New Roman"/>
          <w:color w:val="000000" w:themeColor="text1"/>
          <w:lang w:val="en-US"/>
        </w:rPr>
        <w:t xml:space="preserve"> </w:t>
      </w:r>
      <w:r w:rsidR="007D67FB" w:rsidRPr="004B1437">
        <w:rPr>
          <w:rFonts w:ascii="Times New Roman" w:hAnsi="Times New Roman" w:cs="Times New Roman"/>
          <w:color w:val="000000" w:themeColor="text1"/>
          <w:lang w:val="en-US"/>
        </w:rPr>
        <w:t xml:space="preserve">outlines the sample of </w:t>
      </w:r>
      <w:r w:rsidR="001B57AC" w:rsidRPr="004B1437">
        <w:rPr>
          <w:rFonts w:ascii="Times New Roman" w:hAnsi="Times New Roman" w:cs="Times New Roman"/>
          <w:color w:val="000000" w:themeColor="text1"/>
          <w:lang w:val="en-US"/>
        </w:rPr>
        <w:t>humanitarian workers</w:t>
      </w:r>
      <w:r w:rsidR="007D67FB" w:rsidRPr="004B1437">
        <w:rPr>
          <w:rFonts w:ascii="Times New Roman" w:hAnsi="Times New Roman" w:cs="Times New Roman"/>
          <w:color w:val="000000" w:themeColor="text1"/>
          <w:lang w:val="en-US"/>
        </w:rPr>
        <w:t>.</w:t>
      </w:r>
      <w:r w:rsidR="00194660" w:rsidRPr="004B1437">
        <w:rPr>
          <w:rFonts w:ascii="Times New Roman" w:hAnsi="Times New Roman" w:cs="Times New Roman"/>
          <w:color w:val="000000" w:themeColor="text1"/>
          <w:lang w:val="en-US"/>
        </w:rPr>
        <w:t xml:space="preserve"> In this </w:t>
      </w:r>
      <w:r w:rsidR="000A2CE3" w:rsidRPr="004B1437">
        <w:rPr>
          <w:rFonts w:ascii="Times New Roman" w:hAnsi="Times New Roman" w:cs="Times New Roman"/>
          <w:color w:val="000000" w:themeColor="text1"/>
          <w:lang w:val="en-US"/>
        </w:rPr>
        <w:t xml:space="preserve">phase </w:t>
      </w:r>
      <w:r w:rsidR="001B57AC" w:rsidRPr="004B1437">
        <w:rPr>
          <w:rFonts w:ascii="Times New Roman" w:hAnsi="Times New Roman" w:cs="Times New Roman"/>
          <w:color w:val="000000" w:themeColor="text1"/>
          <w:lang w:val="en-US"/>
        </w:rPr>
        <w:t xml:space="preserve">our aim was to </w:t>
      </w:r>
      <w:r w:rsidR="003C654D" w:rsidRPr="004B1437">
        <w:rPr>
          <w:rFonts w:ascii="Times New Roman" w:hAnsi="Times New Roman" w:cs="Times New Roman"/>
          <w:color w:val="000000" w:themeColor="text1"/>
          <w:lang w:val="en-US"/>
        </w:rPr>
        <w:t xml:space="preserve">identify </w:t>
      </w:r>
      <w:r w:rsidR="001B57AC" w:rsidRPr="004B1437">
        <w:rPr>
          <w:rFonts w:ascii="Times New Roman" w:hAnsi="Times New Roman" w:cs="Times New Roman"/>
          <w:color w:val="000000" w:themeColor="text1"/>
          <w:lang w:val="en-US"/>
        </w:rPr>
        <w:t xml:space="preserve">the different career </w:t>
      </w:r>
      <w:r w:rsidRPr="004B1437">
        <w:rPr>
          <w:rFonts w:ascii="Times New Roman" w:hAnsi="Times New Roman" w:cs="Times New Roman"/>
          <w:color w:val="000000" w:themeColor="text1"/>
          <w:lang w:val="en-US"/>
        </w:rPr>
        <w:t xml:space="preserve">paths </w:t>
      </w:r>
      <w:r w:rsidR="003C654D" w:rsidRPr="004B1437">
        <w:rPr>
          <w:rFonts w:ascii="Times New Roman" w:hAnsi="Times New Roman" w:cs="Times New Roman"/>
          <w:color w:val="000000" w:themeColor="text1"/>
          <w:lang w:val="en-US"/>
        </w:rPr>
        <w:t>that they took</w:t>
      </w:r>
      <w:r w:rsidR="001B57AC" w:rsidRPr="004B1437">
        <w:rPr>
          <w:rFonts w:ascii="Times New Roman" w:hAnsi="Times New Roman" w:cs="Times New Roman"/>
          <w:color w:val="000000" w:themeColor="text1"/>
          <w:lang w:val="en-US"/>
        </w:rPr>
        <w:t xml:space="preserve"> (</w:t>
      </w:r>
      <w:r w:rsidR="003C654D" w:rsidRPr="004B1437">
        <w:rPr>
          <w:rFonts w:ascii="Times New Roman" w:hAnsi="Times New Roman" w:cs="Times New Roman"/>
          <w:color w:val="000000" w:themeColor="text1"/>
          <w:lang w:val="en-US"/>
        </w:rPr>
        <w:t>e</w:t>
      </w:r>
      <w:r w:rsidRPr="004B1437">
        <w:rPr>
          <w:rFonts w:ascii="Times New Roman" w:hAnsi="Times New Roman" w:cs="Times New Roman"/>
          <w:color w:val="000000" w:themeColor="text1"/>
          <w:lang w:val="en-US"/>
        </w:rPr>
        <w:t>.</w:t>
      </w:r>
      <w:r w:rsidR="003C654D" w:rsidRPr="004B1437">
        <w:rPr>
          <w:rFonts w:ascii="Times New Roman" w:hAnsi="Times New Roman" w:cs="Times New Roman"/>
          <w:color w:val="000000" w:themeColor="text1"/>
          <w:lang w:val="en-US"/>
        </w:rPr>
        <w:t>g</w:t>
      </w:r>
      <w:r w:rsidRPr="004B1437">
        <w:rPr>
          <w:rFonts w:ascii="Times New Roman" w:hAnsi="Times New Roman" w:cs="Times New Roman"/>
          <w:color w:val="000000" w:themeColor="text1"/>
          <w:lang w:val="en-US"/>
        </w:rPr>
        <w:t>.</w:t>
      </w:r>
      <w:r w:rsidR="003C654D" w:rsidRPr="004B1437">
        <w:rPr>
          <w:rFonts w:ascii="Times New Roman" w:hAnsi="Times New Roman" w:cs="Times New Roman"/>
          <w:color w:val="000000" w:themeColor="text1"/>
          <w:lang w:val="en-US"/>
        </w:rPr>
        <w:t xml:space="preserve"> which </w:t>
      </w:r>
      <w:r w:rsidR="001B57AC" w:rsidRPr="004B1437">
        <w:rPr>
          <w:rFonts w:ascii="Times New Roman" w:hAnsi="Times New Roman" w:cs="Times New Roman"/>
          <w:color w:val="000000" w:themeColor="text1"/>
          <w:lang w:val="en-US"/>
        </w:rPr>
        <w:t xml:space="preserve">NGOs </w:t>
      </w:r>
      <w:r w:rsidR="003C654D" w:rsidRPr="004B1437">
        <w:rPr>
          <w:rFonts w:ascii="Times New Roman" w:hAnsi="Times New Roman" w:cs="Times New Roman"/>
          <w:color w:val="000000" w:themeColor="text1"/>
          <w:lang w:val="en-US"/>
        </w:rPr>
        <w:t>they</w:t>
      </w:r>
      <w:r w:rsidR="001B57AC" w:rsidRPr="004B1437">
        <w:rPr>
          <w:rFonts w:ascii="Times New Roman" w:hAnsi="Times New Roman" w:cs="Times New Roman"/>
          <w:color w:val="000000" w:themeColor="text1"/>
          <w:lang w:val="en-US"/>
        </w:rPr>
        <w:t xml:space="preserve"> worked for, mission posts, headquarter posts, mission countries, type of activities in the humanitarian fields or in others sectors) and to understand </w:t>
      </w:r>
      <w:r w:rsidR="003C654D" w:rsidRPr="004B1437">
        <w:rPr>
          <w:rFonts w:ascii="Times New Roman" w:hAnsi="Times New Roman" w:cs="Times New Roman"/>
          <w:color w:val="000000" w:themeColor="text1"/>
          <w:lang w:val="en-US"/>
        </w:rPr>
        <w:t xml:space="preserve">the </w:t>
      </w:r>
      <w:r w:rsidR="001B57AC" w:rsidRPr="004B1437">
        <w:rPr>
          <w:rFonts w:ascii="Times New Roman" w:hAnsi="Times New Roman" w:cs="Times New Roman"/>
          <w:color w:val="000000" w:themeColor="text1"/>
          <w:lang w:val="en-US"/>
        </w:rPr>
        <w:t xml:space="preserve">factors </w:t>
      </w:r>
      <w:r w:rsidR="003C654D" w:rsidRPr="004B1437">
        <w:rPr>
          <w:rFonts w:ascii="Times New Roman" w:hAnsi="Times New Roman" w:cs="Times New Roman"/>
          <w:color w:val="000000" w:themeColor="text1"/>
          <w:lang w:val="en-US"/>
        </w:rPr>
        <w:t xml:space="preserve">that they feel </w:t>
      </w:r>
      <w:r w:rsidR="001B57AC" w:rsidRPr="004B1437">
        <w:rPr>
          <w:rFonts w:ascii="Times New Roman" w:hAnsi="Times New Roman" w:cs="Times New Roman"/>
          <w:color w:val="000000" w:themeColor="text1"/>
          <w:lang w:val="en-US"/>
        </w:rPr>
        <w:t>influence</w:t>
      </w:r>
      <w:r w:rsidR="003C654D" w:rsidRPr="004B1437">
        <w:rPr>
          <w:rFonts w:ascii="Times New Roman" w:hAnsi="Times New Roman" w:cs="Times New Roman"/>
          <w:color w:val="000000" w:themeColor="text1"/>
          <w:lang w:val="en-US"/>
        </w:rPr>
        <w:t>d</w:t>
      </w:r>
      <w:r w:rsidR="001B57AC" w:rsidRPr="004B1437">
        <w:rPr>
          <w:rFonts w:ascii="Times New Roman" w:hAnsi="Times New Roman" w:cs="Times New Roman"/>
          <w:color w:val="000000" w:themeColor="text1"/>
          <w:lang w:val="en-US"/>
        </w:rPr>
        <w:t xml:space="preserve"> these career paths. We </w:t>
      </w:r>
      <w:r w:rsidR="003C654D" w:rsidRPr="004B1437">
        <w:rPr>
          <w:rFonts w:ascii="Times New Roman" w:hAnsi="Times New Roman" w:cs="Times New Roman"/>
          <w:color w:val="000000" w:themeColor="text1"/>
          <w:lang w:val="en-US"/>
        </w:rPr>
        <w:t xml:space="preserve">also </w:t>
      </w:r>
      <w:r w:rsidR="001B57AC" w:rsidRPr="004B1437">
        <w:rPr>
          <w:rFonts w:ascii="Times New Roman" w:hAnsi="Times New Roman" w:cs="Times New Roman"/>
          <w:color w:val="000000" w:themeColor="text1"/>
          <w:lang w:val="en-US"/>
        </w:rPr>
        <w:t xml:space="preserve">asked </w:t>
      </w:r>
      <w:r w:rsidR="000A2CE3" w:rsidRPr="004B1437">
        <w:rPr>
          <w:rFonts w:ascii="Times New Roman" w:hAnsi="Times New Roman" w:cs="Times New Roman"/>
          <w:color w:val="000000" w:themeColor="text1"/>
          <w:lang w:val="en-US"/>
        </w:rPr>
        <w:t xml:space="preserve">them </w:t>
      </w:r>
      <w:r w:rsidR="001B57AC" w:rsidRPr="004B1437">
        <w:rPr>
          <w:rFonts w:ascii="Times New Roman" w:hAnsi="Times New Roman" w:cs="Times New Roman"/>
          <w:color w:val="000000" w:themeColor="text1"/>
          <w:lang w:val="en-US"/>
        </w:rPr>
        <w:t xml:space="preserve">to </w:t>
      </w:r>
      <w:r w:rsidR="003C654D" w:rsidRPr="004B1437">
        <w:rPr>
          <w:rFonts w:ascii="Times New Roman" w:hAnsi="Times New Roman" w:cs="Times New Roman"/>
          <w:color w:val="000000" w:themeColor="text1"/>
          <w:lang w:val="en-US"/>
        </w:rPr>
        <w:t xml:space="preserve">talk about </w:t>
      </w:r>
      <w:r w:rsidR="001B57AC" w:rsidRPr="004B1437">
        <w:rPr>
          <w:rFonts w:ascii="Times New Roman" w:hAnsi="Times New Roman" w:cs="Times New Roman"/>
          <w:color w:val="000000" w:themeColor="text1"/>
          <w:lang w:val="en-US"/>
        </w:rPr>
        <w:t xml:space="preserve">their </w:t>
      </w:r>
      <w:r w:rsidR="000A2CE3" w:rsidRPr="004B1437">
        <w:rPr>
          <w:rFonts w:ascii="Times New Roman" w:hAnsi="Times New Roman" w:cs="Times New Roman"/>
          <w:color w:val="000000" w:themeColor="text1"/>
          <w:lang w:val="en-US"/>
        </w:rPr>
        <w:t xml:space="preserve">plans </w:t>
      </w:r>
      <w:r w:rsidR="001B57AC" w:rsidRPr="004B1437">
        <w:rPr>
          <w:rFonts w:ascii="Times New Roman" w:hAnsi="Times New Roman" w:cs="Times New Roman"/>
          <w:color w:val="000000" w:themeColor="text1"/>
          <w:lang w:val="en-US"/>
        </w:rPr>
        <w:t>for the future and their goals. Some interviewees spontaneously talked about their friends and colleagues’ career paths. We then ask</w:t>
      </w:r>
      <w:r w:rsidR="009C1B04" w:rsidRPr="004B1437">
        <w:rPr>
          <w:rFonts w:ascii="Times New Roman" w:hAnsi="Times New Roman" w:cs="Times New Roman"/>
          <w:color w:val="000000" w:themeColor="text1"/>
          <w:lang w:val="en-US"/>
        </w:rPr>
        <w:t>ed</w:t>
      </w:r>
      <w:r w:rsidR="001B57AC" w:rsidRPr="004B1437">
        <w:rPr>
          <w:rFonts w:ascii="Times New Roman" w:hAnsi="Times New Roman" w:cs="Times New Roman"/>
          <w:color w:val="000000" w:themeColor="text1"/>
          <w:lang w:val="en-US"/>
        </w:rPr>
        <w:t xml:space="preserve"> them to describe these paths.</w:t>
      </w:r>
    </w:p>
    <w:p w14:paraId="5EC20D5C" w14:textId="0D3C2D6B" w:rsidR="009C1B04" w:rsidRPr="004B1437" w:rsidRDefault="009C1B04" w:rsidP="00452477">
      <w:pPr>
        <w:spacing w:after="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 xml:space="preserve">INSERT TABLE </w:t>
      </w:r>
      <w:r w:rsidR="00C635D9" w:rsidRPr="004B1437">
        <w:rPr>
          <w:rFonts w:ascii="Times New Roman" w:hAnsi="Times New Roman" w:cs="Times New Roman"/>
          <w:b/>
          <w:color w:val="000000" w:themeColor="text1"/>
          <w:lang w:val="en-US"/>
        </w:rPr>
        <w:t>I ABOUT</w:t>
      </w:r>
      <w:r w:rsidRPr="004B1437">
        <w:rPr>
          <w:rFonts w:ascii="Times New Roman" w:hAnsi="Times New Roman" w:cs="Times New Roman"/>
          <w:b/>
          <w:color w:val="000000" w:themeColor="text1"/>
          <w:lang w:val="en-US"/>
        </w:rPr>
        <w:t xml:space="preserve"> HERE</w:t>
      </w:r>
    </w:p>
    <w:p w14:paraId="10BF2A00" w14:textId="3F8BE31E" w:rsidR="0091527C" w:rsidRPr="004B1437" w:rsidRDefault="002822FF" w:rsidP="00452477">
      <w:pPr>
        <w:spacing w:after="0" w:line="240" w:lineRule="auto"/>
        <w:jc w:val="center"/>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fldChar w:fldCharType="begin"/>
      </w:r>
      <w:r w:rsidRPr="004B1437">
        <w:rPr>
          <w:rFonts w:ascii="Times New Roman" w:hAnsi="Times New Roman" w:cs="Times New Roman"/>
          <w:color w:val="000000" w:themeColor="text1"/>
          <w:lang w:val="en-US"/>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Pr="004B1437">
        <w:rPr>
          <w:rFonts w:ascii="Times New Roman" w:hAnsi="Times New Roman" w:cs="Times New Roman"/>
          <w:color w:val="000000" w:themeColor="text1"/>
          <w:lang w:val="en-US"/>
        </w:rPr>
        <w:fldChar w:fldCharType="end"/>
      </w:r>
      <w:r w:rsidRPr="004B1437">
        <w:rPr>
          <w:rFonts w:ascii="Times New Roman" w:hAnsi="Times New Roman" w:cs="Times New Roman"/>
          <w:color w:val="000000" w:themeColor="text1"/>
          <w:lang w:val="en-US"/>
        </w:rPr>
        <w:fldChar w:fldCharType="begin"/>
      </w:r>
      <w:r w:rsidRPr="004B1437">
        <w:rPr>
          <w:rFonts w:ascii="Times New Roman" w:hAnsi="Times New Roman" w:cs="Times New Roman"/>
          <w:color w:val="000000" w:themeColor="text1"/>
          <w:lang w:val="en-US"/>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Pr="004B1437">
        <w:rPr>
          <w:rFonts w:ascii="Times New Roman" w:hAnsi="Times New Roman" w:cs="Times New Roman"/>
          <w:color w:val="000000" w:themeColor="text1"/>
          <w:lang w:val="en-US"/>
        </w:rPr>
        <w:fldChar w:fldCharType="end"/>
      </w:r>
      <w:r w:rsidRPr="004B1437">
        <w:rPr>
          <w:rFonts w:ascii="Times New Roman" w:hAnsi="Times New Roman" w:cs="Times New Roman"/>
          <w:color w:val="000000" w:themeColor="text1"/>
          <w:lang w:val="en-US"/>
        </w:rPr>
        <w:fldChar w:fldCharType="begin"/>
      </w:r>
      <w:r w:rsidRPr="004B1437">
        <w:rPr>
          <w:rFonts w:ascii="Times New Roman" w:hAnsi="Times New Roman" w:cs="Times New Roman"/>
          <w:color w:val="000000" w:themeColor="text1"/>
          <w:lang w:val="en-US"/>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Pr="004B1437">
        <w:rPr>
          <w:rFonts w:ascii="Times New Roman" w:hAnsi="Times New Roman" w:cs="Times New Roman"/>
          <w:color w:val="000000" w:themeColor="text1"/>
          <w:lang w:val="en-US"/>
        </w:rPr>
        <w:fldChar w:fldCharType="end"/>
      </w:r>
      <w:r w:rsidRPr="004B1437">
        <w:rPr>
          <w:rFonts w:ascii="Times New Roman" w:hAnsi="Times New Roman" w:cs="Times New Roman"/>
          <w:color w:val="000000" w:themeColor="text1"/>
          <w:lang w:val="en-US"/>
        </w:rPr>
        <w:fldChar w:fldCharType="begin"/>
      </w:r>
      <w:r w:rsidRPr="004B1437">
        <w:rPr>
          <w:rFonts w:ascii="Times New Roman" w:hAnsi="Times New Roman" w:cs="Times New Roman"/>
          <w:color w:val="000000" w:themeColor="text1"/>
          <w:lang w:val="en-US"/>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Pr="004B1437">
        <w:rPr>
          <w:rFonts w:ascii="Times New Roman" w:hAnsi="Times New Roman" w:cs="Times New Roman"/>
          <w:color w:val="000000" w:themeColor="text1"/>
          <w:lang w:val="en-US"/>
        </w:rPr>
        <w:fldChar w:fldCharType="end"/>
      </w:r>
      <w:r w:rsidRPr="004B1437">
        <w:rPr>
          <w:rFonts w:ascii="Times New Roman" w:hAnsi="Times New Roman" w:cs="Times New Roman"/>
          <w:color w:val="000000" w:themeColor="text1"/>
          <w:lang w:val="en-US"/>
        </w:rPr>
        <w:fldChar w:fldCharType="begin"/>
      </w:r>
      <w:r w:rsidRPr="004B1437">
        <w:rPr>
          <w:rFonts w:ascii="Times New Roman" w:hAnsi="Times New Roman" w:cs="Times New Roman"/>
          <w:color w:val="000000" w:themeColor="text1"/>
          <w:lang w:val="en-US"/>
        </w:rPr>
        <w:instrText xml:space="preserve"> ADDIN ZOTERO_ITEM CSL_CITATION {"citationID":"a2ofg6sr34e","properties":{"formattedCitation":"(Duberley, Cohen, &amp; Mallon, 2006; Iellatchitch, Mayrhofer, &amp; Meyer, 2003; Jones &amp; Dunn, 2007; Nicholson, 2007)","plainCitation":"(Duberley, Cohen, &amp; Mallon, 2006; Iellatchitch, Mayrhofer, &amp; Meyer, 2003; Jones &amp; Dunn, 2007; Nicholson, 2007)"},"citationItems":[{"id":387,"uris":["http://zotero.org/users/1642937/items/TEREIZXU"],"uri":["http://zotero.org/users/1642937/items/TEREIZXU"],"itemData":{"id":387,"type":"art </w:instrText>
      </w:r>
      <w:r w:rsidRPr="004B1437">
        <w:rPr>
          <w:rFonts w:ascii="Times New Roman" w:hAnsi="Times New Roman" w:cs="Times New Roman"/>
          <w:color w:val="000000" w:themeColor="text1"/>
          <w:lang w:val="en-US"/>
        </w:rPr>
        <w:fldChar w:fldCharType="end"/>
      </w:r>
    </w:p>
    <w:p w14:paraId="4963548A" w14:textId="46435B12" w:rsidR="00B34A51" w:rsidRPr="004B1437" w:rsidRDefault="00C1398B"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Phase </w:t>
      </w:r>
      <w:r w:rsidR="00B34A51" w:rsidRPr="004B1437">
        <w:rPr>
          <w:rFonts w:ascii="Times New Roman" w:hAnsi="Times New Roman" w:cs="Times New Roman"/>
          <w:color w:val="000000" w:themeColor="text1"/>
          <w:lang w:val="en-US"/>
        </w:rPr>
        <w:t xml:space="preserve">2 </w:t>
      </w:r>
      <w:r w:rsidR="00734AB4" w:rsidRPr="004B1437">
        <w:rPr>
          <w:rFonts w:ascii="Times New Roman" w:hAnsi="Times New Roman" w:cs="Times New Roman"/>
          <w:color w:val="000000" w:themeColor="text1"/>
          <w:lang w:val="en-US"/>
        </w:rPr>
        <w:t>focused</w:t>
      </w:r>
      <w:r w:rsidR="007D67FB" w:rsidRPr="004B1437">
        <w:rPr>
          <w:rFonts w:ascii="Times New Roman" w:hAnsi="Times New Roman" w:cs="Times New Roman"/>
          <w:color w:val="000000" w:themeColor="text1"/>
          <w:lang w:val="en-US"/>
        </w:rPr>
        <w:t xml:space="preserve"> on </w:t>
      </w:r>
      <w:r w:rsidR="00B34A51" w:rsidRPr="004B1437">
        <w:rPr>
          <w:rFonts w:ascii="Times New Roman" w:hAnsi="Times New Roman" w:cs="Times New Roman"/>
          <w:color w:val="000000" w:themeColor="text1"/>
          <w:lang w:val="en-US"/>
        </w:rPr>
        <w:t>an organizational level of analysis. In this round, we conducted 20 qualitative interviews with HR managers in six NGOs. In each NGO</w:t>
      </w:r>
      <w:r w:rsidR="00194660" w:rsidRPr="004B1437">
        <w:rPr>
          <w:rFonts w:ascii="Times New Roman" w:hAnsi="Times New Roman" w:cs="Times New Roman"/>
          <w:color w:val="000000" w:themeColor="text1"/>
          <w:lang w:val="en-US"/>
        </w:rPr>
        <w:t>,</w:t>
      </w:r>
      <w:r w:rsidR="00B34A51" w:rsidRPr="004B1437">
        <w:rPr>
          <w:rFonts w:ascii="Times New Roman" w:hAnsi="Times New Roman" w:cs="Times New Roman"/>
          <w:color w:val="000000" w:themeColor="text1"/>
          <w:lang w:val="en-US"/>
        </w:rPr>
        <w:t xml:space="preserve"> we </w:t>
      </w:r>
      <w:r w:rsidRPr="004B1437">
        <w:rPr>
          <w:rFonts w:ascii="Times New Roman" w:hAnsi="Times New Roman" w:cs="Times New Roman"/>
          <w:color w:val="000000" w:themeColor="text1"/>
          <w:lang w:val="en-US"/>
        </w:rPr>
        <w:t xml:space="preserve">undertook between </w:t>
      </w:r>
      <w:r w:rsidR="00B34A51" w:rsidRPr="004B1437">
        <w:rPr>
          <w:rFonts w:ascii="Times New Roman" w:hAnsi="Times New Roman" w:cs="Times New Roman"/>
          <w:color w:val="000000" w:themeColor="text1"/>
          <w:lang w:val="en-US"/>
        </w:rPr>
        <w:t xml:space="preserve">two </w:t>
      </w:r>
      <w:r w:rsidRPr="004B1437">
        <w:rPr>
          <w:rFonts w:ascii="Times New Roman" w:hAnsi="Times New Roman" w:cs="Times New Roman"/>
          <w:color w:val="000000" w:themeColor="text1"/>
          <w:lang w:val="en-US"/>
        </w:rPr>
        <w:t xml:space="preserve">and </w:t>
      </w:r>
      <w:r w:rsidR="00B34A51" w:rsidRPr="004B1437">
        <w:rPr>
          <w:rFonts w:ascii="Times New Roman" w:hAnsi="Times New Roman" w:cs="Times New Roman"/>
          <w:color w:val="000000" w:themeColor="text1"/>
          <w:lang w:val="en-US"/>
        </w:rPr>
        <w:t>six interviews. We chose these NGOs for their size and their importance in the French humanitarian sector. They all ha</w:t>
      </w:r>
      <w:r w:rsidR="00E32AFE" w:rsidRPr="004B1437">
        <w:rPr>
          <w:rFonts w:ascii="Times New Roman" w:hAnsi="Times New Roman" w:cs="Times New Roman"/>
          <w:color w:val="000000" w:themeColor="text1"/>
          <w:lang w:val="en-US"/>
        </w:rPr>
        <w:t>d</w:t>
      </w:r>
      <w:r w:rsidR="00B34A51" w:rsidRPr="004B1437">
        <w:rPr>
          <w:rFonts w:ascii="Times New Roman" w:hAnsi="Times New Roman" w:cs="Times New Roman"/>
          <w:color w:val="000000" w:themeColor="text1"/>
          <w:lang w:val="en-US"/>
        </w:rPr>
        <w:t xml:space="preserve"> a large budget (which varies from 60 million euros to several hundred million euros) and send several hundred expatriates on mission each year.</w:t>
      </w:r>
      <w:r w:rsidR="004621FC" w:rsidRPr="004B1437">
        <w:rPr>
          <w:rFonts w:ascii="Times New Roman" w:hAnsi="Times New Roman" w:cs="Times New Roman"/>
          <w:color w:val="000000" w:themeColor="text1"/>
          <w:lang w:val="en-US"/>
        </w:rPr>
        <w:t xml:space="preserve"> T</w:t>
      </w:r>
      <w:r w:rsidR="00755013" w:rsidRPr="004B1437">
        <w:rPr>
          <w:rFonts w:ascii="Times New Roman" w:hAnsi="Times New Roman" w:cs="Times New Roman"/>
          <w:color w:val="000000" w:themeColor="text1"/>
          <w:lang w:val="en-US"/>
        </w:rPr>
        <w:t xml:space="preserve">he respondents </w:t>
      </w:r>
      <w:r w:rsidR="004621FC" w:rsidRPr="004B1437">
        <w:rPr>
          <w:rFonts w:ascii="Times New Roman" w:hAnsi="Times New Roman" w:cs="Times New Roman"/>
          <w:color w:val="000000" w:themeColor="text1"/>
          <w:lang w:val="en-US"/>
        </w:rPr>
        <w:t xml:space="preserve">of </w:t>
      </w:r>
      <w:r w:rsidR="00755013" w:rsidRPr="004B1437">
        <w:rPr>
          <w:rFonts w:ascii="Times New Roman" w:hAnsi="Times New Roman" w:cs="Times New Roman"/>
          <w:color w:val="000000" w:themeColor="text1"/>
          <w:lang w:val="en-US"/>
        </w:rPr>
        <w:t>phase</w:t>
      </w:r>
      <w:r w:rsidR="004621FC" w:rsidRPr="004B1437">
        <w:rPr>
          <w:rFonts w:ascii="Times New Roman" w:hAnsi="Times New Roman" w:cs="Times New Roman"/>
          <w:color w:val="000000" w:themeColor="text1"/>
          <w:lang w:val="en-US"/>
        </w:rPr>
        <w:t xml:space="preserve"> 1 ha</w:t>
      </w:r>
      <w:r w:rsidR="00E32AFE" w:rsidRPr="004B1437">
        <w:rPr>
          <w:rFonts w:ascii="Times New Roman" w:hAnsi="Times New Roman" w:cs="Times New Roman"/>
          <w:color w:val="000000" w:themeColor="text1"/>
          <w:lang w:val="en-US"/>
        </w:rPr>
        <w:t>d</w:t>
      </w:r>
      <w:r w:rsidR="004621FC" w:rsidRPr="004B1437">
        <w:rPr>
          <w:rFonts w:ascii="Times New Roman" w:hAnsi="Times New Roman" w:cs="Times New Roman"/>
          <w:color w:val="000000" w:themeColor="text1"/>
          <w:lang w:val="en-US"/>
        </w:rPr>
        <w:t xml:space="preserve"> worked for at least one of these organizations.</w:t>
      </w:r>
    </w:p>
    <w:p w14:paraId="09597786" w14:textId="0054CC40" w:rsidR="008F0701" w:rsidRPr="004B1437" w:rsidRDefault="00C1398B"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lastRenderedPageBreak/>
        <w:t>Phase 2</w:t>
      </w:r>
      <w:r w:rsidR="00B34A51" w:rsidRPr="004B1437">
        <w:rPr>
          <w:rFonts w:ascii="Times New Roman" w:hAnsi="Times New Roman" w:cs="Times New Roman"/>
          <w:color w:val="000000" w:themeColor="text1"/>
          <w:lang w:val="en-US"/>
        </w:rPr>
        <w:t xml:space="preserve"> aimed to </w:t>
      </w:r>
      <w:r w:rsidR="000A2CE3" w:rsidRPr="004B1437">
        <w:rPr>
          <w:rFonts w:ascii="Times New Roman" w:hAnsi="Times New Roman" w:cs="Times New Roman"/>
          <w:color w:val="000000" w:themeColor="text1"/>
          <w:lang w:val="en-US"/>
        </w:rPr>
        <w:t>examine</w:t>
      </w:r>
      <w:r w:rsidR="00B34A51" w:rsidRPr="004B1437">
        <w:rPr>
          <w:rFonts w:ascii="Times New Roman" w:hAnsi="Times New Roman" w:cs="Times New Roman"/>
          <w:color w:val="000000" w:themeColor="text1"/>
          <w:lang w:val="en-US"/>
        </w:rPr>
        <w:t xml:space="preserve"> NGO HRM practices and their evolution over time. HR managers were asked to describe the HRM practices of the NGO they work for, especially in terms of recruitment, mobility and remuneration. They were also asked to describe their own career path and to reflect on humanitarian workers’ “classical career paths” and the</w:t>
      </w:r>
      <w:r w:rsidR="00EB644D" w:rsidRPr="004B1437">
        <w:rPr>
          <w:rFonts w:ascii="Times New Roman" w:hAnsi="Times New Roman" w:cs="Times New Roman"/>
          <w:color w:val="000000" w:themeColor="text1"/>
          <w:lang w:val="en-US"/>
        </w:rPr>
        <w:t xml:space="preserve"> </w:t>
      </w:r>
      <w:r w:rsidR="00B34A51" w:rsidRPr="004B1437">
        <w:rPr>
          <w:rFonts w:ascii="Times New Roman" w:hAnsi="Times New Roman" w:cs="Times New Roman"/>
          <w:color w:val="000000" w:themeColor="text1"/>
          <w:lang w:val="en-US"/>
        </w:rPr>
        <w:t>evolution</w:t>
      </w:r>
      <w:r w:rsidR="00EB644D" w:rsidRPr="004B1437">
        <w:rPr>
          <w:rFonts w:ascii="Times New Roman" w:hAnsi="Times New Roman" w:cs="Times New Roman"/>
          <w:color w:val="000000" w:themeColor="text1"/>
          <w:lang w:val="en-US"/>
        </w:rPr>
        <w:t xml:space="preserve"> of these path</w:t>
      </w:r>
      <w:r w:rsidR="00B34A51" w:rsidRPr="004B1437">
        <w:rPr>
          <w:rFonts w:ascii="Times New Roman" w:hAnsi="Times New Roman" w:cs="Times New Roman"/>
          <w:color w:val="000000" w:themeColor="text1"/>
          <w:lang w:val="en-US"/>
        </w:rPr>
        <w:t xml:space="preserve">s. Table </w:t>
      </w:r>
      <w:r w:rsidR="008B73F4" w:rsidRPr="004B1437">
        <w:rPr>
          <w:rFonts w:ascii="Times New Roman" w:hAnsi="Times New Roman" w:cs="Times New Roman"/>
          <w:color w:val="000000" w:themeColor="text1"/>
          <w:lang w:val="en-US"/>
        </w:rPr>
        <w:t>II</w:t>
      </w:r>
      <w:r w:rsidR="00B34A51" w:rsidRPr="004B1437">
        <w:rPr>
          <w:rFonts w:ascii="Times New Roman" w:hAnsi="Times New Roman" w:cs="Times New Roman"/>
          <w:color w:val="000000" w:themeColor="text1"/>
          <w:lang w:val="en-US"/>
        </w:rPr>
        <w:t xml:space="preserve"> </w:t>
      </w:r>
      <w:r w:rsidR="007D67FB" w:rsidRPr="004B1437">
        <w:rPr>
          <w:rFonts w:ascii="Times New Roman" w:hAnsi="Times New Roman" w:cs="Times New Roman"/>
          <w:color w:val="000000" w:themeColor="text1"/>
          <w:lang w:val="en-US"/>
        </w:rPr>
        <w:t xml:space="preserve">outlines the sample of </w:t>
      </w:r>
      <w:r w:rsidR="00B34A51" w:rsidRPr="004B1437">
        <w:rPr>
          <w:rFonts w:ascii="Times New Roman" w:hAnsi="Times New Roman" w:cs="Times New Roman"/>
          <w:color w:val="000000" w:themeColor="text1"/>
          <w:lang w:val="en-US"/>
        </w:rPr>
        <w:t>HR managers</w:t>
      </w:r>
      <w:r w:rsidR="007D67FB" w:rsidRPr="004B1437">
        <w:rPr>
          <w:rFonts w:ascii="Times New Roman" w:hAnsi="Times New Roman" w:cs="Times New Roman"/>
          <w:color w:val="000000" w:themeColor="text1"/>
          <w:lang w:val="en-US"/>
        </w:rPr>
        <w:t>.</w:t>
      </w:r>
    </w:p>
    <w:p w14:paraId="10BAFDCC" w14:textId="50D7FEDE" w:rsidR="0091527C" w:rsidRPr="004B1437" w:rsidRDefault="00C635D9" w:rsidP="00452477">
      <w:pPr>
        <w:spacing w:after="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INSERT TABLE II ABOUT HERE</w:t>
      </w:r>
    </w:p>
    <w:p w14:paraId="484B003C" w14:textId="77777777" w:rsidR="008F0701" w:rsidRPr="004B1437" w:rsidRDefault="008F0701" w:rsidP="00452477">
      <w:pPr>
        <w:spacing w:after="0" w:line="240" w:lineRule="auto"/>
        <w:jc w:val="both"/>
        <w:outlineLvl w:val="0"/>
        <w:rPr>
          <w:rFonts w:ascii="Times New Roman" w:hAnsi="Times New Roman" w:cs="Times New Roman"/>
          <w:b/>
          <w:color w:val="000000" w:themeColor="text1"/>
          <w:lang w:val="en-US"/>
        </w:rPr>
      </w:pPr>
    </w:p>
    <w:p w14:paraId="4BB26DA0" w14:textId="178F4981" w:rsidR="005E08A4" w:rsidRPr="004B1437" w:rsidRDefault="005E08A4"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In addition to the</w:t>
      </w:r>
      <w:r w:rsidR="003010BB" w:rsidRPr="004B1437">
        <w:rPr>
          <w:rFonts w:ascii="Times New Roman" w:hAnsi="Times New Roman" w:cs="Times New Roman"/>
          <w:color w:val="000000" w:themeColor="text1"/>
          <w:lang w:val="en-US"/>
        </w:rPr>
        <w:t xml:space="preserve"> 44 semi-structured</w:t>
      </w:r>
      <w:r w:rsidRPr="004B1437">
        <w:rPr>
          <w:rFonts w:ascii="Times New Roman" w:hAnsi="Times New Roman" w:cs="Times New Roman"/>
          <w:color w:val="000000" w:themeColor="text1"/>
          <w:lang w:val="en-US"/>
        </w:rPr>
        <w:t xml:space="preserve"> intervie</w:t>
      </w:r>
      <w:r w:rsidR="00F0064A" w:rsidRPr="004B1437">
        <w:rPr>
          <w:rFonts w:ascii="Times New Roman" w:hAnsi="Times New Roman" w:cs="Times New Roman"/>
          <w:color w:val="000000" w:themeColor="text1"/>
          <w:lang w:val="en-US"/>
        </w:rPr>
        <w:t xml:space="preserve">ws, the first author’s role at </w:t>
      </w:r>
      <w:proofErr w:type="spellStart"/>
      <w:r w:rsidR="00F0064A" w:rsidRPr="004B1437">
        <w:rPr>
          <w:rFonts w:ascii="Times New Roman" w:hAnsi="Times New Roman" w:cs="Times New Roman"/>
          <w:i/>
          <w:color w:val="000000" w:themeColor="text1"/>
          <w:lang w:val="en-US"/>
        </w:rPr>
        <w:t>Ré</w:t>
      </w:r>
      <w:r w:rsidRPr="004B1437">
        <w:rPr>
          <w:rFonts w:ascii="Times New Roman" w:hAnsi="Times New Roman" w:cs="Times New Roman"/>
          <w:i/>
          <w:color w:val="000000" w:themeColor="text1"/>
          <w:lang w:val="en-US"/>
        </w:rPr>
        <w:t>sonances</w:t>
      </w:r>
      <w:proofErr w:type="spellEnd"/>
      <w:r w:rsidRPr="004B1437">
        <w:rPr>
          <w:rFonts w:ascii="Times New Roman" w:hAnsi="Times New Roman" w:cs="Times New Roman"/>
          <w:i/>
          <w:color w:val="000000" w:themeColor="text1"/>
          <w:lang w:val="en-US"/>
        </w:rPr>
        <w:t xml:space="preserve"> </w:t>
      </w:r>
      <w:proofErr w:type="spellStart"/>
      <w:r w:rsidRPr="004B1437">
        <w:rPr>
          <w:rFonts w:ascii="Times New Roman" w:hAnsi="Times New Roman" w:cs="Times New Roman"/>
          <w:i/>
          <w:color w:val="000000" w:themeColor="text1"/>
          <w:lang w:val="en-US"/>
        </w:rPr>
        <w:t>Humanitaires</w:t>
      </w:r>
      <w:proofErr w:type="spellEnd"/>
      <w:r w:rsidRPr="004B1437">
        <w:rPr>
          <w:rFonts w:ascii="Times New Roman" w:hAnsi="Times New Roman" w:cs="Times New Roman"/>
          <w:color w:val="000000" w:themeColor="text1"/>
          <w:lang w:val="en-US"/>
        </w:rPr>
        <w:t xml:space="preserve"> enabled her to undertake informal interviews</w:t>
      </w:r>
      <w:r w:rsidR="003010BB" w:rsidRPr="004B1437">
        <w:rPr>
          <w:rFonts w:ascii="Times New Roman" w:hAnsi="Times New Roman" w:cs="Times New Roman"/>
          <w:color w:val="000000" w:themeColor="text1"/>
          <w:lang w:val="en-US"/>
        </w:rPr>
        <w:t xml:space="preserve"> with humanitarian workers</w:t>
      </w:r>
      <w:r w:rsidR="00D64578" w:rsidRPr="004B1437">
        <w:rPr>
          <w:rFonts w:ascii="Times New Roman" w:hAnsi="Times New Roman" w:cs="Times New Roman"/>
          <w:color w:val="000000" w:themeColor="text1"/>
          <w:lang w:val="en-US"/>
        </w:rPr>
        <w:t xml:space="preserve"> over a four year period</w:t>
      </w:r>
      <w:r w:rsidR="003010B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to observe eleven meetings</w:t>
      </w:r>
      <w:r w:rsidR="003010B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w:t>
      </w:r>
      <w:r w:rsidR="003010BB" w:rsidRPr="004B1437">
        <w:rPr>
          <w:rFonts w:ascii="Times New Roman" w:hAnsi="Times New Roman" w:cs="Times New Roman"/>
          <w:color w:val="000000" w:themeColor="text1"/>
          <w:lang w:val="en-US"/>
        </w:rPr>
        <w:t xml:space="preserve">to access the association’s reports </w:t>
      </w:r>
      <w:r w:rsidRPr="004B1437">
        <w:rPr>
          <w:rFonts w:ascii="Times New Roman" w:hAnsi="Times New Roman" w:cs="Times New Roman"/>
          <w:color w:val="000000" w:themeColor="text1"/>
          <w:lang w:val="en-US"/>
        </w:rPr>
        <w:t>and to participate in four humanitarian trade shows</w:t>
      </w:r>
      <w:r w:rsidR="00FB2032" w:rsidRPr="004B1437">
        <w:rPr>
          <w:rFonts w:ascii="Times New Roman" w:hAnsi="Times New Roman" w:cs="Times New Roman"/>
          <w:color w:val="000000" w:themeColor="text1"/>
          <w:lang w:val="en-US"/>
        </w:rPr>
        <w:t>.</w:t>
      </w:r>
    </w:p>
    <w:p w14:paraId="29E46B43" w14:textId="77777777" w:rsidR="000C622C" w:rsidRPr="004B1437" w:rsidRDefault="000C622C" w:rsidP="00452477">
      <w:pPr>
        <w:spacing w:after="240" w:line="240" w:lineRule="auto"/>
        <w:jc w:val="both"/>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Data analysis</w:t>
      </w:r>
    </w:p>
    <w:p w14:paraId="4D4F8B02" w14:textId="77777777" w:rsidR="00C24662" w:rsidRPr="004B1437" w:rsidRDefault="000C622C" w:rsidP="00452477">
      <w:pPr>
        <w:spacing w:after="240" w:line="240" w:lineRule="auto"/>
        <w:jc w:val="both"/>
        <w:rPr>
          <w:rFonts w:ascii="Times New Roman" w:hAnsi="Times New Roman" w:cs="Times New Roman"/>
          <w:lang w:val="en-GB"/>
        </w:rPr>
      </w:pPr>
      <w:r w:rsidRPr="004B1437">
        <w:rPr>
          <w:rFonts w:ascii="Times New Roman" w:hAnsi="Times New Roman" w:cs="Times New Roman"/>
          <w:color w:val="000000" w:themeColor="text1"/>
          <w:lang w:val="en-US"/>
        </w:rPr>
        <w:t xml:space="preserve">To </w:t>
      </w:r>
      <w:r w:rsidR="007D67FB" w:rsidRPr="004B1437">
        <w:rPr>
          <w:rFonts w:ascii="Times New Roman" w:hAnsi="Times New Roman" w:cs="Times New Roman"/>
          <w:color w:val="000000" w:themeColor="text1"/>
          <w:lang w:val="en-US"/>
        </w:rPr>
        <w:t>identify</w:t>
      </w:r>
      <w:r w:rsidRPr="004B1437">
        <w:rPr>
          <w:rFonts w:ascii="Times New Roman" w:hAnsi="Times New Roman" w:cs="Times New Roman"/>
          <w:color w:val="000000" w:themeColor="text1"/>
          <w:lang w:val="en-US"/>
        </w:rPr>
        <w:t xml:space="preserve"> humanitarian career script</w:t>
      </w:r>
      <w:r w:rsidR="007D67FB" w:rsidRPr="004B1437">
        <w:rPr>
          <w:rFonts w:ascii="Times New Roman" w:hAnsi="Times New Roman" w:cs="Times New Roman"/>
          <w:color w:val="000000" w:themeColor="text1"/>
          <w:lang w:val="en-US"/>
        </w:rPr>
        <w:t>s</w:t>
      </w:r>
      <w:r w:rsidRPr="004B1437">
        <w:rPr>
          <w:rFonts w:ascii="Times New Roman" w:hAnsi="Times New Roman" w:cs="Times New Roman"/>
          <w:color w:val="000000" w:themeColor="text1"/>
          <w:lang w:val="en-US"/>
        </w:rPr>
        <w:t xml:space="preserve">, we </w:t>
      </w:r>
      <w:r w:rsidR="006734F6" w:rsidRPr="004B1437">
        <w:rPr>
          <w:rFonts w:ascii="Times New Roman" w:hAnsi="Times New Roman" w:cs="Times New Roman"/>
          <w:color w:val="000000" w:themeColor="text1"/>
          <w:lang w:val="en-US"/>
        </w:rPr>
        <w:t>analyzed</w:t>
      </w:r>
      <w:r w:rsidR="009C1B04" w:rsidRPr="004B1437">
        <w:rPr>
          <w:rFonts w:ascii="Times New Roman" w:hAnsi="Times New Roman" w:cs="Times New Roman"/>
          <w:color w:val="000000" w:themeColor="text1"/>
          <w:lang w:val="en-US"/>
        </w:rPr>
        <w:t xml:space="preserve"> the</w:t>
      </w:r>
      <w:r w:rsidRPr="004B1437">
        <w:rPr>
          <w:rFonts w:ascii="Times New Roman" w:hAnsi="Times New Roman" w:cs="Times New Roman"/>
          <w:color w:val="000000" w:themeColor="text1"/>
          <w:lang w:val="en-US"/>
        </w:rPr>
        <w:t xml:space="preserve"> interviews fr</w:t>
      </w:r>
      <w:r w:rsidR="00194660" w:rsidRPr="004B1437">
        <w:rPr>
          <w:rFonts w:ascii="Times New Roman" w:hAnsi="Times New Roman" w:cs="Times New Roman"/>
          <w:color w:val="000000" w:themeColor="text1"/>
          <w:lang w:val="en-US"/>
        </w:rPr>
        <w:t xml:space="preserve">om </w:t>
      </w:r>
      <w:r w:rsidR="00C1398B" w:rsidRPr="004B1437">
        <w:rPr>
          <w:rFonts w:ascii="Times New Roman" w:hAnsi="Times New Roman" w:cs="Times New Roman"/>
          <w:color w:val="000000" w:themeColor="text1"/>
          <w:lang w:val="en-US"/>
        </w:rPr>
        <w:t xml:space="preserve">Phase </w:t>
      </w:r>
      <w:r w:rsidRPr="004B1437">
        <w:rPr>
          <w:rFonts w:ascii="Times New Roman" w:hAnsi="Times New Roman" w:cs="Times New Roman"/>
          <w:color w:val="000000" w:themeColor="text1"/>
          <w:lang w:val="en-US"/>
        </w:rPr>
        <w:t>1</w:t>
      </w:r>
      <w:r w:rsidR="009C1B04" w:rsidRPr="004B1437">
        <w:rPr>
          <w:rFonts w:ascii="Times New Roman" w:hAnsi="Times New Roman" w:cs="Times New Roman"/>
          <w:color w:val="000000" w:themeColor="text1"/>
          <w:lang w:val="en-US"/>
        </w:rPr>
        <w:t xml:space="preserve"> first</w:t>
      </w:r>
      <w:r w:rsidRPr="004B1437">
        <w:rPr>
          <w:rFonts w:ascii="Times New Roman" w:hAnsi="Times New Roman" w:cs="Times New Roman"/>
          <w:color w:val="000000" w:themeColor="text1"/>
          <w:lang w:val="en-US"/>
        </w:rPr>
        <w:t xml:space="preserve">. We </w:t>
      </w:r>
      <w:r w:rsidR="00264CDB" w:rsidRPr="004B1437">
        <w:rPr>
          <w:rFonts w:ascii="Times New Roman" w:hAnsi="Times New Roman" w:cs="Times New Roman"/>
          <w:color w:val="000000" w:themeColor="text1"/>
          <w:lang w:val="en-US"/>
        </w:rPr>
        <w:t xml:space="preserve">studied </w:t>
      </w:r>
      <w:r w:rsidR="00B34A51" w:rsidRPr="004B1437">
        <w:rPr>
          <w:rFonts w:ascii="Times New Roman" w:hAnsi="Times New Roman" w:cs="Times New Roman"/>
          <w:color w:val="000000" w:themeColor="text1"/>
          <w:lang w:val="en-US"/>
        </w:rPr>
        <w:t>all</w:t>
      </w:r>
      <w:r w:rsidR="00264CDB" w:rsidRPr="004B1437">
        <w:rPr>
          <w:rFonts w:ascii="Times New Roman" w:hAnsi="Times New Roman" w:cs="Times New Roman"/>
          <w:color w:val="000000" w:themeColor="text1"/>
          <w:lang w:val="en-US"/>
        </w:rPr>
        <w:t xml:space="preserve"> of </w:t>
      </w:r>
      <w:r w:rsidR="00B34A51" w:rsidRPr="004B1437">
        <w:rPr>
          <w:rFonts w:ascii="Times New Roman" w:hAnsi="Times New Roman" w:cs="Times New Roman"/>
          <w:color w:val="000000" w:themeColor="text1"/>
          <w:lang w:val="en-US"/>
        </w:rPr>
        <w:t xml:space="preserve">the career paths </w:t>
      </w:r>
      <w:r w:rsidR="00C1398B" w:rsidRPr="004B1437">
        <w:rPr>
          <w:rFonts w:ascii="Times New Roman" w:hAnsi="Times New Roman" w:cs="Times New Roman"/>
          <w:color w:val="000000" w:themeColor="text1"/>
          <w:lang w:val="en-US"/>
        </w:rPr>
        <w:t xml:space="preserve">elaborated </w:t>
      </w:r>
      <w:r w:rsidR="00B34A51" w:rsidRPr="004B1437">
        <w:rPr>
          <w:rFonts w:ascii="Times New Roman" w:hAnsi="Times New Roman" w:cs="Times New Roman"/>
          <w:color w:val="000000" w:themeColor="text1"/>
          <w:lang w:val="en-US"/>
        </w:rPr>
        <w:t>by our respondents (</w:t>
      </w:r>
      <w:r w:rsidR="00EB644D" w:rsidRPr="004B1437">
        <w:rPr>
          <w:rFonts w:ascii="Times New Roman" w:hAnsi="Times New Roman" w:cs="Times New Roman"/>
          <w:color w:val="000000" w:themeColor="text1"/>
          <w:lang w:val="en-US"/>
        </w:rPr>
        <w:t xml:space="preserve">meaning both </w:t>
      </w:r>
      <w:r w:rsidR="00B34A51" w:rsidRPr="004B1437">
        <w:rPr>
          <w:rFonts w:ascii="Times New Roman" w:hAnsi="Times New Roman" w:cs="Times New Roman"/>
          <w:color w:val="000000" w:themeColor="text1"/>
          <w:lang w:val="en-US"/>
        </w:rPr>
        <w:t xml:space="preserve">respondents’ own career path </w:t>
      </w:r>
      <w:r w:rsidR="00EB644D" w:rsidRPr="004B1437">
        <w:rPr>
          <w:rFonts w:ascii="Times New Roman" w:hAnsi="Times New Roman" w:cs="Times New Roman"/>
          <w:color w:val="000000" w:themeColor="text1"/>
          <w:lang w:val="en-US"/>
        </w:rPr>
        <w:t>and</w:t>
      </w:r>
      <w:r w:rsidR="00B34A51" w:rsidRPr="004B1437">
        <w:rPr>
          <w:rFonts w:ascii="Times New Roman" w:hAnsi="Times New Roman" w:cs="Times New Roman"/>
          <w:color w:val="000000" w:themeColor="text1"/>
          <w:lang w:val="en-US"/>
        </w:rPr>
        <w:t xml:space="preserve"> </w:t>
      </w:r>
      <w:r w:rsidR="000A2CE3" w:rsidRPr="004B1437">
        <w:rPr>
          <w:rFonts w:ascii="Times New Roman" w:hAnsi="Times New Roman" w:cs="Times New Roman"/>
          <w:color w:val="000000" w:themeColor="text1"/>
          <w:lang w:val="en-US"/>
        </w:rPr>
        <w:t>those</w:t>
      </w:r>
      <w:r w:rsidR="00B34A51" w:rsidRPr="004B1437">
        <w:rPr>
          <w:rFonts w:ascii="Times New Roman" w:hAnsi="Times New Roman" w:cs="Times New Roman"/>
          <w:color w:val="000000" w:themeColor="text1"/>
          <w:lang w:val="en-US"/>
        </w:rPr>
        <w:t xml:space="preserve"> they evoked when talking about their colleagues) and </w:t>
      </w:r>
      <w:r w:rsidR="009C1B04" w:rsidRPr="004B1437">
        <w:rPr>
          <w:rFonts w:ascii="Times New Roman" w:hAnsi="Times New Roman" w:cs="Times New Roman"/>
          <w:color w:val="000000" w:themeColor="text1"/>
          <w:lang w:val="en-US"/>
        </w:rPr>
        <w:t xml:space="preserve">examined the </w:t>
      </w:r>
      <w:r w:rsidR="00B34A51" w:rsidRPr="004B1437">
        <w:rPr>
          <w:rFonts w:ascii="Times New Roman" w:hAnsi="Times New Roman" w:cs="Times New Roman"/>
          <w:color w:val="000000" w:themeColor="text1"/>
          <w:lang w:val="en-US"/>
        </w:rPr>
        <w:t>justification</w:t>
      </w:r>
      <w:r w:rsidR="007D67FB" w:rsidRPr="004B1437">
        <w:rPr>
          <w:rFonts w:ascii="Times New Roman" w:hAnsi="Times New Roman" w:cs="Times New Roman"/>
          <w:color w:val="000000" w:themeColor="text1"/>
          <w:lang w:val="en-US"/>
        </w:rPr>
        <w:t>s</w:t>
      </w:r>
      <w:r w:rsidR="00B34A51" w:rsidRPr="004B1437">
        <w:rPr>
          <w:rFonts w:ascii="Times New Roman" w:hAnsi="Times New Roman" w:cs="Times New Roman"/>
          <w:color w:val="000000" w:themeColor="text1"/>
          <w:lang w:val="en-US"/>
        </w:rPr>
        <w:t xml:space="preserve"> they gave to explain </w:t>
      </w:r>
      <w:r w:rsidR="003A31E5" w:rsidRPr="004B1437">
        <w:rPr>
          <w:rFonts w:ascii="Times New Roman" w:hAnsi="Times New Roman" w:cs="Times New Roman"/>
          <w:color w:val="000000" w:themeColor="text1"/>
          <w:lang w:val="en-US"/>
        </w:rPr>
        <w:t xml:space="preserve">career </w:t>
      </w:r>
      <w:r w:rsidRPr="004B1437">
        <w:rPr>
          <w:rFonts w:ascii="Times New Roman" w:hAnsi="Times New Roman" w:cs="Times New Roman"/>
          <w:color w:val="000000" w:themeColor="text1"/>
          <w:lang w:val="en-US"/>
        </w:rPr>
        <w:t>choices</w:t>
      </w:r>
      <w:r w:rsidR="000A2CE3"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w:t>
      </w:r>
      <w:r w:rsidR="00820BF6" w:rsidRPr="004B1437">
        <w:rPr>
          <w:rFonts w:ascii="Times New Roman" w:hAnsi="Times New Roman" w:cs="Times New Roman"/>
          <w:lang w:val="en-GB"/>
        </w:rPr>
        <w:t xml:space="preserve">The software </w:t>
      </w:r>
      <w:proofErr w:type="spellStart"/>
      <w:r w:rsidR="00820BF6" w:rsidRPr="004B1437">
        <w:rPr>
          <w:rFonts w:ascii="Times New Roman" w:hAnsi="Times New Roman" w:cs="Times New Roman"/>
          <w:lang w:val="en-GB"/>
        </w:rPr>
        <w:t>Nvivo</w:t>
      </w:r>
      <w:proofErr w:type="spellEnd"/>
      <w:r w:rsidR="00820BF6" w:rsidRPr="004B1437">
        <w:rPr>
          <w:rFonts w:ascii="Times New Roman" w:hAnsi="Times New Roman" w:cs="Times New Roman"/>
          <w:lang w:val="en-GB"/>
        </w:rPr>
        <w:t xml:space="preserve"> </w:t>
      </w:r>
      <w:r w:rsidR="00AC0ED3" w:rsidRPr="004B1437">
        <w:rPr>
          <w:rFonts w:ascii="Times New Roman" w:hAnsi="Times New Roman" w:cs="Times New Roman"/>
          <w:lang w:val="en-GB"/>
        </w:rPr>
        <w:t>was</w:t>
      </w:r>
      <w:r w:rsidR="00820BF6" w:rsidRPr="004B1437">
        <w:rPr>
          <w:rFonts w:ascii="Times New Roman" w:hAnsi="Times New Roman" w:cs="Times New Roman"/>
          <w:lang w:val="en-GB"/>
        </w:rPr>
        <w:t xml:space="preserve"> used and the data analysis was ongoing throughout the research. </w:t>
      </w:r>
    </w:p>
    <w:p w14:paraId="76E5889A" w14:textId="1EB6938D" w:rsidR="00820BF6" w:rsidRPr="004B1437" w:rsidRDefault="00C24662"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lang w:val="en-GB"/>
        </w:rPr>
        <w:t xml:space="preserve">Analysis </w:t>
      </w:r>
      <w:r w:rsidR="00820BF6" w:rsidRPr="004B1437">
        <w:rPr>
          <w:rFonts w:ascii="Times New Roman" w:hAnsi="Times New Roman" w:cs="Times New Roman"/>
          <w:lang w:val="en-GB"/>
        </w:rPr>
        <w:t xml:space="preserve">proceeded in two steps. The first aimed to </w:t>
      </w:r>
      <w:r w:rsidR="00AC0ED3" w:rsidRPr="004B1437">
        <w:rPr>
          <w:rFonts w:ascii="Times New Roman" w:hAnsi="Times New Roman" w:cs="Times New Roman"/>
          <w:lang w:val="en-GB"/>
        </w:rPr>
        <w:t>identify</w:t>
      </w:r>
      <w:r w:rsidR="00820BF6" w:rsidRPr="004B1437">
        <w:rPr>
          <w:rFonts w:ascii="Times New Roman" w:hAnsi="Times New Roman" w:cs="Times New Roman"/>
          <w:lang w:val="en-GB"/>
        </w:rPr>
        <w:t xml:space="preserve"> recurrent </w:t>
      </w:r>
      <w:r w:rsidR="00ED0AED" w:rsidRPr="004B1437">
        <w:rPr>
          <w:rFonts w:ascii="Times New Roman" w:hAnsi="Times New Roman" w:cs="Times New Roman"/>
          <w:lang w:val="en-GB"/>
        </w:rPr>
        <w:t xml:space="preserve">humanitarian </w:t>
      </w:r>
      <w:r w:rsidR="00820BF6" w:rsidRPr="004B1437">
        <w:rPr>
          <w:rFonts w:ascii="Times New Roman" w:hAnsi="Times New Roman" w:cs="Times New Roman"/>
          <w:lang w:val="en-GB"/>
        </w:rPr>
        <w:t xml:space="preserve">career paths. To that </w:t>
      </w:r>
      <w:r w:rsidRPr="004B1437">
        <w:rPr>
          <w:rFonts w:ascii="Times New Roman" w:hAnsi="Times New Roman" w:cs="Times New Roman"/>
          <w:lang w:val="en-GB"/>
        </w:rPr>
        <w:t xml:space="preserve">end </w:t>
      </w:r>
      <w:r w:rsidR="00820BF6" w:rsidRPr="004B1437">
        <w:rPr>
          <w:rFonts w:ascii="Times New Roman" w:hAnsi="Times New Roman" w:cs="Times New Roman"/>
          <w:lang w:val="en-GB"/>
        </w:rPr>
        <w:t>we coded the career steps of each respondent. Coding encompassed the respondents’ jobs, the related organization and sector, and when the jobs concerned the nonprofit sector, the nonprofit field was coded as well (humanitarian, healthcare, environmental, social, etc.).</w:t>
      </w:r>
      <w:r w:rsidR="009236C6" w:rsidRPr="004B1437">
        <w:rPr>
          <w:rFonts w:ascii="Times New Roman" w:hAnsi="Times New Roman" w:cs="Times New Roman"/>
          <w:lang w:val="en-GB"/>
        </w:rPr>
        <w:t xml:space="preserve"> Then, we compared and gathered </w:t>
      </w:r>
      <w:r w:rsidR="009236C6" w:rsidRPr="004B1437">
        <w:rPr>
          <w:rFonts w:ascii="Times New Roman" w:hAnsi="Times New Roman" w:cs="Times New Roman"/>
          <w:color w:val="000000" w:themeColor="text1"/>
          <w:lang w:val="en-GB"/>
        </w:rPr>
        <w:t xml:space="preserve">the different individual career paths in order to identify recurrent </w:t>
      </w:r>
      <w:r w:rsidR="00ED0AED" w:rsidRPr="004B1437">
        <w:rPr>
          <w:rFonts w:ascii="Times New Roman" w:hAnsi="Times New Roman" w:cs="Times New Roman"/>
          <w:color w:val="000000" w:themeColor="text1"/>
          <w:lang w:val="en-GB"/>
        </w:rPr>
        <w:t xml:space="preserve">humanitarian </w:t>
      </w:r>
      <w:r w:rsidR="009236C6" w:rsidRPr="004B1437">
        <w:rPr>
          <w:rFonts w:ascii="Times New Roman" w:hAnsi="Times New Roman" w:cs="Times New Roman"/>
          <w:color w:val="000000" w:themeColor="text1"/>
          <w:lang w:val="en-GB"/>
        </w:rPr>
        <w:t xml:space="preserve">career paths. </w:t>
      </w:r>
      <w:r w:rsidR="009236C6" w:rsidRPr="004B1437">
        <w:rPr>
          <w:rFonts w:ascii="Times New Roman" w:hAnsi="Times New Roman" w:cs="Times New Roman"/>
          <w:color w:val="000000" w:themeColor="text1"/>
          <w:lang w:val="en-US"/>
        </w:rPr>
        <w:t xml:space="preserve">This comparison process enabled us to </w:t>
      </w:r>
      <w:r w:rsidR="00AC0ED3" w:rsidRPr="004B1437">
        <w:rPr>
          <w:rFonts w:ascii="Times New Roman" w:hAnsi="Times New Roman" w:cs="Times New Roman"/>
          <w:color w:val="000000" w:themeColor="text1"/>
          <w:lang w:val="en-US"/>
        </w:rPr>
        <w:t>identify</w:t>
      </w:r>
      <w:r w:rsidR="009236C6" w:rsidRPr="004B1437">
        <w:rPr>
          <w:rFonts w:ascii="Times New Roman" w:hAnsi="Times New Roman" w:cs="Times New Roman"/>
          <w:color w:val="000000" w:themeColor="text1"/>
          <w:lang w:val="en-US"/>
        </w:rPr>
        <w:t xml:space="preserve"> six main career paths (</w:t>
      </w:r>
      <w:r w:rsidR="009236C6" w:rsidRPr="004B1437">
        <w:rPr>
          <w:rFonts w:ascii="Times New Roman" w:hAnsi="Times New Roman" w:cs="Times New Roman"/>
          <w:color w:val="000000" w:themeColor="text1"/>
          <w:lang w:val="en-GB"/>
        </w:rPr>
        <w:t xml:space="preserve">the </w:t>
      </w:r>
      <w:r w:rsidR="009236C6" w:rsidRPr="004B1437">
        <w:rPr>
          <w:rFonts w:ascii="Times New Roman" w:hAnsi="Times New Roman" w:cs="Times New Roman"/>
          <w:lang w:val="en-GB"/>
        </w:rPr>
        <w:t xml:space="preserve">organizational career path, the humanitarian field career path, the regular switcher career path, </w:t>
      </w:r>
      <w:r w:rsidR="009236C6" w:rsidRPr="004B1437">
        <w:rPr>
          <w:rFonts w:ascii="Times New Roman" w:hAnsi="Times New Roman" w:cs="Times New Roman"/>
          <w:color w:val="000000" w:themeColor="text1"/>
          <w:lang w:val="en-GB"/>
        </w:rPr>
        <w:t xml:space="preserve">the occasional switcher </w:t>
      </w:r>
      <w:r w:rsidR="009236C6" w:rsidRPr="004B1437">
        <w:rPr>
          <w:rFonts w:ascii="Times New Roman" w:hAnsi="Times New Roman" w:cs="Times New Roman"/>
          <w:lang w:val="en-GB"/>
        </w:rPr>
        <w:t xml:space="preserve">career path, the nonprofit career path and the inter-sectorial career path). We then </w:t>
      </w:r>
      <w:r w:rsidR="009236C6" w:rsidRPr="004B1437">
        <w:rPr>
          <w:rFonts w:ascii="Times New Roman" w:hAnsi="Times New Roman" w:cs="Times New Roman"/>
          <w:color w:val="000000" w:themeColor="text1"/>
          <w:lang w:val="en-US"/>
        </w:rPr>
        <w:t>examined the justifications interviewees gave to explain career choices (</w:t>
      </w:r>
      <w:proofErr w:type="spellStart"/>
      <w:r w:rsidR="009236C6" w:rsidRPr="004B1437">
        <w:rPr>
          <w:rFonts w:ascii="Times New Roman" w:hAnsi="Times New Roman" w:cs="Times New Roman"/>
          <w:color w:val="000000" w:themeColor="text1"/>
          <w:lang w:val="en-US"/>
        </w:rPr>
        <w:t>eg.</w:t>
      </w:r>
      <w:proofErr w:type="spellEnd"/>
      <w:r w:rsidR="009236C6" w:rsidRPr="004B1437">
        <w:rPr>
          <w:rFonts w:ascii="Times New Roman" w:hAnsi="Times New Roman" w:cs="Times New Roman"/>
          <w:color w:val="000000" w:themeColor="text1"/>
          <w:lang w:val="en-US"/>
        </w:rPr>
        <w:t xml:space="preserve"> interesting career perspective, feeling useful, commitment to organizational values, need to settle down, </w:t>
      </w:r>
      <w:r w:rsidR="008F0701" w:rsidRPr="004B1437">
        <w:rPr>
          <w:rFonts w:ascii="Times New Roman" w:hAnsi="Times New Roman" w:cs="Times New Roman"/>
          <w:color w:val="000000" w:themeColor="text1"/>
          <w:lang w:val="en-US"/>
        </w:rPr>
        <w:t>feeling</w:t>
      </w:r>
      <w:r w:rsidR="009D0ECD" w:rsidRPr="004B1437">
        <w:rPr>
          <w:rFonts w:ascii="Times New Roman" w:hAnsi="Times New Roman" w:cs="Times New Roman"/>
          <w:color w:val="000000" w:themeColor="text1"/>
          <w:lang w:val="en-US"/>
        </w:rPr>
        <w:t xml:space="preserve"> fed up with field work, </w:t>
      </w:r>
      <w:r w:rsidR="009236C6" w:rsidRPr="004B1437">
        <w:rPr>
          <w:rFonts w:ascii="Times New Roman" w:hAnsi="Times New Roman" w:cs="Times New Roman"/>
          <w:color w:val="000000" w:themeColor="text1"/>
          <w:lang w:val="en-US"/>
        </w:rPr>
        <w:t xml:space="preserve">bad working conditions, physical or psychological tiredness, etc.). </w:t>
      </w:r>
      <w:r w:rsidR="00820BF6" w:rsidRPr="004B1437">
        <w:rPr>
          <w:rFonts w:ascii="Times New Roman" w:hAnsi="Times New Roman" w:cs="Times New Roman"/>
          <w:color w:val="000000" w:themeColor="text1"/>
          <w:lang w:val="en-US"/>
        </w:rPr>
        <w:t>In order to account for regularities, we then examined similarities and differences</w:t>
      </w:r>
      <w:r w:rsidR="009D0ECD" w:rsidRPr="004B1437">
        <w:rPr>
          <w:rFonts w:ascii="Times New Roman" w:hAnsi="Times New Roman" w:cs="Times New Roman"/>
          <w:color w:val="000000" w:themeColor="text1"/>
          <w:lang w:val="en-US"/>
        </w:rPr>
        <w:t xml:space="preserve"> between </w:t>
      </w:r>
      <w:r w:rsidR="00ED0AED" w:rsidRPr="004B1437">
        <w:rPr>
          <w:rFonts w:ascii="Times New Roman" w:hAnsi="Times New Roman" w:cs="Times New Roman"/>
          <w:color w:val="000000" w:themeColor="text1"/>
          <w:lang w:val="en-US"/>
        </w:rPr>
        <w:t xml:space="preserve">the </w:t>
      </w:r>
      <w:r w:rsidR="009D0ECD" w:rsidRPr="004B1437">
        <w:rPr>
          <w:rFonts w:ascii="Times New Roman" w:hAnsi="Times New Roman" w:cs="Times New Roman"/>
          <w:color w:val="000000" w:themeColor="text1"/>
          <w:lang w:val="en-US"/>
        </w:rPr>
        <w:t>main career paths</w:t>
      </w:r>
      <w:r w:rsidR="00820BF6" w:rsidRPr="004B1437">
        <w:rPr>
          <w:rFonts w:ascii="Times New Roman" w:hAnsi="Times New Roman" w:cs="Times New Roman"/>
          <w:color w:val="000000" w:themeColor="text1"/>
          <w:lang w:val="en-US"/>
        </w:rPr>
        <w:t xml:space="preserve">. </w:t>
      </w:r>
      <w:r w:rsidR="000C622C" w:rsidRPr="004B1437">
        <w:rPr>
          <w:rFonts w:ascii="Times New Roman" w:hAnsi="Times New Roman" w:cs="Times New Roman"/>
          <w:color w:val="000000" w:themeColor="text1"/>
          <w:lang w:val="en-US"/>
        </w:rPr>
        <w:t>Th</w:t>
      </w:r>
      <w:r w:rsidR="002662E5" w:rsidRPr="004B1437">
        <w:rPr>
          <w:rFonts w:ascii="Times New Roman" w:hAnsi="Times New Roman" w:cs="Times New Roman"/>
          <w:color w:val="000000" w:themeColor="text1"/>
          <w:lang w:val="en-US"/>
        </w:rPr>
        <w:t xml:space="preserve">is </w:t>
      </w:r>
      <w:r w:rsidR="007D67FB" w:rsidRPr="004B1437">
        <w:rPr>
          <w:rFonts w:ascii="Times New Roman" w:hAnsi="Times New Roman" w:cs="Times New Roman"/>
          <w:color w:val="000000" w:themeColor="text1"/>
          <w:lang w:val="en-US"/>
        </w:rPr>
        <w:t xml:space="preserve">comparison </w:t>
      </w:r>
      <w:r w:rsidR="002662E5" w:rsidRPr="004B1437">
        <w:rPr>
          <w:rFonts w:ascii="Times New Roman" w:hAnsi="Times New Roman" w:cs="Times New Roman"/>
          <w:color w:val="000000" w:themeColor="text1"/>
          <w:lang w:val="en-US"/>
        </w:rPr>
        <w:t xml:space="preserve">process </w:t>
      </w:r>
      <w:r w:rsidR="007D67FB" w:rsidRPr="004B1437">
        <w:rPr>
          <w:rFonts w:ascii="Times New Roman" w:hAnsi="Times New Roman" w:cs="Times New Roman"/>
          <w:color w:val="000000" w:themeColor="text1"/>
          <w:lang w:val="en-US"/>
        </w:rPr>
        <w:t>enabled the identification of</w:t>
      </w:r>
      <w:r w:rsidR="002662E5" w:rsidRPr="004B1437">
        <w:rPr>
          <w:rFonts w:ascii="Times New Roman" w:hAnsi="Times New Roman" w:cs="Times New Roman"/>
          <w:color w:val="000000" w:themeColor="text1"/>
          <w:lang w:val="en-US"/>
        </w:rPr>
        <w:t xml:space="preserve"> three </w:t>
      </w:r>
      <w:r w:rsidR="000C622C" w:rsidRPr="004B1437">
        <w:rPr>
          <w:rFonts w:ascii="Times New Roman" w:hAnsi="Times New Roman" w:cs="Times New Roman"/>
          <w:color w:val="000000" w:themeColor="text1"/>
          <w:lang w:val="en-US"/>
        </w:rPr>
        <w:t xml:space="preserve">career scripts: </w:t>
      </w:r>
      <w:r w:rsidR="00EB644D" w:rsidRPr="004B1437">
        <w:rPr>
          <w:rFonts w:ascii="Times New Roman" w:hAnsi="Times New Roman" w:cs="Times New Roman"/>
          <w:color w:val="000000" w:themeColor="text1"/>
          <w:lang w:val="en-US"/>
        </w:rPr>
        <w:t xml:space="preserve">the </w:t>
      </w:r>
      <w:r w:rsidR="00194660" w:rsidRPr="004B1437">
        <w:rPr>
          <w:rFonts w:ascii="Times New Roman" w:hAnsi="Times New Roman" w:cs="Times New Roman"/>
          <w:color w:val="000000" w:themeColor="text1"/>
          <w:lang w:val="en-US"/>
        </w:rPr>
        <w:t>f</w:t>
      </w:r>
      <w:r w:rsidR="00EB644D" w:rsidRPr="004B1437">
        <w:rPr>
          <w:rFonts w:ascii="Times New Roman" w:hAnsi="Times New Roman" w:cs="Times New Roman"/>
          <w:color w:val="000000" w:themeColor="text1"/>
          <w:lang w:val="en-US"/>
        </w:rPr>
        <w:t>ixed-term h</w:t>
      </w:r>
      <w:r w:rsidR="00194660" w:rsidRPr="004B1437">
        <w:rPr>
          <w:rFonts w:ascii="Times New Roman" w:hAnsi="Times New Roman" w:cs="Times New Roman"/>
          <w:color w:val="000000" w:themeColor="text1"/>
          <w:lang w:val="en-US"/>
        </w:rPr>
        <w:t>umanitarian career script</w:t>
      </w:r>
      <w:r w:rsidR="009D0ECD" w:rsidRPr="004B1437">
        <w:rPr>
          <w:rFonts w:ascii="Times New Roman" w:hAnsi="Times New Roman" w:cs="Times New Roman"/>
          <w:color w:val="000000" w:themeColor="text1"/>
          <w:lang w:val="en-US"/>
        </w:rPr>
        <w:t xml:space="preserve"> (that </w:t>
      </w:r>
      <w:r w:rsidR="00ED0AED" w:rsidRPr="004B1437">
        <w:rPr>
          <w:rFonts w:ascii="Times New Roman" w:hAnsi="Times New Roman" w:cs="Times New Roman"/>
          <w:color w:val="000000" w:themeColor="text1"/>
          <w:lang w:val="en-US"/>
        </w:rPr>
        <w:t xml:space="preserve">brings together </w:t>
      </w:r>
      <w:r w:rsidR="009D0ECD" w:rsidRPr="004B1437">
        <w:rPr>
          <w:rFonts w:ascii="Times New Roman" w:hAnsi="Times New Roman" w:cs="Times New Roman"/>
          <w:lang w:val="en-GB"/>
        </w:rPr>
        <w:t xml:space="preserve">the nonprofit career path and the inter-sectorial career path and </w:t>
      </w:r>
      <w:proofErr w:type="spellStart"/>
      <w:r w:rsidR="009D0ECD" w:rsidRPr="004B1437">
        <w:rPr>
          <w:rFonts w:ascii="Times New Roman" w:hAnsi="Times New Roman" w:cs="Times New Roman"/>
          <w:lang w:val="en-GB"/>
        </w:rPr>
        <w:t>codings</w:t>
      </w:r>
      <w:proofErr w:type="spellEnd"/>
      <w:r w:rsidR="009D0ECD" w:rsidRPr="004B1437">
        <w:rPr>
          <w:rFonts w:ascii="Times New Roman" w:hAnsi="Times New Roman" w:cs="Times New Roman"/>
          <w:lang w:val="en-GB"/>
        </w:rPr>
        <w:t xml:space="preserve"> such as “</w:t>
      </w:r>
      <w:r w:rsidR="009D0ECD" w:rsidRPr="004B1437">
        <w:rPr>
          <w:rFonts w:ascii="Times New Roman" w:hAnsi="Times New Roman" w:cs="Times New Roman"/>
          <w:color w:val="000000" w:themeColor="text1"/>
          <w:lang w:val="en-US"/>
        </w:rPr>
        <w:t>need to settle down” or “bad working conditions”)</w:t>
      </w:r>
      <w:r w:rsidR="00194660" w:rsidRPr="004B1437">
        <w:rPr>
          <w:rFonts w:ascii="Times New Roman" w:hAnsi="Times New Roman" w:cs="Times New Roman"/>
          <w:color w:val="000000" w:themeColor="text1"/>
          <w:lang w:val="en-US"/>
        </w:rPr>
        <w:t>, the s</w:t>
      </w:r>
      <w:r w:rsidR="00EB644D" w:rsidRPr="004B1437">
        <w:rPr>
          <w:rFonts w:ascii="Times New Roman" w:hAnsi="Times New Roman" w:cs="Times New Roman"/>
          <w:color w:val="000000" w:themeColor="text1"/>
          <w:lang w:val="en-US"/>
        </w:rPr>
        <w:t xml:space="preserve">witcher humanitarian career script </w:t>
      </w:r>
      <w:r w:rsidR="009D0ECD" w:rsidRPr="004B1437">
        <w:rPr>
          <w:rFonts w:ascii="Times New Roman" w:hAnsi="Times New Roman" w:cs="Times New Roman"/>
          <w:color w:val="000000" w:themeColor="text1"/>
          <w:lang w:val="en-US"/>
        </w:rPr>
        <w:t xml:space="preserve">(that </w:t>
      </w:r>
      <w:r w:rsidR="00ED0AED" w:rsidRPr="004B1437">
        <w:rPr>
          <w:rFonts w:ascii="Times New Roman" w:hAnsi="Times New Roman" w:cs="Times New Roman"/>
          <w:color w:val="000000" w:themeColor="text1"/>
          <w:lang w:val="en-US"/>
        </w:rPr>
        <w:t>brings together</w:t>
      </w:r>
      <w:r w:rsidR="00ED0AED" w:rsidRPr="004B1437">
        <w:rPr>
          <w:rFonts w:ascii="Times New Roman" w:hAnsi="Times New Roman" w:cs="Times New Roman"/>
          <w:lang w:val="en-GB"/>
        </w:rPr>
        <w:t xml:space="preserve"> </w:t>
      </w:r>
      <w:r w:rsidR="009D0ECD" w:rsidRPr="004B1437">
        <w:rPr>
          <w:rFonts w:ascii="Times New Roman" w:hAnsi="Times New Roman" w:cs="Times New Roman"/>
          <w:lang w:val="en-GB"/>
        </w:rPr>
        <w:t xml:space="preserve">the regular switcher career path and </w:t>
      </w:r>
      <w:r w:rsidR="009D0ECD" w:rsidRPr="004B1437">
        <w:rPr>
          <w:rFonts w:ascii="Times New Roman" w:hAnsi="Times New Roman" w:cs="Times New Roman"/>
          <w:color w:val="000000" w:themeColor="text1"/>
          <w:lang w:val="en-GB"/>
        </w:rPr>
        <w:t xml:space="preserve">the occasional switcher </w:t>
      </w:r>
      <w:r w:rsidR="009D0ECD" w:rsidRPr="004B1437">
        <w:rPr>
          <w:rFonts w:ascii="Times New Roman" w:hAnsi="Times New Roman" w:cs="Times New Roman"/>
          <w:lang w:val="en-GB"/>
        </w:rPr>
        <w:t>career path</w:t>
      </w:r>
      <w:r w:rsidR="009D0ECD" w:rsidRPr="004B1437">
        <w:rPr>
          <w:rFonts w:ascii="Times New Roman" w:hAnsi="Times New Roman" w:cs="Times New Roman"/>
          <w:color w:val="000000" w:themeColor="text1"/>
          <w:lang w:val="en-US"/>
        </w:rPr>
        <w:t xml:space="preserve"> and </w:t>
      </w:r>
      <w:proofErr w:type="spellStart"/>
      <w:r w:rsidR="009D0ECD" w:rsidRPr="004B1437">
        <w:rPr>
          <w:rFonts w:ascii="Times New Roman" w:hAnsi="Times New Roman" w:cs="Times New Roman"/>
          <w:lang w:val="en-GB"/>
        </w:rPr>
        <w:t>codings</w:t>
      </w:r>
      <w:proofErr w:type="spellEnd"/>
      <w:r w:rsidR="009D0ECD" w:rsidRPr="004B1437">
        <w:rPr>
          <w:rFonts w:ascii="Times New Roman" w:hAnsi="Times New Roman" w:cs="Times New Roman"/>
          <w:lang w:val="en-GB"/>
        </w:rPr>
        <w:t xml:space="preserve"> such as</w:t>
      </w:r>
      <w:r w:rsidR="009D0ECD" w:rsidRPr="004B1437">
        <w:rPr>
          <w:rFonts w:ascii="Times New Roman" w:hAnsi="Times New Roman" w:cs="Times New Roman"/>
          <w:color w:val="000000" w:themeColor="text1"/>
          <w:lang w:val="en-US"/>
        </w:rPr>
        <w:t xml:space="preserve"> “feeling useful” or “need to settle down”) </w:t>
      </w:r>
      <w:r w:rsidR="00EB644D" w:rsidRPr="004B1437">
        <w:rPr>
          <w:rFonts w:ascii="Times New Roman" w:hAnsi="Times New Roman" w:cs="Times New Roman"/>
          <w:color w:val="000000" w:themeColor="text1"/>
          <w:lang w:val="en-US"/>
        </w:rPr>
        <w:t xml:space="preserve">and </w:t>
      </w:r>
      <w:r w:rsidR="000C622C" w:rsidRPr="004B1437">
        <w:rPr>
          <w:rFonts w:ascii="Times New Roman" w:hAnsi="Times New Roman" w:cs="Times New Roman"/>
          <w:color w:val="000000" w:themeColor="text1"/>
          <w:lang w:val="en-US"/>
        </w:rPr>
        <w:t xml:space="preserve">the </w:t>
      </w:r>
      <w:r w:rsidR="00194660" w:rsidRPr="004B1437">
        <w:rPr>
          <w:rFonts w:ascii="Times New Roman" w:hAnsi="Times New Roman" w:cs="Times New Roman"/>
          <w:color w:val="000000" w:themeColor="text1"/>
          <w:lang w:val="en-US"/>
        </w:rPr>
        <w:t>p</w:t>
      </w:r>
      <w:r w:rsidR="000C622C" w:rsidRPr="004B1437">
        <w:rPr>
          <w:rFonts w:ascii="Times New Roman" w:hAnsi="Times New Roman" w:cs="Times New Roman"/>
          <w:color w:val="000000" w:themeColor="text1"/>
          <w:lang w:val="en-US"/>
        </w:rPr>
        <w:t>rofessional hu</w:t>
      </w:r>
      <w:r w:rsidR="009D0ECD" w:rsidRPr="004B1437">
        <w:rPr>
          <w:rFonts w:ascii="Times New Roman" w:hAnsi="Times New Roman" w:cs="Times New Roman"/>
          <w:color w:val="000000" w:themeColor="text1"/>
          <w:lang w:val="en-US"/>
        </w:rPr>
        <w:t xml:space="preserve">manitarian worker career script (that </w:t>
      </w:r>
      <w:r w:rsidR="00ED0AED" w:rsidRPr="004B1437">
        <w:rPr>
          <w:rFonts w:ascii="Times New Roman" w:hAnsi="Times New Roman" w:cs="Times New Roman"/>
          <w:color w:val="000000" w:themeColor="text1"/>
          <w:lang w:val="en-US"/>
        </w:rPr>
        <w:t xml:space="preserve">brings together </w:t>
      </w:r>
      <w:r w:rsidR="009D0ECD" w:rsidRPr="004B1437">
        <w:rPr>
          <w:rFonts w:ascii="Times New Roman" w:hAnsi="Times New Roman" w:cs="Times New Roman"/>
          <w:color w:val="000000" w:themeColor="text1"/>
          <w:lang w:val="en-GB"/>
        </w:rPr>
        <w:t xml:space="preserve">the </w:t>
      </w:r>
      <w:r w:rsidR="009D0ECD" w:rsidRPr="004B1437">
        <w:rPr>
          <w:rFonts w:ascii="Times New Roman" w:hAnsi="Times New Roman" w:cs="Times New Roman"/>
          <w:lang w:val="en-GB"/>
        </w:rPr>
        <w:t xml:space="preserve">organizational career path and the humanitarian field career path and </w:t>
      </w:r>
      <w:proofErr w:type="spellStart"/>
      <w:r w:rsidR="009D0ECD" w:rsidRPr="004B1437">
        <w:rPr>
          <w:rFonts w:ascii="Times New Roman" w:hAnsi="Times New Roman" w:cs="Times New Roman"/>
          <w:lang w:val="en-GB"/>
        </w:rPr>
        <w:t>codings</w:t>
      </w:r>
      <w:proofErr w:type="spellEnd"/>
      <w:r w:rsidR="009D0ECD" w:rsidRPr="004B1437">
        <w:rPr>
          <w:rFonts w:ascii="Times New Roman" w:hAnsi="Times New Roman" w:cs="Times New Roman"/>
          <w:lang w:val="en-GB"/>
        </w:rPr>
        <w:t xml:space="preserve"> such as “</w:t>
      </w:r>
      <w:r w:rsidR="009D0ECD" w:rsidRPr="004B1437">
        <w:rPr>
          <w:rFonts w:ascii="Times New Roman" w:hAnsi="Times New Roman" w:cs="Times New Roman"/>
          <w:color w:val="000000" w:themeColor="text1"/>
          <w:lang w:val="en-US"/>
        </w:rPr>
        <w:t>interesting career perspective” or “feeling to be useful”).</w:t>
      </w:r>
    </w:p>
    <w:p w14:paraId="3185B090" w14:textId="5D474D3B" w:rsidR="000C622C" w:rsidRPr="004B1437" w:rsidRDefault="009C1B04"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As can be seen in table </w:t>
      </w:r>
      <w:r w:rsidR="008B73F4" w:rsidRPr="004B1437">
        <w:rPr>
          <w:rFonts w:ascii="Times New Roman" w:hAnsi="Times New Roman" w:cs="Times New Roman"/>
          <w:color w:val="000000" w:themeColor="text1"/>
          <w:lang w:val="en-US"/>
        </w:rPr>
        <w:t>I</w:t>
      </w:r>
      <w:r w:rsidRPr="004B1437">
        <w:rPr>
          <w:rFonts w:ascii="Times New Roman" w:hAnsi="Times New Roman" w:cs="Times New Roman"/>
          <w:color w:val="000000" w:themeColor="text1"/>
          <w:lang w:val="en-US"/>
        </w:rPr>
        <w:t>, e</w:t>
      </w:r>
      <w:r w:rsidR="007965EF" w:rsidRPr="004B1437">
        <w:rPr>
          <w:rFonts w:ascii="Times New Roman" w:hAnsi="Times New Roman" w:cs="Times New Roman"/>
          <w:color w:val="000000" w:themeColor="text1"/>
          <w:lang w:val="en-US"/>
        </w:rPr>
        <w:t xml:space="preserve">ach respondent </w:t>
      </w:r>
      <w:r w:rsidR="000A2CE3" w:rsidRPr="004B1437">
        <w:rPr>
          <w:rFonts w:ascii="Times New Roman" w:hAnsi="Times New Roman" w:cs="Times New Roman"/>
          <w:color w:val="000000" w:themeColor="text1"/>
          <w:lang w:val="en-US"/>
        </w:rPr>
        <w:t>identifies</w:t>
      </w:r>
      <w:r w:rsidR="00ED0AED" w:rsidRPr="004B1437">
        <w:rPr>
          <w:rFonts w:ascii="Times New Roman" w:hAnsi="Times New Roman" w:cs="Times New Roman"/>
          <w:color w:val="000000" w:themeColor="text1"/>
          <w:lang w:val="en-US"/>
        </w:rPr>
        <w:t xml:space="preserve"> with</w:t>
      </w:r>
      <w:r w:rsidR="000A2CE3" w:rsidRPr="004B1437">
        <w:rPr>
          <w:rFonts w:ascii="Times New Roman" w:hAnsi="Times New Roman" w:cs="Times New Roman"/>
          <w:color w:val="000000" w:themeColor="text1"/>
          <w:lang w:val="en-US"/>
        </w:rPr>
        <w:t xml:space="preserve"> </w:t>
      </w:r>
      <w:r w:rsidR="007965EF" w:rsidRPr="004B1437">
        <w:rPr>
          <w:rFonts w:ascii="Times New Roman" w:hAnsi="Times New Roman" w:cs="Times New Roman"/>
          <w:color w:val="000000" w:themeColor="text1"/>
          <w:lang w:val="en-US"/>
        </w:rPr>
        <w:t>at l</w:t>
      </w:r>
      <w:r w:rsidRPr="004B1437">
        <w:rPr>
          <w:rFonts w:ascii="Times New Roman" w:hAnsi="Times New Roman" w:cs="Times New Roman"/>
          <w:color w:val="000000" w:themeColor="text1"/>
          <w:lang w:val="en-US"/>
        </w:rPr>
        <w:t>ea</w:t>
      </w:r>
      <w:r w:rsidR="007965EF" w:rsidRPr="004B1437">
        <w:rPr>
          <w:rFonts w:ascii="Times New Roman" w:hAnsi="Times New Roman" w:cs="Times New Roman"/>
          <w:color w:val="000000" w:themeColor="text1"/>
          <w:lang w:val="en-US"/>
        </w:rPr>
        <w:t xml:space="preserve">st one career script. </w:t>
      </w:r>
      <w:r w:rsidR="00EB644D" w:rsidRPr="004B1437">
        <w:rPr>
          <w:rFonts w:ascii="Times New Roman" w:hAnsi="Times New Roman" w:cs="Times New Roman"/>
          <w:color w:val="000000" w:themeColor="text1"/>
          <w:lang w:val="en-US"/>
        </w:rPr>
        <w:t>Some h</w:t>
      </w:r>
      <w:r w:rsidR="007965EF" w:rsidRPr="004B1437">
        <w:rPr>
          <w:rFonts w:ascii="Times New Roman" w:hAnsi="Times New Roman" w:cs="Times New Roman"/>
          <w:color w:val="000000" w:themeColor="text1"/>
          <w:lang w:val="en-US"/>
        </w:rPr>
        <w:t>umanitarian workers</w:t>
      </w:r>
      <w:r w:rsidR="00EB644D" w:rsidRPr="004B1437">
        <w:rPr>
          <w:rFonts w:ascii="Times New Roman" w:hAnsi="Times New Roman" w:cs="Times New Roman"/>
          <w:color w:val="000000" w:themeColor="text1"/>
          <w:lang w:val="en-US"/>
        </w:rPr>
        <w:t xml:space="preserve">, as they </w:t>
      </w:r>
      <w:r w:rsidR="007965EF" w:rsidRPr="004B1437">
        <w:rPr>
          <w:rFonts w:ascii="Times New Roman" w:hAnsi="Times New Roman" w:cs="Times New Roman"/>
          <w:color w:val="000000" w:themeColor="text1"/>
          <w:lang w:val="en-US"/>
        </w:rPr>
        <w:t>change</w:t>
      </w:r>
      <w:r w:rsidR="00EB644D" w:rsidRPr="004B1437">
        <w:rPr>
          <w:rFonts w:ascii="Times New Roman" w:hAnsi="Times New Roman" w:cs="Times New Roman"/>
          <w:color w:val="000000" w:themeColor="text1"/>
          <w:lang w:val="en-US"/>
        </w:rPr>
        <w:t xml:space="preserve">d </w:t>
      </w:r>
      <w:r w:rsidR="00A05E72" w:rsidRPr="004B1437">
        <w:rPr>
          <w:rFonts w:ascii="Times New Roman" w:hAnsi="Times New Roman" w:cs="Times New Roman"/>
          <w:color w:val="000000" w:themeColor="text1"/>
          <w:lang w:val="en-US"/>
        </w:rPr>
        <w:t>plans and</w:t>
      </w:r>
      <w:r w:rsidR="007965EF" w:rsidRPr="004B1437">
        <w:rPr>
          <w:rFonts w:ascii="Times New Roman" w:hAnsi="Times New Roman" w:cs="Times New Roman"/>
          <w:color w:val="000000" w:themeColor="text1"/>
          <w:lang w:val="en-US"/>
        </w:rPr>
        <w:t xml:space="preserve"> career paths </w:t>
      </w:r>
      <w:r w:rsidR="00A05E72" w:rsidRPr="004B1437">
        <w:rPr>
          <w:rFonts w:ascii="Times New Roman" w:hAnsi="Times New Roman" w:cs="Times New Roman"/>
          <w:color w:val="000000" w:themeColor="text1"/>
          <w:lang w:val="en-US"/>
        </w:rPr>
        <w:t xml:space="preserve">draw from </w:t>
      </w:r>
      <w:r w:rsidR="00D22056" w:rsidRPr="004B1437">
        <w:rPr>
          <w:rFonts w:ascii="Times New Roman" w:hAnsi="Times New Roman" w:cs="Times New Roman"/>
          <w:color w:val="000000" w:themeColor="text1"/>
          <w:lang w:val="en-US"/>
        </w:rPr>
        <w:t xml:space="preserve">two career scripts. </w:t>
      </w:r>
      <w:r w:rsidR="00A05E72" w:rsidRPr="004B1437">
        <w:rPr>
          <w:rFonts w:ascii="Times New Roman" w:hAnsi="Times New Roman" w:cs="Times New Roman"/>
          <w:color w:val="000000" w:themeColor="text1"/>
          <w:lang w:val="en-US"/>
        </w:rPr>
        <w:t>Regardless of their own path, r</w:t>
      </w:r>
      <w:r w:rsidR="00D22056" w:rsidRPr="004B1437">
        <w:rPr>
          <w:rFonts w:ascii="Times New Roman" w:hAnsi="Times New Roman" w:cs="Times New Roman"/>
          <w:color w:val="000000" w:themeColor="text1"/>
          <w:lang w:val="en-US"/>
        </w:rPr>
        <w:t>espondent</w:t>
      </w:r>
      <w:r w:rsidR="008038C0" w:rsidRPr="004B1437">
        <w:rPr>
          <w:rFonts w:ascii="Times New Roman" w:hAnsi="Times New Roman" w:cs="Times New Roman"/>
          <w:color w:val="000000" w:themeColor="text1"/>
          <w:lang w:val="en-US"/>
        </w:rPr>
        <w:t xml:space="preserve">s regularly </w:t>
      </w:r>
      <w:r w:rsidR="007550BA" w:rsidRPr="004B1437">
        <w:rPr>
          <w:rFonts w:ascii="Times New Roman" w:hAnsi="Times New Roman" w:cs="Times New Roman"/>
          <w:color w:val="000000" w:themeColor="text1"/>
          <w:lang w:val="en-US"/>
        </w:rPr>
        <w:t>articulated</w:t>
      </w:r>
      <w:r w:rsidR="008038C0" w:rsidRPr="004B1437">
        <w:rPr>
          <w:rFonts w:ascii="Times New Roman" w:hAnsi="Times New Roman" w:cs="Times New Roman"/>
          <w:color w:val="000000" w:themeColor="text1"/>
          <w:lang w:val="en-US"/>
        </w:rPr>
        <w:t xml:space="preserve"> </w:t>
      </w:r>
      <w:r w:rsidR="00D22056" w:rsidRPr="004B1437">
        <w:rPr>
          <w:rFonts w:ascii="Times New Roman" w:hAnsi="Times New Roman" w:cs="Times New Roman"/>
          <w:color w:val="000000" w:themeColor="text1"/>
          <w:lang w:val="en-US"/>
        </w:rPr>
        <w:t>two or three scripts</w:t>
      </w:r>
      <w:r w:rsidR="00A05E72" w:rsidRPr="004B1437">
        <w:rPr>
          <w:rFonts w:ascii="Times New Roman" w:hAnsi="Times New Roman" w:cs="Times New Roman"/>
          <w:color w:val="000000" w:themeColor="text1"/>
          <w:lang w:val="en-US"/>
        </w:rPr>
        <w:t xml:space="preserve"> as</w:t>
      </w:r>
      <w:r w:rsidR="00D22056" w:rsidRPr="004B1437">
        <w:rPr>
          <w:rFonts w:ascii="Times New Roman" w:hAnsi="Times New Roman" w:cs="Times New Roman"/>
          <w:color w:val="000000" w:themeColor="text1"/>
          <w:lang w:val="en-US"/>
        </w:rPr>
        <w:t xml:space="preserve"> they described </w:t>
      </w:r>
      <w:r w:rsidR="007965EF" w:rsidRPr="004B1437">
        <w:rPr>
          <w:rFonts w:ascii="Times New Roman" w:hAnsi="Times New Roman" w:cs="Times New Roman"/>
          <w:color w:val="000000" w:themeColor="text1"/>
          <w:lang w:val="en-US"/>
        </w:rPr>
        <w:t xml:space="preserve">their </w:t>
      </w:r>
      <w:r w:rsidR="00E50408" w:rsidRPr="004B1437">
        <w:rPr>
          <w:rFonts w:ascii="Times New Roman" w:hAnsi="Times New Roman" w:cs="Times New Roman"/>
          <w:color w:val="000000" w:themeColor="text1"/>
          <w:lang w:val="en-US"/>
        </w:rPr>
        <w:t>colleague</w:t>
      </w:r>
      <w:r w:rsidR="00D22056" w:rsidRPr="004B1437">
        <w:rPr>
          <w:rFonts w:ascii="Times New Roman" w:hAnsi="Times New Roman" w:cs="Times New Roman"/>
          <w:color w:val="000000" w:themeColor="text1"/>
          <w:lang w:val="en-US"/>
        </w:rPr>
        <w:t>s’</w:t>
      </w:r>
      <w:r w:rsidR="007965EF" w:rsidRPr="004B1437">
        <w:rPr>
          <w:rFonts w:ascii="Times New Roman" w:hAnsi="Times New Roman" w:cs="Times New Roman"/>
          <w:color w:val="000000" w:themeColor="text1"/>
          <w:lang w:val="en-US"/>
        </w:rPr>
        <w:t xml:space="preserve"> careers</w:t>
      </w:r>
      <w:r w:rsidR="00D22056" w:rsidRPr="004B1437">
        <w:rPr>
          <w:rFonts w:ascii="Times New Roman" w:hAnsi="Times New Roman" w:cs="Times New Roman"/>
          <w:color w:val="000000" w:themeColor="text1"/>
          <w:lang w:val="en-US"/>
        </w:rPr>
        <w:t xml:space="preserve"> or the alternative choices they could have made</w:t>
      </w:r>
      <w:r w:rsidR="00A05E72" w:rsidRPr="004B1437">
        <w:rPr>
          <w:rFonts w:ascii="Times New Roman" w:hAnsi="Times New Roman" w:cs="Times New Roman"/>
          <w:color w:val="000000" w:themeColor="text1"/>
          <w:lang w:val="en-US"/>
        </w:rPr>
        <w:t>.</w:t>
      </w:r>
      <w:r w:rsidR="001D39C6" w:rsidRPr="004B1437">
        <w:rPr>
          <w:rFonts w:ascii="Times New Roman" w:hAnsi="Times New Roman" w:cs="Times New Roman"/>
          <w:color w:val="000000" w:themeColor="text1"/>
          <w:lang w:val="en-US"/>
        </w:rPr>
        <w:t xml:space="preserve"> </w:t>
      </w:r>
      <w:r w:rsidR="00A05E72" w:rsidRPr="004B1437">
        <w:rPr>
          <w:rFonts w:ascii="Times New Roman" w:hAnsi="Times New Roman" w:cs="Times New Roman"/>
          <w:color w:val="000000" w:themeColor="text1"/>
          <w:lang w:val="en-US"/>
        </w:rPr>
        <w:t xml:space="preserve">Thus they </w:t>
      </w:r>
      <w:r w:rsidR="00C24662" w:rsidRPr="004B1437">
        <w:rPr>
          <w:rFonts w:ascii="Times New Roman" w:hAnsi="Times New Roman" w:cs="Times New Roman"/>
          <w:color w:val="000000" w:themeColor="text1"/>
          <w:lang w:val="en-US"/>
        </w:rPr>
        <w:t xml:space="preserve">identified </w:t>
      </w:r>
      <w:r w:rsidR="00A05E72" w:rsidRPr="004B1437">
        <w:rPr>
          <w:rFonts w:ascii="Times New Roman" w:hAnsi="Times New Roman" w:cs="Times New Roman"/>
          <w:color w:val="000000" w:themeColor="text1"/>
          <w:lang w:val="en-US"/>
        </w:rPr>
        <w:t>alternative</w:t>
      </w:r>
      <w:r w:rsidRPr="004B1437">
        <w:rPr>
          <w:rFonts w:ascii="Times New Roman" w:hAnsi="Times New Roman" w:cs="Times New Roman"/>
          <w:color w:val="000000" w:themeColor="text1"/>
          <w:lang w:val="en-US"/>
        </w:rPr>
        <w:t xml:space="preserve"> legitimate </w:t>
      </w:r>
      <w:r w:rsidR="008038C0" w:rsidRPr="004B1437">
        <w:rPr>
          <w:rFonts w:ascii="Times New Roman" w:hAnsi="Times New Roman" w:cs="Times New Roman"/>
          <w:color w:val="000000" w:themeColor="text1"/>
          <w:lang w:val="en-US"/>
        </w:rPr>
        <w:t>script</w:t>
      </w:r>
      <w:r w:rsidR="008832DD" w:rsidRPr="004B1437">
        <w:rPr>
          <w:rFonts w:ascii="Times New Roman" w:hAnsi="Times New Roman" w:cs="Times New Roman"/>
          <w:color w:val="000000" w:themeColor="text1"/>
          <w:lang w:val="en-US"/>
        </w:rPr>
        <w:t>s</w:t>
      </w:r>
      <w:r w:rsidRPr="004B1437">
        <w:rPr>
          <w:rFonts w:ascii="Times New Roman" w:hAnsi="Times New Roman" w:cs="Times New Roman"/>
          <w:color w:val="000000" w:themeColor="text1"/>
          <w:lang w:val="en-US"/>
        </w:rPr>
        <w:t xml:space="preserve"> in their career field that they</w:t>
      </w:r>
      <w:r w:rsidR="008038C0" w:rsidRPr="004B1437">
        <w:rPr>
          <w:rFonts w:ascii="Times New Roman" w:hAnsi="Times New Roman" w:cs="Times New Roman"/>
          <w:color w:val="000000" w:themeColor="text1"/>
          <w:lang w:val="en-US"/>
        </w:rPr>
        <w:t xml:space="preserve"> the</w:t>
      </w:r>
      <w:r w:rsidRPr="004B1437">
        <w:rPr>
          <w:rFonts w:ascii="Times New Roman" w:hAnsi="Times New Roman" w:cs="Times New Roman"/>
          <w:color w:val="000000" w:themeColor="text1"/>
          <w:lang w:val="en-US"/>
        </w:rPr>
        <w:t>mselves</w:t>
      </w:r>
      <w:r w:rsidR="008038C0" w:rsidRPr="004B1437">
        <w:rPr>
          <w:rFonts w:ascii="Times New Roman" w:hAnsi="Times New Roman" w:cs="Times New Roman"/>
          <w:color w:val="000000" w:themeColor="text1"/>
          <w:lang w:val="en-US"/>
        </w:rPr>
        <w:t xml:space="preserve"> do not use.</w:t>
      </w:r>
      <w:r w:rsidR="00E448CC" w:rsidRPr="004B1437">
        <w:rPr>
          <w:rFonts w:ascii="Times New Roman" w:hAnsi="Times New Roman" w:cs="Times New Roman"/>
          <w:color w:val="000000" w:themeColor="text1"/>
          <w:lang w:val="en-US"/>
        </w:rPr>
        <w:t xml:space="preserve"> </w:t>
      </w:r>
    </w:p>
    <w:p w14:paraId="0C838036" w14:textId="5B332F01" w:rsidR="00C60118" w:rsidRPr="004B1437" w:rsidRDefault="009C1B04"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The next stage of the data analysis process involved coding the</w:t>
      </w:r>
      <w:r w:rsidR="00900403" w:rsidRPr="004B1437">
        <w:rPr>
          <w:rFonts w:ascii="Times New Roman" w:hAnsi="Times New Roman" w:cs="Times New Roman"/>
          <w:color w:val="000000" w:themeColor="text1"/>
          <w:lang w:val="en-US"/>
        </w:rPr>
        <w:t xml:space="preserve"> </w:t>
      </w:r>
      <w:r w:rsidR="000C622C" w:rsidRPr="004B1437">
        <w:rPr>
          <w:rFonts w:ascii="Times New Roman" w:hAnsi="Times New Roman" w:cs="Times New Roman"/>
          <w:color w:val="000000" w:themeColor="text1"/>
          <w:lang w:val="en-US"/>
        </w:rPr>
        <w:t xml:space="preserve">interviews from </w:t>
      </w:r>
      <w:r w:rsidR="00C1398B" w:rsidRPr="004B1437">
        <w:rPr>
          <w:rFonts w:ascii="Times New Roman" w:hAnsi="Times New Roman" w:cs="Times New Roman"/>
          <w:color w:val="000000" w:themeColor="text1"/>
          <w:lang w:val="en-US"/>
        </w:rPr>
        <w:t xml:space="preserve">Phase </w:t>
      </w:r>
      <w:r w:rsidR="000C622C" w:rsidRPr="004B1437">
        <w:rPr>
          <w:rFonts w:ascii="Times New Roman" w:hAnsi="Times New Roman" w:cs="Times New Roman"/>
          <w:color w:val="000000" w:themeColor="text1"/>
          <w:lang w:val="en-US"/>
        </w:rPr>
        <w:t>2.</w:t>
      </w:r>
      <w:r w:rsidR="00044F1E" w:rsidRPr="004B1437">
        <w:rPr>
          <w:rFonts w:ascii="Times New Roman" w:hAnsi="Times New Roman" w:cs="Times New Roman"/>
          <w:color w:val="000000" w:themeColor="text1"/>
          <w:lang w:val="en-US"/>
        </w:rPr>
        <w:t xml:space="preserve"> This stage had two aims. First to confirm that HR managers identified the same career scripts as humanitarian workers and to check whether there were other humanitarian career scripts. To do so we coded, the reflection HR managers gave on other humanitarian career paths. Since the same codes emerged from this coding session we concluded that HR managers were sharing the same careers scripts as humanitarian workers. As can be seen in table II, all HR managers mentioned at least two of the three career scripts when they discussed</w:t>
      </w:r>
      <w:r w:rsidR="00044F1E" w:rsidRPr="004B1437" w:rsidDel="009C1B04">
        <w:rPr>
          <w:rFonts w:ascii="Times New Roman" w:hAnsi="Times New Roman" w:cs="Times New Roman"/>
          <w:color w:val="000000" w:themeColor="text1"/>
          <w:lang w:val="en-US"/>
        </w:rPr>
        <w:t xml:space="preserve"> </w:t>
      </w:r>
      <w:r w:rsidR="00044F1E" w:rsidRPr="004B1437">
        <w:rPr>
          <w:rFonts w:ascii="Times New Roman" w:hAnsi="Times New Roman" w:cs="Times New Roman"/>
          <w:color w:val="000000" w:themeColor="text1"/>
          <w:lang w:val="en-US"/>
        </w:rPr>
        <w:t xml:space="preserve">humanitarian worker careers. The second aim of Phase 2 was to account for stability or change in NGOs HR practices. </w:t>
      </w:r>
      <w:r w:rsidR="00572B0E" w:rsidRPr="004B1437">
        <w:rPr>
          <w:rFonts w:ascii="Times New Roman" w:hAnsi="Times New Roman" w:cs="Times New Roman"/>
          <w:color w:val="000000" w:themeColor="text1"/>
          <w:lang w:val="en-US"/>
        </w:rPr>
        <w:t xml:space="preserve">We examined </w:t>
      </w:r>
      <w:r w:rsidR="00D700F7" w:rsidRPr="004B1437">
        <w:rPr>
          <w:rFonts w:ascii="Times New Roman" w:hAnsi="Times New Roman" w:cs="Times New Roman"/>
          <w:color w:val="000000" w:themeColor="text1"/>
          <w:lang w:val="en-US"/>
        </w:rPr>
        <w:t>HR manager</w:t>
      </w:r>
      <w:r w:rsidR="00572B0E" w:rsidRPr="004B1437">
        <w:rPr>
          <w:rFonts w:ascii="Times New Roman" w:hAnsi="Times New Roman" w:cs="Times New Roman"/>
          <w:color w:val="000000" w:themeColor="text1"/>
          <w:lang w:val="en-US"/>
        </w:rPr>
        <w:t xml:space="preserve"> interviews in order to identify NGO HR practices and their evolution over time. </w:t>
      </w:r>
      <w:r w:rsidR="00E32AFE" w:rsidRPr="004B1437">
        <w:rPr>
          <w:rFonts w:ascii="Times New Roman" w:hAnsi="Times New Roman" w:cs="Times New Roman"/>
          <w:color w:val="000000" w:themeColor="text1"/>
          <w:lang w:val="en-US"/>
        </w:rPr>
        <w:t xml:space="preserve">All </w:t>
      </w:r>
      <w:r w:rsidR="00AF5B72" w:rsidRPr="004B1437">
        <w:rPr>
          <w:rFonts w:ascii="Times New Roman" w:hAnsi="Times New Roman" w:cs="Times New Roman"/>
          <w:color w:val="000000" w:themeColor="text1"/>
          <w:lang w:val="en-US"/>
        </w:rPr>
        <w:t xml:space="preserve">of </w:t>
      </w:r>
      <w:r w:rsidR="00E32AFE" w:rsidRPr="004B1437">
        <w:rPr>
          <w:rFonts w:ascii="Times New Roman" w:hAnsi="Times New Roman" w:cs="Times New Roman"/>
          <w:color w:val="000000" w:themeColor="text1"/>
          <w:lang w:val="en-US"/>
        </w:rPr>
        <w:t>the HR managers described major changes in NGO HR practices</w:t>
      </w:r>
      <w:r w:rsidR="00C60118" w:rsidRPr="004B1437">
        <w:rPr>
          <w:rFonts w:ascii="Times New Roman" w:hAnsi="Times New Roman" w:cs="Times New Roman"/>
          <w:color w:val="000000" w:themeColor="text1"/>
          <w:lang w:val="en-US"/>
        </w:rPr>
        <w:t xml:space="preserve"> (suggesting</w:t>
      </w:r>
      <w:r w:rsidR="00E32AFE" w:rsidRPr="004B1437">
        <w:rPr>
          <w:rFonts w:ascii="Times New Roman" w:hAnsi="Times New Roman" w:cs="Times New Roman"/>
          <w:color w:val="000000" w:themeColor="text1"/>
          <w:lang w:val="en-US"/>
        </w:rPr>
        <w:t xml:space="preserve"> </w:t>
      </w:r>
      <w:r w:rsidR="00C60118" w:rsidRPr="004B1437">
        <w:rPr>
          <w:rFonts w:ascii="Times New Roman" w:hAnsi="Times New Roman" w:cs="Times New Roman"/>
          <w:color w:val="000000" w:themeColor="text1"/>
          <w:lang w:val="en-US"/>
        </w:rPr>
        <w:t>that while former HR practices did not aim to enable people to pursue their ca</w:t>
      </w:r>
      <w:r w:rsidR="003834F8" w:rsidRPr="004B1437">
        <w:rPr>
          <w:rFonts w:ascii="Times New Roman" w:hAnsi="Times New Roman" w:cs="Times New Roman"/>
          <w:color w:val="000000" w:themeColor="text1"/>
          <w:lang w:val="en-US"/>
        </w:rPr>
        <w:t xml:space="preserve">reer in the humanitarian sector, </w:t>
      </w:r>
      <w:r w:rsidR="00C60118" w:rsidRPr="004B1437">
        <w:rPr>
          <w:rFonts w:ascii="Times New Roman" w:hAnsi="Times New Roman" w:cs="Times New Roman"/>
          <w:color w:val="000000" w:themeColor="text1"/>
          <w:lang w:val="en-US"/>
        </w:rPr>
        <w:t>current HRM practices encourage people to stay in the humanitarian sector), s</w:t>
      </w:r>
      <w:r w:rsidR="00E32AFE" w:rsidRPr="004B1437">
        <w:rPr>
          <w:rFonts w:ascii="Times New Roman" w:hAnsi="Times New Roman" w:cs="Times New Roman"/>
          <w:color w:val="000000" w:themeColor="text1"/>
          <w:lang w:val="en-US"/>
        </w:rPr>
        <w:t>o</w:t>
      </w:r>
      <w:r w:rsidR="00461C4E" w:rsidRPr="004B1437">
        <w:rPr>
          <w:rFonts w:ascii="Times New Roman" w:hAnsi="Times New Roman" w:cs="Times New Roman"/>
          <w:color w:val="000000" w:themeColor="text1"/>
          <w:lang w:val="en-US"/>
        </w:rPr>
        <w:t xml:space="preserve"> two</w:t>
      </w:r>
      <w:r w:rsidR="00E32AFE" w:rsidRPr="004B1437">
        <w:rPr>
          <w:rFonts w:ascii="Times New Roman" w:hAnsi="Times New Roman" w:cs="Times New Roman"/>
          <w:color w:val="000000" w:themeColor="text1"/>
          <w:lang w:val="en-US"/>
        </w:rPr>
        <w:t xml:space="preserve"> additional</w:t>
      </w:r>
      <w:r w:rsidR="00461C4E" w:rsidRPr="004B1437">
        <w:rPr>
          <w:rFonts w:ascii="Times New Roman" w:hAnsi="Times New Roman" w:cs="Times New Roman"/>
          <w:color w:val="000000" w:themeColor="text1"/>
          <w:lang w:val="en-US"/>
        </w:rPr>
        <w:t xml:space="preserve"> nodes “former HR practices” and “current HR practices” </w:t>
      </w:r>
      <w:r w:rsidR="00E32AFE" w:rsidRPr="004B1437">
        <w:rPr>
          <w:rFonts w:ascii="Times New Roman" w:hAnsi="Times New Roman" w:cs="Times New Roman"/>
          <w:color w:val="000000" w:themeColor="text1"/>
          <w:lang w:val="en-US"/>
        </w:rPr>
        <w:t>were created</w:t>
      </w:r>
      <w:r w:rsidR="003834F8" w:rsidRPr="004B1437">
        <w:rPr>
          <w:rFonts w:ascii="Times New Roman" w:hAnsi="Times New Roman" w:cs="Times New Roman"/>
          <w:color w:val="000000" w:themeColor="text1"/>
          <w:lang w:val="en-US"/>
        </w:rPr>
        <w:t xml:space="preserve"> and w</w:t>
      </w:r>
      <w:r w:rsidR="00E32AFE" w:rsidRPr="004B1437">
        <w:rPr>
          <w:rFonts w:ascii="Times New Roman" w:hAnsi="Times New Roman" w:cs="Times New Roman"/>
          <w:color w:val="000000" w:themeColor="text1"/>
          <w:lang w:val="en-US"/>
        </w:rPr>
        <w:t>e</w:t>
      </w:r>
      <w:r w:rsidR="00461C4E" w:rsidRPr="004B1437">
        <w:rPr>
          <w:rFonts w:ascii="Times New Roman" w:hAnsi="Times New Roman" w:cs="Times New Roman"/>
          <w:color w:val="000000" w:themeColor="text1"/>
          <w:lang w:val="en-US"/>
        </w:rPr>
        <w:t xml:space="preserve"> distinguish</w:t>
      </w:r>
      <w:r w:rsidR="00C50158" w:rsidRPr="004B1437">
        <w:rPr>
          <w:rFonts w:ascii="Times New Roman" w:hAnsi="Times New Roman" w:cs="Times New Roman"/>
          <w:color w:val="000000" w:themeColor="text1"/>
          <w:lang w:val="en-US"/>
        </w:rPr>
        <w:t>ed</w:t>
      </w:r>
      <w:r w:rsidR="00461C4E" w:rsidRPr="004B1437">
        <w:rPr>
          <w:rFonts w:ascii="Times New Roman" w:hAnsi="Times New Roman" w:cs="Times New Roman"/>
          <w:color w:val="000000" w:themeColor="text1"/>
          <w:lang w:val="en-US"/>
        </w:rPr>
        <w:t xml:space="preserve"> </w:t>
      </w:r>
      <w:r w:rsidR="00684221" w:rsidRPr="004B1437">
        <w:rPr>
          <w:rFonts w:ascii="Times New Roman" w:hAnsi="Times New Roman" w:cs="Times New Roman"/>
          <w:color w:val="000000" w:themeColor="text1"/>
          <w:lang w:val="en-US"/>
        </w:rPr>
        <w:t xml:space="preserve">for each of them </w:t>
      </w:r>
      <w:r w:rsidR="00461C4E" w:rsidRPr="004B1437">
        <w:rPr>
          <w:rFonts w:ascii="Times New Roman" w:hAnsi="Times New Roman" w:cs="Times New Roman"/>
          <w:color w:val="000000" w:themeColor="text1"/>
          <w:lang w:val="en-US"/>
        </w:rPr>
        <w:t>six themes</w:t>
      </w:r>
      <w:r w:rsidR="00ED0AED" w:rsidRPr="004B1437">
        <w:rPr>
          <w:rFonts w:ascii="Times New Roman" w:hAnsi="Times New Roman" w:cs="Times New Roman"/>
          <w:color w:val="000000" w:themeColor="text1"/>
          <w:lang w:val="en-US"/>
        </w:rPr>
        <w:t xml:space="preserve"> </w:t>
      </w:r>
      <w:r w:rsidR="00461C4E" w:rsidRPr="004B1437">
        <w:rPr>
          <w:rFonts w:ascii="Times New Roman" w:hAnsi="Times New Roman" w:cs="Times New Roman"/>
          <w:color w:val="000000" w:themeColor="text1"/>
          <w:lang w:val="en-US"/>
        </w:rPr>
        <w:t xml:space="preserve">that </w:t>
      </w:r>
      <w:r w:rsidR="00461C4E" w:rsidRPr="004B1437">
        <w:rPr>
          <w:rFonts w:ascii="Times New Roman" w:hAnsi="Times New Roman" w:cs="Times New Roman"/>
          <w:color w:val="000000" w:themeColor="text1"/>
          <w:lang w:val="en-US"/>
        </w:rPr>
        <w:lastRenderedPageBreak/>
        <w:t xml:space="preserve">emerged from interviews: </w:t>
      </w:r>
      <w:r w:rsidR="000C622C" w:rsidRPr="004B1437">
        <w:rPr>
          <w:rFonts w:ascii="Times New Roman" w:hAnsi="Times New Roman" w:cs="Times New Roman"/>
          <w:color w:val="000000" w:themeColor="text1"/>
          <w:lang w:val="en-US"/>
        </w:rPr>
        <w:t xml:space="preserve">work conditions, career </w:t>
      </w:r>
      <w:r w:rsidR="00ED0AED" w:rsidRPr="004B1437">
        <w:rPr>
          <w:rFonts w:ascii="Times New Roman" w:hAnsi="Times New Roman" w:cs="Times New Roman"/>
          <w:color w:val="000000" w:themeColor="text1"/>
          <w:lang w:val="en-US"/>
        </w:rPr>
        <w:t>prospects</w:t>
      </w:r>
      <w:r w:rsidR="000C622C" w:rsidRPr="004B1437">
        <w:rPr>
          <w:rFonts w:ascii="Times New Roman" w:hAnsi="Times New Roman" w:cs="Times New Roman"/>
          <w:color w:val="000000" w:themeColor="text1"/>
          <w:lang w:val="en-US"/>
        </w:rPr>
        <w:t>, recruitment, remu</w:t>
      </w:r>
      <w:r w:rsidR="00C20EEC" w:rsidRPr="004B1437">
        <w:rPr>
          <w:rFonts w:ascii="Times New Roman" w:hAnsi="Times New Roman" w:cs="Times New Roman"/>
          <w:color w:val="000000" w:themeColor="text1"/>
          <w:lang w:val="en-US"/>
        </w:rPr>
        <w:t xml:space="preserve">neration, turnover and loyalty. </w:t>
      </w:r>
      <w:r w:rsidR="00C60118" w:rsidRPr="004B1437">
        <w:rPr>
          <w:rFonts w:ascii="Times New Roman" w:hAnsi="Times New Roman" w:cs="Times New Roman"/>
          <w:color w:val="000000" w:themeColor="text1"/>
          <w:lang w:val="en-US"/>
        </w:rPr>
        <w:t xml:space="preserve">Considering this </w:t>
      </w:r>
      <w:r w:rsidR="003834F8" w:rsidRPr="004B1437">
        <w:rPr>
          <w:rFonts w:ascii="Times New Roman" w:hAnsi="Times New Roman" w:cs="Times New Roman"/>
          <w:color w:val="000000" w:themeColor="text1"/>
          <w:lang w:val="en-US"/>
        </w:rPr>
        <w:t>major changes in NGO HR practices</w:t>
      </w:r>
      <w:r w:rsidR="00C60118" w:rsidRPr="004B1437">
        <w:rPr>
          <w:rFonts w:ascii="Times New Roman" w:hAnsi="Times New Roman" w:cs="Times New Roman"/>
          <w:color w:val="000000" w:themeColor="text1"/>
          <w:lang w:val="en-US"/>
        </w:rPr>
        <w:t xml:space="preserve">, we concluded that the professional career script was currently </w:t>
      </w:r>
      <w:r w:rsidR="003834F8" w:rsidRPr="004B1437">
        <w:rPr>
          <w:rFonts w:ascii="Times New Roman" w:hAnsi="Times New Roman" w:cs="Times New Roman"/>
          <w:color w:val="000000" w:themeColor="text1"/>
          <w:lang w:val="en-US"/>
        </w:rPr>
        <w:t xml:space="preserve">growing </w:t>
      </w:r>
      <w:r w:rsidR="00C60118" w:rsidRPr="004B1437">
        <w:rPr>
          <w:rFonts w:ascii="Times New Roman" w:hAnsi="Times New Roman" w:cs="Times New Roman"/>
          <w:color w:val="000000" w:themeColor="text1"/>
          <w:lang w:val="en-US"/>
        </w:rPr>
        <w:t xml:space="preserve">at the expense of the </w:t>
      </w:r>
      <w:r w:rsidR="003834F8" w:rsidRPr="004B1437">
        <w:rPr>
          <w:rFonts w:ascii="Times New Roman" w:hAnsi="Times New Roman" w:cs="Times New Roman"/>
          <w:color w:val="000000" w:themeColor="text1"/>
          <w:lang w:val="en-US"/>
        </w:rPr>
        <w:t xml:space="preserve">switcher and </w:t>
      </w:r>
      <w:r w:rsidR="00C60118" w:rsidRPr="004B1437">
        <w:rPr>
          <w:rFonts w:ascii="Times New Roman" w:hAnsi="Times New Roman" w:cs="Times New Roman"/>
          <w:color w:val="000000" w:themeColor="text1"/>
          <w:lang w:val="en-US"/>
        </w:rPr>
        <w:t>fixed-term humanitarian career script</w:t>
      </w:r>
      <w:r w:rsidR="003834F8" w:rsidRPr="004B1437">
        <w:rPr>
          <w:rFonts w:ascii="Times New Roman" w:hAnsi="Times New Roman" w:cs="Times New Roman"/>
          <w:color w:val="000000" w:themeColor="text1"/>
          <w:lang w:val="en-US"/>
        </w:rPr>
        <w:t>s</w:t>
      </w:r>
      <w:r w:rsidR="00C60118" w:rsidRPr="004B1437">
        <w:rPr>
          <w:rFonts w:ascii="Times New Roman" w:hAnsi="Times New Roman" w:cs="Times New Roman"/>
          <w:color w:val="000000" w:themeColor="text1"/>
          <w:lang w:val="en-US"/>
        </w:rPr>
        <w:t xml:space="preserve">. </w:t>
      </w:r>
    </w:p>
    <w:p w14:paraId="7340C458" w14:textId="057F7E82" w:rsidR="000A5F89" w:rsidRPr="004B1437" w:rsidRDefault="00E4477E" w:rsidP="00452477">
      <w:pPr>
        <w:spacing w:after="240" w:line="240" w:lineRule="auto"/>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Findings</w:t>
      </w:r>
    </w:p>
    <w:p w14:paraId="0CDE332A" w14:textId="7FBF5DD4" w:rsidR="00A05E72" w:rsidRPr="004B1437" w:rsidRDefault="00BA6B3E"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Our results suggest</w:t>
      </w:r>
      <w:r w:rsidR="000A5F89" w:rsidRPr="004B1437">
        <w:rPr>
          <w:rFonts w:ascii="Times New Roman" w:hAnsi="Times New Roman" w:cs="Times New Roman"/>
          <w:color w:val="000000" w:themeColor="text1"/>
          <w:lang w:val="en-US"/>
        </w:rPr>
        <w:t xml:space="preserve"> that humanitarian workers</w:t>
      </w:r>
      <w:r w:rsidRPr="004B1437">
        <w:rPr>
          <w:rFonts w:ascii="Times New Roman" w:hAnsi="Times New Roman" w:cs="Times New Roman"/>
          <w:color w:val="000000" w:themeColor="text1"/>
          <w:lang w:val="en-US"/>
        </w:rPr>
        <w:t xml:space="preserve"> in our sample</w:t>
      </w:r>
      <w:r w:rsidR="000A5F89" w:rsidRPr="004B1437">
        <w:rPr>
          <w:rFonts w:ascii="Times New Roman" w:hAnsi="Times New Roman" w:cs="Times New Roman"/>
          <w:color w:val="000000" w:themeColor="text1"/>
          <w:lang w:val="en-US"/>
        </w:rPr>
        <w:t xml:space="preserve"> mobilize th</w:t>
      </w:r>
      <w:r w:rsidR="00011359" w:rsidRPr="004B1437">
        <w:rPr>
          <w:rFonts w:ascii="Times New Roman" w:hAnsi="Times New Roman" w:cs="Times New Roman"/>
          <w:color w:val="000000" w:themeColor="text1"/>
          <w:lang w:val="en-US"/>
        </w:rPr>
        <w:t xml:space="preserve">ree humanitarian career scripts. </w:t>
      </w:r>
      <w:r w:rsidR="00A05E72" w:rsidRPr="004B1437">
        <w:rPr>
          <w:rFonts w:ascii="Times New Roman" w:hAnsi="Times New Roman" w:cs="Times New Roman"/>
          <w:color w:val="000000" w:themeColor="text1"/>
          <w:lang w:val="en-US"/>
        </w:rPr>
        <w:t>Table III</w:t>
      </w:r>
      <w:r w:rsidR="00011359" w:rsidRPr="004B1437">
        <w:rPr>
          <w:rFonts w:ascii="Times New Roman" w:hAnsi="Times New Roman" w:cs="Times New Roman"/>
          <w:color w:val="000000" w:themeColor="text1"/>
          <w:lang w:val="en-US"/>
        </w:rPr>
        <w:t>,</w:t>
      </w:r>
      <w:r w:rsidR="00A05E72" w:rsidRPr="004B1437">
        <w:rPr>
          <w:rFonts w:ascii="Times New Roman" w:hAnsi="Times New Roman" w:cs="Times New Roman"/>
          <w:color w:val="000000" w:themeColor="text1"/>
          <w:lang w:val="en-US"/>
        </w:rPr>
        <w:t xml:space="preserve"> below</w:t>
      </w:r>
      <w:r w:rsidR="00011359" w:rsidRPr="004B1437">
        <w:rPr>
          <w:rFonts w:ascii="Times New Roman" w:hAnsi="Times New Roman" w:cs="Times New Roman"/>
          <w:color w:val="000000" w:themeColor="text1"/>
          <w:lang w:val="en-US"/>
        </w:rPr>
        <w:t>,</w:t>
      </w:r>
      <w:r w:rsidR="00A05E72" w:rsidRPr="004B1437">
        <w:rPr>
          <w:rFonts w:ascii="Times New Roman" w:hAnsi="Times New Roman" w:cs="Times New Roman"/>
          <w:color w:val="000000" w:themeColor="text1"/>
          <w:lang w:val="en-US"/>
        </w:rPr>
        <w:t xml:space="preserve"> highlights the key differences between each of these scripts.</w:t>
      </w:r>
      <w:r w:rsidR="0020315D" w:rsidRPr="004B1437">
        <w:rPr>
          <w:rFonts w:ascii="Times New Roman" w:hAnsi="Times New Roman" w:cs="Times New Roman"/>
          <w:color w:val="000000" w:themeColor="text1"/>
          <w:lang w:val="en-US"/>
        </w:rPr>
        <w:t xml:space="preserve"> Table IV, </w:t>
      </w:r>
      <w:r w:rsidR="00C127FF" w:rsidRPr="004B1437">
        <w:rPr>
          <w:rFonts w:ascii="Times New Roman" w:hAnsi="Times New Roman" w:cs="Times New Roman"/>
          <w:color w:val="000000" w:themeColor="text1"/>
          <w:lang w:val="en-US"/>
        </w:rPr>
        <w:t>at</w:t>
      </w:r>
      <w:r w:rsidR="0020315D" w:rsidRPr="004B1437">
        <w:rPr>
          <w:rFonts w:ascii="Times New Roman" w:hAnsi="Times New Roman" w:cs="Times New Roman"/>
          <w:color w:val="000000" w:themeColor="text1"/>
          <w:lang w:val="en-US"/>
        </w:rPr>
        <w:t xml:space="preserve"> the end of the section, gives illustrative quotes </w:t>
      </w:r>
      <w:r w:rsidR="00C24662" w:rsidRPr="004B1437">
        <w:rPr>
          <w:rFonts w:ascii="Times New Roman" w:hAnsi="Times New Roman" w:cs="Times New Roman"/>
          <w:color w:val="000000" w:themeColor="text1"/>
          <w:lang w:val="en-US"/>
        </w:rPr>
        <w:t xml:space="preserve">from </w:t>
      </w:r>
      <w:r w:rsidR="00363905" w:rsidRPr="004B1437">
        <w:rPr>
          <w:rFonts w:ascii="Times New Roman" w:hAnsi="Times New Roman" w:cs="Times New Roman"/>
          <w:color w:val="000000" w:themeColor="text1"/>
          <w:lang w:val="en-US"/>
        </w:rPr>
        <w:t>each of them.</w:t>
      </w:r>
    </w:p>
    <w:p w14:paraId="77C31F94" w14:textId="19A052F2" w:rsidR="00A05E72" w:rsidRPr="004B1437" w:rsidRDefault="0091527C" w:rsidP="00452477">
      <w:pPr>
        <w:spacing w:after="24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INSERT TABLE III HERE</w:t>
      </w:r>
    </w:p>
    <w:p w14:paraId="5EFA581D" w14:textId="5D192920" w:rsidR="004906F4" w:rsidRPr="004B1437" w:rsidRDefault="004906F4" w:rsidP="00452477">
      <w:pPr>
        <w:spacing w:after="240" w:line="240" w:lineRule="auto"/>
        <w:jc w:val="both"/>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 xml:space="preserve">Humanitarian career scripts </w:t>
      </w:r>
    </w:p>
    <w:p w14:paraId="45132D99" w14:textId="77777777" w:rsidR="006D6E99" w:rsidRPr="004B1437" w:rsidRDefault="006D6E99" w:rsidP="00452477">
      <w:pPr>
        <w:spacing w:after="240" w:line="240" w:lineRule="auto"/>
        <w:jc w:val="both"/>
        <w:outlineLvl w:val="0"/>
        <w:rPr>
          <w:rFonts w:ascii="Times New Roman" w:hAnsi="Times New Roman" w:cs="Times New Roman"/>
          <w:i/>
          <w:color w:val="000000" w:themeColor="text1"/>
          <w:lang w:val="en-US"/>
        </w:rPr>
      </w:pPr>
      <w:r w:rsidRPr="004B1437">
        <w:rPr>
          <w:rFonts w:ascii="Times New Roman" w:hAnsi="Times New Roman" w:cs="Times New Roman"/>
          <w:i/>
          <w:color w:val="000000" w:themeColor="text1"/>
          <w:lang w:val="en-US"/>
        </w:rPr>
        <w:t>The fixed-term humanitarian worker</w:t>
      </w:r>
    </w:p>
    <w:p w14:paraId="3C6D7022" w14:textId="77777777" w:rsidR="009D2CE0" w:rsidRPr="004B1437" w:rsidRDefault="009D2CE0" w:rsidP="00452477">
      <w:pPr>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“I don’t think it’s possible to pursue a career in the humanitarian field. Actually, humanitarian work is a kind of stage.” (Gregory)</w:t>
      </w:r>
    </w:p>
    <w:p w14:paraId="540AB3F0" w14:textId="62185D1C" w:rsidR="00832B04" w:rsidRPr="004B1437" w:rsidRDefault="00640B18"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Seventeen humanitarian workers classif</w:t>
      </w:r>
      <w:r w:rsidR="00755491" w:rsidRPr="004B1437">
        <w:rPr>
          <w:rFonts w:ascii="Times New Roman" w:hAnsi="Times New Roman" w:cs="Times New Roman"/>
          <w:color w:val="000000" w:themeColor="text1"/>
          <w:lang w:val="en-US"/>
        </w:rPr>
        <w:t>ied</w:t>
      </w:r>
      <w:r w:rsidRPr="004B1437">
        <w:rPr>
          <w:rFonts w:ascii="Times New Roman" w:hAnsi="Times New Roman" w:cs="Times New Roman"/>
          <w:color w:val="000000" w:themeColor="text1"/>
          <w:lang w:val="en-US"/>
        </w:rPr>
        <w:t xml:space="preserve"> themselves as Fixed-Term and </w:t>
      </w:r>
      <w:r w:rsidR="00755491" w:rsidRPr="004B1437">
        <w:rPr>
          <w:rFonts w:ascii="Times New Roman" w:hAnsi="Times New Roman" w:cs="Times New Roman"/>
          <w:color w:val="000000" w:themeColor="text1"/>
          <w:lang w:val="en-US"/>
        </w:rPr>
        <w:t>this script was discussed by all interviewees in both phases of interviews.</w:t>
      </w:r>
      <w:r w:rsidR="001D39C6" w:rsidRPr="004B1437">
        <w:rPr>
          <w:rFonts w:ascii="Times New Roman" w:hAnsi="Times New Roman" w:cs="Times New Roman"/>
          <w:color w:val="000000" w:themeColor="text1"/>
          <w:lang w:val="en-US"/>
        </w:rPr>
        <w:t xml:space="preserve"> </w:t>
      </w:r>
      <w:r w:rsidR="006D6E99" w:rsidRPr="004B1437">
        <w:rPr>
          <w:rFonts w:ascii="Times New Roman" w:hAnsi="Times New Roman" w:cs="Times New Roman"/>
          <w:color w:val="000000" w:themeColor="text1"/>
          <w:lang w:val="en-US"/>
        </w:rPr>
        <w:t xml:space="preserve">Fixed-Term humanitarian workers conceive of their humanitarian experience as a stage in their career path. </w:t>
      </w:r>
      <w:r w:rsidR="00755491" w:rsidRPr="004B1437">
        <w:rPr>
          <w:rFonts w:ascii="Times New Roman" w:hAnsi="Times New Roman" w:cs="Times New Roman"/>
          <w:color w:val="000000" w:themeColor="text1"/>
          <w:lang w:val="en-US"/>
        </w:rPr>
        <w:t>Whilst t</w:t>
      </w:r>
      <w:r w:rsidR="006D6E99" w:rsidRPr="004B1437">
        <w:rPr>
          <w:rFonts w:ascii="Times New Roman" w:hAnsi="Times New Roman" w:cs="Times New Roman"/>
          <w:color w:val="000000" w:themeColor="text1"/>
          <w:lang w:val="en-US"/>
        </w:rPr>
        <w:t>hey share humanitarian values with other humanitarian workers</w:t>
      </w:r>
      <w:r w:rsidR="00755491" w:rsidRPr="004B1437">
        <w:rPr>
          <w:rFonts w:ascii="Times New Roman" w:hAnsi="Times New Roman" w:cs="Times New Roman"/>
          <w:color w:val="000000" w:themeColor="text1"/>
          <w:lang w:val="en-US"/>
        </w:rPr>
        <w:t>,</w:t>
      </w:r>
      <w:r w:rsidR="006D6E99" w:rsidRPr="004B1437">
        <w:rPr>
          <w:rFonts w:ascii="Times New Roman" w:hAnsi="Times New Roman" w:cs="Times New Roman"/>
          <w:color w:val="000000" w:themeColor="text1"/>
          <w:lang w:val="en-US"/>
        </w:rPr>
        <w:t xml:space="preserve"> they cannot envisage working in the humanitarian sector over the long term and plan to leave. </w:t>
      </w:r>
      <w:r w:rsidR="00832B04" w:rsidRPr="004B1437">
        <w:rPr>
          <w:rFonts w:ascii="Times New Roman" w:hAnsi="Times New Roman" w:cs="Times New Roman"/>
          <w:color w:val="000000" w:themeColor="text1"/>
          <w:lang w:val="en-US"/>
        </w:rPr>
        <w:t xml:space="preserve">This script is </w:t>
      </w:r>
      <w:r w:rsidR="00C24662" w:rsidRPr="004B1437">
        <w:rPr>
          <w:rFonts w:ascii="Times New Roman" w:hAnsi="Times New Roman" w:cs="Times New Roman"/>
          <w:color w:val="000000" w:themeColor="text1"/>
          <w:lang w:val="en-US"/>
        </w:rPr>
        <w:t xml:space="preserve">also </w:t>
      </w:r>
      <w:r w:rsidR="00A32ED2" w:rsidRPr="004B1437">
        <w:rPr>
          <w:rFonts w:ascii="Times New Roman" w:hAnsi="Times New Roman" w:cs="Times New Roman"/>
          <w:color w:val="000000" w:themeColor="text1"/>
          <w:lang w:val="en-US"/>
        </w:rPr>
        <w:t>acknowledged</w:t>
      </w:r>
      <w:r w:rsidR="00832B04" w:rsidRPr="004B1437">
        <w:rPr>
          <w:rFonts w:ascii="Times New Roman" w:hAnsi="Times New Roman" w:cs="Times New Roman"/>
          <w:color w:val="000000" w:themeColor="text1"/>
          <w:lang w:val="en-US"/>
        </w:rPr>
        <w:t xml:space="preserve"> by NGO</w:t>
      </w:r>
      <w:r w:rsidR="003010BB" w:rsidRPr="004B1437">
        <w:rPr>
          <w:rFonts w:ascii="Times New Roman" w:hAnsi="Times New Roman" w:cs="Times New Roman"/>
          <w:color w:val="000000" w:themeColor="text1"/>
          <w:lang w:val="en-US"/>
        </w:rPr>
        <w:t>’</w:t>
      </w:r>
      <w:r w:rsidR="00832B04" w:rsidRPr="004B1437">
        <w:rPr>
          <w:rFonts w:ascii="Times New Roman" w:hAnsi="Times New Roman" w:cs="Times New Roman"/>
          <w:color w:val="000000" w:themeColor="text1"/>
          <w:lang w:val="en-US"/>
        </w:rPr>
        <w:t xml:space="preserve">s </w:t>
      </w:r>
      <w:r w:rsidR="00E975EB" w:rsidRPr="004B1437">
        <w:rPr>
          <w:rFonts w:ascii="Times New Roman" w:hAnsi="Times New Roman" w:cs="Times New Roman"/>
          <w:color w:val="000000" w:themeColor="text1"/>
          <w:lang w:val="en-US"/>
        </w:rPr>
        <w:t xml:space="preserve">HR managers </w:t>
      </w:r>
      <w:r w:rsidR="00832B04" w:rsidRPr="004B1437">
        <w:rPr>
          <w:rFonts w:ascii="Times New Roman" w:hAnsi="Times New Roman" w:cs="Times New Roman"/>
          <w:color w:val="000000" w:themeColor="text1"/>
          <w:lang w:val="en-US"/>
        </w:rPr>
        <w:t xml:space="preserve">who indicate that many humanitarian workers do not want to have a </w:t>
      </w:r>
      <w:r w:rsidR="00DC7C34" w:rsidRPr="004B1437">
        <w:rPr>
          <w:rFonts w:ascii="Times New Roman" w:hAnsi="Times New Roman" w:cs="Times New Roman"/>
          <w:color w:val="000000" w:themeColor="text1"/>
          <w:lang w:val="en-US"/>
        </w:rPr>
        <w:t xml:space="preserve">long term </w:t>
      </w:r>
      <w:r w:rsidR="00CD19E0" w:rsidRPr="004B1437">
        <w:rPr>
          <w:rFonts w:ascii="Times New Roman" w:hAnsi="Times New Roman" w:cs="Times New Roman"/>
          <w:color w:val="000000" w:themeColor="text1"/>
          <w:lang w:val="en-US"/>
        </w:rPr>
        <w:t>career in the sector.</w:t>
      </w:r>
    </w:p>
    <w:p w14:paraId="49AE5DFE" w14:textId="3EF6304E" w:rsidR="006D6E99" w:rsidRPr="004B1437" w:rsidRDefault="006D415F"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Several reasons are </w:t>
      </w:r>
      <w:r w:rsidR="00DC7C34" w:rsidRPr="004B1437">
        <w:rPr>
          <w:rFonts w:ascii="Times New Roman" w:hAnsi="Times New Roman" w:cs="Times New Roman"/>
          <w:color w:val="000000" w:themeColor="text1"/>
          <w:lang w:val="en-US"/>
        </w:rPr>
        <w:t xml:space="preserve">suggested </w:t>
      </w:r>
      <w:r w:rsidRPr="004B1437">
        <w:rPr>
          <w:rFonts w:ascii="Times New Roman" w:hAnsi="Times New Roman" w:cs="Times New Roman"/>
          <w:color w:val="000000" w:themeColor="text1"/>
          <w:lang w:val="en-US"/>
        </w:rPr>
        <w:t>to explain why</w:t>
      </w:r>
      <w:r w:rsidR="006D6E99" w:rsidRPr="004B1437">
        <w:rPr>
          <w:rFonts w:ascii="Times New Roman" w:hAnsi="Times New Roman" w:cs="Times New Roman"/>
          <w:color w:val="000000" w:themeColor="text1"/>
          <w:lang w:val="en-US"/>
        </w:rPr>
        <w:t xml:space="preserve"> these workers </w:t>
      </w:r>
      <w:r w:rsidR="004021A8" w:rsidRPr="004B1437">
        <w:rPr>
          <w:rFonts w:ascii="Times New Roman" w:hAnsi="Times New Roman" w:cs="Times New Roman"/>
          <w:color w:val="000000" w:themeColor="text1"/>
          <w:lang w:val="en-US"/>
        </w:rPr>
        <w:t xml:space="preserve">choose </w:t>
      </w:r>
      <w:r w:rsidR="006D6E99" w:rsidRPr="004B1437">
        <w:rPr>
          <w:rFonts w:ascii="Times New Roman" w:hAnsi="Times New Roman" w:cs="Times New Roman"/>
          <w:color w:val="000000" w:themeColor="text1"/>
          <w:lang w:val="en-US"/>
        </w:rPr>
        <w:t>to leave the sector</w:t>
      </w:r>
      <w:r w:rsidR="004021A8" w:rsidRPr="004B1437">
        <w:rPr>
          <w:rFonts w:ascii="Times New Roman" w:hAnsi="Times New Roman" w:cs="Times New Roman"/>
          <w:color w:val="000000" w:themeColor="text1"/>
          <w:lang w:val="en-US"/>
        </w:rPr>
        <w:t xml:space="preserve"> including</w:t>
      </w:r>
      <w:r w:rsidR="00CD19E0" w:rsidRPr="004B1437">
        <w:rPr>
          <w:rFonts w:ascii="Times New Roman" w:hAnsi="Times New Roman" w:cs="Times New Roman"/>
          <w:color w:val="000000" w:themeColor="text1"/>
          <w:lang w:val="en-US"/>
        </w:rPr>
        <w:t xml:space="preserve"> </w:t>
      </w:r>
      <w:r w:rsidR="004021A8" w:rsidRPr="004B1437">
        <w:rPr>
          <w:rFonts w:ascii="Times New Roman" w:hAnsi="Times New Roman" w:cs="Times New Roman"/>
          <w:color w:val="000000" w:themeColor="text1"/>
          <w:lang w:val="en-US"/>
        </w:rPr>
        <w:t>the physically and psychologica</w:t>
      </w:r>
      <w:r w:rsidR="00CD19E0" w:rsidRPr="004B1437">
        <w:rPr>
          <w:rFonts w:ascii="Times New Roman" w:hAnsi="Times New Roman" w:cs="Times New Roman"/>
          <w:color w:val="000000" w:themeColor="text1"/>
          <w:lang w:val="en-US"/>
        </w:rPr>
        <w:t xml:space="preserve">lly demanding nature of the job, the disillusionment </w:t>
      </w:r>
      <w:r w:rsidR="006D6E99" w:rsidRPr="004B1437">
        <w:rPr>
          <w:rFonts w:ascii="Times New Roman" w:hAnsi="Times New Roman" w:cs="Times New Roman"/>
          <w:color w:val="000000" w:themeColor="text1"/>
          <w:lang w:val="en-US"/>
        </w:rPr>
        <w:t>with NGOs’ roles</w:t>
      </w:r>
      <w:r w:rsidR="00CD19E0" w:rsidRPr="004B1437">
        <w:rPr>
          <w:rFonts w:ascii="Times New Roman" w:hAnsi="Times New Roman" w:cs="Times New Roman"/>
          <w:color w:val="000000" w:themeColor="text1"/>
          <w:lang w:val="en-US"/>
        </w:rPr>
        <w:t xml:space="preserve"> and the incompatibility of humanitarian activities </w:t>
      </w:r>
      <w:r w:rsidR="006D6E99" w:rsidRPr="004B1437">
        <w:rPr>
          <w:rFonts w:ascii="Times New Roman" w:hAnsi="Times New Roman" w:cs="Times New Roman"/>
          <w:color w:val="000000" w:themeColor="text1"/>
          <w:lang w:val="en-US"/>
        </w:rPr>
        <w:t>with a family</w:t>
      </w:r>
      <w:r w:rsidR="003010BB" w:rsidRPr="004B1437">
        <w:rPr>
          <w:rFonts w:ascii="Times New Roman" w:hAnsi="Times New Roman" w:cs="Times New Roman"/>
          <w:color w:val="000000" w:themeColor="text1"/>
          <w:lang w:val="en-US"/>
        </w:rPr>
        <w:t xml:space="preserve"> life</w:t>
      </w:r>
      <w:r w:rsidRPr="004B1437">
        <w:rPr>
          <w:rFonts w:ascii="Times New Roman" w:hAnsi="Times New Roman" w:cs="Times New Roman"/>
          <w:color w:val="000000" w:themeColor="text1"/>
          <w:lang w:val="en-US"/>
        </w:rPr>
        <w:t>.</w:t>
      </w:r>
    </w:p>
    <w:p w14:paraId="4158BF8D" w14:textId="0B16F929" w:rsidR="006D6E99" w:rsidRPr="004B1437" w:rsidRDefault="006D6E99"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After one or several missions, fixed-term humanitarian workers </w:t>
      </w:r>
      <w:r w:rsidR="00DB7FD8" w:rsidRPr="004B1437">
        <w:rPr>
          <w:rFonts w:ascii="Times New Roman" w:hAnsi="Times New Roman" w:cs="Times New Roman"/>
          <w:color w:val="000000" w:themeColor="text1"/>
          <w:lang w:val="en-US"/>
        </w:rPr>
        <w:t xml:space="preserve">plan to </w:t>
      </w:r>
      <w:r w:rsidRPr="004B1437">
        <w:rPr>
          <w:rFonts w:ascii="Times New Roman" w:hAnsi="Times New Roman" w:cs="Times New Roman"/>
          <w:color w:val="000000" w:themeColor="text1"/>
          <w:lang w:val="en-US"/>
        </w:rPr>
        <w:t xml:space="preserve">go back to their native country and </w:t>
      </w:r>
      <w:r w:rsidR="00DB7FD8" w:rsidRPr="004B1437">
        <w:rPr>
          <w:rFonts w:ascii="Times New Roman" w:hAnsi="Times New Roman" w:cs="Times New Roman"/>
          <w:color w:val="000000" w:themeColor="text1"/>
          <w:lang w:val="en-US"/>
        </w:rPr>
        <w:t>gain</w:t>
      </w:r>
      <w:r w:rsidRPr="004B1437">
        <w:rPr>
          <w:rFonts w:ascii="Times New Roman" w:hAnsi="Times New Roman" w:cs="Times New Roman"/>
          <w:color w:val="000000" w:themeColor="text1"/>
          <w:lang w:val="en-US"/>
        </w:rPr>
        <w:t xml:space="preserve"> a steady job, a stable family life and a social network. When leaving the humanitarian sector, they envisage </w:t>
      </w:r>
      <w:r w:rsidR="00011359" w:rsidRPr="004B1437">
        <w:rPr>
          <w:rFonts w:ascii="Times New Roman" w:hAnsi="Times New Roman" w:cs="Times New Roman"/>
          <w:color w:val="000000" w:themeColor="text1"/>
          <w:lang w:val="en-US"/>
        </w:rPr>
        <w:t xml:space="preserve">a </w:t>
      </w:r>
      <w:r w:rsidRPr="004B1437">
        <w:rPr>
          <w:rFonts w:ascii="Times New Roman" w:hAnsi="Times New Roman" w:cs="Times New Roman"/>
          <w:color w:val="000000" w:themeColor="text1"/>
          <w:lang w:val="en-US"/>
        </w:rPr>
        <w:t xml:space="preserve">different kind of </w:t>
      </w:r>
      <w:r w:rsidR="006D415F" w:rsidRPr="004B1437">
        <w:rPr>
          <w:rFonts w:ascii="Times New Roman" w:hAnsi="Times New Roman" w:cs="Times New Roman"/>
          <w:color w:val="000000" w:themeColor="text1"/>
          <w:lang w:val="en-US"/>
        </w:rPr>
        <w:t xml:space="preserve">future </w:t>
      </w:r>
      <w:r w:rsidRPr="004B1437">
        <w:rPr>
          <w:rFonts w:ascii="Times New Roman" w:hAnsi="Times New Roman" w:cs="Times New Roman"/>
          <w:color w:val="000000" w:themeColor="text1"/>
          <w:lang w:val="en-US"/>
        </w:rPr>
        <w:t xml:space="preserve">career. Some, still attached to the nonprofit sector values, want to keep developing their career in the nonprofit area (for instance in the environmental, the education or the artistic area). Others prefer to find </w:t>
      </w:r>
      <w:r w:rsidR="00755491" w:rsidRPr="004B1437">
        <w:rPr>
          <w:rFonts w:ascii="Times New Roman" w:hAnsi="Times New Roman" w:cs="Times New Roman"/>
          <w:color w:val="000000" w:themeColor="text1"/>
          <w:lang w:val="en-US"/>
        </w:rPr>
        <w:t xml:space="preserve">a </w:t>
      </w:r>
      <w:r w:rsidRPr="004B1437">
        <w:rPr>
          <w:rFonts w:ascii="Times New Roman" w:hAnsi="Times New Roman" w:cs="Times New Roman"/>
          <w:color w:val="000000" w:themeColor="text1"/>
          <w:lang w:val="en-US"/>
        </w:rPr>
        <w:t xml:space="preserve">job </w:t>
      </w:r>
      <w:r w:rsidR="00755491" w:rsidRPr="004B1437">
        <w:rPr>
          <w:rFonts w:ascii="Times New Roman" w:hAnsi="Times New Roman" w:cs="Times New Roman"/>
          <w:color w:val="000000" w:themeColor="text1"/>
          <w:lang w:val="en-US"/>
        </w:rPr>
        <w:t>i</w:t>
      </w:r>
      <w:r w:rsidRPr="004B1437">
        <w:rPr>
          <w:rFonts w:ascii="Times New Roman" w:hAnsi="Times New Roman" w:cs="Times New Roman"/>
          <w:color w:val="000000" w:themeColor="text1"/>
          <w:lang w:val="en-US"/>
        </w:rPr>
        <w:t xml:space="preserve">n the public or </w:t>
      </w:r>
      <w:r w:rsidR="00755491" w:rsidRPr="004B1437">
        <w:rPr>
          <w:rFonts w:ascii="Times New Roman" w:hAnsi="Times New Roman" w:cs="Times New Roman"/>
          <w:color w:val="000000" w:themeColor="text1"/>
          <w:lang w:val="en-US"/>
        </w:rPr>
        <w:t>commercial</w:t>
      </w:r>
      <w:r w:rsidR="0088565A" w:rsidRPr="004B1437">
        <w:rPr>
          <w:rFonts w:ascii="Times New Roman" w:hAnsi="Times New Roman" w:cs="Times New Roman"/>
          <w:color w:val="000000" w:themeColor="text1"/>
          <w:lang w:val="en-US"/>
        </w:rPr>
        <w:t xml:space="preserve"> sector.</w:t>
      </w:r>
    </w:p>
    <w:p w14:paraId="5601417E" w14:textId="77777777" w:rsidR="00D86260" w:rsidRPr="004B1437" w:rsidRDefault="00D86260" w:rsidP="00452477">
      <w:pPr>
        <w:spacing w:after="240" w:line="240" w:lineRule="auto"/>
        <w:jc w:val="both"/>
        <w:outlineLvl w:val="0"/>
        <w:rPr>
          <w:rFonts w:ascii="Times New Roman" w:hAnsi="Times New Roman" w:cs="Times New Roman"/>
          <w:i/>
          <w:color w:val="000000" w:themeColor="text1"/>
          <w:lang w:val="en-US"/>
        </w:rPr>
      </w:pPr>
      <w:r w:rsidRPr="004B1437">
        <w:rPr>
          <w:rFonts w:ascii="Times New Roman" w:hAnsi="Times New Roman" w:cs="Times New Roman"/>
          <w:i/>
          <w:color w:val="000000" w:themeColor="text1"/>
          <w:lang w:val="en-US"/>
        </w:rPr>
        <w:t xml:space="preserve">The switcher humanitarian </w:t>
      </w:r>
      <w:r w:rsidR="009F2D46" w:rsidRPr="004B1437">
        <w:rPr>
          <w:rFonts w:ascii="Times New Roman" w:hAnsi="Times New Roman" w:cs="Times New Roman"/>
          <w:i/>
          <w:color w:val="000000" w:themeColor="text1"/>
          <w:lang w:val="en-US"/>
        </w:rPr>
        <w:t>worker</w:t>
      </w:r>
    </w:p>
    <w:p w14:paraId="1D47CEE0" w14:textId="09CA46FD" w:rsidR="00CD19E0" w:rsidRPr="004B1437" w:rsidRDefault="00CD19E0" w:rsidP="004524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“They do not have a linear humanitarian career. They have breaks, they go on mission, and they come back to France, go back on mission again, then come back and stay in France, etcetera.” (Lisa).</w:t>
      </w:r>
    </w:p>
    <w:p w14:paraId="093A64D4" w14:textId="559F26E8" w:rsidR="00144A74" w:rsidRPr="004B1437" w:rsidRDefault="00144A74"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Although </w:t>
      </w:r>
      <w:r w:rsidR="00BA6B3E" w:rsidRPr="004B1437">
        <w:rPr>
          <w:rFonts w:ascii="Times New Roman" w:hAnsi="Times New Roman" w:cs="Times New Roman"/>
          <w:color w:val="000000" w:themeColor="text1"/>
          <w:lang w:val="en-US"/>
        </w:rPr>
        <w:t>the majority of interviewees did not classify themselves according to the switcher script</w:t>
      </w:r>
      <w:r w:rsidR="007550BA" w:rsidRPr="004B1437">
        <w:rPr>
          <w:rFonts w:ascii="Times New Roman" w:hAnsi="Times New Roman" w:cs="Times New Roman"/>
          <w:color w:val="000000" w:themeColor="text1"/>
          <w:lang w:val="en-US"/>
        </w:rPr>
        <w:t>,</w:t>
      </w:r>
      <w:r w:rsidR="00BA6B3E" w:rsidRPr="004B1437">
        <w:rPr>
          <w:rFonts w:ascii="Times New Roman" w:hAnsi="Times New Roman" w:cs="Times New Roman"/>
          <w:color w:val="000000" w:themeColor="text1"/>
          <w:lang w:val="en-US"/>
        </w:rPr>
        <w:t xml:space="preserve"> they did recognize it in the behavior of others and this script was </w:t>
      </w:r>
      <w:r w:rsidRPr="004B1437">
        <w:rPr>
          <w:rFonts w:ascii="Times New Roman" w:hAnsi="Times New Roman" w:cs="Times New Roman"/>
          <w:color w:val="000000" w:themeColor="text1"/>
          <w:lang w:val="en-US"/>
        </w:rPr>
        <w:t xml:space="preserve">mentioned by both humanitarian workers and HR managers. Hence, </w:t>
      </w:r>
      <w:r w:rsidR="00BA6B3E" w:rsidRPr="004B1437">
        <w:rPr>
          <w:rFonts w:ascii="Times New Roman" w:hAnsi="Times New Roman" w:cs="Times New Roman"/>
          <w:color w:val="000000" w:themeColor="text1"/>
          <w:lang w:val="en-US"/>
        </w:rPr>
        <w:t xml:space="preserve">although </w:t>
      </w:r>
      <w:r w:rsidRPr="004B1437">
        <w:rPr>
          <w:rFonts w:ascii="Times New Roman" w:hAnsi="Times New Roman" w:cs="Times New Roman"/>
          <w:color w:val="000000" w:themeColor="text1"/>
          <w:lang w:val="en-US"/>
        </w:rPr>
        <w:t>this script is used only by three humanitarian workers</w:t>
      </w:r>
      <w:r w:rsidR="00AF5B72" w:rsidRPr="004B1437">
        <w:rPr>
          <w:rFonts w:ascii="Times New Roman" w:hAnsi="Times New Roman" w:cs="Times New Roman"/>
          <w:color w:val="000000" w:themeColor="text1"/>
          <w:lang w:val="en-US"/>
        </w:rPr>
        <w:t xml:space="preserve"> in our sample</w:t>
      </w:r>
      <w:r w:rsidRPr="004B1437">
        <w:rPr>
          <w:rFonts w:ascii="Times New Roman" w:hAnsi="Times New Roman" w:cs="Times New Roman"/>
          <w:color w:val="000000" w:themeColor="text1"/>
          <w:lang w:val="en-US"/>
        </w:rPr>
        <w:t xml:space="preserve">, it is </w:t>
      </w:r>
      <w:r w:rsidR="00BA6B3E" w:rsidRPr="004B1437">
        <w:rPr>
          <w:rFonts w:ascii="Times New Roman" w:hAnsi="Times New Roman" w:cs="Times New Roman"/>
          <w:color w:val="000000" w:themeColor="text1"/>
          <w:lang w:val="en-US"/>
        </w:rPr>
        <w:t xml:space="preserve">discussed </w:t>
      </w:r>
      <w:r w:rsidRPr="004B1437">
        <w:rPr>
          <w:rFonts w:ascii="Times New Roman" w:hAnsi="Times New Roman" w:cs="Times New Roman"/>
          <w:color w:val="000000" w:themeColor="text1"/>
          <w:lang w:val="en-US"/>
        </w:rPr>
        <w:t xml:space="preserve">by </w:t>
      </w:r>
      <w:r w:rsidR="00F23A04" w:rsidRPr="004B1437">
        <w:rPr>
          <w:rFonts w:ascii="Times New Roman" w:hAnsi="Times New Roman" w:cs="Times New Roman"/>
          <w:color w:val="000000" w:themeColor="text1"/>
          <w:lang w:val="en-US"/>
        </w:rPr>
        <w:t xml:space="preserve">seven </w:t>
      </w:r>
      <w:r w:rsidR="00BA6B3E" w:rsidRPr="004B1437">
        <w:rPr>
          <w:rFonts w:ascii="Times New Roman" w:hAnsi="Times New Roman" w:cs="Times New Roman"/>
          <w:color w:val="000000" w:themeColor="text1"/>
          <w:lang w:val="en-US"/>
        </w:rPr>
        <w:t xml:space="preserve">other </w:t>
      </w:r>
      <w:r w:rsidRPr="004B1437">
        <w:rPr>
          <w:rFonts w:ascii="Times New Roman" w:hAnsi="Times New Roman" w:cs="Times New Roman"/>
          <w:color w:val="000000" w:themeColor="text1"/>
          <w:lang w:val="en-US"/>
        </w:rPr>
        <w:t xml:space="preserve">humanitarian workers and </w:t>
      </w:r>
      <w:r w:rsidR="00F23A04" w:rsidRPr="004B1437">
        <w:rPr>
          <w:rFonts w:ascii="Times New Roman" w:hAnsi="Times New Roman" w:cs="Times New Roman"/>
          <w:color w:val="000000" w:themeColor="text1"/>
          <w:lang w:val="en-US"/>
        </w:rPr>
        <w:t xml:space="preserve">seven </w:t>
      </w:r>
      <w:r w:rsidRPr="004B1437">
        <w:rPr>
          <w:rFonts w:ascii="Times New Roman" w:hAnsi="Times New Roman" w:cs="Times New Roman"/>
          <w:color w:val="000000" w:themeColor="text1"/>
          <w:lang w:val="en-US"/>
        </w:rPr>
        <w:t>HR managers.</w:t>
      </w:r>
    </w:p>
    <w:p w14:paraId="203ADBA1" w14:textId="1A3CB5CB" w:rsidR="0099126D" w:rsidRPr="004B1437" w:rsidRDefault="009F2D46"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Switcher </w:t>
      </w:r>
      <w:r w:rsidR="00053148" w:rsidRPr="004B1437">
        <w:rPr>
          <w:rFonts w:ascii="Times New Roman" w:hAnsi="Times New Roman" w:cs="Times New Roman"/>
          <w:color w:val="000000" w:themeColor="text1"/>
          <w:lang w:val="en-US"/>
        </w:rPr>
        <w:t>h</w:t>
      </w:r>
      <w:r w:rsidRPr="004B1437">
        <w:rPr>
          <w:rFonts w:ascii="Times New Roman" w:hAnsi="Times New Roman" w:cs="Times New Roman"/>
          <w:color w:val="000000" w:themeColor="text1"/>
          <w:lang w:val="en-US"/>
        </w:rPr>
        <w:t xml:space="preserve">umanitarian </w:t>
      </w:r>
      <w:r w:rsidR="00053148" w:rsidRPr="004B1437">
        <w:rPr>
          <w:rFonts w:ascii="Times New Roman" w:hAnsi="Times New Roman" w:cs="Times New Roman"/>
          <w:color w:val="000000" w:themeColor="text1"/>
          <w:lang w:val="en-US"/>
        </w:rPr>
        <w:t>w</w:t>
      </w:r>
      <w:r w:rsidRPr="004B1437">
        <w:rPr>
          <w:rFonts w:ascii="Times New Roman" w:hAnsi="Times New Roman" w:cs="Times New Roman"/>
          <w:color w:val="000000" w:themeColor="text1"/>
          <w:lang w:val="en-US"/>
        </w:rPr>
        <w:t xml:space="preserve">orkers have sequenced career paths with </w:t>
      </w:r>
      <w:r w:rsidR="003010BB" w:rsidRPr="004B1437">
        <w:rPr>
          <w:rFonts w:ascii="Times New Roman" w:hAnsi="Times New Roman" w:cs="Times New Roman"/>
          <w:color w:val="000000" w:themeColor="text1"/>
          <w:lang w:val="en-US"/>
        </w:rPr>
        <w:t xml:space="preserve">periods of </w:t>
      </w:r>
      <w:r w:rsidRPr="004B1437">
        <w:rPr>
          <w:rFonts w:ascii="Times New Roman" w:hAnsi="Times New Roman" w:cs="Times New Roman"/>
          <w:color w:val="000000" w:themeColor="text1"/>
          <w:lang w:val="en-US"/>
        </w:rPr>
        <w:t xml:space="preserve">humanitarian work </w:t>
      </w:r>
      <w:r w:rsidR="00755491" w:rsidRPr="004B1437">
        <w:rPr>
          <w:rFonts w:ascii="Times New Roman" w:hAnsi="Times New Roman" w:cs="Times New Roman"/>
          <w:color w:val="000000" w:themeColor="text1"/>
          <w:lang w:val="en-US"/>
        </w:rPr>
        <w:t>interspersed with</w:t>
      </w:r>
      <w:r w:rsidRPr="004B1437">
        <w:rPr>
          <w:rFonts w:ascii="Times New Roman" w:hAnsi="Times New Roman" w:cs="Times New Roman"/>
          <w:color w:val="000000" w:themeColor="text1"/>
          <w:lang w:val="en-US"/>
        </w:rPr>
        <w:t xml:space="preserve"> </w:t>
      </w:r>
      <w:r w:rsidR="003010BB" w:rsidRPr="004B1437">
        <w:rPr>
          <w:rFonts w:ascii="Times New Roman" w:hAnsi="Times New Roman" w:cs="Times New Roman"/>
          <w:color w:val="000000" w:themeColor="text1"/>
          <w:lang w:val="en-US"/>
        </w:rPr>
        <w:t xml:space="preserve">time spent </w:t>
      </w:r>
      <w:r w:rsidRPr="004B1437">
        <w:rPr>
          <w:rFonts w:ascii="Times New Roman" w:hAnsi="Times New Roman" w:cs="Times New Roman"/>
          <w:color w:val="000000" w:themeColor="text1"/>
          <w:lang w:val="en-US"/>
        </w:rPr>
        <w:t>work</w:t>
      </w:r>
      <w:r w:rsidR="003010BB" w:rsidRPr="004B1437">
        <w:rPr>
          <w:rFonts w:ascii="Times New Roman" w:hAnsi="Times New Roman" w:cs="Times New Roman"/>
          <w:color w:val="000000" w:themeColor="text1"/>
          <w:lang w:val="en-US"/>
        </w:rPr>
        <w:t>ing</w:t>
      </w:r>
      <w:r w:rsidRPr="004B1437">
        <w:rPr>
          <w:rFonts w:ascii="Times New Roman" w:hAnsi="Times New Roman" w:cs="Times New Roman"/>
          <w:color w:val="000000" w:themeColor="text1"/>
          <w:lang w:val="en-US"/>
        </w:rPr>
        <w:t xml:space="preserve"> in France. </w:t>
      </w:r>
      <w:r w:rsidR="00053148" w:rsidRPr="004B1437">
        <w:rPr>
          <w:rFonts w:ascii="Times New Roman" w:hAnsi="Times New Roman" w:cs="Times New Roman"/>
          <w:color w:val="000000" w:themeColor="text1"/>
          <w:lang w:val="en-US"/>
        </w:rPr>
        <w:t xml:space="preserve">This script is </w:t>
      </w:r>
      <w:r w:rsidRPr="004B1437">
        <w:rPr>
          <w:rFonts w:ascii="Times New Roman" w:hAnsi="Times New Roman" w:cs="Times New Roman"/>
          <w:color w:val="000000" w:themeColor="text1"/>
          <w:lang w:val="en-US"/>
        </w:rPr>
        <w:t xml:space="preserve">often </w:t>
      </w:r>
      <w:r w:rsidR="00053148" w:rsidRPr="004B1437">
        <w:rPr>
          <w:rFonts w:ascii="Times New Roman" w:hAnsi="Times New Roman" w:cs="Times New Roman"/>
          <w:color w:val="000000" w:themeColor="text1"/>
          <w:lang w:val="en-US"/>
        </w:rPr>
        <w:t xml:space="preserve">used by </w:t>
      </w:r>
      <w:r w:rsidRPr="004B1437">
        <w:rPr>
          <w:rFonts w:ascii="Times New Roman" w:hAnsi="Times New Roman" w:cs="Times New Roman"/>
          <w:color w:val="000000" w:themeColor="text1"/>
          <w:lang w:val="en-US"/>
        </w:rPr>
        <w:t xml:space="preserve">medical professionals (doctors, nurses) or technical professionals (logisticians, garage mechanics, etc.) </w:t>
      </w:r>
      <w:r w:rsidR="00053148" w:rsidRPr="004B1437">
        <w:rPr>
          <w:rFonts w:ascii="Times New Roman" w:hAnsi="Times New Roman" w:cs="Times New Roman"/>
          <w:color w:val="000000" w:themeColor="text1"/>
          <w:lang w:val="en-US"/>
        </w:rPr>
        <w:t>who</w:t>
      </w:r>
      <w:r w:rsidRPr="004B1437">
        <w:rPr>
          <w:rFonts w:ascii="Times New Roman" w:hAnsi="Times New Roman" w:cs="Times New Roman"/>
          <w:color w:val="000000" w:themeColor="text1"/>
          <w:lang w:val="en-US"/>
        </w:rPr>
        <w:t xml:space="preserve"> can find a job more easily when they go back to France than other humanitarian workers. </w:t>
      </w:r>
      <w:r w:rsidR="00A24839" w:rsidRPr="004B1437">
        <w:rPr>
          <w:rFonts w:ascii="Times New Roman" w:hAnsi="Times New Roman" w:cs="Times New Roman"/>
          <w:color w:val="000000" w:themeColor="text1"/>
          <w:lang w:val="en-US"/>
        </w:rPr>
        <w:t xml:space="preserve">Both humanitarian workers and HR managers account for </w:t>
      </w:r>
      <w:r w:rsidR="00E975EB" w:rsidRPr="004B1437">
        <w:rPr>
          <w:rFonts w:ascii="Times New Roman" w:hAnsi="Times New Roman" w:cs="Times New Roman"/>
          <w:color w:val="000000" w:themeColor="text1"/>
          <w:lang w:val="en-US"/>
        </w:rPr>
        <w:t>these</w:t>
      </w:r>
      <w:r w:rsidR="00A24839" w:rsidRPr="004B1437">
        <w:rPr>
          <w:rFonts w:ascii="Times New Roman" w:hAnsi="Times New Roman" w:cs="Times New Roman"/>
          <w:color w:val="000000" w:themeColor="text1"/>
          <w:lang w:val="en-US"/>
        </w:rPr>
        <w:t xml:space="preserve"> professionals’ </w:t>
      </w:r>
      <w:r w:rsidR="00BA6B3E" w:rsidRPr="004B1437">
        <w:rPr>
          <w:rFonts w:ascii="Times New Roman" w:hAnsi="Times New Roman" w:cs="Times New Roman"/>
          <w:color w:val="000000" w:themeColor="text1"/>
          <w:lang w:val="en-US"/>
        </w:rPr>
        <w:t xml:space="preserve">tendency </w:t>
      </w:r>
      <w:r w:rsidR="00945DC4" w:rsidRPr="004B1437">
        <w:rPr>
          <w:rFonts w:ascii="Times New Roman" w:hAnsi="Times New Roman" w:cs="Times New Roman"/>
          <w:color w:val="000000" w:themeColor="text1"/>
          <w:lang w:val="en-US"/>
        </w:rPr>
        <w:t>to switch.</w:t>
      </w:r>
    </w:p>
    <w:p w14:paraId="7E4C98D3" w14:textId="55A4818C" w:rsidR="0099126D" w:rsidRPr="004B1437" w:rsidRDefault="00053148"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Switcher humanitarian workers </w:t>
      </w:r>
      <w:r w:rsidR="00DB7FD8" w:rsidRPr="004B1437">
        <w:rPr>
          <w:rFonts w:ascii="Times New Roman" w:hAnsi="Times New Roman" w:cs="Times New Roman"/>
          <w:color w:val="000000" w:themeColor="text1"/>
          <w:lang w:val="en-US"/>
        </w:rPr>
        <w:t>vary in their views of the role of</w:t>
      </w:r>
      <w:r w:rsidRPr="004B1437">
        <w:rPr>
          <w:rFonts w:ascii="Times New Roman" w:hAnsi="Times New Roman" w:cs="Times New Roman"/>
          <w:color w:val="000000" w:themeColor="text1"/>
          <w:lang w:val="en-US"/>
        </w:rPr>
        <w:t xml:space="preserve"> humanitarian activities in their career. </w:t>
      </w:r>
      <w:r w:rsidR="0099126D" w:rsidRPr="004B1437">
        <w:rPr>
          <w:rFonts w:ascii="Times New Roman" w:hAnsi="Times New Roman" w:cs="Times New Roman"/>
          <w:color w:val="000000" w:themeColor="text1"/>
          <w:lang w:val="en-US"/>
        </w:rPr>
        <w:t xml:space="preserve">Some of them consider humanitarian </w:t>
      </w:r>
      <w:r w:rsidR="004B6285" w:rsidRPr="004B1437">
        <w:rPr>
          <w:rFonts w:ascii="Times New Roman" w:hAnsi="Times New Roman" w:cs="Times New Roman"/>
          <w:color w:val="000000" w:themeColor="text1"/>
          <w:lang w:val="en-US"/>
        </w:rPr>
        <w:t>work</w:t>
      </w:r>
      <w:r w:rsidR="0099126D" w:rsidRPr="004B1437">
        <w:rPr>
          <w:rFonts w:ascii="Times New Roman" w:hAnsi="Times New Roman" w:cs="Times New Roman"/>
          <w:color w:val="000000" w:themeColor="text1"/>
          <w:lang w:val="en-US"/>
        </w:rPr>
        <w:t xml:space="preserve"> as the</w:t>
      </w:r>
      <w:r w:rsidR="004B6285" w:rsidRPr="004B1437">
        <w:rPr>
          <w:rFonts w:ascii="Times New Roman" w:hAnsi="Times New Roman" w:cs="Times New Roman"/>
          <w:color w:val="000000" w:themeColor="text1"/>
          <w:lang w:val="en-US"/>
        </w:rPr>
        <w:t xml:space="preserve">ir </w:t>
      </w:r>
      <w:r w:rsidR="0099126D" w:rsidRPr="004B1437">
        <w:rPr>
          <w:rFonts w:ascii="Times New Roman" w:hAnsi="Times New Roman" w:cs="Times New Roman"/>
          <w:color w:val="000000" w:themeColor="text1"/>
          <w:lang w:val="en-US"/>
        </w:rPr>
        <w:t>main activit</w:t>
      </w:r>
      <w:r w:rsidR="004B6285" w:rsidRPr="004B1437">
        <w:rPr>
          <w:rFonts w:ascii="Times New Roman" w:hAnsi="Times New Roman" w:cs="Times New Roman"/>
          <w:color w:val="000000" w:themeColor="text1"/>
          <w:lang w:val="en-US"/>
        </w:rPr>
        <w:t>y</w:t>
      </w:r>
      <w:r w:rsidR="0099126D" w:rsidRPr="004B1437">
        <w:rPr>
          <w:rFonts w:ascii="Times New Roman" w:hAnsi="Times New Roman" w:cs="Times New Roman"/>
          <w:color w:val="000000" w:themeColor="text1"/>
          <w:lang w:val="en-US"/>
        </w:rPr>
        <w:t xml:space="preserve">. </w:t>
      </w:r>
      <w:r w:rsidR="00DB7FD8" w:rsidRPr="004B1437">
        <w:rPr>
          <w:rFonts w:ascii="Times New Roman" w:hAnsi="Times New Roman" w:cs="Times New Roman"/>
          <w:color w:val="000000" w:themeColor="text1"/>
          <w:lang w:val="en-US"/>
        </w:rPr>
        <w:t>T</w:t>
      </w:r>
      <w:r w:rsidRPr="004B1437">
        <w:rPr>
          <w:rFonts w:ascii="Times New Roman" w:hAnsi="Times New Roman" w:cs="Times New Roman"/>
          <w:color w:val="000000" w:themeColor="text1"/>
          <w:lang w:val="en-US"/>
        </w:rPr>
        <w:t>hey go back to France after missions in order to rest</w:t>
      </w:r>
      <w:r w:rsidR="0099126D" w:rsidRPr="004B1437">
        <w:rPr>
          <w:rFonts w:ascii="Times New Roman" w:hAnsi="Times New Roman" w:cs="Times New Roman"/>
          <w:color w:val="000000" w:themeColor="text1"/>
          <w:lang w:val="en-US"/>
        </w:rPr>
        <w:t xml:space="preserve"> and to stay with </w:t>
      </w:r>
      <w:r w:rsidR="003010BB" w:rsidRPr="004B1437">
        <w:rPr>
          <w:rFonts w:ascii="Times New Roman" w:hAnsi="Times New Roman" w:cs="Times New Roman"/>
          <w:color w:val="000000" w:themeColor="text1"/>
          <w:lang w:val="en-US"/>
        </w:rPr>
        <w:t>family;</w:t>
      </w:r>
      <w:r w:rsidR="0099126D" w:rsidRPr="004B1437">
        <w:rPr>
          <w:rFonts w:ascii="Times New Roman" w:hAnsi="Times New Roman" w:cs="Times New Roman"/>
          <w:color w:val="000000" w:themeColor="text1"/>
          <w:lang w:val="en-US"/>
        </w:rPr>
        <w:t xml:space="preserve"> however </w:t>
      </w:r>
      <w:r w:rsidR="00DB7FD8" w:rsidRPr="004B1437">
        <w:rPr>
          <w:rFonts w:ascii="Times New Roman" w:hAnsi="Times New Roman" w:cs="Times New Roman"/>
          <w:color w:val="000000" w:themeColor="text1"/>
          <w:lang w:val="en-US"/>
        </w:rPr>
        <w:t xml:space="preserve">they </w:t>
      </w:r>
      <w:r w:rsidR="0099126D" w:rsidRPr="004B1437">
        <w:rPr>
          <w:rFonts w:ascii="Times New Roman" w:hAnsi="Times New Roman" w:cs="Times New Roman"/>
          <w:color w:val="000000" w:themeColor="text1"/>
          <w:lang w:val="en-US"/>
        </w:rPr>
        <w:t xml:space="preserve">regularly go back on mission and are committed to the humanitarian sector. For others, humanitarian activities are more occasional. They generally have a </w:t>
      </w:r>
      <w:r w:rsidR="0099126D" w:rsidRPr="004B1437">
        <w:rPr>
          <w:rFonts w:ascii="Times New Roman" w:hAnsi="Times New Roman" w:cs="Times New Roman"/>
          <w:color w:val="000000" w:themeColor="text1"/>
          <w:lang w:val="en-US"/>
        </w:rPr>
        <w:lastRenderedPageBreak/>
        <w:t xml:space="preserve">permanent position in France and go </w:t>
      </w:r>
      <w:r w:rsidR="00DB7FD8" w:rsidRPr="004B1437">
        <w:rPr>
          <w:rFonts w:ascii="Times New Roman" w:hAnsi="Times New Roman" w:cs="Times New Roman"/>
          <w:color w:val="000000" w:themeColor="text1"/>
          <w:lang w:val="en-US"/>
        </w:rPr>
        <w:t xml:space="preserve">on </w:t>
      </w:r>
      <w:r w:rsidR="0099126D" w:rsidRPr="004B1437">
        <w:rPr>
          <w:rFonts w:ascii="Times New Roman" w:hAnsi="Times New Roman" w:cs="Times New Roman"/>
          <w:color w:val="000000" w:themeColor="text1"/>
          <w:lang w:val="en-US"/>
        </w:rPr>
        <w:t>mission</w:t>
      </w:r>
      <w:r w:rsidR="00AF5B72" w:rsidRPr="004B1437">
        <w:rPr>
          <w:rFonts w:ascii="Times New Roman" w:hAnsi="Times New Roman" w:cs="Times New Roman"/>
          <w:color w:val="000000" w:themeColor="text1"/>
          <w:lang w:val="en-US"/>
        </w:rPr>
        <w:t xml:space="preserve"> for</w:t>
      </w:r>
      <w:r w:rsidR="0099126D" w:rsidRPr="004B1437">
        <w:rPr>
          <w:rFonts w:ascii="Times New Roman" w:hAnsi="Times New Roman" w:cs="Times New Roman"/>
          <w:color w:val="000000" w:themeColor="text1"/>
          <w:lang w:val="en-US"/>
        </w:rPr>
        <w:t xml:space="preserve"> several weeks a year, taking leave of absence or having an agreement with their main employer in France.</w:t>
      </w:r>
    </w:p>
    <w:p w14:paraId="3985920C" w14:textId="77777777" w:rsidR="006D6E99" w:rsidRPr="004B1437" w:rsidRDefault="006D6E99" w:rsidP="00452477">
      <w:pPr>
        <w:spacing w:after="240" w:line="240" w:lineRule="auto"/>
        <w:jc w:val="both"/>
        <w:outlineLvl w:val="0"/>
        <w:rPr>
          <w:rFonts w:ascii="Times New Roman" w:hAnsi="Times New Roman" w:cs="Times New Roman"/>
          <w:i/>
          <w:color w:val="000000" w:themeColor="text1"/>
          <w:lang w:val="en-US"/>
        </w:rPr>
      </w:pPr>
      <w:r w:rsidRPr="004B1437">
        <w:rPr>
          <w:rFonts w:ascii="Times New Roman" w:hAnsi="Times New Roman" w:cs="Times New Roman"/>
          <w:i/>
          <w:color w:val="000000" w:themeColor="text1"/>
          <w:lang w:val="en-US"/>
        </w:rPr>
        <w:t>The professional humanitarian worker</w:t>
      </w:r>
    </w:p>
    <w:p w14:paraId="662BF0F9" w14:textId="3EC85D4B" w:rsidR="00945DC4" w:rsidRPr="004B1437" w:rsidRDefault="00945DC4" w:rsidP="00452477">
      <w:pPr>
        <w:spacing w:after="240"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“All my life… why not?” (Elisabeth)</w:t>
      </w:r>
    </w:p>
    <w:p w14:paraId="54409CCB" w14:textId="2B00344B" w:rsidR="00C02AC2" w:rsidRPr="004B1437" w:rsidRDefault="00C02AC2"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The professional humanitarian worker script </w:t>
      </w:r>
      <w:r w:rsidR="00755491" w:rsidRPr="004B1437">
        <w:rPr>
          <w:rFonts w:ascii="Times New Roman" w:hAnsi="Times New Roman" w:cs="Times New Roman"/>
          <w:color w:val="000000" w:themeColor="text1"/>
          <w:lang w:val="en-US"/>
        </w:rPr>
        <w:t>was identified</w:t>
      </w:r>
      <w:r w:rsidRPr="004B1437">
        <w:rPr>
          <w:rFonts w:ascii="Times New Roman" w:hAnsi="Times New Roman" w:cs="Times New Roman"/>
          <w:color w:val="000000" w:themeColor="text1"/>
          <w:lang w:val="en-US"/>
        </w:rPr>
        <w:t xml:space="preserve"> by both humanitarian workers </w:t>
      </w:r>
      <w:r w:rsidR="003C2E2B" w:rsidRPr="004B1437">
        <w:rPr>
          <w:rFonts w:ascii="Times New Roman" w:hAnsi="Times New Roman" w:cs="Times New Roman"/>
          <w:color w:val="000000" w:themeColor="text1"/>
          <w:lang w:val="en-US"/>
        </w:rPr>
        <w:t xml:space="preserve">and </w:t>
      </w:r>
      <w:r w:rsidRPr="004B1437">
        <w:rPr>
          <w:rFonts w:ascii="Times New Roman" w:hAnsi="Times New Roman" w:cs="Times New Roman"/>
          <w:color w:val="000000" w:themeColor="text1"/>
          <w:lang w:val="en-US"/>
        </w:rPr>
        <w:t>HR managers: it is used by sixteen humanitarian workers and by all</w:t>
      </w:r>
      <w:r w:rsidR="003010BB" w:rsidRPr="004B1437">
        <w:rPr>
          <w:rFonts w:ascii="Times New Roman" w:hAnsi="Times New Roman" w:cs="Times New Roman"/>
          <w:color w:val="000000" w:themeColor="text1"/>
          <w:lang w:val="en-US"/>
        </w:rPr>
        <w:t xml:space="preserve"> of</w:t>
      </w:r>
      <w:r w:rsidRPr="004B1437">
        <w:rPr>
          <w:rFonts w:ascii="Times New Roman" w:hAnsi="Times New Roman" w:cs="Times New Roman"/>
          <w:color w:val="000000" w:themeColor="text1"/>
          <w:lang w:val="en-US"/>
        </w:rPr>
        <w:t xml:space="preserve"> the HR managers.</w:t>
      </w:r>
    </w:p>
    <w:p w14:paraId="54D8D773" w14:textId="67A6D490" w:rsidR="006D6E99" w:rsidRPr="004B1437" w:rsidRDefault="006D6E99" w:rsidP="00452477">
      <w:pPr>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Professional </w:t>
      </w:r>
      <w:r w:rsidR="00E975EB" w:rsidRPr="004B1437">
        <w:rPr>
          <w:rFonts w:ascii="Times New Roman" w:hAnsi="Times New Roman" w:cs="Times New Roman"/>
          <w:color w:val="000000" w:themeColor="text1"/>
          <w:lang w:val="en-US"/>
        </w:rPr>
        <w:t>humanitarian w</w:t>
      </w:r>
      <w:r w:rsidRPr="004B1437">
        <w:rPr>
          <w:rFonts w:ascii="Times New Roman" w:hAnsi="Times New Roman" w:cs="Times New Roman"/>
          <w:color w:val="000000" w:themeColor="text1"/>
          <w:lang w:val="en-US"/>
        </w:rPr>
        <w:t xml:space="preserve">orkers want to work in the humanitarian sector for their whole career. Several reasons underlie this choice. First, </w:t>
      </w:r>
      <w:r w:rsidR="00755491" w:rsidRPr="004B1437">
        <w:rPr>
          <w:rFonts w:ascii="Times New Roman" w:hAnsi="Times New Roman" w:cs="Times New Roman"/>
          <w:color w:val="000000" w:themeColor="text1"/>
          <w:lang w:val="en-US"/>
        </w:rPr>
        <w:t>they</w:t>
      </w:r>
      <w:r w:rsidRPr="004B1437">
        <w:rPr>
          <w:rFonts w:ascii="Times New Roman" w:hAnsi="Times New Roman" w:cs="Times New Roman"/>
          <w:color w:val="000000" w:themeColor="text1"/>
          <w:lang w:val="en-US"/>
        </w:rPr>
        <w:t xml:space="preserve"> are attached to humanitarian values. Secondly, professional humanitarian workers </w:t>
      </w:r>
      <w:r w:rsidR="00755491" w:rsidRPr="004B1437">
        <w:rPr>
          <w:rFonts w:ascii="Times New Roman" w:hAnsi="Times New Roman" w:cs="Times New Roman"/>
          <w:color w:val="000000" w:themeColor="text1"/>
          <w:lang w:val="en-US"/>
        </w:rPr>
        <w:t xml:space="preserve">enjoy </w:t>
      </w:r>
      <w:r w:rsidRPr="004B1437">
        <w:rPr>
          <w:rFonts w:ascii="Times New Roman" w:hAnsi="Times New Roman" w:cs="Times New Roman"/>
          <w:color w:val="000000" w:themeColor="text1"/>
          <w:lang w:val="en-US"/>
        </w:rPr>
        <w:t>their nomadic way of life and cannot envisage staying in France. They move from one country to another according to the missions</w:t>
      </w:r>
      <w:r w:rsidR="000A708A" w:rsidRPr="004B1437">
        <w:rPr>
          <w:rFonts w:ascii="Times New Roman" w:hAnsi="Times New Roman" w:cs="Times New Roman"/>
          <w:color w:val="000000" w:themeColor="text1"/>
          <w:lang w:val="en-US"/>
        </w:rPr>
        <w:t xml:space="preserve"> available</w:t>
      </w:r>
      <w:r w:rsidRPr="004B1437">
        <w:rPr>
          <w:rFonts w:ascii="Times New Roman" w:hAnsi="Times New Roman" w:cs="Times New Roman"/>
          <w:color w:val="000000" w:themeColor="text1"/>
          <w:lang w:val="en-US"/>
        </w:rPr>
        <w:t xml:space="preserve">, constantly meet new people and </w:t>
      </w:r>
      <w:r w:rsidR="000A708A" w:rsidRPr="004B1437">
        <w:rPr>
          <w:rFonts w:ascii="Times New Roman" w:hAnsi="Times New Roman" w:cs="Times New Roman"/>
          <w:color w:val="000000" w:themeColor="text1"/>
          <w:lang w:val="en-US"/>
        </w:rPr>
        <w:t xml:space="preserve">often </w:t>
      </w:r>
      <w:r w:rsidRPr="004B1437">
        <w:rPr>
          <w:rFonts w:ascii="Times New Roman" w:hAnsi="Times New Roman" w:cs="Times New Roman"/>
          <w:color w:val="000000" w:themeColor="text1"/>
          <w:lang w:val="en-US"/>
        </w:rPr>
        <w:t xml:space="preserve">consider </w:t>
      </w:r>
      <w:r w:rsidR="00BD18D4" w:rsidRPr="004B1437">
        <w:rPr>
          <w:rFonts w:ascii="Times New Roman" w:hAnsi="Times New Roman" w:cs="Times New Roman"/>
          <w:color w:val="000000" w:themeColor="text1"/>
          <w:lang w:val="en-US"/>
        </w:rPr>
        <w:t xml:space="preserve">stable </w:t>
      </w:r>
      <w:r w:rsidRPr="004B1437">
        <w:rPr>
          <w:rFonts w:ascii="Times New Roman" w:hAnsi="Times New Roman" w:cs="Times New Roman"/>
          <w:color w:val="000000" w:themeColor="text1"/>
          <w:lang w:val="en-US"/>
        </w:rPr>
        <w:t xml:space="preserve">jobs </w:t>
      </w:r>
      <w:r w:rsidR="00BD18D4" w:rsidRPr="004B1437">
        <w:rPr>
          <w:rFonts w:ascii="Times New Roman" w:hAnsi="Times New Roman" w:cs="Times New Roman"/>
          <w:color w:val="000000" w:themeColor="text1"/>
          <w:lang w:val="en-US"/>
        </w:rPr>
        <w:t xml:space="preserve">to be </w:t>
      </w:r>
      <w:r w:rsidRPr="004B1437">
        <w:rPr>
          <w:rFonts w:ascii="Times New Roman" w:hAnsi="Times New Roman" w:cs="Times New Roman"/>
          <w:color w:val="000000" w:themeColor="text1"/>
          <w:lang w:val="en-US"/>
        </w:rPr>
        <w:t xml:space="preserve">boring. </w:t>
      </w:r>
      <w:r w:rsidR="00BD18D4" w:rsidRPr="004B1437">
        <w:rPr>
          <w:rFonts w:ascii="Times New Roman" w:hAnsi="Times New Roman" w:cs="Times New Roman"/>
          <w:color w:val="000000" w:themeColor="text1"/>
          <w:lang w:val="en-US"/>
        </w:rPr>
        <w:t>Finally</w:t>
      </w:r>
      <w:r w:rsidRPr="004B1437">
        <w:rPr>
          <w:rFonts w:ascii="Times New Roman" w:hAnsi="Times New Roman" w:cs="Times New Roman"/>
          <w:color w:val="000000" w:themeColor="text1"/>
          <w:lang w:val="en-US"/>
        </w:rPr>
        <w:t xml:space="preserve">, </w:t>
      </w:r>
      <w:r w:rsidR="00E975EB" w:rsidRPr="004B1437">
        <w:rPr>
          <w:rFonts w:ascii="Times New Roman" w:hAnsi="Times New Roman" w:cs="Times New Roman"/>
          <w:color w:val="000000" w:themeColor="text1"/>
          <w:lang w:val="en-US"/>
        </w:rPr>
        <w:t>some workers</w:t>
      </w:r>
      <w:r w:rsidRPr="004B1437">
        <w:rPr>
          <w:rFonts w:ascii="Times New Roman" w:hAnsi="Times New Roman" w:cs="Times New Roman"/>
          <w:color w:val="000000" w:themeColor="text1"/>
          <w:lang w:val="en-US"/>
        </w:rPr>
        <w:t xml:space="preserve"> perceive their </w:t>
      </w:r>
      <w:r w:rsidR="000A708A" w:rsidRPr="004B1437">
        <w:rPr>
          <w:rFonts w:ascii="Times New Roman" w:hAnsi="Times New Roman" w:cs="Times New Roman"/>
          <w:color w:val="000000" w:themeColor="text1"/>
          <w:lang w:val="en-US"/>
        </w:rPr>
        <w:t>skills to be</w:t>
      </w:r>
      <w:r w:rsidRPr="004B1437">
        <w:rPr>
          <w:rFonts w:ascii="Times New Roman" w:hAnsi="Times New Roman" w:cs="Times New Roman"/>
          <w:color w:val="000000" w:themeColor="text1"/>
          <w:lang w:val="en-US"/>
        </w:rPr>
        <w:t xml:space="preserve"> very specific and find it hard to imagine transferring to another sector.</w:t>
      </w:r>
    </w:p>
    <w:p w14:paraId="1C14C680" w14:textId="06357DFE" w:rsidR="0020315D" w:rsidRPr="004B1437" w:rsidRDefault="006D6E99"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Professional humanitarian workers accumulate experience through field missions in several countries and develop different kinds of career path</w:t>
      </w:r>
      <w:r w:rsidR="000A708A" w:rsidRPr="004B1437">
        <w:rPr>
          <w:rFonts w:ascii="Times New Roman" w:hAnsi="Times New Roman" w:cs="Times New Roman"/>
          <w:color w:val="000000" w:themeColor="text1"/>
          <w:lang w:val="en-US"/>
        </w:rPr>
        <w:t>s</w:t>
      </w:r>
      <w:r w:rsidRPr="004B1437">
        <w:rPr>
          <w:rFonts w:ascii="Times New Roman" w:hAnsi="Times New Roman" w:cs="Times New Roman"/>
          <w:color w:val="000000" w:themeColor="text1"/>
          <w:lang w:val="en-US"/>
        </w:rPr>
        <w:t xml:space="preserve">. They can stay loyal to the same NGO and get promoted either on the field mission or in headquarters. They can therefore hold managerial jobs with high budget and human resources responsibilities in the field or move into supervisory positions in headquarters. Professional humanitarian workers </w:t>
      </w:r>
      <w:r w:rsidR="000A708A" w:rsidRPr="004B1437">
        <w:rPr>
          <w:rFonts w:ascii="Times New Roman" w:hAnsi="Times New Roman" w:cs="Times New Roman"/>
          <w:color w:val="000000" w:themeColor="text1"/>
          <w:lang w:val="en-US"/>
        </w:rPr>
        <w:t xml:space="preserve">may </w:t>
      </w:r>
      <w:r w:rsidRPr="004B1437">
        <w:rPr>
          <w:rFonts w:ascii="Times New Roman" w:hAnsi="Times New Roman" w:cs="Times New Roman"/>
          <w:color w:val="000000" w:themeColor="text1"/>
          <w:lang w:val="en-US"/>
        </w:rPr>
        <w:t xml:space="preserve">also regularly change organizations depending on the missions they find interesting. Gaining in experience, they can rise to positions of high responsibility in different NGOs and often finish their career in a </w:t>
      </w:r>
      <w:r w:rsidR="003010BB" w:rsidRPr="004B1437">
        <w:rPr>
          <w:rFonts w:ascii="Times New Roman" w:hAnsi="Times New Roman" w:cs="Times New Roman"/>
          <w:color w:val="000000" w:themeColor="text1"/>
          <w:lang w:val="en-US"/>
        </w:rPr>
        <w:t xml:space="preserve">large </w:t>
      </w:r>
      <w:r w:rsidRPr="004B1437">
        <w:rPr>
          <w:rFonts w:ascii="Times New Roman" w:hAnsi="Times New Roman" w:cs="Times New Roman"/>
          <w:color w:val="000000" w:themeColor="text1"/>
          <w:lang w:val="en-US"/>
        </w:rPr>
        <w:t xml:space="preserve">international organization. </w:t>
      </w:r>
      <w:r w:rsidR="00D32250" w:rsidRPr="004B1437">
        <w:rPr>
          <w:rFonts w:ascii="Times New Roman" w:hAnsi="Times New Roman" w:cs="Times New Roman"/>
          <w:color w:val="000000" w:themeColor="text1"/>
          <w:lang w:val="en-US"/>
        </w:rPr>
        <w:t xml:space="preserve">This evolution </w:t>
      </w:r>
      <w:r w:rsidR="00755491" w:rsidRPr="004B1437">
        <w:rPr>
          <w:rFonts w:ascii="Times New Roman" w:hAnsi="Times New Roman" w:cs="Times New Roman"/>
          <w:color w:val="000000" w:themeColor="text1"/>
          <w:lang w:val="en-US"/>
        </w:rPr>
        <w:t xml:space="preserve">was </w:t>
      </w:r>
      <w:r w:rsidR="00DC7C34" w:rsidRPr="004B1437">
        <w:rPr>
          <w:rFonts w:ascii="Times New Roman" w:hAnsi="Times New Roman" w:cs="Times New Roman"/>
          <w:color w:val="000000" w:themeColor="text1"/>
          <w:lang w:val="en-US"/>
        </w:rPr>
        <w:t xml:space="preserve">also </w:t>
      </w:r>
      <w:r w:rsidR="002006C3" w:rsidRPr="004B1437">
        <w:rPr>
          <w:rFonts w:ascii="Times New Roman" w:hAnsi="Times New Roman" w:cs="Times New Roman"/>
          <w:color w:val="000000" w:themeColor="text1"/>
          <w:lang w:val="en-US"/>
        </w:rPr>
        <w:t xml:space="preserve">identified </w:t>
      </w:r>
      <w:r w:rsidR="00D32250" w:rsidRPr="004B1437">
        <w:rPr>
          <w:rFonts w:ascii="Times New Roman" w:hAnsi="Times New Roman" w:cs="Times New Roman"/>
          <w:color w:val="000000" w:themeColor="text1"/>
          <w:lang w:val="en-US"/>
        </w:rPr>
        <w:t>by HR managers</w:t>
      </w:r>
      <w:r w:rsidR="0008709A" w:rsidRPr="004B1437">
        <w:rPr>
          <w:rFonts w:ascii="Times New Roman" w:hAnsi="Times New Roman" w:cs="Times New Roman"/>
          <w:color w:val="000000" w:themeColor="text1"/>
          <w:lang w:val="en-US"/>
        </w:rPr>
        <w:t>.</w:t>
      </w:r>
    </w:p>
    <w:p w14:paraId="640FE33B" w14:textId="5226FC27" w:rsidR="0020315D" w:rsidRPr="004B1437" w:rsidRDefault="0020315D" w:rsidP="00452477">
      <w:pPr>
        <w:spacing w:after="24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INSERT TABLE IV HERE</w:t>
      </w:r>
    </w:p>
    <w:p w14:paraId="7DD69226" w14:textId="77777777" w:rsidR="004906F4" w:rsidRPr="004B1437" w:rsidRDefault="002E3058" w:rsidP="00452477">
      <w:pPr>
        <w:spacing w:after="240" w:line="240" w:lineRule="auto"/>
        <w:jc w:val="both"/>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C</w:t>
      </w:r>
      <w:r w:rsidR="000A5F89" w:rsidRPr="004B1437">
        <w:rPr>
          <w:rFonts w:ascii="Times New Roman" w:hAnsi="Times New Roman" w:cs="Times New Roman"/>
          <w:b/>
          <w:i/>
          <w:color w:val="000000" w:themeColor="text1"/>
          <w:lang w:val="en-US"/>
        </w:rPr>
        <w:t>hange</w:t>
      </w:r>
      <w:r w:rsidRPr="004B1437">
        <w:rPr>
          <w:rFonts w:ascii="Times New Roman" w:hAnsi="Times New Roman" w:cs="Times New Roman"/>
          <w:b/>
          <w:i/>
          <w:color w:val="000000" w:themeColor="text1"/>
          <w:lang w:val="en-US"/>
        </w:rPr>
        <w:t>s</w:t>
      </w:r>
      <w:r w:rsidR="000A5F89" w:rsidRPr="004B1437">
        <w:rPr>
          <w:rFonts w:ascii="Times New Roman" w:hAnsi="Times New Roman" w:cs="Times New Roman"/>
          <w:b/>
          <w:i/>
          <w:color w:val="000000" w:themeColor="text1"/>
          <w:lang w:val="en-US"/>
        </w:rPr>
        <w:t xml:space="preserve"> in career script</w:t>
      </w:r>
      <w:r w:rsidRPr="004B1437">
        <w:rPr>
          <w:rFonts w:ascii="Times New Roman" w:hAnsi="Times New Roman" w:cs="Times New Roman"/>
          <w:b/>
          <w:i/>
          <w:color w:val="000000" w:themeColor="text1"/>
          <w:lang w:val="en-US"/>
        </w:rPr>
        <w:t>s</w:t>
      </w:r>
    </w:p>
    <w:p w14:paraId="2BB1AE39" w14:textId="0A51F3D3" w:rsidR="0001296A" w:rsidRPr="004B1437" w:rsidRDefault="002F7FC0" w:rsidP="00452477">
      <w:pPr>
        <w:autoSpaceDE w:val="0"/>
        <w:autoSpaceDN w:val="0"/>
        <w:adjustRightInd w:val="0"/>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The data analysis </w:t>
      </w:r>
      <w:r w:rsidR="00FB781B" w:rsidRPr="004B1437">
        <w:rPr>
          <w:rFonts w:ascii="Times New Roman" w:hAnsi="Times New Roman" w:cs="Times New Roman"/>
          <w:color w:val="000000" w:themeColor="text1"/>
          <w:lang w:val="en-US"/>
        </w:rPr>
        <w:t xml:space="preserve">suggests that we are witnessing </w:t>
      </w:r>
      <w:r w:rsidR="002E3058" w:rsidRPr="004B1437">
        <w:rPr>
          <w:rFonts w:ascii="Times New Roman" w:hAnsi="Times New Roman" w:cs="Times New Roman"/>
          <w:color w:val="000000" w:themeColor="text1"/>
          <w:lang w:val="en-US"/>
        </w:rPr>
        <w:t>change</w:t>
      </w:r>
      <w:r w:rsidRPr="004B1437">
        <w:rPr>
          <w:rFonts w:ascii="Times New Roman" w:hAnsi="Times New Roman" w:cs="Times New Roman"/>
          <w:color w:val="000000" w:themeColor="text1"/>
          <w:lang w:val="en-US"/>
        </w:rPr>
        <w:t xml:space="preserve"> in these</w:t>
      </w:r>
      <w:r w:rsidR="009B43D2" w:rsidRPr="004B1437">
        <w:rPr>
          <w:rFonts w:ascii="Times New Roman" w:hAnsi="Times New Roman" w:cs="Times New Roman"/>
          <w:color w:val="000000" w:themeColor="text1"/>
          <w:lang w:val="en-US"/>
        </w:rPr>
        <w:t xml:space="preserve"> career</w:t>
      </w:r>
      <w:r w:rsidRPr="004B1437">
        <w:rPr>
          <w:rFonts w:ascii="Times New Roman" w:hAnsi="Times New Roman" w:cs="Times New Roman"/>
          <w:color w:val="000000" w:themeColor="text1"/>
          <w:lang w:val="en-US"/>
        </w:rPr>
        <w:t xml:space="preserve"> scripts over time. </w:t>
      </w:r>
      <w:r w:rsidR="002E3058" w:rsidRPr="004B1437">
        <w:rPr>
          <w:rFonts w:ascii="Times New Roman" w:hAnsi="Times New Roman" w:cs="Times New Roman"/>
          <w:color w:val="000000" w:themeColor="text1"/>
          <w:lang w:val="en-US"/>
        </w:rPr>
        <w:t>More specifically, it suggests</w:t>
      </w:r>
      <w:r w:rsidR="0001296A" w:rsidRPr="004B1437">
        <w:rPr>
          <w:rFonts w:ascii="Times New Roman" w:hAnsi="Times New Roman" w:cs="Times New Roman"/>
          <w:color w:val="000000" w:themeColor="text1"/>
          <w:lang w:val="en-US"/>
        </w:rPr>
        <w:t xml:space="preserve"> that </w:t>
      </w:r>
      <w:r w:rsidR="002E3058" w:rsidRPr="004B1437">
        <w:rPr>
          <w:rFonts w:ascii="Times New Roman" w:hAnsi="Times New Roman" w:cs="Times New Roman"/>
          <w:color w:val="000000" w:themeColor="text1"/>
          <w:lang w:val="en-US"/>
        </w:rPr>
        <w:t xml:space="preserve">the professional career script is </w:t>
      </w:r>
      <w:r w:rsidR="00B619C0" w:rsidRPr="004B1437">
        <w:rPr>
          <w:rFonts w:ascii="Times New Roman" w:hAnsi="Times New Roman" w:cs="Times New Roman"/>
          <w:color w:val="000000" w:themeColor="text1"/>
          <w:lang w:val="en-US"/>
        </w:rPr>
        <w:t>be</w:t>
      </w:r>
      <w:r w:rsidR="002E3058" w:rsidRPr="004B1437">
        <w:rPr>
          <w:rFonts w:ascii="Times New Roman" w:hAnsi="Times New Roman" w:cs="Times New Roman"/>
          <w:color w:val="000000" w:themeColor="text1"/>
          <w:lang w:val="en-US"/>
        </w:rPr>
        <w:t xml:space="preserve">coming more dominant than in the past. </w:t>
      </w:r>
      <w:r w:rsidRPr="004B1437">
        <w:rPr>
          <w:rFonts w:ascii="Times New Roman" w:hAnsi="Times New Roman" w:cs="Times New Roman"/>
          <w:color w:val="000000" w:themeColor="text1"/>
          <w:lang w:val="en-US"/>
        </w:rPr>
        <w:t xml:space="preserve">Hence, </w:t>
      </w:r>
      <w:r w:rsidR="007550BA" w:rsidRPr="004B1437">
        <w:rPr>
          <w:rFonts w:ascii="Times New Roman" w:hAnsi="Times New Roman" w:cs="Times New Roman"/>
          <w:color w:val="000000" w:themeColor="text1"/>
          <w:lang w:val="en-US"/>
        </w:rPr>
        <w:t>while</w:t>
      </w:r>
      <w:r w:rsidRPr="004B1437">
        <w:rPr>
          <w:rFonts w:ascii="Times New Roman" w:hAnsi="Times New Roman" w:cs="Times New Roman"/>
          <w:color w:val="000000" w:themeColor="text1"/>
          <w:lang w:val="en-US"/>
        </w:rPr>
        <w:t xml:space="preserve"> humanitarian careers were initially seen as </w:t>
      </w:r>
      <w:r w:rsidR="007550BA" w:rsidRPr="004B1437">
        <w:rPr>
          <w:rFonts w:ascii="Times New Roman" w:hAnsi="Times New Roman" w:cs="Times New Roman"/>
          <w:color w:val="000000" w:themeColor="text1"/>
          <w:lang w:val="en-US"/>
        </w:rPr>
        <w:t xml:space="preserve">a </w:t>
      </w:r>
      <w:r w:rsidRPr="004B1437">
        <w:rPr>
          <w:rFonts w:ascii="Times New Roman" w:hAnsi="Times New Roman" w:cs="Times New Roman"/>
          <w:color w:val="000000" w:themeColor="text1"/>
          <w:lang w:val="en-US"/>
        </w:rPr>
        <w:t xml:space="preserve">temporary </w:t>
      </w:r>
      <w:r w:rsidR="007550BA" w:rsidRPr="004B1437">
        <w:rPr>
          <w:rFonts w:ascii="Times New Roman" w:hAnsi="Times New Roman" w:cs="Times New Roman"/>
          <w:color w:val="000000" w:themeColor="text1"/>
          <w:lang w:val="en-US"/>
        </w:rPr>
        <w:t>interlude for</w:t>
      </w:r>
      <w:r w:rsidR="002E3058" w:rsidRPr="004B1437">
        <w:rPr>
          <w:rFonts w:ascii="Times New Roman" w:hAnsi="Times New Roman" w:cs="Times New Roman"/>
          <w:color w:val="000000" w:themeColor="text1"/>
          <w:lang w:val="en-US"/>
        </w:rPr>
        <w:t xml:space="preserve"> voluntary workers</w:t>
      </w:r>
      <w:r w:rsidR="0029669F" w:rsidRPr="004B1437">
        <w:rPr>
          <w:rFonts w:ascii="Times New Roman" w:hAnsi="Times New Roman" w:cs="Times New Roman"/>
          <w:color w:val="000000" w:themeColor="text1"/>
          <w:lang w:val="en-US"/>
        </w:rPr>
        <w:t>,</w:t>
      </w:r>
      <w:r w:rsidR="002E3058"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 xml:space="preserve">they are now becoming more </w:t>
      </w:r>
      <w:proofErr w:type="spellStart"/>
      <w:r w:rsidR="007550BA" w:rsidRPr="004B1437">
        <w:rPr>
          <w:rFonts w:ascii="Times New Roman" w:hAnsi="Times New Roman" w:cs="Times New Roman"/>
          <w:color w:val="000000" w:themeColor="text1"/>
          <w:lang w:val="en-US"/>
        </w:rPr>
        <w:t>professionalised</w:t>
      </w:r>
      <w:proofErr w:type="spellEnd"/>
      <w:r w:rsidRPr="004B1437">
        <w:rPr>
          <w:rFonts w:ascii="Times New Roman" w:hAnsi="Times New Roman" w:cs="Times New Roman"/>
          <w:color w:val="000000" w:themeColor="text1"/>
          <w:lang w:val="en-US"/>
        </w:rPr>
        <w:t xml:space="preserve"> and developed by </w:t>
      </w:r>
      <w:r w:rsidR="007550BA" w:rsidRPr="004B1437">
        <w:rPr>
          <w:rFonts w:ascii="Times New Roman" w:hAnsi="Times New Roman" w:cs="Times New Roman"/>
          <w:color w:val="000000" w:themeColor="text1"/>
          <w:lang w:val="en-US"/>
        </w:rPr>
        <w:t>ambitious and committed</w:t>
      </w:r>
      <w:r w:rsidRPr="004B1437">
        <w:rPr>
          <w:rFonts w:ascii="Times New Roman" w:hAnsi="Times New Roman" w:cs="Times New Roman"/>
          <w:color w:val="000000" w:themeColor="text1"/>
          <w:lang w:val="en-US"/>
        </w:rPr>
        <w:t xml:space="preserve"> employees w</w:t>
      </w:r>
      <w:r w:rsidR="002E3058" w:rsidRPr="004B1437">
        <w:rPr>
          <w:rFonts w:ascii="Times New Roman" w:hAnsi="Times New Roman" w:cs="Times New Roman"/>
          <w:color w:val="000000" w:themeColor="text1"/>
          <w:lang w:val="en-US"/>
        </w:rPr>
        <w:t xml:space="preserve">ho want to stay in the sector. </w:t>
      </w:r>
      <w:r w:rsidR="0001296A" w:rsidRPr="004B1437">
        <w:rPr>
          <w:rFonts w:ascii="Times New Roman" w:hAnsi="Times New Roman" w:cs="Times New Roman"/>
          <w:color w:val="000000" w:themeColor="text1"/>
          <w:lang w:val="en-US"/>
        </w:rPr>
        <w:t>An HR manager describes this evolution:</w:t>
      </w:r>
    </w:p>
    <w:p w14:paraId="5A758245" w14:textId="4D2F3F68" w:rsidR="0001296A" w:rsidRPr="004B1437" w:rsidRDefault="0001296A" w:rsidP="00452477">
      <w:pPr>
        <w:pStyle w:val="Standard"/>
        <w:spacing w:line="240" w:lineRule="auto"/>
        <w:ind w:left="567"/>
        <w:jc w:val="both"/>
        <w:rPr>
          <w:rFonts w:cs="Times New Roman"/>
          <w:color w:val="000000" w:themeColor="text1"/>
          <w:sz w:val="22"/>
          <w:szCs w:val="22"/>
          <w:lang w:val="en-US"/>
        </w:rPr>
      </w:pPr>
      <w:r w:rsidRPr="004B1437">
        <w:rPr>
          <w:rFonts w:cs="Times New Roman"/>
          <w:color w:val="000000" w:themeColor="text1"/>
          <w:sz w:val="22"/>
          <w:szCs w:val="22"/>
          <w:lang w:val="en-US"/>
        </w:rPr>
        <w:t xml:space="preserve">“We are moving away from the 1980’s image of humanitarian worker, the ‘French Doctors’ and Bernard </w:t>
      </w:r>
      <w:proofErr w:type="spellStart"/>
      <w:r w:rsidRPr="004B1437">
        <w:rPr>
          <w:rFonts w:cs="Times New Roman"/>
          <w:color w:val="000000" w:themeColor="text1"/>
          <w:sz w:val="22"/>
          <w:szCs w:val="22"/>
          <w:lang w:val="en-US"/>
        </w:rPr>
        <w:t>Kouchner</w:t>
      </w:r>
      <w:proofErr w:type="spellEnd"/>
      <w:r w:rsidRPr="004B1437">
        <w:rPr>
          <w:rFonts w:cs="Times New Roman"/>
          <w:color w:val="000000" w:themeColor="text1"/>
          <w:sz w:val="22"/>
          <w:szCs w:val="22"/>
          <w:lang w:val="en-US"/>
        </w:rPr>
        <w:t xml:space="preserve"> </w:t>
      </w:r>
      <w:r w:rsidR="005E08A4" w:rsidRPr="004B1437">
        <w:rPr>
          <w:rFonts w:cs="Times New Roman"/>
          <w:color w:val="000000" w:themeColor="text1"/>
          <w:sz w:val="22"/>
          <w:szCs w:val="22"/>
          <w:lang w:val="en-US"/>
        </w:rPr>
        <w:t>(well</w:t>
      </w:r>
      <w:r w:rsidR="003010BB" w:rsidRPr="004B1437">
        <w:rPr>
          <w:rFonts w:cs="Times New Roman"/>
          <w:color w:val="000000" w:themeColor="text1"/>
          <w:sz w:val="22"/>
          <w:szCs w:val="22"/>
          <w:lang w:val="en-US"/>
        </w:rPr>
        <w:t>-</w:t>
      </w:r>
      <w:r w:rsidR="005E08A4" w:rsidRPr="004B1437">
        <w:rPr>
          <w:rFonts w:cs="Times New Roman"/>
          <w:color w:val="000000" w:themeColor="text1"/>
          <w:sz w:val="22"/>
          <w:szCs w:val="22"/>
          <w:lang w:val="en-US"/>
        </w:rPr>
        <w:t xml:space="preserve">known founder of </w:t>
      </w:r>
      <w:proofErr w:type="spellStart"/>
      <w:r w:rsidR="005E08A4" w:rsidRPr="004B1437">
        <w:rPr>
          <w:rFonts w:cs="Times New Roman"/>
          <w:color w:val="000000" w:themeColor="text1"/>
          <w:sz w:val="22"/>
          <w:szCs w:val="22"/>
          <w:lang w:val="en-US"/>
        </w:rPr>
        <w:t>Medecins</w:t>
      </w:r>
      <w:proofErr w:type="spellEnd"/>
      <w:r w:rsidR="005E08A4" w:rsidRPr="004B1437">
        <w:rPr>
          <w:rFonts w:cs="Times New Roman"/>
          <w:color w:val="000000" w:themeColor="text1"/>
          <w:sz w:val="22"/>
          <w:szCs w:val="22"/>
          <w:lang w:val="en-US"/>
        </w:rPr>
        <w:t xml:space="preserve"> sans </w:t>
      </w:r>
      <w:r w:rsidR="00BD18D4" w:rsidRPr="004B1437">
        <w:rPr>
          <w:rFonts w:cs="Times New Roman"/>
          <w:color w:val="000000" w:themeColor="text1"/>
          <w:sz w:val="22"/>
          <w:szCs w:val="22"/>
          <w:lang w:val="en-US"/>
        </w:rPr>
        <w:t>F</w:t>
      </w:r>
      <w:r w:rsidR="005E08A4" w:rsidRPr="004B1437">
        <w:rPr>
          <w:rFonts w:cs="Times New Roman"/>
          <w:color w:val="000000" w:themeColor="text1"/>
          <w:sz w:val="22"/>
          <w:szCs w:val="22"/>
          <w:lang w:val="en-US"/>
        </w:rPr>
        <w:t>ronti</w:t>
      </w:r>
      <w:r w:rsidR="006A3CEC" w:rsidRPr="004B1437">
        <w:rPr>
          <w:rFonts w:cs="Times New Roman"/>
          <w:color w:val="000000" w:themeColor="text1"/>
          <w:sz w:val="22"/>
          <w:szCs w:val="22"/>
          <w:lang w:val="en-US"/>
        </w:rPr>
        <w:t>ères</w:t>
      </w:r>
      <w:r w:rsidR="005E08A4" w:rsidRPr="004B1437">
        <w:rPr>
          <w:rFonts w:cs="Times New Roman"/>
          <w:color w:val="000000" w:themeColor="text1"/>
          <w:sz w:val="22"/>
          <w:szCs w:val="22"/>
          <w:lang w:val="en-US"/>
        </w:rPr>
        <w:t xml:space="preserve">) </w:t>
      </w:r>
      <w:r w:rsidRPr="004B1437">
        <w:rPr>
          <w:rFonts w:cs="Times New Roman"/>
          <w:color w:val="000000" w:themeColor="text1"/>
          <w:sz w:val="22"/>
          <w:szCs w:val="22"/>
          <w:lang w:val="en-US"/>
        </w:rPr>
        <w:t>with their bag of ri</w:t>
      </w:r>
      <w:r w:rsidR="00B619C0" w:rsidRPr="004B1437">
        <w:rPr>
          <w:rFonts w:cs="Times New Roman"/>
          <w:color w:val="000000" w:themeColor="text1"/>
          <w:sz w:val="22"/>
          <w:szCs w:val="22"/>
          <w:lang w:val="en-US"/>
        </w:rPr>
        <w:t>c</w:t>
      </w:r>
      <w:r w:rsidRPr="004B1437">
        <w:rPr>
          <w:rFonts w:cs="Times New Roman"/>
          <w:color w:val="000000" w:themeColor="text1"/>
          <w:sz w:val="22"/>
          <w:szCs w:val="22"/>
          <w:lang w:val="en-US"/>
        </w:rPr>
        <w:t>e on their shoulders</w:t>
      </w:r>
      <w:r w:rsidR="005B2E3C" w:rsidRPr="004B1437">
        <w:rPr>
          <w:rFonts w:cs="Times New Roman"/>
          <w:color w:val="000000" w:themeColor="text1"/>
          <w:sz w:val="22"/>
          <w:szCs w:val="22"/>
          <w:lang w:val="en-US"/>
        </w:rPr>
        <w:t>..</w:t>
      </w:r>
      <w:r w:rsidRPr="004B1437">
        <w:rPr>
          <w:rFonts w:cs="Times New Roman"/>
          <w:color w:val="000000" w:themeColor="text1"/>
          <w:sz w:val="22"/>
          <w:szCs w:val="22"/>
          <w:lang w:val="en-US"/>
        </w:rPr>
        <w:t>. Commitment is more professional, more mature, more long-lasting, more long</w:t>
      </w:r>
      <w:r w:rsidR="00600B94" w:rsidRPr="004B1437">
        <w:rPr>
          <w:rFonts w:cs="Times New Roman"/>
          <w:color w:val="000000" w:themeColor="text1"/>
          <w:sz w:val="22"/>
          <w:szCs w:val="22"/>
          <w:lang w:val="en-US"/>
        </w:rPr>
        <w:t xml:space="preserve"> </w:t>
      </w:r>
      <w:r w:rsidRPr="004B1437">
        <w:rPr>
          <w:rFonts w:cs="Times New Roman"/>
          <w:color w:val="000000" w:themeColor="text1"/>
          <w:sz w:val="22"/>
          <w:szCs w:val="22"/>
          <w:lang w:val="en-US"/>
        </w:rPr>
        <w:t>term and more constructive</w:t>
      </w:r>
      <w:r w:rsidR="008753B5" w:rsidRPr="004B1437">
        <w:rPr>
          <w:rFonts w:cs="Times New Roman"/>
          <w:color w:val="000000" w:themeColor="text1"/>
          <w:sz w:val="22"/>
          <w:szCs w:val="22"/>
          <w:lang w:val="en-US"/>
        </w:rPr>
        <w:t>.</w:t>
      </w:r>
      <w:r w:rsidRPr="004B1437">
        <w:rPr>
          <w:rFonts w:cs="Times New Roman"/>
          <w:color w:val="000000" w:themeColor="text1"/>
          <w:sz w:val="22"/>
          <w:szCs w:val="22"/>
          <w:lang w:val="en-US"/>
        </w:rPr>
        <w:t>” (Garry)</w:t>
      </w:r>
    </w:p>
    <w:p w14:paraId="6913686E" w14:textId="2FF6D0B6" w:rsidR="00784447" w:rsidRPr="004B1437" w:rsidRDefault="0001296A" w:rsidP="00452477">
      <w:pPr>
        <w:autoSpaceDE w:val="0"/>
        <w:autoSpaceDN w:val="0"/>
        <w:adjustRightInd w:val="0"/>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The humanitarian workers are, in other words, more inclined to stay</w:t>
      </w:r>
      <w:r w:rsidR="0012283E" w:rsidRPr="004B1437">
        <w:rPr>
          <w:rFonts w:ascii="Times New Roman" w:hAnsi="Times New Roman" w:cs="Times New Roman"/>
          <w:color w:val="000000" w:themeColor="text1"/>
          <w:lang w:val="en-US"/>
        </w:rPr>
        <w:t xml:space="preserve"> in</w:t>
      </w:r>
      <w:r w:rsidRPr="004B1437">
        <w:rPr>
          <w:rFonts w:ascii="Times New Roman" w:hAnsi="Times New Roman" w:cs="Times New Roman"/>
          <w:color w:val="000000" w:themeColor="text1"/>
          <w:lang w:val="en-US"/>
        </w:rPr>
        <w:t xml:space="preserve"> </w:t>
      </w:r>
      <w:r w:rsidR="00F53E98" w:rsidRPr="004B1437">
        <w:rPr>
          <w:rFonts w:ascii="Times New Roman" w:hAnsi="Times New Roman" w:cs="Times New Roman"/>
          <w:color w:val="000000" w:themeColor="text1"/>
          <w:lang w:val="en-US"/>
        </w:rPr>
        <w:t xml:space="preserve">and to </w:t>
      </w:r>
      <w:r w:rsidR="00DC7C34" w:rsidRPr="004B1437">
        <w:rPr>
          <w:rFonts w:ascii="Times New Roman" w:hAnsi="Times New Roman" w:cs="Times New Roman"/>
          <w:color w:val="000000" w:themeColor="text1"/>
          <w:lang w:val="en-US"/>
        </w:rPr>
        <w:t xml:space="preserve">remain </w:t>
      </w:r>
      <w:r w:rsidR="00F53E98" w:rsidRPr="004B1437">
        <w:rPr>
          <w:rFonts w:ascii="Times New Roman" w:hAnsi="Times New Roman" w:cs="Times New Roman"/>
          <w:color w:val="000000" w:themeColor="text1"/>
          <w:lang w:val="en-US"/>
        </w:rPr>
        <w:t xml:space="preserve">committed to the </w:t>
      </w:r>
      <w:r w:rsidRPr="004B1437">
        <w:rPr>
          <w:rFonts w:ascii="Times New Roman" w:hAnsi="Times New Roman" w:cs="Times New Roman"/>
          <w:color w:val="000000" w:themeColor="text1"/>
          <w:lang w:val="en-US"/>
        </w:rPr>
        <w:t>humanitarian sector</w:t>
      </w:r>
      <w:r w:rsidR="00F53E98" w:rsidRPr="004B1437">
        <w:rPr>
          <w:rFonts w:ascii="Times New Roman" w:hAnsi="Times New Roman" w:cs="Times New Roman"/>
          <w:color w:val="000000" w:themeColor="text1"/>
          <w:lang w:val="en-US"/>
        </w:rPr>
        <w:t xml:space="preserve"> than</w:t>
      </w:r>
      <w:r w:rsidR="00B619C0" w:rsidRPr="004B1437">
        <w:rPr>
          <w:rFonts w:ascii="Times New Roman" w:hAnsi="Times New Roman" w:cs="Times New Roman"/>
          <w:color w:val="000000" w:themeColor="text1"/>
          <w:lang w:val="en-US"/>
        </w:rPr>
        <w:t xml:space="preserve"> was </w:t>
      </w:r>
      <w:r w:rsidR="00BD0B16" w:rsidRPr="004B1437">
        <w:rPr>
          <w:rFonts w:ascii="Times New Roman" w:hAnsi="Times New Roman" w:cs="Times New Roman"/>
          <w:color w:val="000000" w:themeColor="text1"/>
          <w:lang w:val="en-US"/>
        </w:rPr>
        <w:t xml:space="preserve">previously </w:t>
      </w:r>
      <w:r w:rsidR="00B619C0" w:rsidRPr="004B1437">
        <w:rPr>
          <w:rFonts w:ascii="Times New Roman" w:hAnsi="Times New Roman" w:cs="Times New Roman"/>
          <w:color w:val="000000" w:themeColor="text1"/>
          <w:lang w:val="en-US"/>
        </w:rPr>
        <w:t>the case</w:t>
      </w:r>
      <w:r w:rsidRPr="004B1437">
        <w:rPr>
          <w:rFonts w:ascii="Times New Roman" w:hAnsi="Times New Roman" w:cs="Times New Roman"/>
          <w:color w:val="000000" w:themeColor="text1"/>
          <w:lang w:val="en-US"/>
        </w:rPr>
        <w:t xml:space="preserve">. </w:t>
      </w:r>
      <w:r w:rsidR="00F53E98" w:rsidRPr="004B1437">
        <w:rPr>
          <w:rFonts w:ascii="Times New Roman" w:hAnsi="Times New Roman" w:cs="Times New Roman"/>
          <w:color w:val="000000" w:themeColor="text1"/>
          <w:lang w:val="en-US"/>
        </w:rPr>
        <w:t xml:space="preserve">For both humanitarian workers and HR managers, this situation is completely new. </w:t>
      </w:r>
      <w:r w:rsidR="00B619C0" w:rsidRPr="004B1437">
        <w:rPr>
          <w:rFonts w:ascii="Times New Roman" w:hAnsi="Times New Roman" w:cs="Times New Roman"/>
          <w:color w:val="000000" w:themeColor="text1"/>
          <w:lang w:val="en-US"/>
        </w:rPr>
        <w:t>Few people</w:t>
      </w:r>
      <w:r w:rsidR="00784447" w:rsidRPr="004B1437">
        <w:rPr>
          <w:rFonts w:ascii="Times New Roman" w:hAnsi="Times New Roman" w:cs="Times New Roman"/>
          <w:color w:val="000000" w:themeColor="text1"/>
          <w:lang w:val="en-US"/>
        </w:rPr>
        <w:t xml:space="preserve"> entered the sector in the past in order to pursue a career</w:t>
      </w:r>
      <w:r w:rsidR="00A567D4" w:rsidRPr="004B1437">
        <w:rPr>
          <w:rFonts w:ascii="Times New Roman" w:hAnsi="Times New Roman" w:cs="Times New Roman"/>
          <w:color w:val="000000" w:themeColor="text1"/>
          <w:lang w:val="en-US"/>
        </w:rPr>
        <w:t>. Describing his own career, an HR manager indicates</w:t>
      </w:r>
      <w:r w:rsidR="00784447" w:rsidRPr="004B1437">
        <w:rPr>
          <w:rFonts w:ascii="Times New Roman" w:hAnsi="Times New Roman" w:cs="Times New Roman"/>
          <w:color w:val="000000" w:themeColor="text1"/>
          <w:lang w:val="en-US"/>
        </w:rPr>
        <w:t>:</w:t>
      </w:r>
    </w:p>
    <w:p w14:paraId="289A3C39" w14:textId="29A56E67" w:rsidR="00784447" w:rsidRPr="004B1437" w:rsidRDefault="00784447" w:rsidP="00452477">
      <w:pPr>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“There are more people who enter the humanitarian sector </w:t>
      </w:r>
      <w:r w:rsidR="005B2E3C" w:rsidRPr="004B1437">
        <w:rPr>
          <w:rFonts w:ascii="Times New Roman" w:hAnsi="Times New Roman" w:cs="Times New Roman"/>
          <w:color w:val="000000" w:themeColor="text1"/>
          <w:lang w:val="en-US"/>
        </w:rPr>
        <w:t xml:space="preserve">to pursue </w:t>
      </w:r>
      <w:r w:rsidRPr="004B1437">
        <w:rPr>
          <w:rFonts w:ascii="Times New Roman" w:hAnsi="Times New Roman" w:cs="Times New Roman"/>
          <w:color w:val="000000" w:themeColor="text1"/>
          <w:lang w:val="en-US"/>
        </w:rPr>
        <w:t>a career</w:t>
      </w:r>
      <w:r w:rsidR="005B2E3C"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 xml:space="preserve">And I think that in the past, there were a lot of </w:t>
      </w:r>
      <w:r w:rsidR="00BD0B16" w:rsidRPr="004B1437">
        <w:rPr>
          <w:rFonts w:ascii="Times New Roman" w:hAnsi="Times New Roman" w:cs="Times New Roman"/>
          <w:color w:val="000000" w:themeColor="text1"/>
          <w:lang w:val="en-US"/>
        </w:rPr>
        <w:t>people</w:t>
      </w:r>
      <w:r w:rsidRPr="004B1437">
        <w:rPr>
          <w:rFonts w:ascii="Times New Roman" w:hAnsi="Times New Roman" w:cs="Times New Roman"/>
          <w:color w:val="000000" w:themeColor="text1"/>
          <w:lang w:val="en-US"/>
        </w:rPr>
        <w:t xml:space="preserve">, </w:t>
      </w:r>
      <w:r w:rsidR="00BD0B16" w:rsidRPr="004B1437">
        <w:rPr>
          <w:rFonts w:ascii="Times New Roman" w:hAnsi="Times New Roman" w:cs="Times New Roman"/>
          <w:color w:val="000000" w:themeColor="text1"/>
          <w:lang w:val="en-US"/>
        </w:rPr>
        <w:t>myself</w:t>
      </w:r>
      <w:r w:rsidRPr="004B1437">
        <w:rPr>
          <w:rFonts w:ascii="Times New Roman" w:hAnsi="Times New Roman" w:cs="Times New Roman"/>
          <w:color w:val="000000" w:themeColor="text1"/>
          <w:lang w:val="en-US"/>
        </w:rPr>
        <w:t xml:space="preserve"> included, </w:t>
      </w:r>
      <w:r w:rsidR="00BD0B16" w:rsidRPr="004B1437">
        <w:rPr>
          <w:rFonts w:ascii="Times New Roman" w:hAnsi="Times New Roman" w:cs="Times New Roman"/>
          <w:color w:val="000000" w:themeColor="text1"/>
          <w:lang w:val="en-US"/>
        </w:rPr>
        <w:t xml:space="preserve">that </w:t>
      </w:r>
      <w:r w:rsidRPr="004B1437">
        <w:rPr>
          <w:rFonts w:ascii="Times New Roman" w:hAnsi="Times New Roman" w:cs="Times New Roman"/>
          <w:color w:val="000000" w:themeColor="text1"/>
          <w:lang w:val="en-US"/>
        </w:rPr>
        <w:t xml:space="preserve">would never </w:t>
      </w:r>
      <w:r w:rsidR="00BD0B16" w:rsidRPr="004B1437">
        <w:rPr>
          <w:rFonts w:ascii="Times New Roman" w:hAnsi="Times New Roman" w:cs="Times New Roman"/>
          <w:color w:val="000000" w:themeColor="text1"/>
          <w:lang w:val="en-US"/>
        </w:rPr>
        <w:t xml:space="preserve">have </w:t>
      </w:r>
      <w:r w:rsidRPr="004B1437">
        <w:rPr>
          <w:rFonts w:ascii="Times New Roman" w:hAnsi="Times New Roman" w:cs="Times New Roman"/>
          <w:color w:val="000000" w:themeColor="text1"/>
          <w:lang w:val="en-US"/>
        </w:rPr>
        <w:t>bet when</w:t>
      </w:r>
      <w:r w:rsidR="00BD0B16" w:rsidRPr="004B1437">
        <w:rPr>
          <w:rFonts w:ascii="Times New Roman" w:hAnsi="Times New Roman" w:cs="Times New Roman"/>
          <w:color w:val="000000" w:themeColor="text1"/>
          <w:lang w:val="en-US"/>
        </w:rPr>
        <w:t xml:space="preserve"> they</w:t>
      </w:r>
      <w:r w:rsidRPr="004B1437">
        <w:rPr>
          <w:rFonts w:ascii="Times New Roman" w:hAnsi="Times New Roman" w:cs="Times New Roman"/>
          <w:color w:val="000000" w:themeColor="text1"/>
          <w:lang w:val="en-US"/>
        </w:rPr>
        <w:t xml:space="preserve"> enter</w:t>
      </w:r>
      <w:r w:rsidR="00BD0B16" w:rsidRPr="004B1437">
        <w:rPr>
          <w:rFonts w:ascii="Times New Roman" w:hAnsi="Times New Roman" w:cs="Times New Roman"/>
          <w:color w:val="000000" w:themeColor="text1"/>
          <w:lang w:val="en-US"/>
        </w:rPr>
        <w:t>ed</w:t>
      </w:r>
      <w:r w:rsidRPr="004B1437">
        <w:rPr>
          <w:rFonts w:ascii="Times New Roman" w:hAnsi="Times New Roman" w:cs="Times New Roman"/>
          <w:color w:val="000000" w:themeColor="text1"/>
          <w:lang w:val="en-US"/>
        </w:rPr>
        <w:t xml:space="preserve"> the sector that they would still be there 15 years or 18 years later.” (Nathan)</w:t>
      </w:r>
    </w:p>
    <w:p w14:paraId="1F753B71" w14:textId="2DDC76A2" w:rsidR="00053B65" w:rsidRPr="004B1437" w:rsidRDefault="00FB781B" w:rsidP="00452477">
      <w:pPr>
        <w:autoSpaceDE w:val="0"/>
        <w:autoSpaceDN w:val="0"/>
        <w:adjustRightInd w:val="0"/>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w:t>
      </w:r>
      <w:r w:rsidR="00FA6FD7" w:rsidRPr="004B1437">
        <w:rPr>
          <w:rFonts w:ascii="Times New Roman" w:hAnsi="Times New Roman" w:cs="Times New Roman"/>
          <w:color w:val="000000" w:themeColor="text1"/>
          <w:lang w:val="en-US"/>
        </w:rPr>
        <w:t xml:space="preserve">he emergence of the professional career script is also expressed </w:t>
      </w:r>
      <w:r w:rsidR="00B619C0" w:rsidRPr="004B1437">
        <w:rPr>
          <w:rFonts w:ascii="Times New Roman" w:hAnsi="Times New Roman" w:cs="Times New Roman"/>
          <w:color w:val="000000" w:themeColor="text1"/>
          <w:lang w:val="en-US"/>
        </w:rPr>
        <w:t xml:space="preserve">at </w:t>
      </w:r>
      <w:r w:rsidR="00FA6FD7" w:rsidRPr="004B1437">
        <w:rPr>
          <w:rFonts w:ascii="Times New Roman" w:hAnsi="Times New Roman" w:cs="Times New Roman"/>
          <w:color w:val="000000" w:themeColor="text1"/>
          <w:lang w:val="en-US"/>
        </w:rPr>
        <w:t xml:space="preserve">an organizational level by </w:t>
      </w:r>
      <w:r w:rsidR="007478A7" w:rsidRPr="004B1437">
        <w:rPr>
          <w:rFonts w:ascii="Times New Roman" w:hAnsi="Times New Roman" w:cs="Times New Roman"/>
          <w:color w:val="000000" w:themeColor="text1"/>
          <w:lang w:val="en-US"/>
        </w:rPr>
        <w:t>change</w:t>
      </w:r>
      <w:r w:rsidR="00FA6FD7" w:rsidRPr="004B1437">
        <w:rPr>
          <w:rFonts w:ascii="Times New Roman" w:hAnsi="Times New Roman" w:cs="Times New Roman"/>
          <w:color w:val="000000" w:themeColor="text1"/>
          <w:lang w:val="en-US"/>
        </w:rPr>
        <w:t>s</w:t>
      </w:r>
      <w:r w:rsidR="007478A7" w:rsidRPr="004B1437">
        <w:rPr>
          <w:rFonts w:ascii="Times New Roman" w:hAnsi="Times New Roman" w:cs="Times New Roman"/>
          <w:color w:val="000000" w:themeColor="text1"/>
          <w:lang w:val="en-US"/>
        </w:rPr>
        <w:t xml:space="preserve"> in HR practices. </w:t>
      </w:r>
      <w:r w:rsidR="00FA6FD7" w:rsidRPr="004B1437">
        <w:rPr>
          <w:rFonts w:ascii="Times New Roman" w:hAnsi="Times New Roman" w:cs="Times New Roman"/>
          <w:color w:val="000000" w:themeColor="text1"/>
          <w:lang w:val="en-US"/>
        </w:rPr>
        <w:t>Interview</w:t>
      </w:r>
      <w:r w:rsidR="00B619C0" w:rsidRPr="004B1437">
        <w:rPr>
          <w:rFonts w:ascii="Times New Roman" w:hAnsi="Times New Roman" w:cs="Times New Roman"/>
          <w:color w:val="000000" w:themeColor="text1"/>
          <w:lang w:val="en-US"/>
        </w:rPr>
        <w:t>ees</w:t>
      </w:r>
      <w:r w:rsidR="00FA6FD7" w:rsidRPr="004B1437">
        <w:rPr>
          <w:rFonts w:ascii="Times New Roman" w:hAnsi="Times New Roman" w:cs="Times New Roman"/>
          <w:color w:val="000000" w:themeColor="text1"/>
          <w:lang w:val="en-US"/>
        </w:rPr>
        <w:t xml:space="preserve"> </w:t>
      </w:r>
      <w:r w:rsidR="007478A7" w:rsidRPr="004B1437">
        <w:rPr>
          <w:rFonts w:ascii="Times New Roman" w:hAnsi="Times New Roman" w:cs="Times New Roman"/>
          <w:color w:val="000000" w:themeColor="text1"/>
          <w:lang w:val="en-US"/>
        </w:rPr>
        <w:t xml:space="preserve">indicate that </w:t>
      </w:r>
      <w:r w:rsidR="00B619C0" w:rsidRPr="004B1437">
        <w:rPr>
          <w:rFonts w:ascii="Times New Roman" w:hAnsi="Times New Roman" w:cs="Times New Roman"/>
          <w:color w:val="000000" w:themeColor="text1"/>
          <w:lang w:val="en-US"/>
        </w:rPr>
        <w:t>NGOs</w:t>
      </w:r>
      <w:r w:rsidR="00053B65" w:rsidRPr="004B1437">
        <w:rPr>
          <w:rFonts w:ascii="Times New Roman" w:hAnsi="Times New Roman" w:cs="Times New Roman"/>
          <w:color w:val="000000" w:themeColor="text1"/>
          <w:lang w:val="en-US"/>
        </w:rPr>
        <w:t xml:space="preserve"> are now developing career management</w:t>
      </w:r>
      <w:r w:rsidR="001A0085" w:rsidRPr="004B1437">
        <w:rPr>
          <w:rFonts w:ascii="Times New Roman" w:hAnsi="Times New Roman" w:cs="Times New Roman"/>
          <w:color w:val="000000" w:themeColor="text1"/>
          <w:lang w:val="en-US"/>
        </w:rPr>
        <w:t xml:space="preserve"> strategies</w:t>
      </w:r>
      <w:r w:rsidR="00053B65" w:rsidRPr="004B1437">
        <w:rPr>
          <w:rFonts w:ascii="Times New Roman" w:hAnsi="Times New Roman" w:cs="Times New Roman"/>
          <w:color w:val="000000" w:themeColor="text1"/>
          <w:lang w:val="en-US"/>
        </w:rPr>
        <w:t>. One of the HR managers observes:</w:t>
      </w:r>
    </w:p>
    <w:p w14:paraId="6F762AED" w14:textId="41204454" w:rsidR="00053B65" w:rsidRPr="004B1437" w:rsidRDefault="00053B65" w:rsidP="00452477">
      <w:pPr>
        <w:autoSpaceDE w:val="0"/>
        <w:autoSpaceDN w:val="0"/>
        <w:adjustRightInd w:val="0"/>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“Ten years ago, when you applied for a humanitarian job you had to be motivated and committed but you were not there to pursue a career. I mean career was almost a swearword. But now, we say to people that there are career </w:t>
      </w:r>
      <w:r w:rsidR="00BD0B16" w:rsidRPr="004B1437">
        <w:rPr>
          <w:rFonts w:ascii="Times New Roman" w:hAnsi="Times New Roman" w:cs="Times New Roman"/>
          <w:color w:val="000000" w:themeColor="text1"/>
          <w:lang w:val="en-US"/>
        </w:rPr>
        <w:t xml:space="preserve">prospects </w:t>
      </w:r>
      <w:r w:rsidRPr="004B1437">
        <w:rPr>
          <w:rFonts w:ascii="Times New Roman" w:hAnsi="Times New Roman" w:cs="Times New Roman"/>
          <w:color w:val="000000" w:themeColor="text1"/>
          <w:lang w:val="en-US"/>
        </w:rPr>
        <w:t>both in the field and in the headquarters.” (Katherine)</w:t>
      </w:r>
    </w:p>
    <w:p w14:paraId="2359ADE0" w14:textId="63C23792" w:rsidR="00ED1118" w:rsidRPr="004B1437" w:rsidRDefault="00053B65" w:rsidP="00452477">
      <w:pPr>
        <w:autoSpaceDE w:val="0"/>
        <w:autoSpaceDN w:val="0"/>
        <w:adjustRightInd w:val="0"/>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lastRenderedPageBreak/>
        <w:t xml:space="preserve">The data analysis suggests therefore </w:t>
      </w:r>
      <w:r w:rsidR="00FA6FD7" w:rsidRPr="004B1437">
        <w:rPr>
          <w:rFonts w:ascii="Times New Roman" w:hAnsi="Times New Roman" w:cs="Times New Roman"/>
          <w:color w:val="000000" w:themeColor="text1"/>
          <w:lang w:val="en-US"/>
        </w:rPr>
        <w:t xml:space="preserve">the emergence of the professional career script and its </w:t>
      </w:r>
      <w:r w:rsidR="00FB781B" w:rsidRPr="004B1437">
        <w:rPr>
          <w:rFonts w:ascii="Times New Roman" w:hAnsi="Times New Roman" w:cs="Times New Roman"/>
          <w:color w:val="000000" w:themeColor="text1"/>
          <w:lang w:val="en-US"/>
        </w:rPr>
        <w:t>growing importance relative to</w:t>
      </w:r>
      <w:r w:rsidR="00FA6FD7" w:rsidRPr="004B1437">
        <w:rPr>
          <w:rFonts w:ascii="Times New Roman" w:hAnsi="Times New Roman" w:cs="Times New Roman"/>
          <w:color w:val="000000" w:themeColor="text1"/>
          <w:lang w:val="en-US"/>
        </w:rPr>
        <w:t xml:space="preserve"> others scripts. </w:t>
      </w:r>
      <w:r w:rsidR="00B60135" w:rsidRPr="004B1437">
        <w:rPr>
          <w:rFonts w:ascii="Times New Roman" w:hAnsi="Times New Roman" w:cs="Times New Roman"/>
          <w:color w:val="000000" w:themeColor="text1"/>
          <w:lang w:val="en-US"/>
        </w:rPr>
        <w:t>As we will show below, t</w:t>
      </w:r>
      <w:r w:rsidR="0049635C" w:rsidRPr="004B1437">
        <w:rPr>
          <w:rFonts w:ascii="Times New Roman" w:hAnsi="Times New Roman" w:cs="Times New Roman"/>
          <w:color w:val="000000" w:themeColor="text1"/>
          <w:lang w:val="en-US"/>
        </w:rPr>
        <w:t xml:space="preserve">he emergence </w:t>
      </w:r>
      <w:r w:rsidR="00A567D4" w:rsidRPr="004B1437">
        <w:rPr>
          <w:rFonts w:ascii="Times New Roman" w:hAnsi="Times New Roman" w:cs="Times New Roman"/>
          <w:color w:val="000000" w:themeColor="text1"/>
          <w:lang w:val="en-US"/>
        </w:rPr>
        <w:t>of this career script is due to</w:t>
      </w:r>
      <w:r w:rsidR="000A708A" w:rsidRPr="004B1437">
        <w:rPr>
          <w:rFonts w:ascii="Times New Roman" w:hAnsi="Times New Roman" w:cs="Times New Roman"/>
          <w:color w:val="000000" w:themeColor="text1"/>
          <w:lang w:val="en-US"/>
        </w:rPr>
        <w:t xml:space="preserve"> a complex</w:t>
      </w:r>
      <w:r w:rsidR="00A567D4" w:rsidRPr="004B1437">
        <w:rPr>
          <w:rFonts w:ascii="Times New Roman" w:hAnsi="Times New Roman" w:cs="Times New Roman"/>
          <w:color w:val="000000" w:themeColor="text1"/>
          <w:lang w:val="en-US"/>
        </w:rPr>
        <w:t xml:space="preserve"> </w:t>
      </w:r>
      <w:r w:rsidR="0049635C" w:rsidRPr="004B1437">
        <w:rPr>
          <w:rFonts w:ascii="Times New Roman" w:hAnsi="Times New Roman" w:cs="Times New Roman"/>
          <w:color w:val="000000" w:themeColor="text1"/>
          <w:lang w:val="en-US"/>
        </w:rPr>
        <w:t>interplay between humanitarian workers and NGOs.</w:t>
      </w:r>
    </w:p>
    <w:p w14:paraId="427033E1" w14:textId="77777777" w:rsidR="000A5F89" w:rsidRPr="004B1437" w:rsidRDefault="000A5F89" w:rsidP="00452477">
      <w:pPr>
        <w:spacing w:after="240" w:line="240" w:lineRule="auto"/>
        <w:jc w:val="both"/>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An interplay between humanitarian workers and NGOs</w:t>
      </w:r>
    </w:p>
    <w:p w14:paraId="01CA88F9" w14:textId="1C8EE605" w:rsidR="007D2E61" w:rsidRPr="004B1437" w:rsidRDefault="007550BA" w:rsidP="00452477">
      <w:pPr>
        <w:autoSpaceDE w:val="0"/>
        <w:autoSpaceDN w:val="0"/>
        <w:adjustRightInd w:val="0"/>
        <w:spacing w:after="240"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Our findings suggest that </w:t>
      </w:r>
      <w:r w:rsidR="000A708A" w:rsidRPr="004B1437">
        <w:rPr>
          <w:rFonts w:ascii="Times New Roman" w:hAnsi="Times New Roman" w:cs="Times New Roman"/>
          <w:color w:val="000000" w:themeColor="text1"/>
          <w:lang w:val="en-US"/>
        </w:rPr>
        <w:t>t</w:t>
      </w:r>
      <w:r w:rsidR="00E61D85" w:rsidRPr="004B1437">
        <w:rPr>
          <w:rFonts w:ascii="Times New Roman" w:hAnsi="Times New Roman" w:cs="Times New Roman"/>
          <w:color w:val="000000" w:themeColor="text1"/>
          <w:lang w:val="en-US"/>
        </w:rPr>
        <w:t>hrough their interaction</w:t>
      </w:r>
      <w:r w:rsidR="00B60135" w:rsidRPr="004B1437">
        <w:rPr>
          <w:rFonts w:ascii="Times New Roman" w:hAnsi="Times New Roman" w:cs="Times New Roman"/>
          <w:color w:val="000000" w:themeColor="text1"/>
          <w:lang w:val="en-US"/>
        </w:rPr>
        <w:t>,</w:t>
      </w:r>
      <w:r w:rsidR="00462125" w:rsidRPr="004B1437">
        <w:rPr>
          <w:rFonts w:ascii="Times New Roman" w:hAnsi="Times New Roman" w:cs="Times New Roman"/>
          <w:color w:val="000000" w:themeColor="text1"/>
          <w:lang w:val="en-US"/>
        </w:rPr>
        <w:t xml:space="preserve"> </w:t>
      </w:r>
      <w:r w:rsidR="000E71D9" w:rsidRPr="004B1437">
        <w:rPr>
          <w:rFonts w:ascii="Times New Roman" w:hAnsi="Times New Roman" w:cs="Times New Roman"/>
          <w:color w:val="000000" w:themeColor="text1"/>
          <w:lang w:val="en-US"/>
        </w:rPr>
        <w:t xml:space="preserve">workers and NGOs act upon career scripts and as a result </w:t>
      </w:r>
      <w:r w:rsidR="00E61D85" w:rsidRPr="004B1437">
        <w:rPr>
          <w:rFonts w:ascii="Times New Roman" w:hAnsi="Times New Roman" w:cs="Times New Roman"/>
          <w:color w:val="000000" w:themeColor="text1"/>
          <w:lang w:val="en-US"/>
        </w:rPr>
        <w:t xml:space="preserve">promote </w:t>
      </w:r>
      <w:r w:rsidR="00462125" w:rsidRPr="004B1437">
        <w:rPr>
          <w:rFonts w:ascii="Times New Roman" w:hAnsi="Times New Roman" w:cs="Times New Roman"/>
          <w:color w:val="000000" w:themeColor="text1"/>
          <w:lang w:val="en-US"/>
        </w:rPr>
        <w:t xml:space="preserve">the emergence of the professional career script. </w:t>
      </w:r>
      <w:r w:rsidR="00E61D85" w:rsidRPr="004B1437">
        <w:rPr>
          <w:rFonts w:ascii="Times New Roman" w:hAnsi="Times New Roman" w:cs="Times New Roman"/>
          <w:color w:val="000000" w:themeColor="text1"/>
          <w:lang w:val="en-US"/>
        </w:rPr>
        <w:t>F</w:t>
      </w:r>
      <w:r w:rsidR="00B23130" w:rsidRPr="004B1437">
        <w:rPr>
          <w:rFonts w:ascii="Times New Roman" w:hAnsi="Times New Roman" w:cs="Times New Roman"/>
          <w:color w:val="000000" w:themeColor="text1"/>
          <w:lang w:val="en-US"/>
        </w:rPr>
        <w:t xml:space="preserve">igure 1 </w:t>
      </w:r>
      <w:r w:rsidR="001A01F4" w:rsidRPr="004B1437">
        <w:rPr>
          <w:rFonts w:ascii="Times New Roman" w:hAnsi="Times New Roman" w:cs="Times New Roman"/>
          <w:color w:val="000000" w:themeColor="text1"/>
          <w:lang w:val="en-US"/>
        </w:rPr>
        <w:t xml:space="preserve">illustrates </w:t>
      </w:r>
      <w:r w:rsidR="00B23130" w:rsidRPr="004B1437">
        <w:rPr>
          <w:rFonts w:ascii="Times New Roman" w:hAnsi="Times New Roman" w:cs="Times New Roman"/>
          <w:color w:val="000000" w:themeColor="text1"/>
          <w:lang w:val="en-US"/>
        </w:rPr>
        <w:t>th</w:t>
      </w:r>
      <w:r w:rsidR="00462125" w:rsidRPr="004B1437">
        <w:rPr>
          <w:rFonts w:ascii="Times New Roman" w:hAnsi="Times New Roman" w:cs="Times New Roman"/>
          <w:color w:val="000000" w:themeColor="text1"/>
          <w:lang w:val="en-US"/>
        </w:rPr>
        <w:t xml:space="preserve">is </w:t>
      </w:r>
      <w:r w:rsidR="00B23130" w:rsidRPr="004B1437">
        <w:rPr>
          <w:rFonts w:ascii="Times New Roman" w:hAnsi="Times New Roman" w:cs="Times New Roman"/>
          <w:color w:val="000000" w:themeColor="text1"/>
          <w:lang w:val="en-US"/>
        </w:rPr>
        <w:t xml:space="preserve">process. </w:t>
      </w:r>
      <w:r w:rsidR="00E61D85" w:rsidRPr="004B1437">
        <w:rPr>
          <w:rFonts w:ascii="Times New Roman" w:hAnsi="Times New Roman" w:cs="Times New Roman"/>
          <w:color w:val="000000" w:themeColor="text1"/>
          <w:lang w:val="en-US"/>
        </w:rPr>
        <w:t>Below we outline</w:t>
      </w:r>
      <w:r w:rsidR="00B23130" w:rsidRPr="004B1437">
        <w:rPr>
          <w:rFonts w:ascii="Times New Roman" w:hAnsi="Times New Roman" w:cs="Times New Roman"/>
          <w:color w:val="000000" w:themeColor="text1"/>
          <w:lang w:val="en-US"/>
        </w:rPr>
        <w:t xml:space="preserve"> the different </w:t>
      </w:r>
      <w:r w:rsidR="00011359" w:rsidRPr="004B1437">
        <w:rPr>
          <w:rFonts w:ascii="Times New Roman" w:hAnsi="Times New Roman" w:cs="Times New Roman"/>
          <w:color w:val="000000" w:themeColor="text1"/>
          <w:lang w:val="en-US"/>
        </w:rPr>
        <w:t>stages</w:t>
      </w:r>
      <w:r w:rsidR="00B23130" w:rsidRPr="004B1437">
        <w:rPr>
          <w:rFonts w:ascii="Times New Roman" w:hAnsi="Times New Roman" w:cs="Times New Roman"/>
          <w:color w:val="000000" w:themeColor="text1"/>
          <w:lang w:val="en-US"/>
        </w:rPr>
        <w:t xml:space="preserve"> of this process.</w:t>
      </w:r>
    </w:p>
    <w:p w14:paraId="51F56CC2" w14:textId="2CD8D350" w:rsidR="007D2E61" w:rsidRPr="004B1437" w:rsidRDefault="007D2E61" w:rsidP="00452477">
      <w:pPr>
        <w:spacing w:after="0" w:line="240" w:lineRule="auto"/>
        <w:jc w:val="both"/>
        <w:outlineLvl w:val="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INSERT FIGURE 1 ABOUT HERE</w:t>
      </w:r>
    </w:p>
    <w:p w14:paraId="7C880489" w14:textId="77777777" w:rsidR="006B10F9" w:rsidRPr="004B1437" w:rsidRDefault="006B10F9" w:rsidP="00452477">
      <w:pPr>
        <w:spacing w:after="0" w:line="240" w:lineRule="auto"/>
        <w:jc w:val="both"/>
        <w:rPr>
          <w:rFonts w:ascii="Times New Roman" w:hAnsi="Times New Roman" w:cs="Times New Roman"/>
          <w:color w:val="000000" w:themeColor="text1"/>
          <w:lang w:val="en-US"/>
        </w:rPr>
      </w:pPr>
    </w:p>
    <w:p w14:paraId="31AA93BA" w14:textId="311B0916" w:rsidR="00B23130" w:rsidRPr="004B1437" w:rsidRDefault="00011359" w:rsidP="00452477">
      <w:pPr>
        <w:pStyle w:val="Paragraphedeliste"/>
        <w:autoSpaceDE w:val="0"/>
        <w:autoSpaceDN w:val="0"/>
        <w:adjustRightInd w:val="0"/>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b/>
          <w:color w:val="000000" w:themeColor="text1"/>
          <w:lang w:val="en-US"/>
        </w:rPr>
        <w:t xml:space="preserve">Stage </w:t>
      </w:r>
      <w:r w:rsidR="001A01F4" w:rsidRPr="004B1437">
        <w:rPr>
          <w:rFonts w:ascii="Times New Roman" w:hAnsi="Times New Roman" w:cs="Times New Roman"/>
          <w:b/>
          <w:color w:val="000000" w:themeColor="text1"/>
          <w:lang w:val="en-US"/>
        </w:rPr>
        <w:t>1</w:t>
      </w:r>
      <w:r w:rsidR="001A01F4" w:rsidRPr="004B1437">
        <w:rPr>
          <w:rFonts w:ascii="Times New Roman" w:hAnsi="Times New Roman" w:cs="Times New Roman"/>
          <w:color w:val="000000" w:themeColor="text1"/>
          <w:lang w:val="en-US"/>
        </w:rPr>
        <w:t xml:space="preserve">. </w:t>
      </w:r>
      <w:r w:rsidR="00F42B19" w:rsidRPr="004B1437">
        <w:rPr>
          <w:rFonts w:ascii="Times New Roman" w:hAnsi="Times New Roman" w:cs="Times New Roman"/>
          <w:color w:val="000000" w:themeColor="text1"/>
          <w:lang w:val="en-US"/>
        </w:rPr>
        <w:t xml:space="preserve">As NGOs activities and mission </w:t>
      </w:r>
      <w:r w:rsidR="00B60135" w:rsidRPr="004B1437">
        <w:rPr>
          <w:rFonts w:ascii="Times New Roman" w:hAnsi="Times New Roman" w:cs="Times New Roman"/>
          <w:color w:val="000000" w:themeColor="text1"/>
          <w:lang w:val="en-US"/>
        </w:rPr>
        <w:t>have become</w:t>
      </w:r>
      <w:r w:rsidR="00F42B19" w:rsidRPr="004B1437">
        <w:rPr>
          <w:rFonts w:ascii="Times New Roman" w:hAnsi="Times New Roman" w:cs="Times New Roman"/>
          <w:color w:val="000000" w:themeColor="text1"/>
          <w:lang w:val="en-US"/>
        </w:rPr>
        <w:t xml:space="preserve"> more complex, NGOs have changed their recruitment practices. </w:t>
      </w:r>
      <w:r w:rsidR="00B23130" w:rsidRPr="004B1437">
        <w:rPr>
          <w:rFonts w:ascii="Times New Roman" w:hAnsi="Times New Roman" w:cs="Times New Roman"/>
          <w:color w:val="000000" w:themeColor="text1"/>
          <w:lang w:val="en-US"/>
        </w:rPr>
        <w:t xml:space="preserve">While </w:t>
      </w:r>
      <w:r w:rsidR="00F42B19" w:rsidRPr="004B1437">
        <w:rPr>
          <w:rFonts w:ascii="Times New Roman" w:hAnsi="Times New Roman" w:cs="Times New Roman"/>
          <w:color w:val="000000" w:themeColor="text1"/>
          <w:lang w:val="en-US"/>
        </w:rPr>
        <w:t xml:space="preserve">they </w:t>
      </w:r>
      <w:r w:rsidR="00B23130" w:rsidRPr="004B1437">
        <w:rPr>
          <w:rFonts w:ascii="Times New Roman" w:hAnsi="Times New Roman" w:cs="Times New Roman"/>
          <w:color w:val="000000" w:themeColor="text1"/>
          <w:lang w:val="en-US"/>
        </w:rPr>
        <w:t xml:space="preserve">were </w:t>
      </w:r>
      <w:r w:rsidR="000A708A" w:rsidRPr="004B1437">
        <w:rPr>
          <w:rFonts w:ascii="Times New Roman" w:hAnsi="Times New Roman" w:cs="Times New Roman"/>
          <w:color w:val="000000" w:themeColor="text1"/>
          <w:lang w:val="en-US"/>
        </w:rPr>
        <w:t xml:space="preserve">once </w:t>
      </w:r>
      <w:r w:rsidR="00B23130" w:rsidRPr="004B1437">
        <w:rPr>
          <w:rFonts w:ascii="Times New Roman" w:hAnsi="Times New Roman" w:cs="Times New Roman"/>
          <w:color w:val="000000" w:themeColor="text1"/>
          <w:lang w:val="en-US"/>
        </w:rPr>
        <w:t xml:space="preserve">looking for young and motivated people willing to go on mission, they are now looking for skilled and experienced workers who are </w:t>
      </w:r>
      <w:r w:rsidR="00F42B19" w:rsidRPr="004B1437">
        <w:rPr>
          <w:rFonts w:ascii="Times New Roman" w:hAnsi="Times New Roman" w:cs="Times New Roman"/>
          <w:color w:val="000000" w:themeColor="text1"/>
          <w:lang w:val="en-US"/>
        </w:rPr>
        <w:t>able to deal with these changes</w:t>
      </w:r>
      <w:r w:rsidR="00B23130" w:rsidRPr="004B1437">
        <w:rPr>
          <w:rFonts w:ascii="Times New Roman" w:hAnsi="Times New Roman" w:cs="Times New Roman"/>
          <w:color w:val="000000" w:themeColor="text1"/>
          <w:lang w:val="en-US"/>
        </w:rPr>
        <w:t>:</w:t>
      </w:r>
    </w:p>
    <w:p w14:paraId="77F21E29" w14:textId="75385E77" w:rsidR="00B23130" w:rsidRPr="004B1437" w:rsidRDefault="00B23130" w:rsidP="00452477">
      <w:pPr>
        <w:spacing w:line="240" w:lineRule="auto"/>
        <w:ind w:left="567"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“Our issue, but I think it’s the same everywhere, it’s that the greater professionalization has provoked an increasing need </w:t>
      </w:r>
      <w:r w:rsidR="00BD0B16" w:rsidRPr="004B1437">
        <w:rPr>
          <w:rFonts w:ascii="Times New Roman" w:hAnsi="Times New Roman" w:cs="Times New Roman"/>
          <w:color w:val="000000" w:themeColor="text1"/>
          <w:lang w:val="en-US"/>
        </w:rPr>
        <w:t xml:space="preserve">for </w:t>
      </w:r>
      <w:r w:rsidRPr="004B1437">
        <w:rPr>
          <w:rFonts w:ascii="Times New Roman" w:hAnsi="Times New Roman" w:cs="Times New Roman"/>
          <w:color w:val="000000" w:themeColor="text1"/>
          <w:lang w:val="en-US"/>
        </w:rPr>
        <w:t>specialized profiles.” (</w:t>
      </w:r>
      <w:r w:rsidR="0029669F" w:rsidRPr="004B1437">
        <w:rPr>
          <w:rFonts w:ascii="Times New Roman" w:hAnsi="Times New Roman" w:cs="Times New Roman"/>
          <w:color w:val="000000" w:themeColor="text1"/>
          <w:lang w:val="en-US"/>
        </w:rPr>
        <w:t>Oliver</w:t>
      </w:r>
      <w:r w:rsidRPr="004B1437">
        <w:rPr>
          <w:rFonts w:ascii="Times New Roman" w:hAnsi="Times New Roman" w:cs="Times New Roman"/>
          <w:color w:val="000000" w:themeColor="text1"/>
          <w:lang w:val="en-US"/>
        </w:rPr>
        <w:t>)</w:t>
      </w:r>
    </w:p>
    <w:p w14:paraId="1E7BF1B3" w14:textId="7565D3EF" w:rsidR="00B23130" w:rsidRPr="004B1437" w:rsidRDefault="00B23130" w:rsidP="00452477">
      <w:pPr>
        <w:spacing w:line="240" w:lineRule="auto"/>
        <w:ind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NGOs are </w:t>
      </w:r>
      <w:r w:rsidR="00F42B19" w:rsidRPr="004B1437">
        <w:rPr>
          <w:rFonts w:ascii="Times New Roman" w:hAnsi="Times New Roman" w:cs="Times New Roman"/>
          <w:color w:val="000000" w:themeColor="text1"/>
          <w:lang w:val="en-US"/>
        </w:rPr>
        <w:t>more specifically</w:t>
      </w:r>
      <w:r w:rsidRPr="004B1437">
        <w:rPr>
          <w:rFonts w:ascii="Times New Roman" w:hAnsi="Times New Roman" w:cs="Times New Roman"/>
          <w:color w:val="000000" w:themeColor="text1"/>
          <w:lang w:val="en-US"/>
        </w:rPr>
        <w:t xml:space="preserve"> looking for te</w:t>
      </w:r>
      <w:r w:rsidR="00301057" w:rsidRPr="004B1437">
        <w:rPr>
          <w:rFonts w:ascii="Times New Roman" w:hAnsi="Times New Roman" w:cs="Times New Roman"/>
          <w:color w:val="000000" w:themeColor="text1"/>
          <w:lang w:val="en-US"/>
        </w:rPr>
        <w:t>chnical skilled workers such as</w:t>
      </w:r>
      <w:r w:rsidRPr="004B1437">
        <w:rPr>
          <w:rFonts w:ascii="Times New Roman" w:hAnsi="Times New Roman" w:cs="Times New Roman"/>
          <w:color w:val="000000" w:themeColor="text1"/>
          <w:lang w:val="en-US"/>
        </w:rPr>
        <w:t xml:space="preserve"> “hand plastic surgeons”, mechanics who are able to manage a “five hundred cars car pool”, or water engineers who can manage a “water network for cities from 100 000 to 270 000 </w:t>
      </w:r>
      <w:r w:rsidR="00BD0B16" w:rsidRPr="004B1437">
        <w:rPr>
          <w:rFonts w:ascii="Times New Roman" w:hAnsi="Times New Roman" w:cs="Times New Roman"/>
          <w:color w:val="000000" w:themeColor="text1"/>
          <w:lang w:val="en-US"/>
        </w:rPr>
        <w:t>people</w:t>
      </w:r>
      <w:r w:rsidRPr="004B1437">
        <w:rPr>
          <w:rFonts w:ascii="Times New Roman" w:hAnsi="Times New Roman" w:cs="Times New Roman"/>
          <w:color w:val="000000" w:themeColor="text1"/>
          <w:lang w:val="en-US"/>
        </w:rPr>
        <w:t>”. Likewise, activity changes have generated a need for experienced humanitarian workers who can manage sophistica</w:t>
      </w:r>
      <w:r w:rsidR="00BD0B16" w:rsidRPr="004B1437">
        <w:rPr>
          <w:rFonts w:ascii="Times New Roman" w:hAnsi="Times New Roman" w:cs="Times New Roman"/>
          <w:color w:val="000000" w:themeColor="text1"/>
          <w:lang w:val="en-US"/>
        </w:rPr>
        <w:t>ted</w:t>
      </w:r>
      <w:r w:rsidRPr="004B1437">
        <w:rPr>
          <w:rFonts w:ascii="Times New Roman" w:hAnsi="Times New Roman" w:cs="Times New Roman"/>
          <w:color w:val="000000" w:themeColor="text1"/>
          <w:lang w:val="en-US"/>
        </w:rPr>
        <w:t xml:space="preserve"> and critical missions:</w:t>
      </w:r>
    </w:p>
    <w:p w14:paraId="13F41B99" w14:textId="0E8CF465" w:rsidR="00B23130" w:rsidRPr="004B1437" w:rsidRDefault="00B23130" w:rsidP="00452477">
      <w:pPr>
        <w:spacing w:line="240" w:lineRule="auto"/>
        <w:ind w:left="567"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 “There are some missions where being head of mission is… For instance</w:t>
      </w:r>
      <w:r w:rsidR="000A708A"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in The Democratic Republic of the Congo, you have to manage 40-45 expats, an 8-9-10 million euro budget. It’s heavy stuff. Plus different security contexts depending on the zone considered.” (</w:t>
      </w:r>
      <w:r w:rsidR="00063686" w:rsidRPr="004B1437">
        <w:rPr>
          <w:rFonts w:ascii="Times New Roman" w:hAnsi="Times New Roman" w:cs="Times New Roman"/>
          <w:color w:val="000000" w:themeColor="text1"/>
          <w:lang w:val="en-US"/>
        </w:rPr>
        <w:t>Nathan</w:t>
      </w:r>
      <w:r w:rsidRPr="004B1437">
        <w:rPr>
          <w:rFonts w:ascii="Times New Roman" w:hAnsi="Times New Roman" w:cs="Times New Roman"/>
          <w:color w:val="000000" w:themeColor="text1"/>
          <w:lang w:val="en-US"/>
        </w:rPr>
        <w:t>)</w:t>
      </w:r>
    </w:p>
    <w:p w14:paraId="16D37F92" w14:textId="6B7F8D8B" w:rsidR="00B23130" w:rsidRPr="004B1437" w:rsidRDefault="00B23130" w:rsidP="00452477">
      <w:pPr>
        <w:pStyle w:val="Paragraphedeliste"/>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NGOs have therefore changed their </w:t>
      </w:r>
      <w:r w:rsidR="00C24662" w:rsidRPr="004B1437">
        <w:rPr>
          <w:rFonts w:ascii="Times New Roman" w:hAnsi="Times New Roman" w:cs="Times New Roman"/>
          <w:color w:val="000000" w:themeColor="text1"/>
          <w:lang w:val="en-US"/>
        </w:rPr>
        <w:t xml:space="preserve">recruitment </w:t>
      </w:r>
      <w:r w:rsidRPr="004B1437">
        <w:rPr>
          <w:rFonts w:ascii="Times New Roman" w:hAnsi="Times New Roman" w:cs="Times New Roman"/>
          <w:color w:val="000000" w:themeColor="text1"/>
          <w:lang w:val="en-US"/>
        </w:rPr>
        <w:t>practices, recruiting skilled and experienced workers rather than temporary volunteers. Doing so, they have modified humanitarian worker profiles:</w:t>
      </w:r>
    </w:p>
    <w:p w14:paraId="4AD1C65A" w14:textId="50886F3A" w:rsidR="00B23130" w:rsidRPr="004B1437" w:rsidRDefault="00B23130" w:rsidP="00452477">
      <w:pPr>
        <w:spacing w:line="240" w:lineRule="auto"/>
        <w:ind w:left="567"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 “Our staff today is completely different from 20 years ago where workers were volunteers, 22 years old, wanted to set off on an adventure and were prepared for or even motivated by extreme conditions because it was part of the humanitarian experience. Now it’s completely different. Workers are on average 35 years old and we have more and more people who are going on mission with their partner or with their family.”</w:t>
      </w:r>
      <w:r w:rsidR="001D39C6"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w:t>
      </w:r>
      <w:r w:rsidR="00063686" w:rsidRPr="004B1437">
        <w:rPr>
          <w:rFonts w:ascii="Times New Roman" w:hAnsi="Times New Roman" w:cs="Times New Roman"/>
          <w:color w:val="000000" w:themeColor="text1"/>
          <w:lang w:val="en-US"/>
        </w:rPr>
        <w:t>Oliver</w:t>
      </w:r>
      <w:r w:rsidRPr="004B1437">
        <w:rPr>
          <w:rFonts w:ascii="Times New Roman" w:hAnsi="Times New Roman" w:cs="Times New Roman"/>
          <w:color w:val="000000" w:themeColor="text1"/>
          <w:lang w:val="en-US"/>
        </w:rPr>
        <w:t>)</w:t>
      </w:r>
    </w:p>
    <w:p w14:paraId="6CB33B04" w14:textId="43DDB0F8" w:rsidR="00B23130" w:rsidRPr="004B1437" w:rsidRDefault="00B23130" w:rsidP="00452477">
      <w:pPr>
        <w:spacing w:line="240" w:lineRule="auto"/>
        <w:ind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NGOs human resources are therefore changing. While humanitarian workers </w:t>
      </w:r>
      <w:r w:rsidR="00B60135" w:rsidRPr="004B1437">
        <w:rPr>
          <w:rFonts w:ascii="Times New Roman" w:hAnsi="Times New Roman" w:cs="Times New Roman"/>
          <w:color w:val="000000" w:themeColor="text1"/>
          <w:lang w:val="en-US"/>
        </w:rPr>
        <w:t xml:space="preserve">of the past </w:t>
      </w:r>
      <w:r w:rsidRPr="004B1437">
        <w:rPr>
          <w:rFonts w:ascii="Times New Roman" w:hAnsi="Times New Roman" w:cs="Times New Roman"/>
          <w:color w:val="000000" w:themeColor="text1"/>
          <w:lang w:val="en-US"/>
        </w:rPr>
        <w:t>were mainly young and adventur</w:t>
      </w:r>
      <w:r w:rsidR="00B60135" w:rsidRPr="004B1437">
        <w:rPr>
          <w:rFonts w:ascii="Times New Roman" w:hAnsi="Times New Roman" w:cs="Times New Roman"/>
          <w:color w:val="000000" w:themeColor="text1"/>
          <w:lang w:val="en-US"/>
        </w:rPr>
        <w:t>ous</w:t>
      </w:r>
      <w:r w:rsidRPr="004B1437">
        <w:rPr>
          <w:rFonts w:ascii="Times New Roman" w:hAnsi="Times New Roman" w:cs="Times New Roman"/>
          <w:color w:val="000000" w:themeColor="text1"/>
          <w:lang w:val="en-US"/>
        </w:rPr>
        <w:t>, they are now older, can have a family and are</w:t>
      </w:r>
      <w:r w:rsidR="00B60135" w:rsidRPr="004B1437">
        <w:rPr>
          <w:rFonts w:ascii="Times New Roman" w:hAnsi="Times New Roman" w:cs="Times New Roman"/>
          <w:color w:val="000000" w:themeColor="text1"/>
          <w:lang w:val="en-US"/>
        </w:rPr>
        <w:t xml:space="preserve"> likely to be</w:t>
      </w:r>
      <w:r w:rsidRPr="004B1437">
        <w:rPr>
          <w:rFonts w:ascii="Times New Roman" w:hAnsi="Times New Roman" w:cs="Times New Roman"/>
          <w:color w:val="000000" w:themeColor="text1"/>
          <w:lang w:val="en-US"/>
        </w:rPr>
        <w:t xml:space="preserve"> more demanding in terms of working conditions.</w:t>
      </w:r>
    </w:p>
    <w:p w14:paraId="2276F967" w14:textId="600EABC5" w:rsidR="00B23130" w:rsidRPr="004B1437" w:rsidRDefault="00011359" w:rsidP="00452477">
      <w:pPr>
        <w:pStyle w:val="Paragraphedeliste"/>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b/>
          <w:color w:val="000000" w:themeColor="text1"/>
          <w:lang w:val="en-US"/>
        </w:rPr>
        <w:t xml:space="preserve">Stage </w:t>
      </w:r>
      <w:r w:rsidR="00E7282B" w:rsidRPr="004B1437">
        <w:rPr>
          <w:rFonts w:ascii="Times New Roman" w:hAnsi="Times New Roman" w:cs="Times New Roman"/>
          <w:b/>
          <w:color w:val="000000" w:themeColor="text1"/>
          <w:lang w:val="en-US"/>
        </w:rPr>
        <w:t>2</w:t>
      </w:r>
      <w:r w:rsidR="00E7282B" w:rsidRPr="004B1437">
        <w:rPr>
          <w:rFonts w:ascii="Times New Roman" w:hAnsi="Times New Roman" w:cs="Times New Roman"/>
          <w:color w:val="000000" w:themeColor="text1"/>
          <w:lang w:val="en-US"/>
        </w:rPr>
        <w:t xml:space="preserve">. </w:t>
      </w:r>
      <w:r w:rsidR="001A01F4" w:rsidRPr="004B1437">
        <w:rPr>
          <w:rFonts w:ascii="Times New Roman" w:hAnsi="Times New Roman" w:cs="Times New Roman"/>
          <w:color w:val="000000" w:themeColor="text1"/>
          <w:lang w:val="en-US"/>
        </w:rPr>
        <w:t>Thus a</w:t>
      </w:r>
      <w:r w:rsidR="00B23130" w:rsidRPr="004B1437">
        <w:rPr>
          <w:rFonts w:ascii="Times New Roman" w:hAnsi="Times New Roman" w:cs="Times New Roman"/>
          <w:color w:val="000000" w:themeColor="text1"/>
          <w:lang w:val="en-US"/>
        </w:rPr>
        <w:t>s</w:t>
      </w:r>
      <w:r w:rsidR="00B60135" w:rsidRPr="004B1437">
        <w:rPr>
          <w:rFonts w:ascii="Times New Roman" w:hAnsi="Times New Roman" w:cs="Times New Roman"/>
          <w:color w:val="000000" w:themeColor="text1"/>
          <w:lang w:val="en-US"/>
        </w:rPr>
        <w:t xml:space="preserve"> the</w:t>
      </w:r>
      <w:r w:rsidR="00B23130" w:rsidRPr="004B1437">
        <w:rPr>
          <w:rFonts w:ascii="Times New Roman" w:hAnsi="Times New Roman" w:cs="Times New Roman"/>
          <w:color w:val="000000" w:themeColor="text1"/>
          <w:lang w:val="en-US"/>
        </w:rPr>
        <w:t xml:space="preserve"> humanitarian worker profile </w:t>
      </w:r>
      <w:r w:rsidR="00B60135" w:rsidRPr="004B1437">
        <w:rPr>
          <w:rFonts w:ascii="Times New Roman" w:hAnsi="Times New Roman" w:cs="Times New Roman"/>
          <w:color w:val="000000" w:themeColor="text1"/>
          <w:lang w:val="en-US"/>
        </w:rPr>
        <w:t xml:space="preserve">has </w:t>
      </w:r>
      <w:r w:rsidR="00B23130" w:rsidRPr="004B1437">
        <w:rPr>
          <w:rFonts w:ascii="Times New Roman" w:hAnsi="Times New Roman" w:cs="Times New Roman"/>
          <w:color w:val="000000" w:themeColor="text1"/>
          <w:lang w:val="en-US"/>
        </w:rPr>
        <w:t>change</w:t>
      </w:r>
      <w:r w:rsidR="00B60135" w:rsidRPr="004B1437">
        <w:rPr>
          <w:rFonts w:ascii="Times New Roman" w:hAnsi="Times New Roman" w:cs="Times New Roman"/>
          <w:color w:val="000000" w:themeColor="text1"/>
          <w:lang w:val="en-US"/>
        </w:rPr>
        <w:t>d</w:t>
      </w:r>
      <w:r w:rsidR="00B23130" w:rsidRPr="004B1437">
        <w:rPr>
          <w:rFonts w:ascii="Times New Roman" w:hAnsi="Times New Roman" w:cs="Times New Roman"/>
          <w:color w:val="000000" w:themeColor="text1"/>
          <w:lang w:val="en-US"/>
        </w:rPr>
        <w:t>, workers</w:t>
      </w:r>
      <w:r w:rsidR="00B60135" w:rsidRPr="004B1437">
        <w:rPr>
          <w:rFonts w:ascii="Times New Roman" w:hAnsi="Times New Roman" w:cs="Times New Roman"/>
          <w:color w:val="000000" w:themeColor="text1"/>
          <w:lang w:val="en-US"/>
        </w:rPr>
        <w:t>’</w:t>
      </w:r>
      <w:r w:rsidR="00B23130" w:rsidRPr="004B1437">
        <w:rPr>
          <w:rFonts w:ascii="Times New Roman" w:hAnsi="Times New Roman" w:cs="Times New Roman"/>
          <w:color w:val="000000" w:themeColor="text1"/>
          <w:lang w:val="en-US"/>
        </w:rPr>
        <w:t xml:space="preserve"> expecta</w:t>
      </w:r>
      <w:r w:rsidR="00B60135" w:rsidRPr="004B1437">
        <w:rPr>
          <w:rFonts w:ascii="Times New Roman" w:hAnsi="Times New Roman" w:cs="Times New Roman"/>
          <w:color w:val="000000" w:themeColor="text1"/>
          <w:lang w:val="en-US"/>
        </w:rPr>
        <w:t>tions</w:t>
      </w:r>
      <w:r w:rsidR="00B23130" w:rsidRPr="004B1437">
        <w:rPr>
          <w:rFonts w:ascii="Times New Roman" w:hAnsi="Times New Roman" w:cs="Times New Roman"/>
          <w:color w:val="000000" w:themeColor="text1"/>
          <w:lang w:val="en-US"/>
        </w:rPr>
        <w:t xml:space="preserve"> have</w:t>
      </w:r>
      <w:r w:rsidR="00B60135" w:rsidRPr="004B1437">
        <w:rPr>
          <w:rFonts w:ascii="Times New Roman" w:hAnsi="Times New Roman" w:cs="Times New Roman"/>
          <w:color w:val="000000" w:themeColor="text1"/>
          <w:lang w:val="en-US"/>
        </w:rPr>
        <w:t xml:space="preserve"> also</w:t>
      </w:r>
      <w:r w:rsidR="00B23130" w:rsidRPr="004B1437">
        <w:rPr>
          <w:rFonts w:ascii="Times New Roman" w:hAnsi="Times New Roman" w:cs="Times New Roman"/>
          <w:color w:val="000000" w:themeColor="text1"/>
          <w:lang w:val="en-US"/>
        </w:rPr>
        <w:t xml:space="preserve"> changed.</w:t>
      </w:r>
      <w:r w:rsidR="00D675D3" w:rsidRPr="004B1437">
        <w:rPr>
          <w:rFonts w:ascii="Times New Roman" w:hAnsi="Times New Roman" w:cs="Times New Roman"/>
          <w:color w:val="000000" w:themeColor="text1"/>
          <w:lang w:val="en-US"/>
        </w:rPr>
        <w:t xml:space="preserve"> Specialized</w:t>
      </w:r>
      <w:r w:rsidR="00B23130" w:rsidRPr="004B1437">
        <w:rPr>
          <w:rFonts w:ascii="Times New Roman" w:hAnsi="Times New Roman" w:cs="Times New Roman"/>
          <w:color w:val="000000" w:themeColor="text1"/>
          <w:lang w:val="en-US"/>
        </w:rPr>
        <w:t xml:space="preserve"> and skilled workers </w:t>
      </w:r>
      <w:r w:rsidRPr="004B1437">
        <w:rPr>
          <w:rFonts w:ascii="Times New Roman" w:hAnsi="Times New Roman" w:cs="Times New Roman"/>
          <w:color w:val="000000" w:themeColor="text1"/>
          <w:lang w:val="en-US"/>
        </w:rPr>
        <w:t>demand better</w:t>
      </w:r>
      <w:r w:rsidR="00B23130" w:rsidRPr="004B1437">
        <w:rPr>
          <w:rFonts w:ascii="Times New Roman" w:hAnsi="Times New Roman" w:cs="Times New Roman"/>
          <w:color w:val="000000" w:themeColor="text1"/>
          <w:lang w:val="en-US"/>
        </w:rPr>
        <w:t xml:space="preserve"> conditions. They </w:t>
      </w:r>
      <w:r w:rsidRPr="004B1437">
        <w:rPr>
          <w:rFonts w:ascii="Times New Roman" w:hAnsi="Times New Roman" w:cs="Times New Roman"/>
          <w:color w:val="000000" w:themeColor="text1"/>
          <w:lang w:val="en-US"/>
        </w:rPr>
        <w:t>want</w:t>
      </w:r>
      <w:r w:rsidR="00B23130" w:rsidRPr="004B1437">
        <w:rPr>
          <w:rFonts w:ascii="Times New Roman" w:hAnsi="Times New Roman" w:cs="Times New Roman"/>
          <w:color w:val="000000" w:themeColor="text1"/>
          <w:lang w:val="en-US"/>
        </w:rPr>
        <w:t xml:space="preserve"> “good salaries”, “good accommodation”</w:t>
      </w:r>
      <w:r w:rsidR="001A01F4" w:rsidRPr="004B1437">
        <w:rPr>
          <w:rFonts w:ascii="Times New Roman" w:hAnsi="Times New Roman" w:cs="Times New Roman"/>
          <w:color w:val="000000" w:themeColor="text1"/>
          <w:lang w:val="en-US"/>
        </w:rPr>
        <w:t>.</w:t>
      </w:r>
      <w:r w:rsidR="001D39C6"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Skilled and experience</w:t>
      </w:r>
      <w:r w:rsidR="00B60135" w:rsidRPr="004B1437">
        <w:rPr>
          <w:rFonts w:ascii="Times New Roman" w:hAnsi="Times New Roman" w:cs="Times New Roman"/>
          <w:color w:val="000000" w:themeColor="text1"/>
          <w:lang w:val="en-US"/>
        </w:rPr>
        <w:t>d</w:t>
      </w:r>
      <w:r w:rsidR="00B23130" w:rsidRPr="004B1437">
        <w:rPr>
          <w:rFonts w:ascii="Times New Roman" w:hAnsi="Times New Roman" w:cs="Times New Roman"/>
          <w:color w:val="000000" w:themeColor="text1"/>
          <w:lang w:val="en-US"/>
        </w:rPr>
        <w:t xml:space="preserve"> workers </w:t>
      </w:r>
      <w:r w:rsidR="00600B94" w:rsidRPr="004B1437">
        <w:rPr>
          <w:rFonts w:ascii="Times New Roman" w:hAnsi="Times New Roman" w:cs="Times New Roman"/>
          <w:color w:val="000000" w:themeColor="text1"/>
          <w:lang w:val="en-US"/>
        </w:rPr>
        <w:t>thus require</w:t>
      </w:r>
      <w:r w:rsidR="00B23130" w:rsidRPr="004B1437">
        <w:rPr>
          <w:rFonts w:ascii="Times New Roman" w:hAnsi="Times New Roman" w:cs="Times New Roman"/>
          <w:color w:val="000000" w:themeColor="text1"/>
          <w:lang w:val="en-US"/>
        </w:rPr>
        <w:t xml:space="preserve"> changes in HR practices.</w:t>
      </w:r>
    </w:p>
    <w:p w14:paraId="62903597" w14:textId="5E806B23" w:rsidR="00794CBC" w:rsidRPr="004B1437" w:rsidRDefault="00794CBC" w:rsidP="00452477">
      <w:pPr>
        <w:spacing w:line="240" w:lineRule="auto"/>
        <w:ind w:left="567" w:hanging="11"/>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“You live in Afghanistan, you live with other expatriates, in the same</w:t>
      </w:r>
      <w:r w:rsidR="006A3CEC"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house as your staff and you can</w:t>
      </w:r>
      <w:r w:rsidR="00BD0B16"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t bring your family with you</w:t>
      </w:r>
      <w:r w:rsidR="005B2E3C"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if you want to attract experienced people, it cannot work with these working conditions or this salary” (Stephanie)</w:t>
      </w:r>
    </w:p>
    <w:p w14:paraId="5164D073" w14:textId="5C3478D6" w:rsidR="00794CBC" w:rsidRPr="004B1437" w:rsidRDefault="00C86F30" w:rsidP="004524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426"/>
        <w:jc w:val="both"/>
        <w:rPr>
          <w:rFonts w:ascii="Times New Roman" w:eastAsiaTheme="minorEastAsia" w:hAnsi="Times New Roman" w:cs="Times New Roman"/>
          <w:color w:val="000000" w:themeColor="text1"/>
          <w:lang w:val="en-US"/>
        </w:rPr>
      </w:pPr>
      <w:r w:rsidRPr="004B1437">
        <w:rPr>
          <w:rFonts w:ascii="Times New Roman" w:hAnsi="Times New Roman" w:cs="Times New Roman"/>
          <w:color w:val="000000" w:themeColor="text1"/>
          <w:lang w:val="en-US"/>
        </w:rPr>
        <w:t>“</w:t>
      </w:r>
      <w:r w:rsidR="00BD0B16" w:rsidRPr="004B1437">
        <w:rPr>
          <w:rFonts w:ascii="Times New Roman" w:hAnsi="Times New Roman" w:cs="Times New Roman"/>
          <w:color w:val="000000" w:themeColor="text1"/>
          <w:lang w:val="en-US"/>
        </w:rPr>
        <w:t xml:space="preserve">In </w:t>
      </w:r>
      <w:r w:rsidRPr="004B1437">
        <w:rPr>
          <w:rFonts w:ascii="Times New Roman" w:hAnsi="Times New Roman" w:cs="Times New Roman"/>
          <w:color w:val="000000" w:themeColor="text1"/>
          <w:lang w:val="en-US"/>
        </w:rPr>
        <w:t xml:space="preserve">my opinion, if you want to be taken seriously as an organization, you have to pay people seriously, period. But if you want </w:t>
      </w:r>
      <w:r w:rsidRPr="004B1437">
        <w:rPr>
          <w:rStyle w:val="sel"/>
          <w:rFonts w:ascii="Times New Roman" w:hAnsi="Times New Roman" w:cs="Times New Roman"/>
          <w:color w:val="000000" w:themeColor="text1"/>
          <w:lang w:val="en-US"/>
        </w:rPr>
        <w:t xml:space="preserve">tinkering, you can hire </w:t>
      </w:r>
      <w:r w:rsidR="00BD0B16" w:rsidRPr="004B1437">
        <w:rPr>
          <w:rStyle w:val="sel"/>
          <w:rFonts w:ascii="Times New Roman" w:hAnsi="Times New Roman" w:cs="Times New Roman"/>
          <w:color w:val="000000" w:themeColor="text1"/>
          <w:lang w:val="en-US"/>
        </w:rPr>
        <w:t>i</w:t>
      </w:r>
      <w:r w:rsidRPr="004B1437">
        <w:rPr>
          <w:rStyle w:val="sel"/>
          <w:rFonts w:ascii="Times New Roman" w:hAnsi="Times New Roman" w:cs="Times New Roman"/>
          <w:color w:val="000000" w:themeColor="text1"/>
          <w:lang w:val="en-US"/>
        </w:rPr>
        <w:t xml:space="preserve">nexperienced interns and pay them 500 euros. And nobody stays in your organization and you have crazy turnover. </w:t>
      </w:r>
      <w:r w:rsidRPr="004B1437">
        <w:rPr>
          <w:rFonts w:ascii="Times New Roman" w:hAnsi="Times New Roman" w:cs="Times New Roman"/>
          <w:color w:val="000000" w:themeColor="text1"/>
          <w:lang w:val="en-US"/>
        </w:rPr>
        <w:t>(</w:t>
      </w:r>
      <w:r w:rsidRPr="004B1437">
        <w:rPr>
          <w:rFonts w:ascii="Times New Roman" w:eastAsiaTheme="minorEastAsia" w:hAnsi="Times New Roman" w:cs="Times New Roman"/>
          <w:color w:val="000000" w:themeColor="text1"/>
          <w:lang w:val="en-US"/>
        </w:rPr>
        <w:t>Jimmy)</w:t>
      </w:r>
    </w:p>
    <w:p w14:paraId="3FE8D716" w14:textId="77777777" w:rsidR="00794CBC" w:rsidRPr="004B1437" w:rsidRDefault="00794CBC" w:rsidP="00452477">
      <w:pPr>
        <w:pStyle w:val="Paragraphedeliste"/>
        <w:spacing w:line="240" w:lineRule="auto"/>
        <w:ind w:left="0"/>
        <w:jc w:val="both"/>
        <w:rPr>
          <w:rFonts w:ascii="Times New Roman" w:hAnsi="Times New Roman" w:cs="Times New Roman"/>
          <w:color w:val="000000" w:themeColor="text1"/>
          <w:lang w:val="en-US"/>
        </w:rPr>
      </w:pPr>
    </w:p>
    <w:p w14:paraId="1C5622ED" w14:textId="7F9B0C88" w:rsidR="00B23130" w:rsidRPr="004B1437" w:rsidRDefault="00011359" w:rsidP="00452477">
      <w:pPr>
        <w:pStyle w:val="Paragraphedeliste"/>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b/>
          <w:color w:val="000000" w:themeColor="text1"/>
          <w:lang w:val="en-US"/>
        </w:rPr>
        <w:t>Stage 3</w:t>
      </w:r>
      <w:r w:rsidR="00E7282B"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As a result</w:t>
      </w:r>
      <w:r w:rsidRPr="004B1437">
        <w:rPr>
          <w:rFonts w:ascii="Times New Roman" w:hAnsi="Times New Roman" w:cs="Times New Roman"/>
          <w:color w:val="000000" w:themeColor="text1"/>
          <w:lang w:val="en-US"/>
        </w:rPr>
        <w:t xml:space="preserve"> of high levels of competition for skilled workers</w:t>
      </w:r>
      <w:r w:rsidR="00B23130"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NGOs</w:t>
      </w:r>
      <w:r w:rsidR="001A01F4"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 xml:space="preserve">struggle to fill positions and </w:t>
      </w:r>
      <w:r w:rsidR="001A01F4" w:rsidRPr="004B1437">
        <w:rPr>
          <w:rFonts w:ascii="Times New Roman" w:hAnsi="Times New Roman" w:cs="Times New Roman"/>
          <w:color w:val="000000" w:themeColor="text1"/>
          <w:lang w:val="en-US"/>
        </w:rPr>
        <w:t>want good staff to stay with them.</w:t>
      </w:r>
    </w:p>
    <w:p w14:paraId="2F868D61" w14:textId="640C8514" w:rsidR="00B23130" w:rsidRPr="004B1437" w:rsidRDefault="00B23130" w:rsidP="00452477">
      <w:pPr>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lastRenderedPageBreak/>
        <w:t xml:space="preserve">“For these kinds of profile, it’s very hard to find. So when you have found someone, you are afraid to let </w:t>
      </w:r>
      <w:r w:rsidR="00B60135" w:rsidRPr="004B1437">
        <w:rPr>
          <w:rFonts w:ascii="Times New Roman" w:hAnsi="Times New Roman" w:cs="Times New Roman"/>
          <w:color w:val="000000" w:themeColor="text1"/>
          <w:lang w:val="en-US"/>
        </w:rPr>
        <w:t xml:space="preserve">them </w:t>
      </w:r>
      <w:r w:rsidRPr="004B1437">
        <w:rPr>
          <w:rFonts w:ascii="Times New Roman" w:hAnsi="Times New Roman" w:cs="Times New Roman"/>
          <w:color w:val="000000" w:themeColor="text1"/>
          <w:lang w:val="en-US"/>
        </w:rPr>
        <w:t>go. Because you know that you’ll struggle to recruit someone else”. (</w:t>
      </w:r>
      <w:r w:rsidR="00063686" w:rsidRPr="004B1437">
        <w:rPr>
          <w:rFonts w:ascii="Times New Roman" w:hAnsi="Times New Roman" w:cs="Times New Roman"/>
          <w:color w:val="000000" w:themeColor="text1"/>
          <w:lang w:val="en-US"/>
        </w:rPr>
        <w:t>Laura</w:t>
      </w:r>
      <w:r w:rsidRPr="004B1437">
        <w:rPr>
          <w:rFonts w:ascii="Times New Roman" w:hAnsi="Times New Roman" w:cs="Times New Roman"/>
          <w:color w:val="000000" w:themeColor="text1"/>
          <w:lang w:val="en-US"/>
        </w:rPr>
        <w:t>)</w:t>
      </w:r>
    </w:p>
    <w:p w14:paraId="57EA8D51" w14:textId="77777777" w:rsidR="00005400" w:rsidRPr="004B1437" w:rsidRDefault="00B23130" w:rsidP="00452477">
      <w:pPr>
        <w:pStyle w:val="Paragraphedeliste"/>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As a result NGOs are </w:t>
      </w:r>
      <w:r w:rsidR="00802731" w:rsidRPr="004B1437">
        <w:rPr>
          <w:rFonts w:ascii="Times New Roman" w:hAnsi="Times New Roman" w:cs="Times New Roman"/>
          <w:color w:val="000000" w:themeColor="text1"/>
          <w:lang w:val="en-US"/>
        </w:rPr>
        <w:t xml:space="preserve">largely </w:t>
      </w:r>
      <w:r w:rsidRPr="004B1437">
        <w:rPr>
          <w:rFonts w:ascii="Times New Roman" w:hAnsi="Times New Roman" w:cs="Times New Roman"/>
          <w:color w:val="000000" w:themeColor="text1"/>
          <w:lang w:val="en-US"/>
        </w:rPr>
        <w:t xml:space="preserve">dependent on skilled and experienced workers and try to limit their turnover </w:t>
      </w:r>
      <w:r w:rsidR="00802731" w:rsidRPr="004B1437">
        <w:rPr>
          <w:rFonts w:ascii="Times New Roman" w:hAnsi="Times New Roman" w:cs="Times New Roman"/>
          <w:color w:val="000000" w:themeColor="text1"/>
          <w:lang w:val="en-US"/>
        </w:rPr>
        <w:t xml:space="preserve">by </w:t>
      </w:r>
      <w:r w:rsidRPr="004B1437">
        <w:rPr>
          <w:rFonts w:ascii="Times New Roman" w:hAnsi="Times New Roman" w:cs="Times New Roman"/>
          <w:color w:val="000000" w:themeColor="text1"/>
          <w:lang w:val="en-US"/>
        </w:rPr>
        <w:t xml:space="preserve">improving their </w:t>
      </w:r>
      <w:r w:rsidR="00005400" w:rsidRPr="004B1437">
        <w:rPr>
          <w:rFonts w:ascii="Times New Roman" w:hAnsi="Times New Roman" w:cs="Times New Roman"/>
          <w:color w:val="000000" w:themeColor="text1"/>
          <w:lang w:val="en-US"/>
        </w:rPr>
        <w:t>working conditions</w:t>
      </w:r>
      <w:r w:rsidR="00A567D4" w:rsidRPr="004B1437">
        <w:rPr>
          <w:rFonts w:ascii="Times New Roman" w:hAnsi="Times New Roman" w:cs="Times New Roman"/>
          <w:color w:val="000000" w:themeColor="text1"/>
          <w:lang w:val="en-US"/>
        </w:rPr>
        <w:t>:</w:t>
      </w:r>
    </w:p>
    <w:p w14:paraId="0D00601F" w14:textId="4F5A3A37" w:rsidR="00B23130" w:rsidRPr="004B1437" w:rsidRDefault="00B23130" w:rsidP="00452477">
      <w:pPr>
        <w:pStyle w:val="Paragraphedeliste"/>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“To avoid workers leaving their organizations, </w:t>
      </w:r>
      <w:r w:rsidR="00894E86" w:rsidRPr="004B1437">
        <w:rPr>
          <w:rFonts w:ascii="Times New Roman" w:hAnsi="Times New Roman" w:cs="Times New Roman"/>
          <w:color w:val="000000" w:themeColor="text1"/>
          <w:lang w:val="en-US"/>
        </w:rPr>
        <w:t xml:space="preserve">all </w:t>
      </w:r>
      <w:r w:rsidRPr="004B1437">
        <w:rPr>
          <w:rFonts w:ascii="Times New Roman" w:hAnsi="Times New Roman" w:cs="Times New Roman"/>
          <w:color w:val="000000" w:themeColor="text1"/>
          <w:lang w:val="en-US"/>
        </w:rPr>
        <w:t>NGOs have changed many of their HR practices. First, they have increased their wages</w:t>
      </w:r>
      <w:r w:rsidR="00894E86" w:rsidRPr="004B1437">
        <w:rPr>
          <w:rFonts w:ascii="Times New Roman" w:hAnsi="Times New Roman" w:cs="Times New Roman"/>
          <w:color w:val="000000" w:themeColor="text1"/>
          <w:lang w:val="en-US"/>
        </w:rPr>
        <w:t xml:space="preserve"> - </w:t>
      </w:r>
      <w:r w:rsidRPr="004B1437">
        <w:rPr>
          <w:rFonts w:ascii="Times New Roman" w:hAnsi="Times New Roman" w:cs="Times New Roman"/>
          <w:color w:val="000000" w:themeColor="text1"/>
          <w:lang w:val="en-US"/>
        </w:rPr>
        <w:t>We increased wages. Actually, we revised</w:t>
      </w:r>
      <w:r w:rsidR="00B60135" w:rsidRPr="004B1437">
        <w:rPr>
          <w:rFonts w:ascii="Times New Roman" w:hAnsi="Times New Roman" w:cs="Times New Roman"/>
          <w:color w:val="000000" w:themeColor="text1"/>
          <w:lang w:val="en-US"/>
        </w:rPr>
        <w:t xml:space="preserve"> the</w:t>
      </w:r>
      <w:r w:rsidRPr="004B1437">
        <w:rPr>
          <w:rFonts w:ascii="Times New Roman" w:hAnsi="Times New Roman" w:cs="Times New Roman"/>
          <w:color w:val="000000" w:themeColor="text1"/>
          <w:lang w:val="en-US"/>
        </w:rPr>
        <w:t xml:space="preserve"> salary grid entirely.” (Amanda)</w:t>
      </w:r>
    </w:p>
    <w:p w14:paraId="6274300B" w14:textId="112D81BA" w:rsidR="00B23130" w:rsidRPr="004B1437" w:rsidRDefault="00B23130"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Beyond the issue</w:t>
      </w:r>
      <w:r w:rsidR="00894E86" w:rsidRPr="004B1437">
        <w:rPr>
          <w:rFonts w:ascii="Times New Roman" w:hAnsi="Times New Roman" w:cs="Times New Roman"/>
          <w:color w:val="000000" w:themeColor="text1"/>
          <w:lang w:val="en-US"/>
        </w:rPr>
        <w:t xml:space="preserve"> of pay</w:t>
      </w:r>
      <w:r w:rsidRPr="004B1437">
        <w:rPr>
          <w:rFonts w:ascii="Times New Roman" w:hAnsi="Times New Roman" w:cs="Times New Roman"/>
          <w:color w:val="000000" w:themeColor="text1"/>
          <w:lang w:val="en-US"/>
        </w:rPr>
        <w:t>, NGOs have also improved their mission living conditions. They have developed family accompaniment systems so that workers can</w:t>
      </w:r>
      <w:r w:rsidR="00894E86" w:rsidRPr="004B1437">
        <w:rPr>
          <w:rFonts w:ascii="Times New Roman" w:hAnsi="Times New Roman" w:cs="Times New Roman"/>
          <w:color w:val="000000" w:themeColor="text1"/>
          <w:lang w:val="en-US"/>
        </w:rPr>
        <w:t xml:space="preserve"> take their family </w:t>
      </w:r>
      <w:r w:rsidRPr="004B1437">
        <w:rPr>
          <w:rFonts w:ascii="Times New Roman" w:hAnsi="Times New Roman" w:cs="Times New Roman"/>
          <w:color w:val="000000" w:themeColor="text1"/>
          <w:lang w:val="en-US"/>
        </w:rPr>
        <w:t>with the</w:t>
      </w:r>
      <w:r w:rsidR="00894E86" w:rsidRPr="004B1437">
        <w:rPr>
          <w:rFonts w:ascii="Times New Roman" w:hAnsi="Times New Roman" w:cs="Times New Roman"/>
          <w:color w:val="000000" w:themeColor="text1"/>
          <w:lang w:val="en-US"/>
        </w:rPr>
        <w:t>m</w:t>
      </w:r>
      <w:r w:rsidRPr="004B1437">
        <w:rPr>
          <w:rFonts w:ascii="Times New Roman" w:hAnsi="Times New Roman" w:cs="Times New Roman"/>
          <w:color w:val="000000" w:themeColor="text1"/>
          <w:lang w:val="en-US"/>
        </w:rPr>
        <w:t xml:space="preserve">. </w:t>
      </w:r>
      <w:r w:rsidR="00802731" w:rsidRPr="004B1437">
        <w:rPr>
          <w:rFonts w:ascii="Times New Roman" w:hAnsi="Times New Roman" w:cs="Times New Roman"/>
          <w:color w:val="000000" w:themeColor="text1"/>
          <w:lang w:val="en-US"/>
        </w:rPr>
        <w:t xml:space="preserve">Whilst </w:t>
      </w:r>
      <w:r w:rsidR="007550BA" w:rsidRPr="004B1437">
        <w:rPr>
          <w:rFonts w:ascii="Times New Roman" w:hAnsi="Times New Roman" w:cs="Times New Roman"/>
          <w:color w:val="000000" w:themeColor="text1"/>
          <w:lang w:val="en-US"/>
        </w:rPr>
        <w:t xml:space="preserve">not </w:t>
      </w:r>
      <w:r w:rsidRPr="004B1437">
        <w:rPr>
          <w:rFonts w:ascii="Times New Roman" w:hAnsi="Times New Roman" w:cs="Times New Roman"/>
          <w:color w:val="000000" w:themeColor="text1"/>
          <w:lang w:val="en-US"/>
        </w:rPr>
        <w:t xml:space="preserve">all the NGOs can </w:t>
      </w:r>
      <w:r w:rsidR="001A01F4" w:rsidRPr="004B1437">
        <w:rPr>
          <w:rFonts w:ascii="Times New Roman" w:hAnsi="Times New Roman" w:cs="Times New Roman"/>
          <w:color w:val="000000" w:themeColor="text1"/>
          <w:lang w:val="en-US"/>
        </w:rPr>
        <w:t xml:space="preserve">afford </w:t>
      </w:r>
      <w:r w:rsidRPr="004B1437">
        <w:rPr>
          <w:rFonts w:ascii="Times New Roman" w:hAnsi="Times New Roman" w:cs="Times New Roman"/>
          <w:color w:val="000000" w:themeColor="text1"/>
          <w:lang w:val="en-US"/>
        </w:rPr>
        <w:t xml:space="preserve">the same “family package”, and </w:t>
      </w:r>
      <w:r w:rsidR="00802731" w:rsidRPr="004B1437">
        <w:rPr>
          <w:rFonts w:ascii="Times New Roman" w:hAnsi="Times New Roman" w:cs="Times New Roman"/>
          <w:color w:val="000000" w:themeColor="text1"/>
          <w:lang w:val="en-US"/>
        </w:rPr>
        <w:t xml:space="preserve">not </w:t>
      </w:r>
      <w:r w:rsidRPr="004B1437">
        <w:rPr>
          <w:rFonts w:ascii="Times New Roman" w:hAnsi="Times New Roman" w:cs="Times New Roman"/>
          <w:color w:val="000000" w:themeColor="text1"/>
          <w:lang w:val="en-US"/>
        </w:rPr>
        <w:t>all security contexts allow family mission</w:t>
      </w:r>
      <w:r w:rsidR="00894E86" w:rsidRPr="004B1437">
        <w:rPr>
          <w:rFonts w:ascii="Times New Roman" w:hAnsi="Times New Roman" w:cs="Times New Roman"/>
          <w:color w:val="000000" w:themeColor="text1"/>
          <w:lang w:val="en-US"/>
        </w:rPr>
        <w:t>s</w:t>
      </w:r>
      <w:r w:rsidRPr="004B1437">
        <w:rPr>
          <w:rFonts w:ascii="Times New Roman" w:hAnsi="Times New Roman" w:cs="Times New Roman"/>
          <w:color w:val="000000" w:themeColor="text1"/>
          <w:lang w:val="en-US"/>
        </w:rPr>
        <w:t xml:space="preserve">, </w:t>
      </w:r>
      <w:r w:rsidR="001A01F4" w:rsidRPr="004B1437">
        <w:rPr>
          <w:rFonts w:ascii="Times New Roman" w:hAnsi="Times New Roman" w:cs="Times New Roman"/>
          <w:color w:val="000000" w:themeColor="text1"/>
          <w:lang w:val="en-US"/>
        </w:rPr>
        <w:t xml:space="preserve">most </w:t>
      </w:r>
      <w:r w:rsidR="00894E86" w:rsidRPr="004B1437">
        <w:rPr>
          <w:rFonts w:ascii="Times New Roman" w:hAnsi="Times New Roman" w:cs="Times New Roman"/>
          <w:color w:val="000000" w:themeColor="text1"/>
          <w:lang w:val="en-US"/>
        </w:rPr>
        <w:t xml:space="preserve">NGOSs </w:t>
      </w:r>
      <w:r w:rsidR="001A01F4" w:rsidRPr="004B1437">
        <w:rPr>
          <w:rFonts w:ascii="Times New Roman" w:hAnsi="Times New Roman" w:cs="Times New Roman"/>
          <w:color w:val="000000" w:themeColor="text1"/>
          <w:lang w:val="en-US"/>
        </w:rPr>
        <w:t>recognize</w:t>
      </w:r>
      <w:r w:rsidRPr="004B1437">
        <w:rPr>
          <w:rFonts w:ascii="Times New Roman" w:hAnsi="Times New Roman" w:cs="Times New Roman"/>
          <w:color w:val="000000" w:themeColor="text1"/>
          <w:lang w:val="en-US"/>
        </w:rPr>
        <w:t xml:space="preserve"> the importance </w:t>
      </w:r>
      <w:r w:rsidR="00802731" w:rsidRPr="004B1437">
        <w:rPr>
          <w:rFonts w:ascii="Times New Roman" w:hAnsi="Times New Roman" w:cs="Times New Roman"/>
          <w:color w:val="000000" w:themeColor="text1"/>
          <w:lang w:val="en-US"/>
        </w:rPr>
        <w:t>of enabling</w:t>
      </w:r>
      <w:r w:rsidRPr="004B1437">
        <w:rPr>
          <w:rFonts w:ascii="Times New Roman" w:hAnsi="Times New Roman" w:cs="Times New Roman"/>
          <w:color w:val="000000" w:themeColor="text1"/>
          <w:lang w:val="en-US"/>
        </w:rPr>
        <w:t xml:space="preserve"> workers </w:t>
      </w:r>
      <w:r w:rsidR="007550BA" w:rsidRPr="004B1437">
        <w:rPr>
          <w:rFonts w:ascii="Times New Roman" w:hAnsi="Times New Roman" w:cs="Times New Roman"/>
          <w:color w:val="000000" w:themeColor="text1"/>
          <w:lang w:val="en-US"/>
        </w:rPr>
        <w:t>to take their family with them</w:t>
      </w:r>
      <w:r w:rsidRPr="004B1437">
        <w:rPr>
          <w:rFonts w:ascii="Times New Roman" w:hAnsi="Times New Roman" w:cs="Times New Roman"/>
          <w:color w:val="000000" w:themeColor="text1"/>
          <w:lang w:val="en-US"/>
        </w:rPr>
        <w:t xml:space="preserve">. NGOs have also improved living conditions </w:t>
      </w:r>
      <w:r w:rsidR="00B60135" w:rsidRPr="004B1437">
        <w:rPr>
          <w:rFonts w:ascii="Times New Roman" w:hAnsi="Times New Roman" w:cs="Times New Roman"/>
          <w:color w:val="000000" w:themeColor="text1"/>
          <w:lang w:val="en-US"/>
        </w:rPr>
        <w:t>o</w:t>
      </w:r>
      <w:r w:rsidRPr="004B1437">
        <w:rPr>
          <w:rFonts w:ascii="Times New Roman" w:hAnsi="Times New Roman" w:cs="Times New Roman"/>
          <w:color w:val="000000" w:themeColor="text1"/>
          <w:lang w:val="en-US"/>
        </w:rPr>
        <w:t xml:space="preserve">n mission </w:t>
      </w:r>
      <w:r w:rsidR="00802731" w:rsidRPr="004B1437">
        <w:rPr>
          <w:rFonts w:ascii="Times New Roman" w:hAnsi="Times New Roman" w:cs="Times New Roman"/>
          <w:color w:val="000000" w:themeColor="text1"/>
          <w:lang w:val="en-US"/>
        </w:rPr>
        <w:t xml:space="preserve">through </w:t>
      </w:r>
      <w:r w:rsidR="007550BA" w:rsidRPr="004B1437">
        <w:rPr>
          <w:rFonts w:ascii="Times New Roman" w:hAnsi="Times New Roman" w:cs="Times New Roman"/>
          <w:color w:val="000000" w:themeColor="text1"/>
          <w:lang w:val="en-US"/>
        </w:rPr>
        <w:t xml:space="preserve">the provision of </w:t>
      </w:r>
      <w:r w:rsidRPr="004B1437">
        <w:rPr>
          <w:rFonts w:ascii="Times New Roman" w:hAnsi="Times New Roman" w:cs="Times New Roman"/>
          <w:color w:val="000000" w:themeColor="text1"/>
          <w:lang w:val="en-US"/>
        </w:rPr>
        <w:t>individual housing</w:t>
      </w:r>
      <w:r w:rsidR="007550BA" w:rsidRPr="004B1437">
        <w:rPr>
          <w:rFonts w:ascii="Times New Roman" w:hAnsi="Times New Roman" w:cs="Times New Roman"/>
          <w:color w:val="000000" w:themeColor="text1"/>
          <w:lang w:val="en-US"/>
        </w:rPr>
        <w:t xml:space="preserve"> where possible</w:t>
      </w:r>
      <w:r w:rsidRPr="004B1437">
        <w:rPr>
          <w:rFonts w:ascii="Times New Roman" w:hAnsi="Times New Roman" w:cs="Times New Roman"/>
          <w:color w:val="000000" w:themeColor="text1"/>
          <w:lang w:val="en-US"/>
        </w:rPr>
        <w:t xml:space="preserve"> and </w:t>
      </w:r>
      <w:r w:rsidR="00387991" w:rsidRPr="004B1437">
        <w:rPr>
          <w:rFonts w:ascii="Times New Roman" w:hAnsi="Times New Roman" w:cs="Times New Roman"/>
          <w:color w:val="000000" w:themeColor="text1"/>
          <w:lang w:val="en-US"/>
        </w:rPr>
        <w:t>encouraging</w:t>
      </w:r>
      <w:r w:rsidRPr="004B1437">
        <w:rPr>
          <w:rFonts w:ascii="Times New Roman" w:hAnsi="Times New Roman" w:cs="Times New Roman"/>
          <w:color w:val="000000" w:themeColor="text1"/>
          <w:lang w:val="en-US"/>
        </w:rPr>
        <w:t xml:space="preserve"> workers to take breaks during their mission:</w:t>
      </w:r>
    </w:p>
    <w:p w14:paraId="59BD0DE6" w14:textId="10E9954C" w:rsidR="00961218" w:rsidRPr="004B1437" w:rsidRDefault="00961218" w:rsidP="00452477">
      <w:pPr>
        <w:spacing w:line="240" w:lineRule="auto"/>
        <w:jc w:val="both"/>
        <w:rPr>
          <w:rFonts w:ascii="Times New Roman" w:hAnsi="Times New Roman" w:cs="Times New Roman"/>
          <w:b/>
          <w:color w:val="000000" w:themeColor="text1"/>
          <w:lang w:val="en-US"/>
        </w:rPr>
      </w:pPr>
      <w:r w:rsidRPr="004B1437">
        <w:rPr>
          <w:rFonts w:ascii="Times New Roman" w:hAnsi="Times New Roman" w:cs="Times New Roman"/>
          <w:color w:val="000000" w:themeColor="text1"/>
          <w:lang w:val="en-US"/>
        </w:rPr>
        <w:t>Finally</w:t>
      </w:r>
      <w:r w:rsidR="00F402AF"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NGOs have also</w:t>
      </w:r>
      <w:r w:rsidRPr="004B1437">
        <w:rPr>
          <w:rFonts w:ascii="Times New Roman" w:hAnsi="Times New Roman" w:cs="Times New Roman"/>
          <w:color w:val="000000" w:themeColor="text1"/>
          <w:lang w:val="en-US"/>
        </w:rPr>
        <w:t xml:space="preserve"> improved working conditions by </w:t>
      </w:r>
      <w:r w:rsidR="00B23130" w:rsidRPr="004B1437">
        <w:rPr>
          <w:rFonts w:ascii="Times New Roman" w:hAnsi="Times New Roman" w:cs="Times New Roman"/>
          <w:color w:val="000000" w:themeColor="text1"/>
          <w:lang w:val="en-US"/>
        </w:rPr>
        <w:t>chang</w:t>
      </w:r>
      <w:r w:rsidRPr="004B1437">
        <w:rPr>
          <w:rFonts w:ascii="Times New Roman" w:hAnsi="Times New Roman" w:cs="Times New Roman"/>
          <w:color w:val="000000" w:themeColor="text1"/>
          <w:lang w:val="en-US"/>
        </w:rPr>
        <w:t>ing</w:t>
      </w:r>
      <w:r w:rsidR="00B23130" w:rsidRPr="004B1437">
        <w:rPr>
          <w:rFonts w:ascii="Times New Roman" w:hAnsi="Times New Roman" w:cs="Times New Roman"/>
          <w:color w:val="000000" w:themeColor="text1"/>
          <w:lang w:val="en-US"/>
        </w:rPr>
        <w:t xml:space="preserve"> worker</w:t>
      </w:r>
      <w:r w:rsidR="00B60135" w:rsidRPr="004B1437">
        <w:rPr>
          <w:rFonts w:ascii="Times New Roman" w:hAnsi="Times New Roman" w:cs="Times New Roman"/>
          <w:color w:val="000000" w:themeColor="text1"/>
          <w:lang w:val="en-US"/>
        </w:rPr>
        <w:t>’</w:t>
      </w:r>
      <w:r w:rsidR="00B23130" w:rsidRPr="004B1437">
        <w:rPr>
          <w:rFonts w:ascii="Times New Roman" w:hAnsi="Times New Roman" w:cs="Times New Roman"/>
          <w:color w:val="000000" w:themeColor="text1"/>
          <w:lang w:val="en-US"/>
        </w:rPr>
        <w:t xml:space="preserve">s status. </w:t>
      </w:r>
      <w:r w:rsidR="00347554" w:rsidRPr="004B1437">
        <w:rPr>
          <w:rFonts w:ascii="Times New Roman" w:hAnsi="Times New Roman" w:cs="Times New Roman"/>
          <w:color w:val="000000" w:themeColor="text1"/>
          <w:lang w:val="en-US"/>
        </w:rPr>
        <w:t xml:space="preserve">Although </w:t>
      </w:r>
      <w:r w:rsidR="00B23130" w:rsidRPr="004B1437">
        <w:rPr>
          <w:rFonts w:ascii="Times New Roman" w:hAnsi="Times New Roman" w:cs="Times New Roman"/>
          <w:color w:val="000000" w:themeColor="text1"/>
          <w:lang w:val="en-US"/>
        </w:rPr>
        <w:t>the</w:t>
      </w:r>
      <w:r w:rsidR="007550BA" w:rsidRPr="004B1437">
        <w:rPr>
          <w:rFonts w:ascii="Times New Roman" w:hAnsi="Times New Roman" w:cs="Times New Roman"/>
          <w:color w:val="000000" w:themeColor="text1"/>
          <w:lang w:val="en-US"/>
        </w:rPr>
        <w:t>y still rely on some</w:t>
      </w:r>
      <w:r w:rsidR="00B23130" w:rsidRPr="004B1437">
        <w:rPr>
          <w:rFonts w:ascii="Times New Roman" w:hAnsi="Times New Roman" w:cs="Times New Roman"/>
          <w:color w:val="000000" w:themeColor="text1"/>
          <w:lang w:val="en-US"/>
        </w:rPr>
        <w:t xml:space="preserve"> volunteer</w:t>
      </w:r>
      <w:r w:rsidR="007550BA" w:rsidRPr="004B1437">
        <w:rPr>
          <w:rFonts w:ascii="Times New Roman" w:hAnsi="Times New Roman" w:cs="Times New Roman"/>
          <w:color w:val="000000" w:themeColor="text1"/>
          <w:lang w:val="en-US"/>
        </w:rPr>
        <w:t>s</w:t>
      </w:r>
      <w:r w:rsidR="00B23130" w:rsidRPr="004B1437">
        <w:rPr>
          <w:rFonts w:ascii="Times New Roman" w:hAnsi="Times New Roman" w:cs="Times New Roman"/>
          <w:color w:val="000000" w:themeColor="text1"/>
          <w:lang w:val="en-US"/>
        </w:rPr>
        <w:t xml:space="preserve">, most NGOs have increased their ratio of employees to volunteers. </w:t>
      </w:r>
      <w:r w:rsidR="00347554" w:rsidRPr="004B1437">
        <w:rPr>
          <w:rFonts w:ascii="Times New Roman" w:hAnsi="Times New Roman" w:cs="Times New Roman"/>
          <w:color w:val="000000" w:themeColor="text1"/>
          <w:lang w:val="en-US"/>
        </w:rPr>
        <w:t>T</w:t>
      </w:r>
      <w:r w:rsidR="007550BA" w:rsidRPr="004B1437">
        <w:rPr>
          <w:rFonts w:ascii="Times New Roman" w:hAnsi="Times New Roman" w:cs="Times New Roman"/>
          <w:color w:val="000000" w:themeColor="text1"/>
          <w:lang w:val="en-US"/>
        </w:rPr>
        <w:t>his</w:t>
      </w:r>
      <w:r w:rsidR="00B23130" w:rsidRPr="004B1437">
        <w:rPr>
          <w:rFonts w:ascii="Times New Roman" w:hAnsi="Times New Roman" w:cs="Times New Roman"/>
          <w:color w:val="000000" w:themeColor="text1"/>
          <w:lang w:val="en-US"/>
        </w:rPr>
        <w:t xml:space="preserve"> </w:t>
      </w:r>
      <w:r w:rsidR="007550BA" w:rsidRPr="004B1437">
        <w:rPr>
          <w:rFonts w:ascii="Times New Roman" w:hAnsi="Times New Roman" w:cs="Times New Roman"/>
          <w:color w:val="000000" w:themeColor="text1"/>
          <w:lang w:val="en-US"/>
        </w:rPr>
        <w:t>can be</w:t>
      </w:r>
      <w:r w:rsidR="00B23130" w:rsidRPr="004B1437">
        <w:rPr>
          <w:rFonts w:ascii="Times New Roman" w:hAnsi="Times New Roman" w:cs="Times New Roman"/>
          <w:color w:val="000000" w:themeColor="text1"/>
          <w:lang w:val="en-US"/>
        </w:rPr>
        <w:t xml:space="preserve"> more attractive for workers </w:t>
      </w:r>
      <w:r w:rsidR="00347554" w:rsidRPr="004B1437">
        <w:rPr>
          <w:rFonts w:ascii="Times New Roman" w:hAnsi="Times New Roman" w:cs="Times New Roman"/>
          <w:color w:val="000000" w:themeColor="text1"/>
          <w:lang w:val="en-US"/>
        </w:rPr>
        <w:t xml:space="preserve">as it means that they </w:t>
      </w:r>
      <w:r w:rsidR="00B23130" w:rsidRPr="004B1437">
        <w:rPr>
          <w:rFonts w:ascii="Times New Roman" w:hAnsi="Times New Roman" w:cs="Times New Roman"/>
          <w:color w:val="000000" w:themeColor="text1"/>
          <w:lang w:val="en-US"/>
        </w:rPr>
        <w:t xml:space="preserve">can get a salary (rather than an allowance), pay pension contributions and can </w:t>
      </w:r>
      <w:r w:rsidR="00347554" w:rsidRPr="004B1437">
        <w:rPr>
          <w:rFonts w:ascii="Times New Roman" w:hAnsi="Times New Roman" w:cs="Times New Roman"/>
          <w:color w:val="000000" w:themeColor="text1"/>
          <w:lang w:val="en-US"/>
        </w:rPr>
        <w:t xml:space="preserve">also </w:t>
      </w:r>
      <w:r w:rsidR="00B23130" w:rsidRPr="004B1437">
        <w:rPr>
          <w:rFonts w:ascii="Times New Roman" w:hAnsi="Times New Roman" w:cs="Times New Roman"/>
          <w:color w:val="000000" w:themeColor="text1"/>
          <w:lang w:val="en-US"/>
        </w:rPr>
        <w:t xml:space="preserve">receive unemployment </w:t>
      </w:r>
      <w:r w:rsidR="00802731" w:rsidRPr="004B1437">
        <w:rPr>
          <w:rFonts w:ascii="Times New Roman" w:hAnsi="Times New Roman" w:cs="Times New Roman"/>
          <w:color w:val="000000" w:themeColor="text1"/>
          <w:lang w:val="en-US"/>
        </w:rPr>
        <w:t>benefit</w:t>
      </w:r>
      <w:r w:rsidR="00B23130"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w:t>
      </w:r>
    </w:p>
    <w:p w14:paraId="71491531" w14:textId="22F5B886" w:rsidR="00B23130" w:rsidRPr="004B1437" w:rsidRDefault="00011359"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b/>
          <w:color w:val="000000" w:themeColor="text1"/>
          <w:lang w:val="en-US"/>
        </w:rPr>
        <w:t xml:space="preserve">Stage </w:t>
      </w:r>
      <w:r w:rsidR="00E54FDE" w:rsidRPr="004B1437">
        <w:rPr>
          <w:rFonts w:ascii="Times New Roman" w:hAnsi="Times New Roman" w:cs="Times New Roman"/>
          <w:b/>
          <w:color w:val="000000" w:themeColor="text1"/>
          <w:lang w:val="en-US"/>
        </w:rPr>
        <w:t>4</w:t>
      </w:r>
      <w:r w:rsidR="00E54FDE"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 xml:space="preserve">Humanitarian workers acknowledge these working condition changes. </w:t>
      </w:r>
      <w:r w:rsidR="001A01F4" w:rsidRPr="004B1437">
        <w:rPr>
          <w:rFonts w:ascii="Times New Roman" w:hAnsi="Times New Roman" w:cs="Times New Roman"/>
          <w:color w:val="000000" w:themeColor="text1"/>
          <w:lang w:val="en-US"/>
        </w:rPr>
        <w:t xml:space="preserve">As discussed earlier, they </w:t>
      </w:r>
      <w:r w:rsidR="00B23130" w:rsidRPr="004B1437">
        <w:rPr>
          <w:rFonts w:ascii="Times New Roman" w:hAnsi="Times New Roman" w:cs="Times New Roman"/>
          <w:color w:val="000000" w:themeColor="text1"/>
          <w:lang w:val="en-US"/>
        </w:rPr>
        <w:t xml:space="preserve">consider the expatriate life as “comfortable” and appreciate having the ability to save money as salaries have risen and the cost of living in mission counties is low. However, despite these </w:t>
      </w:r>
      <w:r w:rsidR="00B60135" w:rsidRPr="004B1437">
        <w:rPr>
          <w:rFonts w:ascii="Times New Roman" w:hAnsi="Times New Roman" w:cs="Times New Roman"/>
          <w:color w:val="000000" w:themeColor="text1"/>
          <w:lang w:val="en-US"/>
        </w:rPr>
        <w:t xml:space="preserve">improved </w:t>
      </w:r>
      <w:r w:rsidR="00B23130" w:rsidRPr="004B1437">
        <w:rPr>
          <w:rFonts w:ascii="Times New Roman" w:hAnsi="Times New Roman" w:cs="Times New Roman"/>
          <w:color w:val="000000" w:themeColor="text1"/>
          <w:lang w:val="en-US"/>
        </w:rPr>
        <w:t>conditions, humanitarian workers tend to leave</w:t>
      </w:r>
      <w:r w:rsidR="001A01F4" w:rsidRPr="004B1437">
        <w:rPr>
          <w:rFonts w:ascii="Times New Roman" w:hAnsi="Times New Roman" w:cs="Times New Roman"/>
          <w:color w:val="000000" w:themeColor="text1"/>
          <w:lang w:val="en-US"/>
        </w:rPr>
        <w:t xml:space="preserve"> French</w:t>
      </w:r>
      <w:r w:rsidR="00B23130" w:rsidRPr="004B1437">
        <w:rPr>
          <w:rFonts w:ascii="Times New Roman" w:hAnsi="Times New Roman" w:cs="Times New Roman"/>
          <w:color w:val="000000" w:themeColor="text1"/>
          <w:lang w:val="en-US"/>
        </w:rPr>
        <w:t xml:space="preserve"> NGOs to work in others. In particular, Anglo-Saxon NGOs or international organizations</w:t>
      </w:r>
      <w:r w:rsidR="00E7282B" w:rsidRPr="004B1437">
        <w:rPr>
          <w:rFonts w:ascii="Times New Roman" w:hAnsi="Times New Roman" w:cs="Times New Roman"/>
          <w:color w:val="000000" w:themeColor="text1"/>
          <w:lang w:val="en-US"/>
        </w:rPr>
        <w:t xml:space="preserve"> are popular as they</w:t>
      </w:r>
      <w:r w:rsidR="00B23130" w:rsidRPr="004B1437">
        <w:rPr>
          <w:rFonts w:ascii="Times New Roman" w:hAnsi="Times New Roman" w:cs="Times New Roman"/>
          <w:color w:val="000000" w:themeColor="text1"/>
          <w:lang w:val="en-US"/>
        </w:rPr>
        <w:t xml:space="preserve"> are often </w:t>
      </w:r>
      <w:r w:rsidR="00802731" w:rsidRPr="004B1437">
        <w:rPr>
          <w:rFonts w:ascii="Times New Roman" w:hAnsi="Times New Roman" w:cs="Times New Roman"/>
          <w:color w:val="000000" w:themeColor="text1"/>
          <w:lang w:val="en-US"/>
        </w:rPr>
        <w:t>larger</w:t>
      </w:r>
      <w:r w:rsidR="00E7282B" w:rsidRPr="004B1437">
        <w:rPr>
          <w:rFonts w:ascii="Times New Roman" w:hAnsi="Times New Roman" w:cs="Times New Roman"/>
          <w:color w:val="000000" w:themeColor="text1"/>
          <w:lang w:val="en-US"/>
        </w:rPr>
        <w:t xml:space="preserve">, </w:t>
      </w:r>
      <w:r w:rsidR="00B23130" w:rsidRPr="004B1437">
        <w:rPr>
          <w:rFonts w:ascii="Times New Roman" w:hAnsi="Times New Roman" w:cs="Times New Roman"/>
          <w:color w:val="000000" w:themeColor="text1"/>
          <w:lang w:val="en-US"/>
        </w:rPr>
        <w:t xml:space="preserve">can afford </w:t>
      </w:r>
      <w:r w:rsidR="00E7282B" w:rsidRPr="004B1437">
        <w:rPr>
          <w:rFonts w:ascii="Times New Roman" w:hAnsi="Times New Roman" w:cs="Times New Roman"/>
          <w:color w:val="000000" w:themeColor="text1"/>
          <w:lang w:val="en-US"/>
        </w:rPr>
        <w:t xml:space="preserve">higher </w:t>
      </w:r>
      <w:r w:rsidR="00B23130" w:rsidRPr="004B1437">
        <w:rPr>
          <w:rFonts w:ascii="Times New Roman" w:hAnsi="Times New Roman" w:cs="Times New Roman"/>
          <w:color w:val="000000" w:themeColor="text1"/>
          <w:lang w:val="en-US"/>
        </w:rPr>
        <w:t>salaries and offer more interesting working conditions than French NGOs</w:t>
      </w:r>
      <w:r w:rsidR="00C127FF" w:rsidRPr="004B1437">
        <w:rPr>
          <w:rFonts w:ascii="Times New Roman" w:hAnsi="Times New Roman" w:cs="Times New Roman"/>
          <w:color w:val="000000" w:themeColor="text1"/>
          <w:lang w:val="en-US"/>
        </w:rPr>
        <w:t xml:space="preserve"> </w:t>
      </w:r>
      <w:r w:rsidR="00961218" w:rsidRPr="004B1437">
        <w:rPr>
          <w:rFonts w:ascii="Times New Roman" w:hAnsi="Times New Roman" w:cs="Times New Roman"/>
          <w:color w:val="000000" w:themeColor="text1"/>
          <w:lang w:val="en-US"/>
        </w:rPr>
        <w:t>as explained below</w:t>
      </w:r>
      <w:r w:rsidR="00B23130" w:rsidRPr="004B1437">
        <w:rPr>
          <w:rFonts w:ascii="Times New Roman" w:hAnsi="Times New Roman" w:cs="Times New Roman"/>
          <w:color w:val="000000" w:themeColor="text1"/>
          <w:lang w:val="en-US"/>
        </w:rPr>
        <w:t>:</w:t>
      </w:r>
    </w:p>
    <w:p w14:paraId="1BBEF6D5" w14:textId="185AD92A" w:rsidR="00B23130" w:rsidRPr="004B1437" w:rsidRDefault="00E7282B" w:rsidP="00452477">
      <w:pPr>
        <w:pStyle w:val="Sansinterligne1"/>
        <w:spacing w:before="0" w:after="200"/>
        <w:ind w:left="567"/>
        <w:jc w:val="both"/>
        <w:rPr>
          <w:rFonts w:eastAsiaTheme="minorEastAsia"/>
          <w:i w:val="0"/>
          <w:color w:val="000000" w:themeColor="text1"/>
          <w:sz w:val="22"/>
          <w:lang w:val="en-US"/>
        </w:rPr>
      </w:pPr>
      <w:r w:rsidRPr="004B1437">
        <w:rPr>
          <w:i w:val="0"/>
          <w:color w:val="000000" w:themeColor="text1"/>
          <w:sz w:val="22"/>
          <w:lang w:val="en-US"/>
        </w:rPr>
        <w:t>“</w:t>
      </w:r>
      <w:r w:rsidR="00B23130" w:rsidRPr="004B1437">
        <w:rPr>
          <w:i w:val="0"/>
          <w:color w:val="000000" w:themeColor="text1"/>
          <w:sz w:val="22"/>
          <w:lang w:val="en-US"/>
        </w:rPr>
        <w:t xml:space="preserve">In my opinion, the typical career path is, you start as a </w:t>
      </w:r>
      <w:r w:rsidR="00B23130" w:rsidRPr="004B1437">
        <w:rPr>
          <w:rFonts w:eastAsiaTheme="minorEastAsia"/>
          <w:i w:val="0"/>
          <w:color w:val="000000" w:themeColor="text1"/>
          <w:sz w:val="22"/>
          <w:lang w:val="en-US"/>
        </w:rPr>
        <w:t xml:space="preserve">volunteer in an NGO […]. Then, you work in another NGO as an employee. You earn 1,000, 2,000 euros a month. Then you can </w:t>
      </w:r>
      <w:r w:rsidR="00347554" w:rsidRPr="004B1437">
        <w:rPr>
          <w:rFonts w:eastAsiaTheme="minorEastAsia"/>
          <w:i w:val="0"/>
          <w:color w:val="000000" w:themeColor="text1"/>
          <w:sz w:val="22"/>
          <w:lang w:val="en-US"/>
        </w:rPr>
        <w:t xml:space="preserve">move </w:t>
      </w:r>
      <w:r w:rsidR="00B23130" w:rsidRPr="004B1437">
        <w:rPr>
          <w:rFonts w:eastAsiaTheme="minorEastAsia"/>
          <w:i w:val="0"/>
          <w:color w:val="000000" w:themeColor="text1"/>
          <w:sz w:val="22"/>
          <w:lang w:val="en-US"/>
        </w:rPr>
        <w:t>to an Anglo-Saxon or Scandinavian NGO. You earn 3,000 euros a month, even more. And finally, you end your career working for the UN [United Nations]. I mean, after ten or fifteen years you can be at the head of all the missions in a country or working for the UN. You have a well-paid job, earning 5,000, 6,000 euros, even more</w:t>
      </w:r>
      <w:r w:rsidR="00005400" w:rsidRPr="004B1437">
        <w:rPr>
          <w:rFonts w:eastAsiaTheme="minorEastAsia"/>
          <w:i w:val="0"/>
          <w:color w:val="000000" w:themeColor="text1"/>
          <w:sz w:val="22"/>
          <w:lang w:val="en-US"/>
        </w:rPr>
        <w:t>.</w:t>
      </w:r>
      <w:r w:rsidR="00B23130" w:rsidRPr="004B1437">
        <w:rPr>
          <w:rFonts w:eastAsiaTheme="minorEastAsia"/>
          <w:i w:val="0"/>
          <w:color w:val="000000" w:themeColor="text1"/>
          <w:sz w:val="22"/>
          <w:lang w:val="en-US"/>
        </w:rPr>
        <w:t>” (Jimmy</w:t>
      </w:r>
      <w:r w:rsidR="00005400" w:rsidRPr="004B1437">
        <w:rPr>
          <w:rFonts w:eastAsiaTheme="minorEastAsia"/>
          <w:i w:val="0"/>
          <w:color w:val="000000" w:themeColor="text1"/>
          <w:sz w:val="22"/>
          <w:lang w:val="en-US"/>
        </w:rPr>
        <w:t>)</w:t>
      </w:r>
    </w:p>
    <w:p w14:paraId="081010F0" w14:textId="68D390C3" w:rsidR="00B23130" w:rsidRPr="004B1437" w:rsidRDefault="007550BA" w:rsidP="00452477">
      <w:pPr>
        <w:pStyle w:val="Sansinterligne1"/>
        <w:spacing w:before="0" w:after="200"/>
        <w:jc w:val="both"/>
        <w:rPr>
          <w:rFonts w:eastAsiaTheme="minorEastAsia"/>
          <w:i w:val="0"/>
          <w:color w:val="000000" w:themeColor="text1"/>
          <w:sz w:val="22"/>
          <w:lang w:val="en-US"/>
        </w:rPr>
      </w:pPr>
      <w:r w:rsidRPr="004B1437">
        <w:rPr>
          <w:rFonts w:eastAsiaTheme="minorEastAsia"/>
          <w:b/>
          <w:i w:val="0"/>
          <w:color w:val="000000" w:themeColor="text1"/>
          <w:sz w:val="22"/>
          <w:lang w:val="en-US"/>
        </w:rPr>
        <w:t>Stages 5-7</w:t>
      </w:r>
      <w:r w:rsidR="00E7282B" w:rsidRPr="004B1437">
        <w:rPr>
          <w:rFonts w:eastAsiaTheme="minorEastAsia"/>
          <w:i w:val="0"/>
          <w:color w:val="000000" w:themeColor="text1"/>
          <w:sz w:val="22"/>
          <w:lang w:val="en-US"/>
        </w:rPr>
        <w:t xml:space="preserve">. </w:t>
      </w:r>
      <w:r w:rsidR="00B23130" w:rsidRPr="004B1437">
        <w:rPr>
          <w:rFonts w:eastAsiaTheme="minorEastAsia"/>
          <w:i w:val="0"/>
          <w:color w:val="000000" w:themeColor="text1"/>
          <w:sz w:val="22"/>
          <w:lang w:val="en-US"/>
        </w:rPr>
        <w:t xml:space="preserve">As a result, despite their efforts to improve working conditions, French NGOs still suffer from relatively high </w:t>
      </w:r>
      <w:r w:rsidR="00063686" w:rsidRPr="004B1437">
        <w:rPr>
          <w:rFonts w:eastAsiaTheme="minorEastAsia"/>
          <w:i w:val="0"/>
          <w:color w:val="000000" w:themeColor="text1"/>
          <w:sz w:val="22"/>
          <w:lang w:val="en-GB"/>
        </w:rPr>
        <w:t>labo</w:t>
      </w:r>
      <w:r w:rsidR="00E7282B" w:rsidRPr="004B1437">
        <w:rPr>
          <w:rFonts w:eastAsiaTheme="minorEastAsia"/>
          <w:i w:val="0"/>
          <w:color w:val="000000" w:themeColor="text1"/>
          <w:sz w:val="22"/>
          <w:lang w:val="en-GB"/>
        </w:rPr>
        <w:t>u</w:t>
      </w:r>
      <w:r w:rsidR="00063686" w:rsidRPr="004B1437">
        <w:rPr>
          <w:rFonts w:eastAsiaTheme="minorEastAsia"/>
          <w:i w:val="0"/>
          <w:color w:val="000000" w:themeColor="text1"/>
          <w:sz w:val="22"/>
          <w:lang w:val="en-GB"/>
        </w:rPr>
        <w:t>r</w:t>
      </w:r>
      <w:r w:rsidR="00B23130" w:rsidRPr="004B1437">
        <w:rPr>
          <w:rFonts w:eastAsiaTheme="minorEastAsia"/>
          <w:i w:val="0"/>
          <w:color w:val="000000" w:themeColor="text1"/>
          <w:sz w:val="22"/>
          <w:lang w:val="en-US"/>
        </w:rPr>
        <w:t xml:space="preserve"> turnover. They compete with other organizations, especially Anglo-Saxon NGOs and international organizations to recruit workers and struggle to fill some positions:</w:t>
      </w:r>
    </w:p>
    <w:p w14:paraId="582B9E85" w14:textId="19D66C14" w:rsidR="00B23130" w:rsidRPr="004B1437" w:rsidRDefault="00B23130" w:rsidP="00452477">
      <w:pPr>
        <w:pStyle w:val="Paragraphedeliste"/>
        <w:widowControl w:val="0"/>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“There is a real</w:t>
      </w:r>
      <w:r w:rsidR="00011359" w:rsidRPr="004B1437">
        <w:rPr>
          <w:rFonts w:ascii="Times New Roman" w:hAnsi="Times New Roman" w:cs="Times New Roman"/>
          <w:color w:val="000000" w:themeColor="text1"/>
          <w:lang w:val="en-US"/>
        </w:rPr>
        <w:t xml:space="preserve"> competition in the sector. There</w:t>
      </w:r>
      <w:r w:rsidRPr="004B1437">
        <w:rPr>
          <w:rFonts w:ascii="Times New Roman" w:hAnsi="Times New Roman" w:cs="Times New Roman"/>
          <w:color w:val="000000" w:themeColor="text1"/>
          <w:lang w:val="en-US"/>
        </w:rPr>
        <w:t xml:space="preserve"> are a lot of NGOs French or foreigners […] and you know that it’s always I pinch you</w:t>
      </w:r>
      <w:r w:rsidR="00E7282B" w:rsidRPr="004B1437">
        <w:rPr>
          <w:rFonts w:ascii="Times New Roman" w:hAnsi="Times New Roman" w:cs="Times New Roman"/>
          <w:color w:val="000000" w:themeColor="text1"/>
          <w:lang w:val="en-US"/>
        </w:rPr>
        <w:t>r</w:t>
      </w:r>
      <w:r w:rsidRPr="004B1437">
        <w:rPr>
          <w:rFonts w:ascii="Times New Roman" w:hAnsi="Times New Roman" w:cs="Times New Roman"/>
          <w:color w:val="000000" w:themeColor="text1"/>
          <w:lang w:val="en-US"/>
        </w:rPr>
        <w:t xml:space="preserve"> worker, another time you pinch mine. […] And as a result, you know that even if you try to get loyalty, workers leave</w:t>
      </w:r>
      <w:r w:rsidR="00005400"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w:t>
      </w:r>
      <w:r w:rsidR="00063686" w:rsidRPr="004B1437">
        <w:rPr>
          <w:rFonts w:ascii="Times New Roman" w:hAnsi="Times New Roman" w:cs="Times New Roman"/>
          <w:color w:val="000000" w:themeColor="text1"/>
          <w:lang w:val="en-US"/>
        </w:rPr>
        <w:t>Laura</w:t>
      </w:r>
      <w:r w:rsidRPr="004B1437">
        <w:rPr>
          <w:rFonts w:ascii="Times New Roman" w:hAnsi="Times New Roman" w:cs="Times New Roman"/>
          <w:color w:val="000000" w:themeColor="text1"/>
          <w:lang w:val="en-US"/>
        </w:rPr>
        <w:t xml:space="preserve">) </w:t>
      </w:r>
    </w:p>
    <w:p w14:paraId="1C6D3A4C" w14:textId="51FCF4E2" w:rsidR="00B23130" w:rsidRPr="004B1437" w:rsidRDefault="00B23130" w:rsidP="00452477">
      <w:pPr>
        <w:pStyle w:val="Paragraphedeliste"/>
        <w:widowControl w:val="0"/>
        <w:tabs>
          <w:tab w:val="left" w:pos="0"/>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As they still have difficulties recruiting and retaining workers, NGOs have </w:t>
      </w:r>
      <w:r w:rsidR="00EB3E64" w:rsidRPr="004B1437">
        <w:rPr>
          <w:rFonts w:ascii="Times New Roman" w:hAnsi="Times New Roman" w:cs="Times New Roman"/>
          <w:color w:val="000000" w:themeColor="text1"/>
          <w:lang w:val="en-US"/>
        </w:rPr>
        <w:t>also</w:t>
      </w:r>
      <w:r w:rsidRPr="004B1437">
        <w:rPr>
          <w:rFonts w:ascii="Times New Roman" w:hAnsi="Times New Roman" w:cs="Times New Roman"/>
          <w:color w:val="000000" w:themeColor="text1"/>
          <w:lang w:val="en-US"/>
        </w:rPr>
        <w:t xml:space="preserve"> develop</w:t>
      </w:r>
      <w:r w:rsidR="00EB3E64" w:rsidRPr="004B1437">
        <w:rPr>
          <w:rFonts w:ascii="Times New Roman" w:hAnsi="Times New Roman" w:cs="Times New Roman"/>
          <w:color w:val="000000" w:themeColor="text1"/>
          <w:lang w:val="en-US"/>
        </w:rPr>
        <w:t>ed</w:t>
      </w:r>
      <w:r w:rsidRPr="004B1437">
        <w:rPr>
          <w:rFonts w:ascii="Times New Roman" w:hAnsi="Times New Roman" w:cs="Times New Roman"/>
          <w:color w:val="000000" w:themeColor="text1"/>
          <w:lang w:val="en-US"/>
        </w:rPr>
        <w:t xml:space="preserve"> career development practices and </w:t>
      </w:r>
      <w:r w:rsidR="00EB3E64" w:rsidRPr="004B1437">
        <w:rPr>
          <w:rFonts w:ascii="Times New Roman" w:hAnsi="Times New Roman" w:cs="Times New Roman"/>
          <w:color w:val="000000" w:themeColor="text1"/>
          <w:lang w:val="en-US"/>
        </w:rPr>
        <w:t>begun to</w:t>
      </w:r>
      <w:r w:rsidRPr="004B1437">
        <w:rPr>
          <w:rFonts w:ascii="Times New Roman" w:hAnsi="Times New Roman" w:cs="Times New Roman"/>
          <w:color w:val="000000" w:themeColor="text1"/>
          <w:lang w:val="en-US"/>
        </w:rPr>
        <w:t xml:space="preserve"> provide workers with organizational career paths:</w:t>
      </w:r>
    </w:p>
    <w:p w14:paraId="4D0E4D0D" w14:textId="704B7617" w:rsidR="00347554" w:rsidRPr="004B1437" w:rsidRDefault="00B23130" w:rsidP="00452477">
      <w:pPr>
        <w:pStyle w:val="Paragraphedeliste"/>
        <w:widowControl w:val="0"/>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40" w:lineRule="auto"/>
        <w:ind w:left="567"/>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w:t>
      </w:r>
      <w:r w:rsidRPr="004B1437">
        <w:rPr>
          <w:rFonts w:ascii="Times New Roman" w:eastAsiaTheme="minorEastAsia" w:hAnsi="Times New Roman" w:cs="Times New Roman"/>
          <w:color w:val="000000" w:themeColor="text1"/>
          <w:lang w:val="en-US"/>
        </w:rPr>
        <w:t>At some point, we will not be able to raise our wages. Therefore</w:t>
      </w:r>
      <w:r w:rsidR="000A708A" w:rsidRPr="004B1437">
        <w:rPr>
          <w:rFonts w:ascii="Times New Roman" w:eastAsiaTheme="minorEastAsia" w:hAnsi="Times New Roman" w:cs="Times New Roman"/>
          <w:color w:val="000000" w:themeColor="text1"/>
          <w:lang w:val="en-US"/>
        </w:rPr>
        <w:t>,</w:t>
      </w:r>
      <w:r w:rsidRPr="004B1437">
        <w:rPr>
          <w:rFonts w:ascii="Times New Roman" w:eastAsiaTheme="minorEastAsia" w:hAnsi="Times New Roman" w:cs="Times New Roman"/>
          <w:color w:val="000000" w:themeColor="text1"/>
          <w:lang w:val="en-US"/>
        </w:rPr>
        <w:t xml:space="preserve"> we need to develop internal mobility practices to improve worker loyalty. It’s a real </w:t>
      </w:r>
      <w:r w:rsidR="00347554" w:rsidRPr="004B1437">
        <w:rPr>
          <w:rFonts w:ascii="Times New Roman" w:eastAsiaTheme="minorEastAsia" w:hAnsi="Times New Roman" w:cs="Times New Roman"/>
          <w:color w:val="000000" w:themeColor="text1"/>
          <w:lang w:val="en-US"/>
        </w:rPr>
        <w:t xml:space="preserve">issue </w:t>
      </w:r>
      <w:r w:rsidRPr="004B1437">
        <w:rPr>
          <w:rFonts w:ascii="Times New Roman" w:eastAsiaTheme="minorEastAsia" w:hAnsi="Times New Roman" w:cs="Times New Roman"/>
          <w:color w:val="000000" w:themeColor="text1"/>
          <w:lang w:val="en-US"/>
        </w:rPr>
        <w:t>for us because we need be able to fill our positions to carry out our activities.” (</w:t>
      </w:r>
      <w:r w:rsidR="00063686" w:rsidRPr="004B1437">
        <w:rPr>
          <w:rFonts w:ascii="Times New Roman" w:hAnsi="Times New Roman" w:cs="Times New Roman"/>
          <w:color w:val="000000" w:themeColor="text1"/>
          <w:lang w:val="en-US"/>
        </w:rPr>
        <w:t>Oliver</w:t>
      </w:r>
      <w:r w:rsidRPr="004B1437">
        <w:rPr>
          <w:rFonts w:ascii="Times New Roman" w:eastAsiaTheme="minorEastAsia" w:hAnsi="Times New Roman" w:cs="Times New Roman"/>
          <w:color w:val="000000" w:themeColor="text1"/>
          <w:lang w:val="en-US"/>
        </w:rPr>
        <w:t>)</w:t>
      </w:r>
    </w:p>
    <w:p w14:paraId="31A1233B" w14:textId="744D5CC0" w:rsidR="00B23130" w:rsidRPr="004B1437" w:rsidRDefault="00B23130" w:rsidP="00452477">
      <w:pPr>
        <w:pStyle w:val="Paragraphedeliste"/>
        <w:spacing w:line="240" w:lineRule="auto"/>
        <w:ind w:left="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Organizational career development has therefore become a key objective for NGOs. To </w:t>
      </w:r>
      <w:r w:rsidR="00802731" w:rsidRPr="004B1437">
        <w:rPr>
          <w:rFonts w:ascii="Times New Roman" w:hAnsi="Times New Roman" w:cs="Times New Roman"/>
          <w:color w:val="000000" w:themeColor="text1"/>
          <w:lang w:val="en-US"/>
        </w:rPr>
        <w:t xml:space="preserve">promote </w:t>
      </w:r>
      <w:r w:rsidRPr="004B1437">
        <w:rPr>
          <w:rFonts w:ascii="Times New Roman" w:hAnsi="Times New Roman" w:cs="Times New Roman"/>
          <w:color w:val="000000" w:themeColor="text1"/>
          <w:lang w:val="en-US"/>
        </w:rPr>
        <w:t xml:space="preserve">career development, NGOs have developed </w:t>
      </w:r>
      <w:r w:rsidR="00802731" w:rsidRPr="004B1437">
        <w:rPr>
          <w:rFonts w:ascii="Times New Roman" w:hAnsi="Times New Roman" w:cs="Times New Roman"/>
          <w:color w:val="000000" w:themeColor="text1"/>
          <w:lang w:val="en-US"/>
        </w:rPr>
        <w:t xml:space="preserve">HR </w:t>
      </w:r>
      <w:r w:rsidRPr="004B1437">
        <w:rPr>
          <w:rFonts w:ascii="Times New Roman" w:hAnsi="Times New Roman" w:cs="Times New Roman"/>
          <w:color w:val="000000" w:themeColor="text1"/>
          <w:lang w:val="en-US"/>
        </w:rPr>
        <w:t xml:space="preserve">practices and career management tools. They have developed communication tools so that workers can be informed before the end of their mission of vacant positions and be able to apply for the positions they want. NGOs have also developed career management tools such as </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resources and competencies mapping</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people reviews</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and </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job mapping</w:t>
      </w:r>
      <w:r w:rsidR="00E7282B" w:rsidRPr="004B1437">
        <w:rPr>
          <w:rFonts w:ascii="Times New Roman" w:hAnsi="Times New Roman" w:cs="Times New Roman"/>
          <w:color w:val="000000" w:themeColor="text1"/>
          <w:lang w:val="en-US"/>
        </w:rPr>
        <w:t>’</w:t>
      </w:r>
      <w:r w:rsidRPr="004B1437">
        <w:rPr>
          <w:rFonts w:ascii="Times New Roman" w:hAnsi="Times New Roman" w:cs="Times New Roman"/>
          <w:color w:val="000000" w:themeColor="text1"/>
          <w:lang w:val="en-US"/>
        </w:rPr>
        <w:t xml:space="preserve"> and try to offer alternately high demanding missions and </w:t>
      </w:r>
      <w:r w:rsidR="00802731" w:rsidRPr="004B1437">
        <w:rPr>
          <w:rFonts w:ascii="Times New Roman" w:hAnsi="Times New Roman" w:cs="Times New Roman"/>
          <w:color w:val="000000" w:themeColor="text1"/>
          <w:lang w:val="en-US"/>
        </w:rPr>
        <w:t xml:space="preserve">less </w:t>
      </w:r>
      <w:r w:rsidRPr="004B1437">
        <w:rPr>
          <w:rFonts w:ascii="Times New Roman" w:hAnsi="Times New Roman" w:cs="Times New Roman"/>
          <w:color w:val="000000" w:themeColor="text1"/>
          <w:lang w:val="en-US"/>
        </w:rPr>
        <w:t xml:space="preserve">demanding ones so that humanitarian workers can rest. The overall aim is to improve worker’s ability to </w:t>
      </w:r>
      <w:r w:rsidR="00802731" w:rsidRPr="004B1437">
        <w:rPr>
          <w:rFonts w:ascii="Times New Roman" w:hAnsi="Times New Roman" w:cs="Times New Roman"/>
          <w:color w:val="000000" w:themeColor="text1"/>
          <w:lang w:val="en-US"/>
        </w:rPr>
        <w:t xml:space="preserve">see a future for </w:t>
      </w:r>
      <w:r w:rsidRPr="004B1437">
        <w:rPr>
          <w:rFonts w:ascii="Times New Roman" w:hAnsi="Times New Roman" w:cs="Times New Roman"/>
          <w:color w:val="000000" w:themeColor="text1"/>
          <w:lang w:val="en-US"/>
        </w:rPr>
        <w:t>themselves in the organization:</w:t>
      </w:r>
    </w:p>
    <w:p w14:paraId="0DD15F22" w14:textId="47AE0603" w:rsidR="00F90098" w:rsidRPr="004B1437" w:rsidRDefault="00B23130" w:rsidP="00452477">
      <w:pPr>
        <w:pStyle w:val="Paragraphedeliste"/>
        <w:spacing w:line="240" w:lineRule="auto"/>
        <w:ind w:left="567"/>
        <w:jc w:val="both"/>
        <w:rPr>
          <w:rFonts w:ascii="Times New Roman" w:hAnsi="Times New Roman" w:cs="Times New Roman"/>
          <w:b/>
          <w:color w:val="000000" w:themeColor="text1"/>
          <w:lang w:val="en-US"/>
        </w:rPr>
      </w:pPr>
      <w:r w:rsidRPr="004B1437">
        <w:rPr>
          <w:rFonts w:ascii="Times New Roman" w:hAnsi="Times New Roman" w:cs="Times New Roman"/>
          <w:color w:val="000000" w:themeColor="text1"/>
          <w:lang w:val="en-US"/>
        </w:rPr>
        <w:t>“We want to have a more proactive management of our human resources. Our aim is to be able to give career visibility to our workers.”</w:t>
      </w:r>
      <w:r w:rsidR="00E7282B"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w:t>
      </w:r>
      <w:r w:rsidR="00D675D3" w:rsidRPr="004B1437">
        <w:rPr>
          <w:rFonts w:ascii="Times New Roman" w:hAnsi="Times New Roman" w:cs="Times New Roman"/>
          <w:color w:val="000000" w:themeColor="text1"/>
          <w:lang w:val="en-US"/>
        </w:rPr>
        <w:t>Erik</w:t>
      </w:r>
      <w:r w:rsidRPr="004B1437">
        <w:rPr>
          <w:rFonts w:ascii="Times New Roman" w:hAnsi="Times New Roman" w:cs="Times New Roman"/>
          <w:color w:val="000000" w:themeColor="text1"/>
          <w:lang w:val="en-US"/>
        </w:rPr>
        <w:t>)</w:t>
      </w:r>
    </w:p>
    <w:p w14:paraId="7CA941EB" w14:textId="46F72629" w:rsidR="009D6B06" w:rsidRPr="004B1437" w:rsidRDefault="00462125"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lastRenderedPageBreak/>
        <w:t xml:space="preserve">The data analysis </w:t>
      </w:r>
      <w:r w:rsidR="00802731" w:rsidRPr="004B1437">
        <w:rPr>
          <w:rFonts w:ascii="Times New Roman" w:hAnsi="Times New Roman" w:cs="Times New Roman"/>
          <w:color w:val="000000" w:themeColor="text1"/>
          <w:lang w:val="en-US"/>
        </w:rPr>
        <w:t xml:space="preserve">thus suggests </w:t>
      </w:r>
      <w:r w:rsidR="00E7282B" w:rsidRPr="004B1437">
        <w:rPr>
          <w:rFonts w:ascii="Times New Roman" w:hAnsi="Times New Roman" w:cs="Times New Roman"/>
          <w:color w:val="000000" w:themeColor="text1"/>
          <w:lang w:val="en-US"/>
        </w:rPr>
        <w:t>that the development of a new professional huma</w:t>
      </w:r>
      <w:r w:rsidR="00BC6441" w:rsidRPr="004B1437">
        <w:rPr>
          <w:rFonts w:ascii="Times New Roman" w:hAnsi="Times New Roman" w:cs="Times New Roman"/>
          <w:color w:val="000000" w:themeColor="text1"/>
          <w:lang w:val="en-US"/>
        </w:rPr>
        <w:t>ni</w:t>
      </w:r>
      <w:r w:rsidR="00E7282B" w:rsidRPr="004B1437">
        <w:rPr>
          <w:rFonts w:ascii="Times New Roman" w:hAnsi="Times New Roman" w:cs="Times New Roman"/>
          <w:color w:val="000000" w:themeColor="text1"/>
          <w:lang w:val="en-US"/>
        </w:rPr>
        <w:t>tarian career script has evolved out of an interplay between workers and NGOs</w:t>
      </w:r>
      <w:r w:rsidRPr="004B1437">
        <w:rPr>
          <w:rFonts w:ascii="Times New Roman" w:hAnsi="Times New Roman" w:cs="Times New Roman"/>
          <w:color w:val="000000" w:themeColor="text1"/>
          <w:lang w:val="en-US"/>
        </w:rPr>
        <w:t xml:space="preserve">. </w:t>
      </w:r>
      <w:r w:rsidR="00DB4860" w:rsidRPr="004B1437">
        <w:rPr>
          <w:rFonts w:ascii="Times New Roman" w:hAnsi="Times New Roman" w:cs="Times New Roman"/>
          <w:color w:val="000000" w:themeColor="text1"/>
          <w:lang w:val="en-US"/>
        </w:rPr>
        <w:t>As NGOs are</w:t>
      </w:r>
      <w:r w:rsidRPr="004B1437">
        <w:rPr>
          <w:rFonts w:ascii="Times New Roman" w:hAnsi="Times New Roman" w:cs="Times New Roman"/>
          <w:color w:val="000000" w:themeColor="text1"/>
          <w:lang w:val="en-US"/>
        </w:rPr>
        <w:t xml:space="preserve"> changing </w:t>
      </w:r>
      <w:r w:rsidR="00DB4860" w:rsidRPr="004B1437">
        <w:rPr>
          <w:rFonts w:ascii="Times New Roman" w:hAnsi="Times New Roman" w:cs="Times New Roman"/>
          <w:color w:val="000000" w:themeColor="text1"/>
          <w:lang w:val="en-US"/>
        </w:rPr>
        <w:t xml:space="preserve">their </w:t>
      </w:r>
      <w:r w:rsidRPr="004B1437">
        <w:rPr>
          <w:rFonts w:ascii="Times New Roman" w:hAnsi="Times New Roman" w:cs="Times New Roman"/>
          <w:color w:val="000000" w:themeColor="text1"/>
          <w:lang w:val="en-US"/>
        </w:rPr>
        <w:t>HR practices and individual</w:t>
      </w:r>
      <w:r w:rsidR="00A567D4" w:rsidRPr="004B1437">
        <w:rPr>
          <w:rFonts w:ascii="Times New Roman" w:hAnsi="Times New Roman" w:cs="Times New Roman"/>
          <w:color w:val="000000" w:themeColor="text1"/>
          <w:lang w:val="en-US"/>
        </w:rPr>
        <w:t>s are</w:t>
      </w:r>
      <w:r w:rsidRPr="004B1437">
        <w:rPr>
          <w:rFonts w:ascii="Times New Roman" w:hAnsi="Times New Roman" w:cs="Times New Roman"/>
          <w:color w:val="000000" w:themeColor="text1"/>
          <w:lang w:val="en-US"/>
        </w:rPr>
        <w:t xml:space="preserve"> </w:t>
      </w:r>
      <w:r w:rsidR="005E1D09" w:rsidRPr="004B1437">
        <w:rPr>
          <w:rFonts w:ascii="Times New Roman" w:hAnsi="Times New Roman" w:cs="Times New Roman"/>
          <w:color w:val="000000" w:themeColor="text1"/>
          <w:lang w:val="en-US"/>
        </w:rPr>
        <w:t xml:space="preserve">changing their career </w:t>
      </w:r>
      <w:r w:rsidR="00B60135" w:rsidRPr="004B1437">
        <w:rPr>
          <w:rFonts w:ascii="Times New Roman" w:hAnsi="Times New Roman" w:cs="Times New Roman"/>
          <w:color w:val="000000" w:themeColor="text1"/>
          <w:lang w:val="en-US"/>
        </w:rPr>
        <w:t>expectations</w:t>
      </w:r>
      <w:r w:rsidR="005E1D09" w:rsidRPr="004B1437">
        <w:rPr>
          <w:rFonts w:ascii="Times New Roman" w:hAnsi="Times New Roman" w:cs="Times New Roman"/>
          <w:color w:val="000000" w:themeColor="text1"/>
          <w:lang w:val="en-US"/>
        </w:rPr>
        <w:t xml:space="preserve">, they both </w:t>
      </w:r>
      <w:r w:rsidR="00BC6441" w:rsidRPr="004B1437">
        <w:rPr>
          <w:rFonts w:ascii="Times New Roman" w:hAnsi="Times New Roman" w:cs="Times New Roman"/>
          <w:color w:val="000000" w:themeColor="text1"/>
          <w:lang w:val="en-US"/>
        </w:rPr>
        <w:t xml:space="preserve">promote </w:t>
      </w:r>
      <w:r w:rsidR="00DB4860" w:rsidRPr="004B1437">
        <w:rPr>
          <w:rFonts w:ascii="Times New Roman" w:hAnsi="Times New Roman" w:cs="Times New Roman"/>
          <w:color w:val="000000" w:themeColor="text1"/>
          <w:lang w:val="en-US"/>
        </w:rPr>
        <w:t xml:space="preserve">the emergence of the professional career script and, as a result, trigger a change in humanitarian career models. </w:t>
      </w:r>
      <w:r w:rsidR="00BD18D4" w:rsidRPr="004B1437">
        <w:rPr>
          <w:rFonts w:ascii="Times New Roman" w:hAnsi="Times New Roman" w:cs="Times New Roman"/>
          <w:color w:val="000000" w:themeColor="text1"/>
          <w:lang w:val="en-US"/>
        </w:rPr>
        <w:t>Thus</w:t>
      </w:r>
      <w:r w:rsidR="00FB783C" w:rsidRPr="004B1437">
        <w:rPr>
          <w:rFonts w:ascii="Times New Roman" w:hAnsi="Times New Roman" w:cs="Times New Roman"/>
          <w:color w:val="000000" w:themeColor="text1"/>
          <w:lang w:val="en-US"/>
        </w:rPr>
        <w:t>,</w:t>
      </w:r>
      <w:r w:rsidR="00BD18D4" w:rsidRPr="004B1437">
        <w:rPr>
          <w:rFonts w:ascii="Times New Roman" w:hAnsi="Times New Roman" w:cs="Times New Roman"/>
          <w:color w:val="000000" w:themeColor="text1"/>
          <w:lang w:val="en-US"/>
        </w:rPr>
        <w:t xml:space="preserve"> it is possible to see the development of the professional career script over time. </w:t>
      </w:r>
    </w:p>
    <w:tbl>
      <w:tblPr>
        <w:tblW w:w="5000" w:type="pct"/>
        <w:tblCellMar>
          <w:left w:w="70" w:type="dxa"/>
          <w:right w:w="70" w:type="dxa"/>
        </w:tblCellMar>
        <w:tblLook w:val="04A0" w:firstRow="1" w:lastRow="0" w:firstColumn="1" w:lastColumn="0" w:noHBand="0" w:noVBand="1"/>
      </w:tblPr>
      <w:tblGrid>
        <w:gridCol w:w="2010"/>
        <w:gridCol w:w="1143"/>
        <w:gridCol w:w="1094"/>
        <w:gridCol w:w="2188"/>
        <w:gridCol w:w="3298"/>
      </w:tblGrid>
      <w:tr w:rsidR="009C1B04" w:rsidRPr="004B1437" w14:paraId="5E1C8F2F" w14:textId="77777777" w:rsidTr="005B4262">
        <w:trPr>
          <w:trHeight w:val="300"/>
        </w:trPr>
        <w:tc>
          <w:tcPr>
            <w:tcW w:w="103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0794" w14:textId="77777777" w:rsidR="009C1B04" w:rsidRPr="004B1437" w:rsidRDefault="009C1B04" w:rsidP="00452477">
            <w:pPr>
              <w:spacing w:after="0" w:line="240" w:lineRule="auto"/>
              <w:jc w:val="center"/>
              <w:rPr>
                <w:rFonts w:ascii="Times New Roman" w:eastAsia="Times New Roman" w:hAnsi="Times New Roman" w:cs="Times New Roman"/>
                <w:b/>
                <w:bCs/>
                <w:color w:val="000000" w:themeColor="text1"/>
                <w:lang w:val="en-US" w:eastAsia="fr-FR"/>
              </w:rPr>
            </w:pPr>
            <w:r w:rsidRPr="004B1437">
              <w:rPr>
                <w:rFonts w:ascii="Times New Roman" w:eastAsia="Times New Roman" w:hAnsi="Times New Roman" w:cs="Times New Roman"/>
                <w:b/>
                <w:bCs/>
                <w:color w:val="000000" w:themeColor="text1"/>
                <w:lang w:val="en-US" w:eastAsia="fr-FR"/>
              </w:rPr>
              <w:t>Name</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14:paraId="2B786D38" w14:textId="77777777" w:rsidR="009C1B04" w:rsidRPr="004B1437" w:rsidRDefault="009C1B04" w:rsidP="00452477">
            <w:pPr>
              <w:spacing w:after="0" w:line="240" w:lineRule="auto"/>
              <w:jc w:val="center"/>
              <w:rPr>
                <w:rFonts w:ascii="Times New Roman" w:eastAsia="Times New Roman" w:hAnsi="Times New Roman" w:cs="Times New Roman"/>
                <w:b/>
                <w:bCs/>
                <w:color w:val="000000" w:themeColor="text1"/>
                <w:lang w:val="en-US" w:eastAsia="fr-FR"/>
              </w:rPr>
            </w:pPr>
            <w:r w:rsidRPr="004B1437">
              <w:rPr>
                <w:rFonts w:ascii="Times New Roman" w:eastAsia="Times New Roman" w:hAnsi="Times New Roman" w:cs="Times New Roman"/>
                <w:b/>
                <w:bCs/>
                <w:color w:val="000000" w:themeColor="text1"/>
                <w:lang w:val="en-US" w:eastAsia="fr-FR"/>
              </w:rPr>
              <w:t>Gender</w:t>
            </w:r>
          </w:p>
        </w:tc>
        <w:tc>
          <w:tcPr>
            <w:tcW w:w="562" w:type="pct"/>
            <w:tcBorders>
              <w:top w:val="single" w:sz="4" w:space="0" w:color="auto"/>
              <w:left w:val="nil"/>
              <w:bottom w:val="single" w:sz="4" w:space="0" w:color="auto"/>
              <w:right w:val="single" w:sz="4" w:space="0" w:color="auto"/>
            </w:tcBorders>
            <w:shd w:val="clear" w:color="auto" w:fill="auto"/>
            <w:noWrap/>
            <w:vAlign w:val="center"/>
            <w:hideMark/>
          </w:tcPr>
          <w:p w14:paraId="4602B684" w14:textId="77777777" w:rsidR="009C1B04" w:rsidRPr="004B1437" w:rsidRDefault="009C1B04" w:rsidP="00452477">
            <w:pPr>
              <w:spacing w:after="0" w:line="240" w:lineRule="auto"/>
              <w:jc w:val="center"/>
              <w:rPr>
                <w:rFonts w:ascii="Times New Roman" w:eastAsia="Times New Roman" w:hAnsi="Times New Roman" w:cs="Times New Roman"/>
                <w:b/>
                <w:bCs/>
                <w:color w:val="000000" w:themeColor="text1"/>
                <w:lang w:val="en-US" w:eastAsia="fr-FR"/>
              </w:rPr>
            </w:pPr>
            <w:r w:rsidRPr="004B1437">
              <w:rPr>
                <w:rFonts w:ascii="Times New Roman" w:eastAsia="Times New Roman" w:hAnsi="Times New Roman" w:cs="Times New Roman"/>
                <w:b/>
                <w:bCs/>
                <w:color w:val="000000" w:themeColor="text1"/>
                <w:lang w:val="en-US" w:eastAsia="fr-FR"/>
              </w:rPr>
              <w:t>Age</w:t>
            </w:r>
          </w:p>
        </w:tc>
        <w:tc>
          <w:tcPr>
            <w:tcW w:w="1124" w:type="pct"/>
            <w:tcBorders>
              <w:top w:val="single" w:sz="4" w:space="0" w:color="auto"/>
              <w:left w:val="nil"/>
              <w:bottom w:val="single" w:sz="4" w:space="0" w:color="auto"/>
              <w:right w:val="single" w:sz="4" w:space="0" w:color="auto"/>
            </w:tcBorders>
            <w:shd w:val="clear" w:color="auto" w:fill="auto"/>
            <w:noWrap/>
            <w:vAlign w:val="center"/>
            <w:hideMark/>
          </w:tcPr>
          <w:p w14:paraId="7120B021" w14:textId="77777777" w:rsidR="009C1B04" w:rsidRPr="004B1437" w:rsidRDefault="009C1B04" w:rsidP="00452477">
            <w:pPr>
              <w:spacing w:after="0" w:line="240" w:lineRule="auto"/>
              <w:jc w:val="center"/>
              <w:rPr>
                <w:rFonts w:ascii="Times New Roman" w:eastAsia="Times New Roman" w:hAnsi="Times New Roman" w:cs="Times New Roman"/>
                <w:b/>
                <w:bCs/>
                <w:color w:val="000000" w:themeColor="text1"/>
                <w:lang w:val="en-US" w:eastAsia="fr-FR"/>
              </w:rPr>
            </w:pPr>
            <w:r w:rsidRPr="004B1437">
              <w:rPr>
                <w:rFonts w:ascii="Times New Roman" w:eastAsia="Times New Roman" w:hAnsi="Times New Roman" w:cs="Times New Roman"/>
                <w:b/>
                <w:bCs/>
                <w:color w:val="000000" w:themeColor="text1"/>
                <w:lang w:val="en-US" w:eastAsia="fr-FR"/>
              </w:rPr>
              <w:t>Scripts Used</w:t>
            </w:r>
          </w:p>
        </w:tc>
        <w:tc>
          <w:tcPr>
            <w:tcW w:w="1695" w:type="pct"/>
            <w:tcBorders>
              <w:top w:val="single" w:sz="4" w:space="0" w:color="auto"/>
              <w:left w:val="nil"/>
              <w:bottom w:val="single" w:sz="4" w:space="0" w:color="auto"/>
              <w:right w:val="single" w:sz="4" w:space="0" w:color="auto"/>
            </w:tcBorders>
            <w:shd w:val="clear" w:color="auto" w:fill="auto"/>
            <w:noWrap/>
            <w:vAlign w:val="center"/>
            <w:hideMark/>
          </w:tcPr>
          <w:p w14:paraId="0E11DB73" w14:textId="77777777" w:rsidR="009C1B04" w:rsidRPr="004B1437" w:rsidRDefault="009C1B04" w:rsidP="00452477">
            <w:pPr>
              <w:spacing w:after="0" w:line="240" w:lineRule="auto"/>
              <w:jc w:val="center"/>
              <w:rPr>
                <w:rFonts w:ascii="Times New Roman" w:eastAsia="Times New Roman" w:hAnsi="Times New Roman" w:cs="Times New Roman"/>
                <w:b/>
                <w:bCs/>
                <w:color w:val="000000" w:themeColor="text1"/>
                <w:lang w:val="en-US" w:eastAsia="fr-FR"/>
              </w:rPr>
            </w:pPr>
            <w:r w:rsidRPr="004B1437">
              <w:rPr>
                <w:rFonts w:ascii="Times New Roman" w:eastAsia="Times New Roman" w:hAnsi="Times New Roman" w:cs="Times New Roman"/>
                <w:b/>
                <w:bCs/>
                <w:color w:val="000000" w:themeColor="text1"/>
                <w:lang w:val="en-US" w:eastAsia="fr-FR"/>
              </w:rPr>
              <w:t>Scripts Mentioned</w:t>
            </w:r>
          </w:p>
        </w:tc>
      </w:tr>
      <w:tr w:rsidR="009C1B04" w:rsidRPr="004B1437" w14:paraId="0F49AF60"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08ADF81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Luck</w:t>
            </w:r>
          </w:p>
        </w:tc>
        <w:tc>
          <w:tcPr>
            <w:tcW w:w="587" w:type="pct"/>
            <w:tcBorders>
              <w:top w:val="nil"/>
              <w:left w:val="nil"/>
              <w:bottom w:val="single" w:sz="4" w:space="0" w:color="auto"/>
              <w:right w:val="single" w:sz="4" w:space="0" w:color="auto"/>
            </w:tcBorders>
            <w:shd w:val="clear" w:color="auto" w:fill="auto"/>
            <w:noWrap/>
            <w:vAlign w:val="center"/>
            <w:hideMark/>
          </w:tcPr>
          <w:p w14:paraId="15122634" w14:textId="1F067C28"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745048B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43</w:t>
            </w:r>
          </w:p>
        </w:tc>
        <w:tc>
          <w:tcPr>
            <w:tcW w:w="1124" w:type="pct"/>
            <w:tcBorders>
              <w:top w:val="nil"/>
              <w:left w:val="nil"/>
              <w:bottom w:val="single" w:sz="4" w:space="0" w:color="auto"/>
              <w:right w:val="single" w:sz="4" w:space="0" w:color="auto"/>
            </w:tcBorders>
            <w:shd w:val="clear" w:color="auto" w:fill="auto"/>
            <w:vAlign w:val="center"/>
            <w:hideMark/>
          </w:tcPr>
          <w:p w14:paraId="4701AA28"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5E9A41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7F796217"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18D9AA4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Jimmy</w:t>
            </w:r>
          </w:p>
        </w:tc>
        <w:tc>
          <w:tcPr>
            <w:tcW w:w="587" w:type="pct"/>
            <w:tcBorders>
              <w:top w:val="nil"/>
              <w:left w:val="nil"/>
              <w:bottom w:val="single" w:sz="4" w:space="0" w:color="auto"/>
              <w:right w:val="single" w:sz="4" w:space="0" w:color="auto"/>
            </w:tcBorders>
            <w:shd w:val="clear" w:color="auto" w:fill="auto"/>
            <w:noWrap/>
            <w:vAlign w:val="center"/>
            <w:hideMark/>
          </w:tcPr>
          <w:p w14:paraId="716531D0" w14:textId="56D5C1AD"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5234ED3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537D9CD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4F7BF7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9C1B04" w:rsidRPr="004B1437" w14:paraId="43CE0FE8"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6EB5041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Sophia</w:t>
            </w:r>
          </w:p>
        </w:tc>
        <w:tc>
          <w:tcPr>
            <w:tcW w:w="587" w:type="pct"/>
            <w:tcBorders>
              <w:top w:val="nil"/>
              <w:left w:val="nil"/>
              <w:bottom w:val="single" w:sz="4" w:space="0" w:color="auto"/>
              <w:right w:val="single" w:sz="4" w:space="0" w:color="auto"/>
            </w:tcBorders>
            <w:shd w:val="clear" w:color="auto" w:fill="auto"/>
            <w:noWrap/>
            <w:vAlign w:val="center"/>
            <w:hideMark/>
          </w:tcPr>
          <w:p w14:paraId="316ACA63"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68E2FE52"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36</w:t>
            </w:r>
          </w:p>
        </w:tc>
        <w:tc>
          <w:tcPr>
            <w:tcW w:w="1124" w:type="pct"/>
            <w:tcBorders>
              <w:top w:val="nil"/>
              <w:left w:val="nil"/>
              <w:bottom w:val="single" w:sz="4" w:space="0" w:color="auto"/>
              <w:right w:val="single" w:sz="4" w:space="0" w:color="auto"/>
            </w:tcBorders>
            <w:shd w:val="clear" w:color="auto" w:fill="auto"/>
            <w:vAlign w:val="center"/>
            <w:hideMark/>
          </w:tcPr>
          <w:p w14:paraId="67437F2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371120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48AEAAA8"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noWrap/>
            <w:vAlign w:val="center"/>
            <w:hideMark/>
          </w:tcPr>
          <w:p w14:paraId="5344FDF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Gregory</w:t>
            </w:r>
          </w:p>
        </w:tc>
        <w:tc>
          <w:tcPr>
            <w:tcW w:w="587" w:type="pct"/>
            <w:tcBorders>
              <w:top w:val="nil"/>
              <w:left w:val="nil"/>
              <w:bottom w:val="single" w:sz="4" w:space="0" w:color="auto"/>
              <w:right w:val="single" w:sz="4" w:space="0" w:color="auto"/>
            </w:tcBorders>
            <w:shd w:val="clear" w:color="auto" w:fill="auto"/>
            <w:noWrap/>
            <w:vAlign w:val="center"/>
            <w:hideMark/>
          </w:tcPr>
          <w:p w14:paraId="18CEC50B" w14:textId="6173FE0F"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F69FD34"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3023954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6023638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29EFA273"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6FD5BCB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Peter</w:t>
            </w:r>
          </w:p>
        </w:tc>
        <w:tc>
          <w:tcPr>
            <w:tcW w:w="587" w:type="pct"/>
            <w:tcBorders>
              <w:top w:val="nil"/>
              <w:left w:val="nil"/>
              <w:bottom w:val="single" w:sz="4" w:space="0" w:color="auto"/>
              <w:right w:val="single" w:sz="4" w:space="0" w:color="auto"/>
            </w:tcBorders>
            <w:shd w:val="clear" w:color="auto" w:fill="auto"/>
            <w:noWrap/>
            <w:vAlign w:val="center"/>
            <w:hideMark/>
          </w:tcPr>
          <w:p w14:paraId="75B639A2" w14:textId="39E67B16"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ACDE4A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77CA9F2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33499BE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9C1B04" w:rsidRPr="004B1437" w14:paraId="4A14D60F"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6937D6F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Sara</w:t>
            </w:r>
          </w:p>
        </w:tc>
        <w:tc>
          <w:tcPr>
            <w:tcW w:w="587" w:type="pct"/>
            <w:tcBorders>
              <w:top w:val="nil"/>
              <w:left w:val="nil"/>
              <w:bottom w:val="single" w:sz="4" w:space="0" w:color="auto"/>
              <w:right w:val="single" w:sz="4" w:space="0" w:color="auto"/>
            </w:tcBorders>
            <w:shd w:val="clear" w:color="auto" w:fill="auto"/>
            <w:noWrap/>
            <w:vAlign w:val="center"/>
            <w:hideMark/>
          </w:tcPr>
          <w:p w14:paraId="1E3E9C9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630B3FE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41</w:t>
            </w:r>
          </w:p>
        </w:tc>
        <w:tc>
          <w:tcPr>
            <w:tcW w:w="1124" w:type="pct"/>
            <w:tcBorders>
              <w:top w:val="nil"/>
              <w:left w:val="nil"/>
              <w:bottom w:val="single" w:sz="4" w:space="0" w:color="auto"/>
              <w:right w:val="single" w:sz="4" w:space="0" w:color="auto"/>
            </w:tcBorders>
            <w:shd w:val="clear" w:color="auto" w:fill="auto"/>
            <w:vAlign w:val="center"/>
            <w:hideMark/>
          </w:tcPr>
          <w:p w14:paraId="419F46F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1672B84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137E6DAE"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1C64DBD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Robert</w:t>
            </w:r>
          </w:p>
        </w:tc>
        <w:tc>
          <w:tcPr>
            <w:tcW w:w="587" w:type="pct"/>
            <w:tcBorders>
              <w:top w:val="nil"/>
              <w:left w:val="nil"/>
              <w:bottom w:val="single" w:sz="4" w:space="0" w:color="auto"/>
              <w:right w:val="single" w:sz="4" w:space="0" w:color="auto"/>
            </w:tcBorders>
            <w:shd w:val="clear" w:color="auto" w:fill="auto"/>
            <w:noWrap/>
            <w:vAlign w:val="center"/>
            <w:hideMark/>
          </w:tcPr>
          <w:p w14:paraId="64535BAA" w14:textId="5A0CDB93"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CF0734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5F845C6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73DA29B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687BD3BB"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44261C8"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Lisa</w:t>
            </w:r>
          </w:p>
        </w:tc>
        <w:tc>
          <w:tcPr>
            <w:tcW w:w="587" w:type="pct"/>
            <w:tcBorders>
              <w:top w:val="nil"/>
              <w:left w:val="nil"/>
              <w:bottom w:val="single" w:sz="4" w:space="0" w:color="auto"/>
              <w:right w:val="single" w:sz="4" w:space="0" w:color="auto"/>
            </w:tcBorders>
            <w:shd w:val="clear" w:color="auto" w:fill="auto"/>
            <w:noWrap/>
            <w:vAlign w:val="center"/>
            <w:hideMark/>
          </w:tcPr>
          <w:p w14:paraId="31AE30F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29A332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42</w:t>
            </w:r>
          </w:p>
        </w:tc>
        <w:tc>
          <w:tcPr>
            <w:tcW w:w="1124" w:type="pct"/>
            <w:tcBorders>
              <w:top w:val="nil"/>
              <w:left w:val="nil"/>
              <w:bottom w:val="single" w:sz="4" w:space="0" w:color="auto"/>
              <w:right w:val="single" w:sz="4" w:space="0" w:color="auto"/>
            </w:tcBorders>
            <w:shd w:val="clear" w:color="auto" w:fill="auto"/>
            <w:vAlign w:val="center"/>
            <w:hideMark/>
          </w:tcPr>
          <w:p w14:paraId="70A91F74"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23289F8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37FA5F23"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1768BC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Clair</w:t>
            </w:r>
          </w:p>
        </w:tc>
        <w:tc>
          <w:tcPr>
            <w:tcW w:w="587" w:type="pct"/>
            <w:tcBorders>
              <w:top w:val="nil"/>
              <w:left w:val="nil"/>
              <w:bottom w:val="single" w:sz="4" w:space="0" w:color="auto"/>
              <w:right w:val="single" w:sz="4" w:space="0" w:color="auto"/>
            </w:tcBorders>
            <w:shd w:val="clear" w:color="auto" w:fill="auto"/>
            <w:noWrap/>
            <w:vAlign w:val="center"/>
            <w:hideMark/>
          </w:tcPr>
          <w:p w14:paraId="6BDDC2E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358C431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60F66AF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6873A7D4"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6D125A7F"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1B20838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Anna</w:t>
            </w:r>
          </w:p>
        </w:tc>
        <w:tc>
          <w:tcPr>
            <w:tcW w:w="587" w:type="pct"/>
            <w:tcBorders>
              <w:top w:val="nil"/>
              <w:left w:val="nil"/>
              <w:bottom w:val="single" w:sz="4" w:space="0" w:color="auto"/>
              <w:right w:val="single" w:sz="4" w:space="0" w:color="auto"/>
            </w:tcBorders>
            <w:shd w:val="clear" w:color="auto" w:fill="auto"/>
            <w:noWrap/>
            <w:vAlign w:val="center"/>
            <w:hideMark/>
          </w:tcPr>
          <w:p w14:paraId="4961B1C5"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43EDBE7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33</w:t>
            </w:r>
          </w:p>
        </w:tc>
        <w:tc>
          <w:tcPr>
            <w:tcW w:w="1124" w:type="pct"/>
            <w:tcBorders>
              <w:top w:val="nil"/>
              <w:left w:val="nil"/>
              <w:bottom w:val="single" w:sz="4" w:space="0" w:color="auto"/>
              <w:right w:val="single" w:sz="4" w:space="0" w:color="auto"/>
            </w:tcBorders>
            <w:shd w:val="clear" w:color="auto" w:fill="auto"/>
            <w:vAlign w:val="center"/>
            <w:hideMark/>
          </w:tcPr>
          <w:p w14:paraId="12B0A44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D9B622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1B39123C"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426A78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Frank</w:t>
            </w:r>
          </w:p>
        </w:tc>
        <w:tc>
          <w:tcPr>
            <w:tcW w:w="587" w:type="pct"/>
            <w:tcBorders>
              <w:top w:val="nil"/>
              <w:left w:val="nil"/>
              <w:bottom w:val="single" w:sz="4" w:space="0" w:color="auto"/>
              <w:right w:val="single" w:sz="4" w:space="0" w:color="auto"/>
            </w:tcBorders>
            <w:shd w:val="clear" w:color="auto" w:fill="auto"/>
            <w:noWrap/>
            <w:vAlign w:val="center"/>
            <w:hideMark/>
          </w:tcPr>
          <w:p w14:paraId="09F5EDBE" w14:textId="3A507569"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3AAE43B4"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45</w:t>
            </w:r>
          </w:p>
        </w:tc>
        <w:tc>
          <w:tcPr>
            <w:tcW w:w="1124" w:type="pct"/>
            <w:tcBorders>
              <w:top w:val="nil"/>
              <w:left w:val="nil"/>
              <w:bottom w:val="single" w:sz="4" w:space="0" w:color="auto"/>
              <w:right w:val="single" w:sz="4" w:space="0" w:color="auto"/>
            </w:tcBorders>
            <w:shd w:val="clear" w:color="auto" w:fill="auto"/>
            <w:vAlign w:val="center"/>
            <w:hideMark/>
          </w:tcPr>
          <w:p w14:paraId="4A68144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5DEB10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9C1B04" w:rsidRPr="004B1437" w14:paraId="14F7B92D"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77D5B5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Elisabeth</w:t>
            </w:r>
          </w:p>
        </w:tc>
        <w:tc>
          <w:tcPr>
            <w:tcW w:w="587" w:type="pct"/>
            <w:tcBorders>
              <w:top w:val="nil"/>
              <w:left w:val="nil"/>
              <w:bottom w:val="single" w:sz="4" w:space="0" w:color="auto"/>
              <w:right w:val="single" w:sz="4" w:space="0" w:color="auto"/>
            </w:tcBorders>
            <w:shd w:val="clear" w:color="auto" w:fill="auto"/>
            <w:noWrap/>
            <w:vAlign w:val="center"/>
            <w:hideMark/>
          </w:tcPr>
          <w:p w14:paraId="1F2606C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10DDCE3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283BEA7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1D9FC28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67B1639D"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E87A2E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Nicole</w:t>
            </w:r>
          </w:p>
        </w:tc>
        <w:tc>
          <w:tcPr>
            <w:tcW w:w="587" w:type="pct"/>
            <w:tcBorders>
              <w:top w:val="nil"/>
              <w:left w:val="nil"/>
              <w:bottom w:val="single" w:sz="4" w:space="0" w:color="auto"/>
              <w:right w:val="single" w:sz="4" w:space="0" w:color="auto"/>
            </w:tcBorders>
            <w:shd w:val="clear" w:color="auto" w:fill="auto"/>
            <w:noWrap/>
            <w:vAlign w:val="center"/>
            <w:hideMark/>
          </w:tcPr>
          <w:p w14:paraId="3482450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49FCD62"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45</w:t>
            </w:r>
          </w:p>
        </w:tc>
        <w:tc>
          <w:tcPr>
            <w:tcW w:w="1124" w:type="pct"/>
            <w:tcBorders>
              <w:top w:val="nil"/>
              <w:left w:val="nil"/>
              <w:bottom w:val="single" w:sz="4" w:space="0" w:color="auto"/>
              <w:right w:val="single" w:sz="4" w:space="0" w:color="auto"/>
            </w:tcBorders>
            <w:shd w:val="clear" w:color="auto" w:fill="auto"/>
            <w:vAlign w:val="center"/>
            <w:hideMark/>
          </w:tcPr>
          <w:p w14:paraId="0196CAE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10F37A8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4818071F"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1B47751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Charles</w:t>
            </w:r>
          </w:p>
        </w:tc>
        <w:tc>
          <w:tcPr>
            <w:tcW w:w="587" w:type="pct"/>
            <w:tcBorders>
              <w:top w:val="nil"/>
              <w:left w:val="nil"/>
              <w:bottom w:val="single" w:sz="4" w:space="0" w:color="auto"/>
              <w:right w:val="single" w:sz="4" w:space="0" w:color="auto"/>
            </w:tcBorders>
            <w:shd w:val="clear" w:color="auto" w:fill="auto"/>
            <w:noWrap/>
            <w:vAlign w:val="center"/>
            <w:hideMark/>
          </w:tcPr>
          <w:p w14:paraId="1F629BB7" w14:textId="3BB52346"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24FC7819"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04982EE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5D4C02E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3F4E2C0C"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5CD61AB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Pierce</w:t>
            </w:r>
          </w:p>
        </w:tc>
        <w:tc>
          <w:tcPr>
            <w:tcW w:w="587" w:type="pct"/>
            <w:tcBorders>
              <w:top w:val="nil"/>
              <w:left w:val="nil"/>
              <w:bottom w:val="single" w:sz="4" w:space="0" w:color="auto"/>
              <w:right w:val="single" w:sz="4" w:space="0" w:color="auto"/>
            </w:tcBorders>
            <w:shd w:val="clear" w:color="auto" w:fill="auto"/>
            <w:noWrap/>
            <w:vAlign w:val="center"/>
            <w:hideMark/>
          </w:tcPr>
          <w:p w14:paraId="1CCC7C69" w14:textId="2F16FE03"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BCD8103"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30</w:t>
            </w:r>
          </w:p>
        </w:tc>
        <w:tc>
          <w:tcPr>
            <w:tcW w:w="1124" w:type="pct"/>
            <w:tcBorders>
              <w:top w:val="nil"/>
              <w:left w:val="nil"/>
              <w:bottom w:val="single" w:sz="4" w:space="0" w:color="auto"/>
              <w:right w:val="single" w:sz="4" w:space="0" w:color="auto"/>
            </w:tcBorders>
            <w:shd w:val="clear" w:color="auto" w:fill="auto"/>
            <w:vAlign w:val="center"/>
            <w:hideMark/>
          </w:tcPr>
          <w:p w14:paraId="45DB4B1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08DDC7F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6CDFF563"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34FC9AD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Alexander</w:t>
            </w:r>
          </w:p>
        </w:tc>
        <w:tc>
          <w:tcPr>
            <w:tcW w:w="587" w:type="pct"/>
            <w:tcBorders>
              <w:top w:val="nil"/>
              <w:left w:val="nil"/>
              <w:bottom w:val="single" w:sz="4" w:space="0" w:color="auto"/>
              <w:right w:val="single" w:sz="4" w:space="0" w:color="auto"/>
            </w:tcBorders>
            <w:shd w:val="clear" w:color="auto" w:fill="auto"/>
            <w:noWrap/>
            <w:vAlign w:val="center"/>
            <w:hideMark/>
          </w:tcPr>
          <w:p w14:paraId="59CD9CDF" w14:textId="201B7ACE"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00804A2"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0EA68AB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624CD2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9C1B04" w:rsidRPr="004B1437" w14:paraId="312A1400"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66D5C016"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Louis</w:t>
            </w:r>
          </w:p>
        </w:tc>
        <w:tc>
          <w:tcPr>
            <w:tcW w:w="587" w:type="pct"/>
            <w:tcBorders>
              <w:top w:val="nil"/>
              <w:left w:val="nil"/>
              <w:bottom w:val="single" w:sz="4" w:space="0" w:color="auto"/>
              <w:right w:val="single" w:sz="4" w:space="0" w:color="auto"/>
            </w:tcBorders>
            <w:shd w:val="clear" w:color="auto" w:fill="auto"/>
            <w:noWrap/>
            <w:vAlign w:val="center"/>
            <w:hideMark/>
          </w:tcPr>
          <w:p w14:paraId="31370634" w14:textId="5942EFC6"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26F5B62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41</w:t>
            </w:r>
          </w:p>
        </w:tc>
        <w:tc>
          <w:tcPr>
            <w:tcW w:w="1124" w:type="pct"/>
            <w:tcBorders>
              <w:top w:val="nil"/>
              <w:left w:val="nil"/>
              <w:bottom w:val="single" w:sz="4" w:space="0" w:color="auto"/>
              <w:right w:val="single" w:sz="4" w:space="0" w:color="auto"/>
            </w:tcBorders>
            <w:shd w:val="clear" w:color="auto" w:fill="auto"/>
            <w:vAlign w:val="center"/>
            <w:hideMark/>
          </w:tcPr>
          <w:p w14:paraId="3B5AF2E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B24785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086EF0DC"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364E0EC8"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Mary</w:t>
            </w:r>
          </w:p>
        </w:tc>
        <w:tc>
          <w:tcPr>
            <w:tcW w:w="587" w:type="pct"/>
            <w:tcBorders>
              <w:top w:val="nil"/>
              <w:left w:val="nil"/>
              <w:bottom w:val="single" w:sz="4" w:space="0" w:color="auto"/>
              <w:right w:val="single" w:sz="4" w:space="0" w:color="auto"/>
            </w:tcBorders>
            <w:shd w:val="clear" w:color="auto" w:fill="auto"/>
            <w:noWrap/>
            <w:vAlign w:val="center"/>
            <w:hideMark/>
          </w:tcPr>
          <w:p w14:paraId="6B99CCC5"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65191A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38</w:t>
            </w:r>
          </w:p>
        </w:tc>
        <w:tc>
          <w:tcPr>
            <w:tcW w:w="1124" w:type="pct"/>
            <w:tcBorders>
              <w:top w:val="nil"/>
              <w:left w:val="nil"/>
              <w:bottom w:val="single" w:sz="4" w:space="0" w:color="auto"/>
              <w:right w:val="single" w:sz="4" w:space="0" w:color="auto"/>
            </w:tcBorders>
            <w:shd w:val="clear" w:color="auto" w:fill="auto"/>
            <w:vAlign w:val="center"/>
            <w:hideMark/>
          </w:tcPr>
          <w:p w14:paraId="024DD00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7E33130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1547CBEF"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231ADA33"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Stephanie</w:t>
            </w:r>
          </w:p>
        </w:tc>
        <w:tc>
          <w:tcPr>
            <w:tcW w:w="587" w:type="pct"/>
            <w:tcBorders>
              <w:top w:val="nil"/>
              <w:left w:val="nil"/>
              <w:bottom w:val="single" w:sz="4" w:space="0" w:color="auto"/>
              <w:right w:val="single" w:sz="4" w:space="0" w:color="auto"/>
            </w:tcBorders>
            <w:shd w:val="clear" w:color="auto" w:fill="auto"/>
            <w:noWrap/>
            <w:vAlign w:val="center"/>
            <w:hideMark/>
          </w:tcPr>
          <w:p w14:paraId="5831ABC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04987FB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35</w:t>
            </w:r>
          </w:p>
        </w:tc>
        <w:tc>
          <w:tcPr>
            <w:tcW w:w="1124" w:type="pct"/>
            <w:tcBorders>
              <w:top w:val="nil"/>
              <w:left w:val="nil"/>
              <w:bottom w:val="single" w:sz="4" w:space="0" w:color="auto"/>
              <w:right w:val="single" w:sz="4" w:space="0" w:color="auto"/>
            </w:tcBorders>
            <w:shd w:val="clear" w:color="auto" w:fill="auto"/>
            <w:vAlign w:val="center"/>
            <w:hideMark/>
          </w:tcPr>
          <w:p w14:paraId="69683159"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5D3A011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4601A604"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E6752B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Tom</w:t>
            </w:r>
          </w:p>
        </w:tc>
        <w:tc>
          <w:tcPr>
            <w:tcW w:w="587" w:type="pct"/>
            <w:tcBorders>
              <w:top w:val="nil"/>
              <w:left w:val="nil"/>
              <w:bottom w:val="single" w:sz="4" w:space="0" w:color="auto"/>
              <w:right w:val="single" w:sz="4" w:space="0" w:color="auto"/>
            </w:tcBorders>
            <w:shd w:val="clear" w:color="auto" w:fill="auto"/>
            <w:noWrap/>
            <w:vAlign w:val="center"/>
            <w:hideMark/>
          </w:tcPr>
          <w:p w14:paraId="5CDDD800" w14:textId="77F56EF2"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45B472C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26</w:t>
            </w:r>
          </w:p>
        </w:tc>
        <w:tc>
          <w:tcPr>
            <w:tcW w:w="1124" w:type="pct"/>
            <w:tcBorders>
              <w:top w:val="nil"/>
              <w:left w:val="nil"/>
              <w:bottom w:val="single" w:sz="4" w:space="0" w:color="auto"/>
              <w:right w:val="single" w:sz="4" w:space="0" w:color="auto"/>
            </w:tcBorders>
            <w:shd w:val="clear" w:color="auto" w:fill="auto"/>
            <w:vAlign w:val="center"/>
            <w:hideMark/>
          </w:tcPr>
          <w:p w14:paraId="36A53DE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Fixed-term</w:t>
            </w:r>
          </w:p>
        </w:tc>
        <w:tc>
          <w:tcPr>
            <w:tcW w:w="1695" w:type="pct"/>
            <w:tcBorders>
              <w:top w:val="nil"/>
              <w:left w:val="nil"/>
              <w:bottom w:val="single" w:sz="4" w:space="0" w:color="auto"/>
              <w:right w:val="single" w:sz="4" w:space="0" w:color="auto"/>
            </w:tcBorders>
            <w:shd w:val="clear" w:color="auto" w:fill="auto"/>
            <w:vAlign w:val="center"/>
            <w:hideMark/>
          </w:tcPr>
          <w:p w14:paraId="7C438992"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1C4CCDBB"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484ACA95"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Christina</w:t>
            </w:r>
          </w:p>
        </w:tc>
        <w:tc>
          <w:tcPr>
            <w:tcW w:w="587" w:type="pct"/>
            <w:tcBorders>
              <w:top w:val="nil"/>
              <w:left w:val="nil"/>
              <w:bottom w:val="single" w:sz="4" w:space="0" w:color="auto"/>
              <w:right w:val="single" w:sz="4" w:space="0" w:color="auto"/>
            </w:tcBorders>
            <w:shd w:val="clear" w:color="auto" w:fill="auto"/>
            <w:noWrap/>
            <w:vAlign w:val="center"/>
            <w:hideMark/>
          </w:tcPr>
          <w:p w14:paraId="784A9BE1" w14:textId="1DAE28F6" w:rsidR="009C1B04" w:rsidRPr="004B1437" w:rsidRDefault="006840A2"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614AFA33"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47</w:t>
            </w:r>
          </w:p>
        </w:tc>
        <w:tc>
          <w:tcPr>
            <w:tcW w:w="1124" w:type="pct"/>
            <w:tcBorders>
              <w:top w:val="nil"/>
              <w:left w:val="nil"/>
              <w:bottom w:val="single" w:sz="4" w:space="0" w:color="auto"/>
              <w:right w:val="single" w:sz="4" w:space="0" w:color="auto"/>
            </w:tcBorders>
            <w:shd w:val="clear" w:color="auto" w:fill="auto"/>
            <w:vAlign w:val="center"/>
            <w:hideMark/>
          </w:tcPr>
          <w:p w14:paraId="146D7349"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45EC7B8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9C1B04" w:rsidRPr="004B1437" w14:paraId="2E61ED55"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497D3BE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Emily</w:t>
            </w:r>
          </w:p>
        </w:tc>
        <w:tc>
          <w:tcPr>
            <w:tcW w:w="587" w:type="pct"/>
            <w:tcBorders>
              <w:top w:val="nil"/>
              <w:left w:val="nil"/>
              <w:bottom w:val="single" w:sz="4" w:space="0" w:color="auto"/>
              <w:right w:val="single" w:sz="4" w:space="0" w:color="auto"/>
            </w:tcBorders>
            <w:shd w:val="clear" w:color="auto" w:fill="auto"/>
            <w:noWrap/>
            <w:vAlign w:val="center"/>
            <w:hideMark/>
          </w:tcPr>
          <w:p w14:paraId="6470C764"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559E2E6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29</w:t>
            </w:r>
          </w:p>
        </w:tc>
        <w:tc>
          <w:tcPr>
            <w:tcW w:w="1124" w:type="pct"/>
            <w:tcBorders>
              <w:top w:val="nil"/>
              <w:left w:val="nil"/>
              <w:bottom w:val="single" w:sz="4" w:space="0" w:color="auto"/>
              <w:right w:val="single" w:sz="4" w:space="0" w:color="auto"/>
            </w:tcBorders>
            <w:shd w:val="clear" w:color="auto" w:fill="auto"/>
            <w:vAlign w:val="center"/>
            <w:hideMark/>
          </w:tcPr>
          <w:p w14:paraId="30680967"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w:t>
            </w:r>
          </w:p>
        </w:tc>
        <w:tc>
          <w:tcPr>
            <w:tcW w:w="1695" w:type="pct"/>
            <w:tcBorders>
              <w:top w:val="nil"/>
              <w:left w:val="nil"/>
              <w:bottom w:val="single" w:sz="4" w:space="0" w:color="auto"/>
              <w:right w:val="single" w:sz="4" w:space="0" w:color="auto"/>
            </w:tcBorders>
            <w:shd w:val="clear" w:color="auto" w:fill="auto"/>
            <w:vAlign w:val="center"/>
            <w:hideMark/>
          </w:tcPr>
          <w:p w14:paraId="223D8D49"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0E63BF07" w14:textId="77777777" w:rsidTr="005B4262">
        <w:trPr>
          <w:trHeight w:val="315"/>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7DDA981D"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Patricia</w:t>
            </w:r>
          </w:p>
        </w:tc>
        <w:tc>
          <w:tcPr>
            <w:tcW w:w="587" w:type="pct"/>
            <w:tcBorders>
              <w:top w:val="nil"/>
              <w:left w:val="nil"/>
              <w:bottom w:val="single" w:sz="4" w:space="0" w:color="auto"/>
              <w:right w:val="single" w:sz="4" w:space="0" w:color="auto"/>
            </w:tcBorders>
            <w:shd w:val="clear" w:color="auto" w:fill="auto"/>
            <w:noWrap/>
            <w:vAlign w:val="center"/>
            <w:hideMark/>
          </w:tcPr>
          <w:p w14:paraId="460A8041"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562" w:type="pct"/>
            <w:tcBorders>
              <w:top w:val="nil"/>
              <w:left w:val="nil"/>
              <w:bottom w:val="single" w:sz="4" w:space="0" w:color="auto"/>
              <w:right w:val="single" w:sz="4" w:space="0" w:color="auto"/>
            </w:tcBorders>
            <w:shd w:val="clear" w:color="auto" w:fill="auto"/>
            <w:vAlign w:val="center"/>
            <w:hideMark/>
          </w:tcPr>
          <w:p w14:paraId="1BE710DC"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43</w:t>
            </w:r>
          </w:p>
        </w:tc>
        <w:tc>
          <w:tcPr>
            <w:tcW w:w="1124" w:type="pct"/>
            <w:tcBorders>
              <w:top w:val="nil"/>
              <w:left w:val="nil"/>
              <w:bottom w:val="single" w:sz="4" w:space="0" w:color="auto"/>
              <w:right w:val="single" w:sz="4" w:space="0" w:color="auto"/>
            </w:tcBorders>
            <w:shd w:val="clear" w:color="auto" w:fill="auto"/>
            <w:vAlign w:val="center"/>
            <w:hideMark/>
          </w:tcPr>
          <w:p w14:paraId="0A7E9A32"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c>
          <w:tcPr>
            <w:tcW w:w="1695" w:type="pct"/>
            <w:tcBorders>
              <w:top w:val="nil"/>
              <w:left w:val="nil"/>
              <w:bottom w:val="single" w:sz="4" w:space="0" w:color="auto"/>
              <w:right w:val="single" w:sz="4" w:space="0" w:color="auto"/>
            </w:tcBorders>
            <w:shd w:val="clear" w:color="auto" w:fill="auto"/>
            <w:vAlign w:val="center"/>
            <w:hideMark/>
          </w:tcPr>
          <w:p w14:paraId="35EE3493"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9C1B04" w:rsidRPr="004B1437" w14:paraId="1D4F5E8F" w14:textId="77777777" w:rsidTr="005B4262">
        <w:trPr>
          <w:trHeight w:val="300"/>
        </w:trPr>
        <w:tc>
          <w:tcPr>
            <w:tcW w:w="1033" w:type="pct"/>
            <w:tcBorders>
              <w:top w:val="nil"/>
              <w:left w:val="single" w:sz="4" w:space="0" w:color="auto"/>
              <w:bottom w:val="single" w:sz="4" w:space="0" w:color="auto"/>
              <w:right w:val="single" w:sz="4" w:space="0" w:color="auto"/>
            </w:tcBorders>
            <w:shd w:val="clear" w:color="auto" w:fill="auto"/>
            <w:vAlign w:val="center"/>
            <w:hideMark/>
          </w:tcPr>
          <w:p w14:paraId="23A417EE"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Philip</w:t>
            </w:r>
          </w:p>
        </w:tc>
        <w:tc>
          <w:tcPr>
            <w:tcW w:w="587" w:type="pct"/>
            <w:tcBorders>
              <w:top w:val="nil"/>
              <w:left w:val="nil"/>
              <w:bottom w:val="single" w:sz="4" w:space="0" w:color="auto"/>
              <w:right w:val="single" w:sz="4" w:space="0" w:color="auto"/>
            </w:tcBorders>
            <w:shd w:val="clear" w:color="auto" w:fill="auto"/>
            <w:noWrap/>
            <w:vAlign w:val="center"/>
            <w:hideMark/>
          </w:tcPr>
          <w:p w14:paraId="6936DBA0"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562" w:type="pct"/>
            <w:tcBorders>
              <w:top w:val="nil"/>
              <w:left w:val="nil"/>
              <w:bottom w:val="single" w:sz="4" w:space="0" w:color="auto"/>
              <w:right w:val="single" w:sz="4" w:space="0" w:color="auto"/>
            </w:tcBorders>
            <w:shd w:val="clear" w:color="auto" w:fill="auto"/>
            <w:vAlign w:val="center"/>
            <w:hideMark/>
          </w:tcPr>
          <w:p w14:paraId="789484FA"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56</w:t>
            </w:r>
          </w:p>
        </w:tc>
        <w:tc>
          <w:tcPr>
            <w:tcW w:w="1124" w:type="pct"/>
            <w:tcBorders>
              <w:top w:val="nil"/>
              <w:left w:val="nil"/>
              <w:bottom w:val="single" w:sz="4" w:space="0" w:color="auto"/>
              <w:right w:val="single" w:sz="4" w:space="0" w:color="auto"/>
            </w:tcBorders>
            <w:shd w:val="clear" w:color="auto" w:fill="auto"/>
            <w:vAlign w:val="center"/>
            <w:hideMark/>
          </w:tcPr>
          <w:p w14:paraId="74BE74AF"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Switcher</w:t>
            </w:r>
          </w:p>
        </w:tc>
        <w:tc>
          <w:tcPr>
            <w:tcW w:w="1695" w:type="pct"/>
            <w:tcBorders>
              <w:top w:val="nil"/>
              <w:left w:val="nil"/>
              <w:bottom w:val="single" w:sz="4" w:space="0" w:color="auto"/>
              <w:right w:val="single" w:sz="4" w:space="0" w:color="auto"/>
            </w:tcBorders>
            <w:shd w:val="clear" w:color="auto" w:fill="auto"/>
            <w:vAlign w:val="center"/>
            <w:hideMark/>
          </w:tcPr>
          <w:p w14:paraId="498F662B" w14:textId="77777777" w:rsidR="009C1B04" w:rsidRPr="004B1437" w:rsidRDefault="009C1B04"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bl>
    <w:p w14:paraId="08EB4CC0" w14:textId="15AA6DD6" w:rsidR="009C1B04" w:rsidRPr="004B1437" w:rsidRDefault="00270B0E" w:rsidP="00452477">
      <w:pPr>
        <w:pStyle w:val="Bibliographie"/>
        <w:spacing w:line="240" w:lineRule="auto"/>
        <w:ind w:left="426" w:hanging="426"/>
        <w:jc w:val="both"/>
        <w:rPr>
          <w:rFonts w:ascii="Times New Roman" w:hAnsi="Times New Roman" w:cs="Times New Roman"/>
          <w:b/>
          <w:bCs/>
          <w:color w:val="000000" w:themeColor="text1"/>
          <w:lang w:val="en-US"/>
        </w:rPr>
      </w:pPr>
      <w:r w:rsidRPr="004B1437">
        <w:rPr>
          <w:rFonts w:ascii="Times New Roman" w:hAnsi="Times New Roman" w:cs="Times New Roman"/>
          <w:b/>
          <w:bCs/>
          <w:color w:val="000000" w:themeColor="text1"/>
          <w:lang w:val="en-US"/>
        </w:rPr>
        <w:t>Table I</w:t>
      </w:r>
      <w:r w:rsidR="00092471" w:rsidRPr="004B1437">
        <w:rPr>
          <w:rFonts w:ascii="Times New Roman" w:hAnsi="Times New Roman" w:cs="Times New Roman"/>
          <w:b/>
          <w:bCs/>
          <w:color w:val="000000" w:themeColor="text1"/>
          <w:lang w:val="en-US"/>
        </w:rPr>
        <w:t>)</w:t>
      </w:r>
      <w:r w:rsidR="009C1B04" w:rsidRPr="004B1437">
        <w:rPr>
          <w:rFonts w:ascii="Times New Roman" w:hAnsi="Times New Roman" w:cs="Times New Roman"/>
          <w:b/>
          <w:bCs/>
          <w:color w:val="000000" w:themeColor="text1"/>
          <w:lang w:val="en-US"/>
        </w:rPr>
        <w:t xml:space="preserve"> The humanitarian worker sample</w:t>
      </w:r>
    </w:p>
    <w:p w14:paraId="45EC0916" w14:textId="77BF4504" w:rsidR="009D6B06" w:rsidRPr="004B1437" w:rsidRDefault="009D6B06" w:rsidP="00452477">
      <w:pPr>
        <w:spacing w:line="240" w:lineRule="auto"/>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br w:type="page"/>
      </w:r>
    </w:p>
    <w:tbl>
      <w:tblPr>
        <w:tblW w:w="350" w:type="pct"/>
        <w:tblLayout w:type="fixed"/>
        <w:tblCellMar>
          <w:left w:w="70" w:type="dxa"/>
          <w:right w:w="70" w:type="dxa"/>
        </w:tblCellMar>
        <w:tblLook w:val="0600" w:firstRow="0" w:lastRow="0" w:firstColumn="0" w:lastColumn="0" w:noHBand="1" w:noVBand="1"/>
      </w:tblPr>
      <w:tblGrid>
        <w:gridCol w:w="681"/>
      </w:tblGrid>
      <w:tr w:rsidR="000238C5" w:rsidRPr="004B1437" w14:paraId="3C66B2A3" w14:textId="77777777" w:rsidTr="00CD670A">
        <w:trPr>
          <w:trHeight w:val="315"/>
        </w:trPr>
        <w:tc>
          <w:tcPr>
            <w:tcW w:w="5000" w:type="pct"/>
            <w:shd w:val="clear" w:color="auto" w:fill="auto"/>
            <w:noWrap/>
            <w:vAlign w:val="center"/>
            <w:hideMark/>
          </w:tcPr>
          <w:p w14:paraId="5B1D9AF4" w14:textId="3A5D901D" w:rsidR="000238C5" w:rsidRPr="004B1437" w:rsidRDefault="000238C5" w:rsidP="00452477">
            <w:pPr>
              <w:spacing w:after="0" w:line="240" w:lineRule="auto"/>
              <w:rPr>
                <w:rFonts w:ascii="Times New Roman" w:eastAsia="Times New Roman" w:hAnsi="Times New Roman" w:cs="Times New Roman"/>
                <w:b/>
                <w:bCs/>
                <w:color w:val="000000" w:themeColor="text1"/>
                <w:lang w:val="en-US" w:eastAsia="fr-FR"/>
              </w:rPr>
            </w:pPr>
          </w:p>
        </w:tc>
      </w:tr>
    </w:tbl>
    <w:p w14:paraId="10CB6F88" w14:textId="7244EC6A" w:rsidR="006840A2" w:rsidRPr="004B1437" w:rsidRDefault="006840A2" w:rsidP="00452477">
      <w:pPr>
        <w:pStyle w:val="Bibliographie"/>
        <w:spacing w:after="200" w:line="240" w:lineRule="auto"/>
        <w:ind w:left="0" w:firstLine="0"/>
        <w:jc w:val="both"/>
        <w:rPr>
          <w:rFonts w:ascii="Times New Roman" w:hAnsi="Times New Roman" w:cs="Times New Roman"/>
          <w:color w:val="000000" w:themeColor="text1"/>
          <w:lang w:val="en-US"/>
        </w:rPr>
      </w:pPr>
    </w:p>
    <w:tbl>
      <w:tblPr>
        <w:tblW w:w="5000" w:type="pct"/>
        <w:tblLayout w:type="fixed"/>
        <w:tblCellMar>
          <w:left w:w="70" w:type="dxa"/>
          <w:right w:w="70" w:type="dxa"/>
        </w:tblCellMar>
        <w:tblLook w:val="04A0" w:firstRow="1" w:lastRow="0" w:firstColumn="1" w:lastColumn="0" w:noHBand="0" w:noVBand="1"/>
      </w:tblPr>
      <w:tblGrid>
        <w:gridCol w:w="985"/>
        <w:gridCol w:w="849"/>
        <w:gridCol w:w="1117"/>
        <w:gridCol w:w="1211"/>
        <w:gridCol w:w="1191"/>
        <w:gridCol w:w="917"/>
        <w:gridCol w:w="570"/>
        <w:gridCol w:w="2893"/>
      </w:tblGrid>
      <w:tr w:rsidR="00F13BA9" w:rsidRPr="004B1437" w14:paraId="7461A38C" w14:textId="77777777" w:rsidTr="00F13BA9">
        <w:trPr>
          <w:trHeight w:val="315"/>
        </w:trPr>
        <w:tc>
          <w:tcPr>
            <w:tcW w:w="5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517EC" w14:textId="77777777" w:rsidR="00F13BA9" w:rsidRPr="004B1437" w:rsidRDefault="00F13BA9" w:rsidP="00452477">
            <w:pPr>
              <w:spacing w:after="0" w:line="240" w:lineRule="auto"/>
              <w:jc w:val="center"/>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NGOs</w:t>
            </w:r>
          </w:p>
        </w:tc>
        <w:tc>
          <w:tcPr>
            <w:tcW w:w="436" w:type="pct"/>
            <w:tcBorders>
              <w:top w:val="single" w:sz="4" w:space="0" w:color="auto"/>
              <w:left w:val="single" w:sz="4" w:space="0" w:color="auto"/>
              <w:bottom w:val="single" w:sz="4" w:space="0" w:color="auto"/>
              <w:right w:val="single" w:sz="4" w:space="0" w:color="auto"/>
            </w:tcBorders>
            <w:shd w:val="clear" w:color="auto" w:fill="auto"/>
            <w:vAlign w:val="center"/>
          </w:tcPr>
          <w:p w14:paraId="65E3A9E0" w14:textId="77777777" w:rsidR="00F13BA9" w:rsidRPr="004B1437" w:rsidRDefault="00F13BA9" w:rsidP="00452477">
            <w:pPr>
              <w:spacing w:after="0" w:line="240" w:lineRule="auto"/>
              <w:jc w:val="center"/>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 xml:space="preserve">Age </w:t>
            </w:r>
          </w:p>
        </w:tc>
        <w:tc>
          <w:tcPr>
            <w:tcW w:w="574" w:type="pct"/>
            <w:tcBorders>
              <w:top w:val="single" w:sz="4" w:space="0" w:color="auto"/>
              <w:left w:val="single" w:sz="4" w:space="0" w:color="auto"/>
              <w:bottom w:val="single" w:sz="4" w:space="0" w:color="auto"/>
              <w:right w:val="single" w:sz="4" w:space="0" w:color="auto"/>
            </w:tcBorders>
            <w:vAlign w:val="center"/>
          </w:tcPr>
          <w:p w14:paraId="69F8DADA" w14:textId="77777777" w:rsidR="00F13BA9" w:rsidRPr="004B1437" w:rsidRDefault="00F13BA9" w:rsidP="00452477">
            <w:pPr>
              <w:spacing w:after="0" w:line="240" w:lineRule="auto"/>
              <w:jc w:val="center"/>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Budget</w:t>
            </w:r>
          </w:p>
        </w:tc>
        <w:tc>
          <w:tcPr>
            <w:tcW w:w="622" w:type="pct"/>
            <w:tcBorders>
              <w:top w:val="single" w:sz="4" w:space="0" w:color="auto"/>
              <w:left w:val="single" w:sz="4" w:space="0" w:color="auto"/>
              <w:bottom w:val="single" w:sz="4" w:space="0" w:color="auto"/>
              <w:right w:val="single" w:sz="4" w:space="0" w:color="auto"/>
            </w:tcBorders>
            <w:shd w:val="clear" w:color="auto" w:fill="auto"/>
            <w:vAlign w:val="center"/>
          </w:tcPr>
          <w:p w14:paraId="0AF0CD4B" w14:textId="77777777" w:rsidR="00F13BA9" w:rsidRPr="004B1437" w:rsidRDefault="00F13BA9" w:rsidP="00452477">
            <w:pPr>
              <w:spacing w:after="0" w:line="240" w:lineRule="auto"/>
              <w:jc w:val="center"/>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Number of employees</w:t>
            </w:r>
          </w:p>
        </w:tc>
        <w:tc>
          <w:tcPr>
            <w:tcW w:w="612" w:type="pct"/>
            <w:tcBorders>
              <w:top w:val="single" w:sz="4" w:space="0" w:color="auto"/>
              <w:left w:val="nil"/>
              <w:bottom w:val="single" w:sz="4" w:space="0" w:color="auto"/>
              <w:right w:val="single" w:sz="4" w:space="0" w:color="auto"/>
            </w:tcBorders>
            <w:shd w:val="clear" w:color="auto" w:fill="auto"/>
            <w:noWrap/>
            <w:vAlign w:val="center"/>
            <w:hideMark/>
          </w:tcPr>
          <w:p w14:paraId="53005F88" w14:textId="77777777" w:rsidR="00F13BA9" w:rsidRPr="004B1437" w:rsidRDefault="00F13BA9" w:rsidP="00452477">
            <w:pPr>
              <w:spacing w:after="0" w:line="240" w:lineRule="auto"/>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HR managers</w:t>
            </w:r>
          </w:p>
        </w:tc>
        <w:tc>
          <w:tcPr>
            <w:tcW w:w="471" w:type="pct"/>
            <w:tcBorders>
              <w:top w:val="single" w:sz="4" w:space="0" w:color="auto"/>
              <w:left w:val="nil"/>
              <w:bottom w:val="single" w:sz="4" w:space="0" w:color="auto"/>
              <w:right w:val="single" w:sz="4" w:space="0" w:color="auto"/>
            </w:tcBorders>
            <w:shd w:val="clear" w:color="auto" w:fill="auto"/>
            <w:noWrap/>
            <w:vAlign w:val="center"/>
            <w:hideMark/>
          </w:tcPr>
          <w:p w14:paraId="505DC177" w14:textId="77777777" w:rsidR="00F13BA9" w:rsidRPr="004B1437" w:rsidRDefault="00F13BA9" w:rsidP="00452477">
            <w:pPr>
              <w:spacing w:after="0" w:line="240" w:lineRule="auto"/>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Gender</w:t>
            </w:r>
          </w:p>
        </w:tc>
        <w:tc>
          <w:tcPr>
            <w:tcW w:w="293" w:type="pct"/>
            <w:tcBorders>
              <w:top w:val="single" w:sz="4" w:space="0" w:color="auto"/>
              <w:left w:val="nil"/>
              <w:bottom w:val="single" w:sz="4" w:space="0" w:color="auto"/>
              <w:right w:val="single" w:sz="4" w:space="0" w:color="auto"/>
            </w:tcBorders>
            <w:shd w:val="clear" w:color="auto" w:fill="auto"/>
            <w:noWrap/>
            <w:vAlign w:val="center"/>
            <w:hideMark/>
          </w:tcPr>
          <w:p w14:paraId="37D3E300" w14:textId="77777777" w:rsidR="00F13BA9" w:rsidRPr="004B1437" w:rsidRDefault="00F13BA9" w:rsidP="00452477">
            <w:pPr>
              <w:spacing w:after="0" w:line="240" w:lineRule="auto"/>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Age</w:t>
            </w:r>
          </w:p>
        </w:tc>
        <w:tc>
          <w:tcPr>
            <w:tcW w:w="1487" w:type="pct"/>
            <w:tcBorders>
              <w:top w:val="single" w:sz="4" w:space="0" w:color="auto"/>
              <w:left w:val="nil"/>
              <w:bottom w:val="single" w:sz="4" w:space="0" w:color="auto"/>
              <w:right w:val="single" w:sz="4" w:space="0" w:color="auto"/>
            </w:tcBorders>
            <w:shd w:val="clear" w:color="auto" w:fill="auto"/>
            <w:noWrap/>
            <w:vAlign w:val="center"/>
            <w:hideMark/>
          </w:tcPr>
          <w:p w14:paraId="56B838A3" w14:textId="77777777" w:rsidR="00F13BA9" w:rsidRPr="004B1437" w:rsidRDefault="00F13BA9" w:rsidP="00452477">
            <w:pPr>
              <w:spacing w:after="0" w:line="240" w:lineRule="auto"/>
              <w:jc w:val="center"/>
              <w:rPr>
                <w:rFonts w:ascii="Times New Roman" w:eastAsia="Times New Roman" w:hAnsi="Times New Roman" w:cs="Times New Roman"/>
                <w:b/>
                <w:bCs/>
                <w:color w:val="000000" w:themeColor="text1"/>
                <w:sz w:val="21"/>
                <w:lang w:val="en-US" w:eastAsia="fr-FR"/>
              </w:rPr>
            </w:pPr>
            <w:r w:rsidRPr="004B1437">
              <w:rPr>
                <w:rFonts w:ascii="Times New Roman" w:eastAsia="Times New Roman" w:hAnsi="Times New Roman" w:cs="Times New Roman"/>
                <w:b/>
                <w:bCs/>
                <w:color w:val="000000" w:themeColor="text1"/>
                <w:sz w:val="21"/>
                <w:lang w:val="en-US" w:eastAsia="fr-FR"/>
              </w:rPr>
              <w:t>Scripts Mentioned</w:t>
            </w:r>
          </w:p>
        </w:tc>
      </w:tr>
      <w:tr w:rsidR="00F13BA9" w:rsidRPr="004B1437" w14:paraId="223CFEED" w14:textId="77777777" w:rsidTr="00F13BA9">
        <w:trPr>
          <w:trHeight w:val="315"/>
        </w:trPr>
        <w:tc>
          <w:tcPr>
            <w:tcW w:w="5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0CC25F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1</w:t>
            </w:r>
          </w:p>
        </w:tc>
        <w:tc>
          <w:tcPr>
            <w:tcW w:w="436" w:type="pct"/>
            <w:vMerge w:val="restart"/>
            <w:tcBorders>
              <w:top w:val="nil"/>
              <w:left w:val="single" w:sz="4" w:space="0" w:color="auto"/>
              <w:bottom w:val="single" w:sz="4" w:space="0" w:color="000000"/>
              <w:right w:val="single" w:sz="4" w:space="0" w:color="auto"/>
            </w:tcBorders>
            <w:shd w:val="clear" w:color="auto" w:fill="auto"/>
            <w:vAlign w:val="center"/>
          </w:tcPr>
          <w:p w14:paraId="12DA9675"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155</w:t>
            </w:r>
          </w:p>
        </w:tc>
        <w:tc>
          <w:tcPr>
            <w:tcW w:w="574" w:type="pct"/>
            <w:vMerge w:val="restart"/>
            <w:tcBorders>
              <w:top w:val="nil"/>
              <w:left w:val="single" w:sz="4" w:space="0" w:color="auto"/>
              <w:right w:val="single" w:sz="4" w:space="0" w:color="auto"/>
            </w:tcBorders>
            <w:vAlign w:val="center"/>
          </w:tcPr>
          <w:p w14:paraId="66CAD2C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1,6 billion</w:t>
            </w:r>
          </w:p>
        </w:tc>
        <w:tc>
          <w:tcPr>
            <w:tcW w:w="622" w:type="pct"/>
            <w:vMerge w:val="restart"/>
            <w:tcBorders>
              <w:top w:val="nil"/>
              <w:left w:val="single" w:sz="4" w:space="0" w:color="auto"/>
              <w:bottom w:val="single" w:sz="4" w:space="0" w:color="000000"/>
              <w:right w:val="single" w:sz="4" w:space="0" w:color="auto"/>
            </w:tcBorders>
            <w:shd w:val="clear" w:color="auto" w:fill="auto"/>
            <w:vAlign w:val="center"/>
          </w:tcPr>
          <w:p w14:paraId="0E05190D"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12500</w:t>
            </w:r>
          </w:p>
        </w:tc>
        <w:tc>
          <w:tcPr>
            <w:tcW w:w="612" w:type="pct"/>
            <w:tcBorders>
              <w:top w:val="nil"/>
              <w:left w:val="nil"/>
              <w:bottom w:val="single" w:sz="4" w:space="0" w:color="auto"/>
              <w:right w:val="single" w:sz="4" w:space="0" w:color="auto"/>
            </w:tcBorders>
            <w:shd w:val="clear" w:color="auto" w:fill="auto"/>
            <w:noWrap/>
            <w:vAlign w:val="center"/>
            <w:hideMark/>
          </w:tcPr>
          <w:p w14:paraId="749ECBC1"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Ana</w:t>
            </w:r>
          </w:p>
        </w:tc>
        <w:tc>
          <w:tcPr>
            <w:tcW w:w="471" w:type="pct"/>
            <w:tcBorders>
              <w:top w:val="nil"/>
              <w:left w:val="nil"/>
              <w:bottom w:val="single" w:sz="4" w:space="0" w:color="auto"/>
              <w:right w:val="single" w:sz="4" w:space="0" w:color="auto"/>
            </w:tcBorders>
            <w:shd w:val="clear" w:color="auto" w:fill="auto"/>
            <w:vAlign w:val="center"/>
            <w:hideMark/>
          </w:tcPr>
          <w:p w14:paraId="0AFBA89F"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738098D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43</w:t>
            </w:r>
          </w:p>
        </w:tc>
        <w:tc>
          <w:tcPr>
            <w:tcW w:w="1487" w:type="pct"/>
            <w:tcBorders>
              <w:top w:val="nil"/>
              <w:left w:val="nil"/>
              <w:bottom w:val="single" w:sz="4" w:space="0" w:color="auto"/>
              <w:right w:val="single" w:sz="4" w:space="0" w:color="auto"/>
            </w:tcBorders>
            <w:shd w:val="clear" w:color="auto" w:fill="auto"/>
            <w:noWrap/>
            <w:vAlign w:val="bottom"/>
            <w:hideMark/>
          </w:tcPr>
          <w:p w14:paraId="2773D84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3DEDE99F" w14:textId="77777777" w:rsidTr="00F13BA9">
        <w:trPr>
          <w:trHeight w:val="315"/>
        </w:trPr>
        <w:tc>
          <w:tcPr>
            <w:tcW w:w="506" w:type="pct"/>
            <w:vMerge/>
            <w:tcBorders>
              <w:top w:val="nil"/>
              <w:left w:val="single" w:sz="4" w:space="0" w:color="auto"/>
              <w:bottom w:val="single" w:sz="4" w:space="0" w:color="000000"/>
              <w:right w:val="single" w:sz="4" w:space="0" w:color="auto"/>
            </w:tcBorders>
            <w:vAlign w:val="center"/>
            <w:hideMark/>
          </w:tcPr>
          <w:p w14:paraId="190C897D"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top w:val="nil"/>
              <w:left w:val="single" w:sz="4" w:space="0" w:color="auto"/>
              <w:bottom w:val="single" w:sz="4" w:space="0" w:color="000000"/>
              <w:right w:val="single" w:sz="4" w:space="0" w:color="auto"/>
            </w:tcBorders>
            <w:vAlign w:val="center"/>
          </w:tcPr>
          <w:p w14:paraId="11034D84"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vMerge/>
            <w:tcBorders>
              <w:left w:val="single" w:sz="4" w:space="0" w:color="auto"/>
              <w:right w:val="single" w:sz="4" w:space="0" w:color="auto"/>
            </w:tcBorders>
            <w:vAlign w:val="center"/>
          </w:tcPr>
          <w:p w14:paraId="46C170E8"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top w:val="nil"/>
              <w:left w:val="single" w:sz="4" w:space="0" w:color="auto"/>
              <w:bottom w:val="single" w:sz="4" w:space="0" w:color="000000"/>
              <w:right w:val="single" w:sz="4" w:space="0" w:color="auto"/>
            </w:tcBorders>
            <w:vAlign w:val="center"/>
          </w:tcPr>
          <w:p w14:paraId="061557B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7BD2BC60"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Erik</w:t>
            </w:r>
          </w:p>
        </w:tc>
        <w:tc>
          <w:tcPr>
            <w:tcW w:w="471" w:type="pct"/>
            <w:tcBorders>
              <w:top w:val="nil"/>
              <w:left w:val="nil"/>
              <w:bottom w:val="single" w:sz="4" w:space="0" w:color="auto"/>
              <w:right w:val="single" w:sz="4" w:space="0" w:color="auto"/>
            </w:tcBorders>
            <w:shd w:val="clear" w:color="auto" w:fill="auto"/>
            <w:vAlign w:val="center"/>
            <w:hideMark/>
          </w:tcPr>
          <w:p w14:paraId="5E91B83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1755143D"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46</w:t>
            </w:r>
          </w:p>
        </w:tc>
        <w:tc>
          <w:tcPr>
            <w:tcW w:w="1487" w:type="pct"/>
            <w:tcBorders>
              <w:top w:val="nil"/>
              <w:left w:val="nil"/>
              <w:bottom w:val="single" w:sz="4" w:space="0" w:color="auto"/>
              <w:right w:val="single" w:sz="4" w:space="0" w:color="auto"/>
            </w:tcBorders>
            <w:shd w:val="clear" w:color="auto" w:fill="auto"/>
            <w:noWrap/>
            <w:vAlign w:val="bottom"/>
            <w:hideMark/>
          </w:tcPr>
          <w:p w14:paraId="35F61E1C"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72744338" w14:textId="77777777" w:rsidTr="00F13BA9">
        <w:trPr>
          <w:trHeight w:val="315"/>
        </w:trPr>
        <w:tc>
          <w:tcPr>
            <w:tcW w:w="506" w:type="pct"/>
            <w:vMerge/>
            <w:tcBorders>
              <w:top w:val="nil"/>
              <w:left w:val="single" w:sz="4" w:space="0" w:color="auto"/>
              <w:bottom w:val="single" w:sz="4" w:space="0" w:color="000000"/>
              <w:right w:val="single" w:sz="4" w:space="0" w:color="auto"/>
            </w:tcBorders>
            <w:vAlign w:val="center"/>
            <w:hideMark/>
          </w:tcPr>
          <w:p w14:paraId="6B283D3E"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top w:val="nil"/>
              <w:left w:val="single" w:sz="4" w:space="0" w:color="auto"/>
              <w:bottom w:val="single" w:sz="4" w:space="0" w:color="000000"/>
              <w:right w:val="single" w:sz="4" w:space="0" w:color="auto"/>
            </w:tcBorders>
            <w:vAlign w:val="center"/>
          </w:tcPr>
          <w:p w14:paraId="01C2747B"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vMerge/>
            <w:tcBorders>
              <w:left w:val="single" w:sz="4" w:space="0" w:color="auto"/>
              <w:right w:val="single" w:sz="4" w:space="0" w:color="auto"/>
            </w:tcBorders>
            <w:vAlign w:val="center"/>
          </w:tcPr>
          <w:p w14:paraId="1BFB370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top w:val="nil"/>
              <w:left w:val="single" w:sz="4" w:space="0" w:color="auto"/>
              <w:bottom w:val="single" w:sz="4" w:space="0" w:color="000000"/>
              <w:right w:val="single" w:sz="4" w:space="0" w:color="auto"/>
            </w:tcBorders>
            <w:vAlign w:val="center"/>
          </w:tcPr>
          <w:p w14:paraId="0F7ABEB2"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72F27127"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Philip</w:t>
            </w:r>
          </w:p>
        </w:tc>
        <w:tc>
          <w:tcPr>
            <w:tcW w:w="471" w:type="pct"/>
            <w:tcBorders>
              <w:top w:val="nil"/>
              <w:left w:val="nil"/>
              <w:bottom w:val="single" w:sz="4" w:space="0" w:color="auto"/>
              <w:right w:val="single" w:sz="4" w:space="0" w:color="auto"/>
            </w:tcBorders>
            <w:shd w:val="clear" w:color="auto" w:fill="auto"/>
            <w:vAlign w:val="center"/>
            <w:hideMark/>
          </w:tcPr>
          <w:p w14:paraId="59EBD1BD"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46DA212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52</w:t>
            </w:r>
          </w:p>
        </w:tc>
        <w:tc>
          <w:tcPr>
            <w:tcW w:w="1487" w:type="pct"/>
            <w:tcBorders>
              <w:top w:val="nil"/>
              <w:left w:val="nil"/>
              <w:bottom w:val="single" w:sz="4" w:space="0" w:color="auto"/>
              <w:right w:val="single" w:sz="4" w:space="0" w:color="auto"/>
            </w:tcBorders>
            <w:shd w:val="clear" w:color="auto" w:fill="auto"/>
            <w:noWrap/>
            <w:vAlign w:val="bottom"/>
            <w:hideMark/>
          </w:tcPr>
          <w:p w14:paraId="393647FB"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1B15536B" w14:textId="77777777" w:rsidTr="00F13BA9">
        <w:trPr>
          <w:trHeight w:val="315"/>
        </w:trPr>
        <w:tc>
          <w:tcPr>
            <w:tcW w:w="506" w:type="pct"/>
            <w:vMerge/>
            <w:tcBorders>
              <w:top w:val="nil"/>
              <w:left w:val="single" w:sz="4" w:space="0" w:color="auto"/>
              <w:bottom w:val="single" w:sz="4" w:space="0" w:color="000000"/>
              <w:right w:val="single" w:sz="4" w:space="0" w:color="auto"/>
            </w:tcBorders>
            <w:vAlign w:val="center"/>
            <w:hideMark/>
          </w:tcPr>
          <w:p w14:paraId="7143AFC8"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top w:val="nil"/>
              <w:left w:val="single" w:sz="4" w:space="0" w:color="auto"/>
              <w:bottom w:val="single" w:sz="4" w:space="0" w:color="000000"/>
              <w:right w:val="single" w:sz="4" w:space="0" w:color="auto"/>
            </w:tcBorders>
            <w:vAlign w:val="center"/>
          </w:tcPr>
          <w:p w14:paraId="4CBB6FFC"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vMerge/>
            <w:tcBorders>
              <w:left w:val="single" w:sz="4" w:space="0" w:color="auto"/>
              <w:bottom w:val="single" w:sz="4" w:space="0" w:color="000000"/>
              <w:right w:val="single" w:sz="4" w:space="0" w:color="auto"/>
            </w:tcBorders>
            <w:vAlign w:val="center"/>
          </w:tcPr>
          <w:p w14:paraId="4DC3F8C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top w:val="nil"/>
              <w:left w:val="single" w:sz="4" w:space="0" w:color="auto"/>
              <w:bottom w:val="single" w:sz="4" w:space="0" w:color="000000"/>
              <w:right w:val="single" w:sz="4" w:space="0" w:color="auto"/>
            </w:tcBorders>
            <w:vAlign w:val="center"/>
          </w:tcPr>
          <w:p w14:paraId="722BC926"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14D0B55D"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Cynthia</w:t>
            </w:r>
          </w:p>
        </w:tc>
        <w:tc>
          <w:tcPr>
            <w:tcW w:w="471" w:type="pct"/>
            <w:tcBorders>
              <w:top w:val="nil"/>
              <w:left w:val="nil"/>
              <w:bottom w:val="single" w:sz="4" w:space="0" w:color="auto"/>
              <w:right w:val="single" w:sz="4" w:space="0" w:color="auto"/>
            </w:tcBorders>
            <w:shd w:val="clear" w:color="auto" w:fill="auto"/>
            <w:vAlign w:val="center"/>
            <w:hideMark/>
          </w:tcPr>
          <w:p w14:paraId="25CA5C52"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5F447DB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40</w:t>
            </w:r>
          </w:p>
        </w:tc>
        <w:tc>
          <w:tcPr>
            <w:tcW w:w="1487" w:type="pct"/>
            <w:tcBorders>
              <w:top w:val="nil"/>
              <w:left w:val="nil"/>
              <w:bottom w:val="single" w:sz="4" w:space="0" w:color="auto"/>
              <w:right w:val="single" w:sz="4" w:space="0" w:color="auto"/>
            </w:tcBorders>
            <w:shd w:val="clear" w:color="auto" w:fill="auto"/>
            <w:noWrap/>
            <w:vAlign w:val="bottom"/>
            <w:hideMark/>
          </w:tcPr>
          <w:p w14:paraId="6197E411"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6329CDCB" w14:textId="77777777" w:rsidTr="00F13BA9">
        <w:trPr>
          <w:trHeight w:val="315"/>
        </w:trPr>
        <w:tc>
          <w:tcPr>
            <w:tcW w:w="506" w:type="pct"/>
            <w:vMerge w:val="restart"/>
            <w:tcBorders>
              <w:top w:val="nil"/>
              <w:left w:val="single" w:sz="4" w:space="0" w:color="auto"/>
              <w:right w:val="single" w:sz="4" w:space="0" w:color="auto"/>
            </w:tcBorders>
            <w:shd w:val="clear" w:color="auto" w:fill="auto"/>
            <w:noWrap/>
            <w:vAlign w:val="center"/>
            <w:hideMark/>
          </w:tcPr>
          <w:p w14:paraId="1C2DF149"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2</w:t>
            </w:r>
          </w:p>
        </w:tc>
        <w:tc>
          <w:tcPr>
            <w:tcW w:w="436" w:type="pct"/>
            <w:vMerge w:val="restart"/>
            <w:tcBorders>
              <w:top w:val="nil"/>
              <w:left w:val="single" w:sz="4" w:space="0" w:color="auto"/>
              <w:right w:val="single" w:sz="4" w:space="0" w:color="auto"/>
            </w:tcBorders>
            <w:shd w:val="clear" w:color="auto" w:fill="auto"/>
            <w:vAlign w:val="center"/>
          </w:tcPr>
          <w:p w14:paraId="298E46F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39</w:t>
            </w:r>
          </w:p>
        </w:tc>
        <w:tc>
          <w:tcPr>
            <w:tcW w:w="574" w:type="pct"/>
            <w:tcBorders>
              <w:top w:val="nil"/>
              <w:left w:val="single" w:sz="4" w:space="0" w:color="auto"/>
              <w:right w:val="single" w:sz="4" w:space="0" w:color="auto"/>
            </w:tcBorders>
            <w:vAlign w:val="center"/>
          </w:tcPr>
          <w:p w14:paraId="5244B26A"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val="restart"/>
            <w:tcBorders>
              <w:top w:val="nil"/>
              <w:left w:val="single" w:sz="4" w:space="0" w:color="auto"/>
              <w:right w:val="single" w:sz="4" w:space="0" w:color="auto"/>
            </w:tcBorders>
            <w:shd w:val="clear" w:color="auto" w:fill="auto"/>
            <w:vAlign w:val="center"/>
          </w:tcPr>
          <w:p w14:paraId="307D7A0E"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4331</w:t>
            </w:r>
          </w:p>
        </w:tc>
        <w:tc>
          <w:tcPr>
            <w:tcW w:w="612" w:type="pct"/>
            <w:tcBorders>
              <w:top w:val="nil"/>
              <w:left w:val="nil"/>
              <w:bottom w:val="single" w:sz="4" w:space="0" w:color="auto"/>
              <w:right w:val="single" w:sz="4" w:space="0" w:color="auto"/>
            </w:tcBorders>
            <w:shd w:val="clear" w:color="auto" w:fill="auto"/>
            <w:noWrap/>
            <w:vAlign w:val="center"/>
            <w:hideMark/>
          </w:tcPr>
          <w:p w14:paraId="58C033FD"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Oliver</w:t>
            </w:r>
          </w:p>
        </w:tc>
        <w:tc>
          <w:tcPr>
            <w:tcW w:w="471" w:type="pct"/>
            <w:tcBorders>
              <w:top w:val="nil"/>
              <w:left w:val="nil"/>
              <w:bottom w:val="single" w:sz="4" w:space="0" w:color="auto"/>
              <w:right w:val="single" w:sz="4" w:space="0" w:color="auto"/>
            </w:tcBorders>
            <w:shd w:val="clear" w:color="auto" w:fill="auto"/>
            <w:vAlign w:val="center"/>
            <w:hideMark/>
          </w:tcPr>
          <w:p w14:paraId="609766FF"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2B5728AB"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40</w:t>
            </w:r>
          </w:p>
        </w:tc>
        <w:tc>
          <w:tcPr>
            <w:tcW w:w="1487" w:type="pct"/>
            <w:tcBorders>
              <w:top w:val="nil"/>
              <w:left w:val="nil"/>
              <w:bottom w:val="single" w:sz="4" w:space="0" w:color="auto"/>
              <w:right w:val="single" w:sz="4" w:space="0" w:color="auto"/>
            </w:tcBorders>
            <w:shd w:val="clear" w:color="auto" w:fill="auto"/>
            <w:noWrap/>
            <w:vAlign w:val="bottom"/>
            <w:hideMark/>
          </w:tcPr>
          <w:p w14:paraId="49BFEE67"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593D518F" w14:textId="77777777" w:rsidTr="00F13BA9">
        <w:trPr>
          <w:trHeight w:val="315"/>
        </w:trPr>
        <w:tc>
          <w:tcPr>
            <w:tcW w:w="506" w:type="pct"/>
            <w:vMerge/>
            <w:tcBorders>
              <w:left w:val="single" w:sz="4" w:space="0" w:color="auto"/>
              <w:right w:val="single" w:sz="4" w:space="0" w:color="auto"/>
            </w:tcBorders>
            <w:vAlign w:val="center"/>
            <w:hideMark/>
          </w:tcPr>
          <w:p w14:paraId="55C8BF8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1169B07C"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1EA44F3A"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right w:val="single" w:sz="4" w:space="0" w:color="auto"/>
            </w:tcBorders>
            <w:vAlign w:val="center"/>
          </w:tcPr>
          <w:p w14:paraId="2080372B"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71D130F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Vanessa</w:t>
            </w:r>
          </w:p>
        </w:tc>
        <w:tc>
          <w:tcPr>
            <w:tcW w:w="471" w:type="pct"/>
            <w:tcBorders>
              <w:top w:val="nil"/>
              <w:left w:val="nil"/>
              <w:bottom w:val="single" w:sz="4" w:space="0" w:color="auto"/>
              <w:right w:val="single" w:sz="4" w:space="0" w:color="auto"/>
            </w:tcBorders>
            <w:shd w:val="clear" w:color="auto" w:fill="auto"/>
            <w:vAlign w:val="center"/>
            <w:hideMark/>
          </w:tcPr>
          <w:p w14:paraId="014FF3A9"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734346F9"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31</w:t>
            </w:r>
          </w:p>
        </w:tc>
        <w:tc>
          <w:tcPr>
            <w:tcW w:w="1487" w:type="pct"/>
            <w:tcBorders>
              <w:top w:val="nil"/>
              <w:left w:val="nil"/>
              <w:bottom w:val="single" w:sz="4" w:space="0" w:color="auto"/>
              <w:right w:val="single" w:sz="4" w:space="0" w:color="auto"/>
            </w:tcBorders>
            <w:shd w:val="clear" w:color="auto" w:fill="auto"/>
            <w:noWrap/>
            <w:vAlign w:val="bottom"/>
            <w:hideMark/>
          </w:tcPr>
          <w:p w14:paraId="7706C19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3C225F67" w14:textId="77777777" w:rsidTr="00F13BA9">
        <w:trPr>
          <w:trHeight w:val="315"/>
        </w:trPr>
        <w:tc>
          <w:tcPr>
            <w:tcW w:w="506" w:type="pct"/>
            <w:vMerge/>
            <w:tcBorders>
              <w:left w:val="single" w:sz="4" w:space="0" w:color="auto"/>
              <w:right w:val="single" w:sz="4" w:space="0" w:color="auto"/>
            </w:tcBorders>
            <w:vAlign w:val="center"/>
            <w:hideMark/>
          </w:tcPr>
          <w:p w14:paraId="206ED276"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568CC7D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71DB6E2D"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right w:val="single" w:sz="4" w:space="0" w:color="auto"/>
            </w:tcBorders>
            <w:vAlign w:val="center"/>
          </w:tcPr>
          <w:p w14:paraId="0A1EA3D8"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548053BC"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Angela</w:t>
            </w:r>
          </w:p>
        </w:tc>
        <w:tc>
          <w:tcPr>
            <w:tcW w:w="471" w:type="pct"/>
            <w:tcBorders>
              <w:top w:val="nil"/>
              <w:left w:val="nil"/>
              <w:bottom w:val="single" w:sz="4" w:space="0" w:color="auto"/>
              <w:right w:val="single" w:sz="4" w:space="0" w:color="auto"/>
            </w:tcBorders>
            <w:shd w:val="clear" w:color="auto" w:fill="auto"/>
            <w:vAlign w:val="center"/>
            <w:hideMark/>
          </w:tcPr>
          <w:p w14:paraId="5A192AF6"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12920D2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32</w:t>
            </w:r>
          </w:p>
        </w:tc>
        <w:tc>
          <w:tcPr>
            <w:tcW w:w="1487" w:type="pct"/>
            <w:tcBorders>
              <w:top w:val="nil"/>
              <w:left w:val="nil"/>
              <w:bottom w:val="single" w:sz="4" w:space="0" w:color="auto"/>
              <w:right w:val="single" w:sz="4" w:space="0" w:color="auto"/>
            </w:tcBorders>
            <w:shd w:val="clear" w:color="auto" w:fill="auto"/>
            <w:noWrap/>
            <w:vAlign w:val="bottom"/>
            <w:hideMark/>
          </w:tcPr>
          <w:p w14:paraId="080ED587"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494BB18D" w14:textId="77777777" w:rsidTr="00F13BA9">
        <w:trPr>
          <w:trHeight w:val="315"/>
        </w:trPr>
        <w:tc>
          <w:tcPr>
            <w:tcW w:w="506" w:type="pct"/>
            <w:vMerge/>
            <w:tcBorders>
              <w:left w:val="single" w:sz="4" w:space="0" w:color="auto"/>
              <w:right w:val="single" w:sz="4" w:space="0" w:color="auto"/>
            </w:tcBorders>
            <w:vAlign w:val="center"/>
            <w:hideMark/>
          </w:tcPr>
          <w:p w14:paraId="0DB2D79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2104DE1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52CA1C2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296 millions</w:t>
            </w:r>
          </w:p>
        </w:tc>
        <w:tc>
          <w:tcPr>
            <w:tcW w:w="622" w:type="pct"/>
            <w:vMerge/>
            <w:tcBorders>
              <w:left w:val="single" w:sz="4" w:space="0" w:color="auto"/>
              <w:right w:val="single" w:sz="4" w:space="0" w:color="auto"/>
            </w:tcBorders>
            <w:vAlign w:val="center"/>
          </w:tcPr>
          <w:p w14:paraId="2EA81782"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019AA74E"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Timothy</w:t>
            </w:r>
          </w:p>
        </w:tc>
        <w:tc>
          <w:tcPr>
            <w:tcW w:w="471" w:type="pct"/>
            <w:tcBorders>
              <w:top w:val="nil"/>
              <w:left w:val="nil"/>
              <w:bottom w:val="single" w:sz="4" w:space="0" w:color="auto"/>
              <w:right w:val="single" w:sz="4" w:space="0" w:color="auto"/>
            </w:tcBorders>
            <w:shd w:val="clear" w:color="auto" w:fill="auto"/>
            <w:vAlign w:val="center"/>
            <w:hideMark/>
          </w:tcPr>
          <w:p w14:paraId="2510FCFB"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17C5F205"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34</w:t>
            </w:r>
          </w:p>
        </w:tc>
        <w:tc>
          <w:tcPr>
            <w:tcW w:w="1487" w:type="pct"/>
            <w:tcBorders>
              <w:top w:val="nil"/>
              <w:left w:val="nil"/>
              <w:bottom w:val="single" w:sz="4" w:space="0" w:color="auto"/>
              <w:right w:val="single" w:sz="4" w:space="0" w:color="auto"/>
            </w:tcBorders>
            <w:shd w:val="clear" w:color="auto" w:fill="auto"/>
            <w:noWrap/>
            <w:vAlign w:val="bottom"/>
            <w:hideMark/>
          </w:tcPr>
          <w:p w14:paraId="1FE257B6"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08BF7A59" w14:textId="77777777" w:rsidTr="00F13BA9">
        <w:trPr>
          <w:trHeight w:val="315"/>
        </w:trPr>
        <w:tc>
          <w:tcPr>
            <w:tcW w:w="506" w:type="pct"/>
            <w:vMerge/>
            <w:tcBorders>
              <w:left w:val="single" w:sz="4" w:space="0" w:color="auto"/>
              <w:right w:val="single" w:sz="4" w:space="0" w:color="auto"/>
            </w:tcBorders>
            <w:vAlign w:val="center"/>
            <w:hideMark/>
          </w:tcPr>
          <w:p w14:paraId="77E75AE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01974F00"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24BE68E0"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right w:val="single" w:sz="4" w:space="0" w:color="auto"/>
            </w:tcBorders>
            <w:vAlign w:val="center"/>
          </w:tcPr>
          <w:p w14:paraId="37CA23DB"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60CE5CAA"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Garry</w:t>
            </w:r>
          </w:p>
        </w:tc>
        <w:tc>
          <w:tcPr>
            <w:tcW w:w="471" w:type="pct"/>
            <w:tcBorders>
              <w:top w:val="nil"/>
              <w:left w:val="nil"/>
              <w:bottom w:val="single" w:sz="4" w:space="0" w:color="auto"/>
              <w:right w:val="single" w:sz="4" w:space="0" w:color="auto"/>
            </w:tcBorders>
            <w:shd w:val="clear" w:color="auto" w:fill="auto"/>
            <w:vAlign w:val="center"/>
            <w:hideMark/>
          </w:tcPr>
          <w:p w14:paraId="67C5CEA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2A95E84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32</w:t>
            </w:r>
          </w:p>
        </w:tc>
        <w:tc>
          <w:tcPr>
            <w:tcW w:w="1487" w:type="pct"/>
            <w:tcBorders>
              <w:top w:val="nil"/>
              <w:left w:val="nil"/>
              <w:bottom w:val="single" w:sz="4" w:space="0" w:color="auto"/>
              <w:right w:val="single" w:sz="4" w:space="0" w:color="auto"/>
            </w:tcBorders>
            <w:shd w:val="clear" w:color="auto" w:fill="auto"/>
            <w:noWrap/>
            <w:vAlign w:val="bottom"/>
            <w:hideMark/>
          </w:tcPr>
          <w:p w14:paraId="53FC1506"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7956A4CE" w14:textId="77777777" w:rsidTr="00F13BA9">
        <w:trPr>
          <w:trHeight w:val="315"/>
        </w:trPr>
        <w:tc>
          <w:tcPr>
            <w:tcW w:w="506" w:type="pct"/>
            <w:vMerge/>
            <w:tcBorders>
              <w:left w:val="single" w:sz="4" w:space="0" w:color="auto"/>
              <w:bottom w:val="single" w:sz="4" w:space="0" w:color="000000"/>
              <w:right w:val="single" w:sz="4" w:space="0" w:color="auto"/>
            </w:tcBorders>
            <w:vAlign w:val="center"/>
            <w:hideMark/>
          </w:tcPr>
          <w:p w14:paraId="34C562C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bottom w:val="single" w:sz="4" w:space="0" w:color="000000"/>
              <w:right w:val="single" w:sz="4" w:space="0" w:color="auto"/>
            </w:tcBorders>
            <w:vAlign w:val="center"/>
          </w:tcPr>
          <w:p w14:paraId="136B39D9"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bottom w:val="single" w:sz="4" w:space="0" w:color="000000"/>
              <w:right w:val="single" w:sz="4" w:space="0" w:color="auto"/>
            </w:tcBorders>
            <w:vAlign w:val="center"/>
          </w:tcPr>
          <w:p w14:paraId="1396ED3C"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bottom w:val="single" w:sz="4" w:space="0" w:color="000000"/>
              <w:right w:val="single" w:sz="4" w:space="0" w:color="auto"/>
            </w:tcBorders>
            <w:vAlign w:val="center"/>
          </w:tcPr>
          <w:p w14:paraId="2017E181"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4F32C90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Nicholas</w:t>
            </w:r>
          </w:p>
        </w:tc>
        <w:tc>
          <w:tcPr>
            <w:tcW w:w="471" w:type="pct"/>
            <w:tcBorders>
              <w:top w:val="nil"/>
              <w:left w:val="nil"/>
              <w:bottom w:val="single" w:sz="4" w:space="0" w:color="auto"/>
              <w:right w:val="single" w:sz="4" w:space="0" w:color="auto"/>
            </w:tcBorders>
            <w:shd w:val="clear" w:color="auto" w:fill="auto"/>
            <w:vAlign w:val="center"/>
            <w:hideMark/>
          </w:tcPr>
          <w:p w14:paraId="6A5645F0"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0AC5FDD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52</w:t>
            </w:r>
          </w:p>
        </w:tc>
        <w:tc>
          <w:tcPr>
            <w:tcW w:w="1487" w:type="pct"/>
            <w:tcBorders>
              <w:top w:val="nil"/>
              <w:left w:val="nil"/>
              <w:bottom w:val="single" w:sz="4" w:space="0" w:color="auto"/>
              <w:right w:val="single" w:sz="4" w:space="0" w:color="auto"/>
            </w:tcBorders>
            <w:shd w:val="clear" w:color="auto" w:fill="auto"/>
            <w:noWrap/>
            <w:vAlign w:val="bottom"/>
            <w:hideMark/>
          </w:tcPr>
          <w:p w14:paraId="68A7683C"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3965903C" w14:textId="77777777" w:rsidTr="00F13BA9">
        <w:trPr>
          <w:trHeight w:val="315"/>
        </w:trPr>
        <w:tc>
          <w:tcPr>
            <w:tcW w:w="506" w:type="pct"/>
            <w:vMerge w:val="restart"/>
            <w:tcBorders>
              <w:top w:val="nil"/>
              <w:left w:val="single" w:sz="4" w:space="0" w:color="auto"/>
              <w:right w:val="single" w:sz="4" w:space="0" w:color="auto"/>
            </w:tcBorders>
            <w:shd w:val="clear" w:color="auto" w:fill="auto"/>
            <w:noWrap/>
            <w:vAlign w:val="center"/>
            <w:hideMark/>
          </w:tcPr>
          <w:p w14:paraId="0BFD58F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3</w:t>
            </w:r>
          </w:p>
        </w:tc>
        <w:tc>
          <w:tcPr>
            <w:tcW w:w="436" w:type="pct"/>
            <w:vMerge w:val="restart"/>
            <w:tcBorders>
              <w:top w:val="nil"/>
              <w:left w:val="single" w:sz="4" w:space="0" w:color="auto"/>
              <w:right w:val="single" w:sz="4" w:space="0" w:color="auto"/>
            </w:tcBorders>
            <w:shd w:val="clear" w:color="auto" w:fill="auto"/>
            <w:vAlign w:val="center"/>
          </w:tcPr>
          <w:p w14:paraId="114AC56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47</w:t>
            </w:r>
          </w:p>
        </w:tc>
        <w:tc>
          <w:tcPr>
            <w:tcW w:w="574" w:type="pct"/>
            <w:tcBorders>
              <w:top w:val="nil"/>
              <w:left w:val="single" w:sz="4" w:space="0" w:color="auto"/>
              <w:right w:val="single" w:sz="4" w:space="0" w:color="auto"/>
            </w:tcBorders>
            <w:vAlign w:val="center"/>
          </w:tcPr>
          <w:p w14:paraId="7C832FA4"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val="restart"/>
            <w:tcBorders>
              <w:top w:val="nil"/>
              <w:left w:val="single" w:sz="4" w:space="0" w:color="auto"/>
              <w:right w:val="single" w:sz="4" w:space="0" w:color="auto"/>
            </w:tcBorders>
            <w:shd w:val="clear" w:color="auto" w:fill="auto"/>
            <w:vAlign w:val="center"/>
          </w:tcPr>
          <w:p w14:paraId="4FC7AE1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8282</w:t>
            </w:r>
          </w:p>
        </w:tc>
        <w:tc>
          <w:tcPr>
            <w:tcW w:w="612" w:type="pct"/>
            <w:tcBorders>
              <w:top w:val="nil"/>
              <w:left w:val="nil"/>
              <w:bottom w:val="single" w:sz="4" w:space="0" w:color="auto"/>
              <w:right w:val="single" w:sz="4" w:space="0" w:color="auto"/>
            </w:tcBorders>
            <w:shd w:val="clear" w:color="auto" w:fill="auto"/>
            <w:noWrap/>
            <w:vAlign w:val="center"/>
            <w:hideMark/>
          </w:tcPr>
          <w:p w14:paraId="3A6FCBBB"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Patrick</w:t>
            </w:r>
          </w:p>
        </w:tc>
        <w:tc>
          <w:tcPr>
            <w:tcW w:w="471" w:type="pct"/>
            <w:tcBorders>
              <w:top w:val="nil"/>
              <w:left w:val="nil"/>
              <w:bottom w:val="single" w:sz="4" w:space="0" w:color="auto"/>
              <w:right w:val="single" w:sz="4" w:space="0" w:color="auto"/>
            </w:tcBorders>
            <w:shd w:val="clear" w:color="auto" w:fill="auto"/>
            <w:noWrap/>
            <w:vAlign w:val="center"/>
            <w:hideMark/>
          </w:tcPr>
          <w:p w14:paraId="6DE7910F"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noWrap/>
            <w:vAlign w:val="center"/>
            <w:hideMark/>
          </w:tcPr>
          <w:p w14:paraId="67B4DB4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45</w:t>
            </w:r>
          </w:p>
        </w:tc>
        <w:tc>
          <w:tcPr>
            <w:tcW w:w="1487" w:type="pct"/>
            <w:tcBorders>
              <w:top w:val="nil"/>
              <w:left w:val="nil"/>
              <w:bottom w:val="single" w:sz="4" w:space="0" w:color="auto"/>
              <w:right w:val="single" w:sz="4" w:space="0" w:color="auto"/>
            </w:tcBorders>
            <w:shd w:val="clear" w:color="auto" w:fill="auto"/>
            <w:noWrap/>
            <w:vAlign w:val="bottom"/>
            <w:hideMark/>
          </w:tcPr>
          <w:p w14:paraId="204CB26C"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2FECA3E3" w14:textId="77777777" w:rsidTr="00F13BA9">
        <w:trPr>
          <w:trHeight w:val="315"/>
        </w:trPr>
        <w:tc>
          <w:tcPr>
            <w:tcW w:w="506" w:type="pct"/>
            <w:vMerge/>
            <w:tcBorders>
              <w:left w:val="single" w:sz="4" w:space="0" w:color="auto"/>
              <w:right w:val="single" w:sz="4" w:space="0" w:color="auto"/>
            </w:tcBorders>
            <w:vAlign w:val="center"/>
            <w:hideMark/>
          </w:tcPr>
          <w:p w14:paraId="085B0DB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2829D6A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681BE4A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404 millions</w:t>
            </w:r>
          </w:p>
        </w:tc>
        <w:tc>
          <w:tcPr>
            <w:tcW w:w="622" w:type="pct"/>
            <w:vMerge/>
            <w:tcBorders>
              <w:left w:val="single" w:sz="4" w:space="0" w:color="auto"/>
              <w:right w:val="single" w:sz="4" w:space="0" w:color="auto"/>
            </w:tcBorders>
            <w:vAlign w:val="center"/>
          </w:tcPr>
          <w:p w14:paraId="1120F3A1"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382F2A1A"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Katherine</w:t>
            </w:r>
          </w:p>
        </w:tc>
        <w:tc>
          <w:tcPr>
            <w:tcW w:w="471" w:type="pct"/>
            <w:tcBorders>
              <w:top w:val="nil"/>
              <w:left w:val="nil"/>
              <w:bottom w:val="single" w:sz="4" w:space="0" w:color="auto"/>
              <w:right w:val="single" w:sz="4" w:space="0" w:color="auto"/>
            </w:tcBorders>
            <w:shd w:val="clear" w:color="auto" w:fill="auto"/>
            <w:vAlign w:val="center"/>
            <w:hideMark/>
          </w:tcPr>
          <w:p w14:paraId="046EED4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2E91A1B9"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39</w:t>
            </w:r>
          </w:p>
        </w:tc>
        <w:tc>
          <w:tcPr>
            <w:tcW w:w="1487" w:type="pct"/>
            <w:tcBorders>
              <w:top w:val="nil"/>
              <w:left w:val="nil"/>
              <w:bottom w:val="single" w:sz="4" w:space="0" w:color="auto"/>
              <w:right w:val="single" w:sz="4" w:space="0" w:color="auto"/>
            </w:tcBorders>
            <w:shd w:val="clear" w:color="auto" w:fill="auto"/>
            <w:noWrap/>
            <w:vAlign w:val="bottom"/>
            <w:hideMark/>
          </w:tcPr>
          <w:p w14:paraId="23F6036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680581B8" w14:textId="77777777" w:rsidTr="00F13BA9">
        <w:trPr>
          <w:trHeight w:val="315"/>
        </w:trPr>
        <w:tc>
          <w:tcPr>
            <w:tcW w:w="506" w:type="pct"/>
            <w:vMerge/>
            <w:tcBorders>
              <w:left w:val="single" w:sz="4" w:space="0" w:color="auto"/>
              <w:bottom w:val="single" w:sz="4" w:space="0" w:color="000000"/>
              <w:right w:val="single" w:sz="4" w:space="0" w:color="auto"/>
            </w:tcBorders>
            <w:vAlign w:val="center"/>
            <w:hideMark/>
          </w:tcPr>
          <w:p w14:paraId="24581AC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bottom w:val="single" w:sz="4" w:space="0" w:color="000000"/>
              <w:right w:val="single" w:sz="4" w:space="0" w:color="auto"/>
            </w:tcBorders>
            <w:vAlign w:val="center"/>
          </w:tcPr>
          <w:p w14:paraId="6307F991"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bottom w:val="single" w:sz="4" w:space="0" w:color="000000"/>
              <w:right w:val="single" w:sz="4" w:space="0" w:color="auto"/>
            </w:tcBorders>
            <w:vAlign w:val="center"/>
          </w:tcPr>
          <w:p w14:paraId="43FE0F22"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bottom w:val="single" w:sz="4" w:space="0" w:color="000000"/>
              <w:right w:val="single" w:sz="4" w:space="0" w:color="auto"/>
            </w:tcBorders>
            <w:vAlign w:val="center"/>
          </w:tcPr>
          <w:p w14:paraId="049774EE"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416D7F50"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Mark</w:t>
            </w:r>
          </w:p>
        </w:tc>
        <w:tc>
          <w:tcPr>
            <w:tcW w:w="471" w:type="pct"/>
            <w:tcBorders>
              <w:top w:val="nil"/>
              <w:left w:val="nil"/>
              <w:bottom w:val="single" w:sz="4" w:space="0" w:color="auto"/>
              <w:right w:val="single" w:sz="4" w:space="0" w:color="auto"/>
            </w:tcBorders>
            <w:shd w:val="clear" w:color="auto" w:fill="auto"/>
            <w:vAlign w:val="center"/>
            <w:hideMark/>
          </w:tcPr>
          <w:p w14:paraId="20BA0A6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1C2D482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50</w:t>
            </w:r>
          </w:p>
        </w:tc>
        <w:tc>
          <w:tcPr>
            <w:tcW w:w="1487" w:type="pct"/>
            <w:tcBorders>
              <w:top w:val="nil"/>
              <w:left w:val="nil"/>
              <w:bottom w:val="single" w:sz="4" w:space="0" w:color="auto"/>
              <w:right w:val="single" w:sz="4" w:space="0" w:color="auto"/>
            </w:tcBorders>
            <w:shd w:val="clear" w:color="auto" w:fill="auto"/>
            <w:noWrap/>
            <w:vAlign w:val="bottom"/>
            <w:hideMark/>
          </w:tcPr>
          <w:p w14:paraId="10354E32"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0BFED8D9" w14:textId="77777777" w:rsidTr="00F13BA9">
        <w:trPr>
          <w:trHeight w:val="315"/>
        </w:trPr>
        <w:tc>
          <w:tcPr>
            <w:tcW w:w="506" w:type="pct"/>
            <w:vMerge w:val="restart"/>
            <w:tcBorders>
              <w:top w:val="nil"/>
              <w:left w:val="single" w:sz="4" w:space="0" w:color="auto"/>
              <w:right w:val="single" w:sz="4" w:space="0" w:color="auto"/>
            </w:tcBorders>
            <w:shd w:val="clear" w:color="auto" w:fill="auto"/>
            <w:noWrap/>
            <w:vAlign w:val="center"/>
            <w:hideMark/>
          </w:tcPr>
          <w:p w14:paraId="364E5A78"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4</w:t>
            </w:r>
          </w:p>
        </w:tc>
        <w:tc>
          <w:tcPr>
            <w:tcW w:w="436" w:type="pct"/>
            <w:vMerge w:val="restart"/>
            <w:tcBorders>
              <w:top w:val="nil"/>
              <w:left w:val="single" w:sz="4" w:space="0" w:color="auto"/>
              <w:right w:val="single" w:sz="4" w:space="0" w:color="auto"/>
            </w:tcBorders>
            <w:shd w:val="clear" w:color="auto" w:fill="auto"/>
            <w:vAlign w:val="center"/>
          </w:tcPr>
          <w:p w14:paraId="76F17346"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36</w:t>
            </w:r>
          </w:p>
        </w:tc>
        <w:tc>
          <w:tcPr>
            <w:tcW w:w="574" w:type="pct"/>
            <w:tcBorders>
              <w:top w:val="nil"/>
              <w:left w:val="single" w:sz="4" w:space="0" w:color="auto"/>
              <w:right w:val="single" w:sz="4" w:space="0" w:color="auto"/>
            </w:tcBorders>
            <w:vAlign w:val="center"/>
          </w:tcPr>
          <w:p w14:paraId="27E041C9"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p>
        </w:tc>
        <w:tc>
          <w:tcPr>
            <w:tcW w:w="622" w:type="pct"/>
            <w:vMerge w:val="restart"/>
            <w:tcBorders>
              <w:top w:val="nil"/>
              <w:left w:val="single" w:sz="4" w:space="0" w:color="auto"/>
              <w:right w:val="single" w:sz="4" w:space="0" w:color="auto"/>
            </w:tcBorders>
            <w:shd w:val="clear" w:color="auto" w:fill="auto"/>
            <w:vAlign w:val="center"/>
          </w:tcPr>
          <w:p w14:paraId="6148918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3278</w:t>
            </w:r>
          </w:p>
        </w:tc>
        <w:tc>
          <w:tcPr>
            <w:tcW w:w="612" w:type="pct"/>
            <w:tcBorders>
              <w:top w:val="nil"/>
              <w:left w:val="nil"/>
              <w:bottom w:val="single" w:sz="4" w:space="0" w:color="auto"/>
              <w:right w:val="single" w:sz="4" w:space="0" w:color="auto"/>
            </w:tcBorders>
            <w:shd w:val="clear" w:color="auto" w:fill="auto"/>
            <w:noWrap/>
            <w:vAlign w:val="center"/>
            <w:hideMark/>
          </w:tcPr>
          <w:p w14:paraId="3803321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Michelle</w:t>
            </w:r>
          </w:p>
        </w:tc>
        <w:tc>
          <w:tcPr>
            <w:tcW w:w="471" w:type="pct"/>
            <w:tcBorders>
              <w:top w:val="nil"/>
              <w:left w:val="nil"/>
              <w:bottom w:val="single" w:sz="4" w:space="0" w:color="auto"/>
              <w:right w:val="single" w:sz="4" w:space="0" w:color="auto"/>
            </w:tcBorders>
            <w:shd w:val="clear" w:color="auto" w:fill="auto"/>
            <w:vAlign w:val="center"/>
            <w:hideMark/>
          </w:tcPr>
          <w:p w14:paraId="6DA5A4F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06B5DD2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35</w:t>
            </w:r>
          </w:p>
        </w:tc>
        <w:tc>
          <w:tcPr>
            <w:tcW w:w="1487" w:type="pct"/>
            <w:tcBorders>
              <w:top w:val="nil"/>
              <w:left w:val="nil"/>
              <w:bottom w:val="single" w:sz="4" w:space="0" w:color="auto"/>
              <w:right w:val="single" w:sz="4" w:space="0" w:color="auto"/>
            </w:tcBorders>
            <w:shd w:val="clear" w:color="auto" w:fill="auto"/>
            <w:noWrap/>
            <w:vAlign w:val="bottom"/>
            <w:hideMark/>
          </w:tcPr>
          <w:p w14:paraId="09F1600F"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6E8B23F4" w14:textId="77777777" w:rsidTr="00F13BA9">
        <w:trPr>
          <w:trHeight w:val="315"/>
        </w:trPr>
        <w:tc>
          <w:tcPr>
            <w:tcW w:w="506" w:type="pct"/>
            <w:vMerge/>
            <w:tcBorders>
              <w:left w:val="single" w:sz="4" w:space="0" w:color="auto"/>
              <w:bottom w:val="single" w:sz="4" w:space="0" w:color="000000"/>
              <w:right w:val="single" w:sz="4" w:space="0" w:color="auto"/>
            </w:tcBorders>
            <w:vAlign w:val="center"/>
            <w:hideMark/>
          </w:tcPr>
          <w:p w14:paraId="4AD1B58D"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bottom w:val="single" w:sz="4" w:space="0" w:color="000000"/>
              <w:right w:val="single" w:sz="4" w:space="0" w:color="auto"/>
            </w:tcBorders>
            <w:vAlign w:val="center"/>
          </w:tcPr>
          <w:p w14:paraId="6A2ECF51"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bottom w:val="single" w:sz="4" w:space="0" w:color="000000"/>
              <w:right w:val="single" w:sz="4" w:space="0" w:color="auto"/>
            </w:tcBorders>
            <w:vAlign w:val="center"/>
          </w:tcPr>
          <w:p w14:paraId="20D44240"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178 millions</w:t>
            </w:r>
          </w:p>
        </w:tc>
        <w:tc>
          <w:tcPr>
            <w:tcW w:w="622" w:type="pct"/>
            <w:vMerge/>
            <w:tcBorders>
              <w:left w:val="single" w:sz="4" w:space="0" w:color="auto"/>
              <w:bottom w:val="single" w:sz="4" w:space="0" w:color="000000"/>
              <w:right w:val="single" w:sz="4" w:space="0" w:color="auto"/>
            </w:tcBorders>
            <w:vAlign w:val="center"/>
          </w:tcPr>
          <w:p w14:paraId="09FE535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7CCFEC05"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Lisa</w:t>
            </w:r>
          </w:p>
        </w:tc>
        <w:tc>
          <w:tcPr>
            <w:tcW w:w="471" w:type="pct"/>
            <w:tcBorders>
              <w:top w:val="nil"/>
              <w:left w:val="nil"/>
              <w:bottom w:val="single" w:sz="4" w:space="0" w:color="auto"/>
              <w:right w:val="single" w:sz="4" w:space="0" w:color="auto"/>
            </w:tcBorders>
            <w:shd w:val="clear" w:color="auto" w:fill="auto"/>
            <w:vAlign w:val="center"/>
            <w:hideMark/>
          </w:tcPr>
          <w:p w14:paraId="4F9E7D97"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0E44FAC7"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33</w:t>
            </w:r>
          </w:p>
        </w:tc>
        <w:tc>
          <w:tcPr>
            <w:tcW w:w="1487" w:type="pct"/>
            <w:tcBorders>
              <w:top w:val="nil"/>
              <w:left w:val="nil"/>
              <w:bottom w:val="single" w:sz="4" w:space="0" w:color="auto"/>
              <w:right w:val="single" w:sz="4" w:space="0" w:color="auto"/>
            </w:tcBorders>
            <w:shd w:val="clear" w:color="auto" w:fill="auto"/>
            <w:noWrap/>
            <w:vAlign w:val="bottom"/>
            <w:hideMark/>
          </w:tcPr>
          <w:p w14:paraId="07554D82"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19ECAAEF" w14:textId="77777777" w:rsidTr="00F13BA9">
        <w:trPr>
          <w:trHeight w:val="315"/>
        </w:trPr>
        <w:tc>
          <w:tcPr>
            <w:tcW w:w="506" w:type="pct"/>
            <w:vMerge w:val="restart"/>
            <w:tcBorders>
              <w:top w:val="nil"/>
              <w:left w:val="single" w:sz="4" w:space="0" w:color="auto"/>
              <w:right w:val="single" w:sz="4" w:space="0" w:color="auto"/>
            </w:tcBorders>
            <w:shd w:val="clear" w:color="auto" w:fill="auto"/>
            <w:noWrap/>
            <w:vAlign w:val="center"/>
            <w:hideMark/>
          </w:tcPr>
          <w:p w14:paraId="6AEF3C8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5</w:t>
            </w:r>
          </w:p>
        </w:tc>
        <w:tc>
          <w:tcPr>
            <w:tcW w:w="436" w:type="pct"/>
            <w:vMerge w:val="restart"/>
            <w:tcBorders>
              <w:top w:val="nil"/>
              <w:left w:val="single" w:sz="4" w:space="0" w:color="auto"/>
              <w:right w:val="single" w:sz="4" w:space="0" w:color="auto"/>
            </w:tcBorders>
            <w:shd w:val="clear" w:color="auto" w:fill="auto"/>
            <w:vAlign w:val="center"/>
          </w:tcPr>
          <w:p w14:paraId="76F1EEAA"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25</w:t>
            </w:r>
          </w:p>
        </w:tc>
        <w:tc>
          <w:tcPr>
            <w:tcW w:w="574" w:type="pct"/>
            <w:tcBorders>
              <w:top w:val="nil"/>
              <w:left w:val="single" w:sz="4" w:space="0" w:color="auto"/>
              <w:right w:val="single" w:sz="4" w:space="0" w:color="auto"/>
            </w:tcBorders>
            <w:vAlign w:val="center"/>
          </w:tcPr>
          <w:p w14:paraId="3A5DF80E"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p>
        </w:tc>
        <w:tc>
          <w:tcPr>
            <w:tcW w:w="622" w:type="pct"/>
            <w:vMerge w:val="restart"/>
            <w:tcBorders>
              <w:top w:val="nil"/>
              <w:left w:val="single" w:sz="4" w:space="0" w:color="auto"/>
              <w:right w:val="single" w:sz="4" w:space="0" w:color="auto"/>
            </w:tcBorders>
            <w:shd w:val="clear" w:color="auto" w:fill="auto"/>
            <w:vAlign w:val="center"/>
          </w:tcPr>
          <w:p w14:paraId="4201F426"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3998</w:t>
            </w:r>
          </w:p>
        </w:tc>
        <w:tc>
          <w:tcPr>
            <w:tcW w:w="612" w:type="pct"/>
            <w:tcBorders>
              <w:top w:val="nil"/>
              <w:left w:val="nil"/>
              <w:bottom w:val="single" w:sz="4" w:space="0" w:color="auto"/>
              <w:right w:val="single" w:sz="4" w:space="0" w:color="auto"/>
            </w:tcBorders>
            <w:shd w:val="clear" w:color="auto" w:fill="auto"/>
            <w:noWrap/>
            <w:vAlign w:val="center"/>
            <w:hideMark/>
          </w:tcPr>
          <w:p w14:paraId="60001F15"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Laura</w:t>
            </w:r>
          </w:p>
        </w:tc>
        <w:tc>
          <w:tcPr>
            <w:tcW w:w="471" w:type="pct"/>
            <w:tcBorders>
              <w:top w:val="nil"/>
              <w:left w:val="nil"/>
              <w:bottom w:val="single" w:sz="4" w:space="0" w:color="auto"/>
              <w:right w:val="single" w:sz="4" w:space="0" w:color="auto"/>
            </w:tcBorders>
            <w:shd w:val="clear" w:color="auto" w:fill="auto"/>
            <w:vAlign w:val="center"/>
            <w:hideMark/>
          </w:tcPr>
          <w:p w14:paraId="7FB55B31"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6B785C96"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28</w:t>
            </w:r>
          </w:p>
        </w:tc>
        <w:tc>
          <w:tcPr>
            <w:tcW w:w="1487" w:type="pct"/>
            <w:tcBorders>
              <w:top w:val="nil"/>
              <w:left w:val="nil"/>
              <w:bottom w:val="single" w:sz="4" w:space="0" w:color="auto"/>
              <w:right w:val="single" w:sz="4" w:space="0" w:color="auto"/>
            </w:tcBorders>
            <w:shd w:val="clear" w:color="auto" w:fill="auto"/>
            <w:noWrap/>
            <w:vAlign w:val="bottom"/>
            <w:hideMark/>
          </w:tcPr>
          <w:p w14:paraId="0384D504"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 Switcher</w:t>
            </w:r>
          </w:p>
        </w:tc>
      </w:tr>
      <w:tr w:rsidR="00F13BA9" w:rsidRPr="004B1437" w14:paraId="50E9B064" w14:textId="77777777" w:rsidTr="00F13BA9">
        <w:trPr>
          <w:trHeight w:val="315"/>
        </w:trPr>
        <w:tc>
          <w:tcPr>
            <w:tcW w:w="506" w:type="pct"/>
            <w:vMerge/>
            <w:tcBorders>
              <w:left w:val="single" w:sz="4" w:space="0" w:color="auto"/>
              <w:right w:val="single" w:sz="4" w:space="0" w:color="auto"/>
            </w:tcBorders>
            <w:vAlign w:val="center"/>
            <w:hideMark/>
          </w:tcPr>
          <w:p w14:paraId="27665A4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right w:val="single" w:sz="4" w:space="0" w:color="auto"/>
            </w:tcBorders>
            <w:vAlign w:val="center"/>
          </w:tcPr>
          <w:p w14:paraId="1CA3471E"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right w:val="single" w:sz="4" w:space="0" w:color="auto"/>
            </w:tcBorders>
            <w:vAlign w:val="center"/>
          </w:tcPr>
          <w:p w14:paraId="3EEC0923"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160 millions</w:t>
            </w:r>
          </w:p>
        </w:tc>
        <w:tc>
          <w:tcPr>
            <w:tcW w:w="622" w:type="pct"/>
            <w:vMerge/>
            <w:tcBorders>
              <w:left w:val="single" w:sz="4" w:space="0" w:color="auto"/>
              <w:right w:val="single" w:sz="4" w:space="0" w:color="auto"/>
            </w:tcBorders>
            <w:vAlign w:val="center"/>
          </w:tcPr>
          <w:p w14:paraId="0027693F"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02FD4E16"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Charlotte</w:t>
            </w:r>
          </w:p>
        </w:tc>
        <w:tc>
          <w:tcPr>
            <w:tcW w:w="471" w:type="pct"/>
            <w:tcBorders>
              <w:top w:val="nil"/>
              <w:left w:val="nil"/>
              <w:bottom w:val="single" w:sz="4" w:space="0" w:color="auto"/>
              <w:right w:val="single" w:sz="4" w:space="0" w:color="auto"/>
            </w:tcBorders>
            <w:shd w:val="clear" w:color="auto" w:fill="auto"/>
            <w:vAlign w:val="center"/>
            <w:hideMark/>
          </w:tcPr>
          <w:p w14:paraId="4AA95E50"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5E93ED61"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39</w:t>
            </w:r>
          </w:p>
        </w:tc>
        <w:tc>
          <w:tcPr>
            <w:tcW w:w="1487" w:type="pct"/>
            <w:tcBorders>
              <w:top w:val="nil"/>
              <w:left w:val="nil"/>
              <w:bottom w:val="single" w:sz="4" w:space="0" w:color="auto"/>
              <w:right w:val="single" w:sz="4" w:space="0" w:color="auto"/>
            </w:tcBorders>
            <w:shd w:val="clear" w:color="auto" w:fill="auto"/>
            <w:noWrap/>
            <w:vAlign w:val="bottom"/>
            <w:hideMark/>
          </w:tcPr>
          <w:p w14:paraId="6C068358"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062B0D58" w14:textId="77777777" w:rsidTr="00F13BA9">
        <w:trPr>
          <w:trHeight w:val="315"/>
        </w:trPr>
        <w:tc>
          <w:tcPr>
            <w:tcW w:w="506" w:type="pct"/>
            <w:vMerge/>
            <w:tcBorders>
              <w:left w:val="single" w:sz="4" w:space="0" w:color="auto"/>
              <w:bottom w:val="single" w:sz="4" w:space="0" w:color="000000"/>
              <w:right w:val="single" w:sz="4" w:space="0" w:color="auto"/>
            </w:tcBorders>
            <w:vAlign w:val="center"/>
            <w:hideMark/>
          </w:tcPr>
          <w:p w14:paraId="3020DC0C"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436" w:type="pct"/>
            <w:vMerge/>
            <w:tcBorders>
              <w:left w:val="single" w:sz="4" w:space="0" w:color="auto"/>
              <w:bottom w:val="single" w:sz="4" w:space="0" w:color="000000"/>
              <w:right w:val="single" w:sz="4" w:space="0" w:color="auto"/>
            </w:tcBorders>
            <w:vAlign w:val="center"/>
          </w:tcPr>
          <w:p w14:paraId="77A68B87"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574" w:type="pct"/>
            <w:tcBorders>
              <w:left w:val="single" w:sz="4" w:space="0" w:color="auto"/>
              <w:bottom w:val="single" w:sz="4" w:space="0" w:color="000000"/>
              <w:right w:val="single" w:sz="4" w:space="0" w:color="auto"/>
            </w:tcBorders>
            <w:vAlign w:val="center"/>
          </w:tcPr>
          <w:p w14:paraId="4B43ABB5"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22" w:type="pct"/>
            <w:vMerge/>
            <w:tcBorders>
              <w:left w:val="single" w:sz="4" w:space="0" w:color="auto"/>
              <w:bottom w:val="single" w:sz="4" w:space="0" w:color="000000"/>
              <w:right w:val="single" w:sz="4" w:space="0" w:color="auto"/>
            </w:tcBorders>
            <w:vAlign w:val="center"/>
          </w:tcPr>
          <w:p w14:paraId="7E1F2DB8" w14:textId="77777777" w:rsidR="00F13BA9" w:rsidRPr="004B1437" w:rsidRDefault="00F13BA9" w:rsidP="00452477">
            <w:pPr>
              <w:spacing w:after="0" w:line="240" w:lineRule="auto"/>
              <w:jc w:val="center"/>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0D29EC6D"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Jean</w:t>
            </w:r>
          </w:p>
        </w:tc>
        <w:tc>
          <w:tcPr>
            <w:tcW w:w="471" w:type="pct"/>
            <w:tcBorders>
              <w:top w:val="nil"/>
              <w:left w:val="nil"/>
              <w:bottom w:val="single" w:sz="4" w:space="0" w:color="auto"/>
              <w:right w:val="single" w:sz="4" w:space="0" w:color="auto"/>
            </w:tcBorders>
            <w:shd w:val="clear" w:color="auto" w:fill="auto"/>
            <w:vAlign w:val="center"/>
            <w:hideMark/>
          </w:tcPr>
          <w:p w14:paraId="1C5FB963"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1F57CFC0"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34</w:t>
            </w:r>
          </w:p>
        </w:tc>
        <w:tc>
          <w:tcPr>
            <w:tcW w:w="1487" w:type="pct"/>
            <w:tcBorders>
              <w:top w:val="nil"/>
              <w:left w:val="nil"/>
              <w:bottom w:val="single" w:sz="4" w:space="0" w:color="auto"/>
              <w:right w:val="single" w:sz="4" w:space="0" w:color="auto"/>
            </w:tcBorders>
            <w:shd w:val="clear" w:color="auto" w:fill="auto"/>
            <w:noWrap/>
            <w:vAlign w:val="bottom"/>
            <w:hideMark/>
          </w:tcPr>
          <w:p w14:paraId="06C9C8DA" w14:textId="77777777" w:rsidR="00F13BA9" w:rsidRPr="004B1437" w:rsidRDefault="00F13BA9" w:rsidP="00452477">
            <w:pPr>
              <w:spacing w:after="0"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4AE4CCF9" w14:textId="77777777" w:rsidTr="00F13BA9">
        <w:trPr>
          <w:trHeight w:val="315"/>
        </w:trPr>
        <w:tc>
          <w:tcPr>
            <w:tcW w:w="506" w:type="pct"/>
            <w:vMerge w:val="restart"/>
            <w:tcBorders>
              <w:top w:val="nil"/>
              <w:left w:val="single" w:sz="4" w:space="0" w:color="auto"/>
              <w:right w:val="single" w:sz="4" w:space="0" w:color="auto"/>
            </w:tcBorders>
            <w:shd w:val="clear" w:color="auto" w:fill="auto"/>
            <w:noWrap/>
            <w:vAlign w:val="center"/>
            <w:hideMark/>
          </w:tcPr>
          <w:p w14:paraId="3CAB9AA6" w14:textId="77777777" w:rsidR="00F13BA9" w:rsidRPr="004B1437" w:rsidRDefault="00F13BA9" w:rsidP="00452477">
            <w:pPr>
              <w:spacing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ONG 6</w:t>
            </w:r>
          </w:p>
        </w:tc>
        <w:tc>
          <w:tcPr>
            <w:tcW w:w="436" w:type="pct"/>
            <w:vMerge w:val="restart"/>
            <w:tcBorders>
              <w:top w:val="nil"/>
              <w:left w:val="single" w:sz="4" w:space="0" w:color="auto"/>
              <w:right w:val="single" w:sz="4" w:space="0" w:color="auto"/>
            </w:tcBorders>
            <w:shd w:val="clear" w:color="auto" w:fill="auto"/>
            <w:vAlign w:val="center"/>
          </w:tcPr>
          <w:p w14:paraId="1E589631" w14:textId="77777777" w:rsidR="00F13BA9" w:rsidRPr="004B1437" w:rsidRDefault="00F13BA9" w:rsidP="00452477">
            <w:pPr>
              <w:spacing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38</w:t>
            </w:r>
          </w:p>
        </w:tc>
        <w:tc>
          <w:tcPr>
            <w:tcW w:w="574" w:type="pct"/>
            <w:tcBorders>
              <w:top w:val="nil"/>
              <w:left w:val="single" w:sz="4" w:space="0" w:color="auto"/>
              <w:right w:val="single" w:sz="4" w:space="0" w:color="auto"/>
            </w:tcBorders>
            <w:vAlign w:val="center"/>
          </w:tcPr>
          <w:p w14:paraId="47869F01" w14:textId="77777777" w:rsidR="00F13BA9" w:rsidRPr="004B1437" w:rsidRDefault="00F13BA9" w:rsidP="00452477">
            <w:pPr>
              <w:spacing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71 millions</w:t>
            </w:r>
          </w:p>
        </w:tc>
        <w:tc>
          <w:tcPr>
            <w:tcW w:w="622" w:type="pct"/>
            <w:vMerge w:val="restart"/>
            <w:tcBorders>
              <w:top w:val="nil"/>
              <w:left w:val="single" w:sz="4" w:space="0" w:color="auto"/>
              <w:right w:val="single" w:sz="4" w:space="0" w:color="auto"/>
            </w:tcBorders>
            <w:shd w:val="clear" w:color="auto" w:fill="auto"/>
            <w:vAlign w:val="center"/>
          </w:tcPr>
          <w:p w14:paraId="128ED4F7" w14:textId="77777777" w:rsidR="00F13BA9" w:rsidRPr="004B1437" w:rsidRDefault="00F13BA9" w:rsidP="00452477">
            <w:pPr>
              <w:spacing w:line="240" w:lineRule="auto"/>
              <w:jc w:val="center"/>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1975</w:t>
            </w:r>
          </w:p>
        </w:tc>
        <w:tc>
          <w:tcPr>
            <w:tcW w:w="612" w:type="pct"/>
            <w:tcBorders>
              <w:top w:val="nil"/>
              <w:left w:val="nil"/>
              <w:bottom w:val="single" w:sz="4" w:space="0" w:color="auto"/>
              <w:right w:val="single" w:sz="4" w:space="0" w:color="auto"/>
            </w:tcBorders>
            <w:shd w:val="clear" w:color="auto" w:fill="auto"/>
            <w:noWrap/>
            <w:vAlign w:val="center"/>
            <w:hideMark/>
          </w:tcPr>
          <w:p w14:paraId="0C8CB4EA"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Nathan</w:t>
            </w:r>
          </w:p>
        </w:tc>
        <w:tc>
          <w:tcPr>
            <w:tcW w:w="471" w:type="pct"/>
            <w:tcBorders>
              <w:top w:val="nil"/>
              <w:left w:val="nil"/>
              <w:bottom w:val="single" w:sz="4" w:space="0" w:color="auto"/>
              <w:right w:val="single" w:sz="4" w:space="0" w:color="auto"/>
            </w:tcBorders>
            <w:shd w:val="clear" w:color="auto" w:fill="auto"/>
            <w:vAlign w:val="center"/>
            <w:hideMark/>
          </w:tcPr>
          <w:p w14:paraId="0D053CCB"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M</w:t>
            </w:r>
          </w:p>
        </w:tc>
        <w:tc>
          <w:tcPr>
            <w:tcW w:w="293" w:type="pct"/>
            <w:tcBorders>
              <w:top w:val="nil"/>
              <w:left w:val="nil"/>
              <w:bottom w:val="single" w:sz="4" w:space="0" w:color="auto"/>
              <w:right w:val="single" w:sz="4" w:space="0" w:color="auto"/>
            </w:tcBorders>
            <w:shd w:val="clear" w:color="auto" w:fill="auto"/>
            <w:vAlign w:val="center"/>
            <w:hideMark/>
          </w:tcPr>
          <w:p w14:paraId="1CF9EBAD"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42</w:t>
            </w:r>
          </w:p>
        </w:tc>
        <w:tc>
          <w:tcPr>
            <w:tcW w:w="1487" w:type="pct"/>
            <w:tcBorders>
              <w:top w:val="nil"/>
              <w:left w:val="nil"/>
              <w:bottom w:val="single" w:sz="4" w:space="0" w:color="auto"/>
              <w:right w:val="single" w:sz="4" w:space="0" w:color="auto"/>
            </w:tcBorders>
            <w:shd w:val="clear" w:color="auto" w:fill="auto"/>
            <w:noWrap/>
            <w:vAlign w:val="bottom"/>
            <w:hideMark/>
          </w:tcPr>
          <w:p w14:paraId="3AD2FA9B"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r w:rsidR="00F13BA9" w:rsidRPr="004B1437" w14:paraId="0E2EE57F" w14:textId="77777777" w:rsidTr="00F13BA9">
        <w:trPr>
          <w:trHeight w:val="315"/>
        </w:trPr>
        <w:tc>
          <w:tcPr>
            <w:tcW w:w="506" w:type="pct"/>
            <w:vMerge/>
            <w:tcBorders>
              <w:left w:val="single" w:sz="4" w:space="0" w:color="auto"/>
              <w:bottom w:val="single" w:sz="4" w:space="0" w:color="000000"/>
              <w:right w:val="single" w:sz="4" w:space="0" w:color="auto"/>
            </w:tcBorders>
            <w:vAlign w:val="center"/>
            <w:hideMark/>
          </w:tcPr>
          <w:p w14:paraId="46983CEE"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p>
        </w:tc>
        <w:tc>
          <w:tcPr>
            <w:tcW w:w="436" w:type="pct"/>
            <w:vMerge/>
            <w:tcBorders>
              <w:left w:val="single" w:sz="4" w:space="0" w:color="auto"/>
              <w:bottom w:val="single" w:sz="4" w:space="0" w:color="000000"/>
              <w:right w:val="single" w:sz="4" w:space="0" w:color="auto"/>
            </w:tcBorders>
            <w:vAlign w:val="center"/>
          </w:tcPr>
          <w:p w14:paraId="59665372"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p>
        </w:tc>
        <w:tc>
          <w:tcPr>
            <w:tcW w:w="574" w:type="pct"/>
            <w:tcBorders>
              <w:left w:val="single" w:sz="4" w:space="0" w:color="auto"/>
              <w:bottom w:val="single" w:sz="4" w:space="0" w:color="000000"/>
              <w:right w:val="single" w:sz="4" w:space="0" w:color="auto"/>
            </w:tcBorders>
          </w:tcPr>
          <w:p w14:paraId="459C2636"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p>
        </w:tc>
        <w:tc>
          <w:tcPr>
            <w:tcW w:w="622" w:type="pct"/>
            <w:vMerge/>
            <w:tcBorders>
              <w:left w:val="single" w:sz="4" w:space="0" w:color="auto"/>
              <w:bottom w:val="single" w:sz="4" w:space="0" w:color="000000"/>
              <w:right w:val="single" w:sz="4" w:space="0" w:color="auto"/>
            </w:tcBorders>
            <w:vAlign w:val="center"/>
          </w:tcPr>
          <w:p w14:paraId="1272D1BE"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p>
        </w:tc>
        <w:tc>
          <w:tcPr>
            <w:tcW w:w="612" w:type="pct"/>
            <w:tcBorders>
              <w:top w:val="nil"/>
              <w:left w:val="nil"/>
              <w:bottom w:val="single" w:sz="4" w:space="0" w:color="auto"/>
              <w:right w:val="single" w:sz="4" w:space="0" w:color="auto"/>
            </w:tcBorders>
            <w:shd w:val="clear" w:color="auto" w:fill="auto"/>
            <w:noWrap/>
            <w:vAlign w:val="center"/>
            <w:hideMark/>
          </w:tcPr>
          <w:p w14:paraId="59E51D9E"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Amanda</w:t>
            </w:r>
          </w:p>
        </w:tc>
        <w:tc>
          <w:tcPr>
            <w:tcW w:w="471" w:type="pct"/>
            <w:tcBorders>
              <w:top w:val="nil"/>
              <w:left w:val="nil"/>
              <w:bottom w:val="single" w:sz="4" w:space="0" w:color="auto"/>
              <w:right w:val="single" w:sz="4" w:space="0" w:color="auto"/>
            </w:tcBorders>
            <w:shd w:val="clear" w:color="auto" w:fill="auto"/>
            <w:vAlign w:val="center"/>
            <w:hideMark/>
          </w:tcPr>
          <w:p w14:paraId="45AE2E0F"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F</w:t>
            </w:r>
          </w:p>
        </w:tc>
        <w:tc>
          <w:tcPr>
            <w:tcW w:w="293" w:type="pct"/>
            <w:tcBorders>
              <w:top w:val="nil"/>
              <w:left w:val="nil"/>
              <w:bottom w:val="single" w:sz="4" w:space="0" w:color="auto"/>
              <w:right w:val="single" w:sz="4" w:space="0" w:color="auto"/>
            </w:tcBorders>
            <w:shd w:val="clear" w:color="auto" w:fill="auto"/>
            <w:vAlign w:val="center"/>
            <w:hideMark/>
          </w:tcPr>
          <w:p w14:paraId="4629D25C"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38</w:t>
            </w:r>
          </w:p>
        </w:tc>
        <w:tc>
          <w:tcPr>
            <w:tcW w:w="1487" w:type="pct"/>
            <w:tcBorders>
              <w:top w:val="nil"/>
              <w:left w:val="nil"/>
              <w:bottom w:val="single" w:sz="4" w:space="0" w:color="auto"/>
              <w:right w:val="single" w:sz="4" w:space="0" w:color="auto"/>
            </w:tcBorders>
            <w:shd w:val="clear" w:color="auto" w:fill="auto"/>
            <w:noWrap/>
            <w:vAlign w:val="bottom"/>
            <w:hideMark/>
          </w:tcPr>
          <w:p w14:paraId="4D77F640" w14:textId="77777777" w:rsidR="00F13BA9" w:rsidRPr="004B1437" w:rsidRDefault="00F13BA9" w:rsidP="00452477">
            <w:pPr>
              <w:spacing w:line="240" w:lineRule="auto"/>
              <w:rPr>
                <w:rFonts w:ascii="Times New Roman" w:eastAsia="Times New Roman" w:hAnsi="Times New Roman" w:cs="Times New Roman"/>
                <w:color w:val="000000" w:themeColor="text1"/>
                <w:lang w:val="en-US" w:eastAsia="fr-FR"/>
              </w:rPr>
            </w:pPr>
            <w:r w:rsidRPr="004B1437">
              <w:rPr>
                <w:rFonts w:ascii="Times New Roman" w:eastAsia="Times New Roman" w:hAnsi="Times New Roman" w:cs="Times New Roman"/>
                <w:color w:val="000000" w:themeColor="text1"/>
                <w:lang w:val="en-US" w:eastAsia="fr-FR"/>
              </w:rPr>
              <w:t>Professional, Fixed-term</w:t>
            </w:r>
          </w:p>
        </w:tc>
      </w:tr>
    </w:tbl>
    <w:p w14:paraId="154BAE21" w14:textId="2FFF7E1D" w:rsidR="009B43D2" w:rsidRPr="004B1437" w:rsidRDefault="00F13BA9" w:rsidP="00452477">
      <w:pPr>
        <w:spacing w:line="240" w:lineRule="auto"/>
        <w:rPr>
          <w:rFonts w:ascii="Times New Roman" w:hAnsi="Times New Roman" w:cs="Times New Roman"/>
          <w:b/>
          <w:bCs/>
          <w:color w:val="000000" w:themeColor="text1"/>
          <w:lang w:val="en-US"/>
        </w:rPr>
      </w:pPr>
      <w:r w:rsidRPr="004B1437">
        <w:rPr>
          <w:rFonts w:ascii="Times New Roman" w:hAnsi="Times New Roman" w:cs="Times New Roman"/>
          <w:b/>
          <w:bCs/>
          <w:color w:val="000000" w:themeColor="text1"/>
          <w:lang w:val="en-US"/>
        </w:rPr>
        <w:t>Table II) The NGOs HR manager sample</w:t>
      </w:r>
      <w:r w:rsidRPr="004B1437">
        <w:rPr>
          <w:rFonts w:ascii="Times New Roman" w:hAnsi="Times New Roman" w:cs="Times New Roman"/>
          <w:b/>
          <w:bCs/>
          <w:color w:val="000000" w:themeColor="text1"/>
          <w:lang w:val="en-US"/>
        </w:rPr>
        <w:br w:type="page"/>
      </w:r>
    </w:p>
    <w:tbl>
      <w:tblPr>
        <w:tblStyle w:val="Grilledutableau"/>
        <w:tblW w:w="0" w:type="auto"/>
        <w:tblLook w:val="04A0" w:firstRow="1" w:lastRow="0" w:firstColumn="1" w:lastColumn="0" w:noHBand="0" w:noVBand="1"/>
      </w:tblPr>
      <w:tblGrid>
        <w:gridCol w:w="1777"/>
        <w:gridCol w:w="2492"/>
        <w:gridCol w:w="2581"/>
        <w:gridCol w:w="2959"/>
      </w:tblGrid>
      <w:tr w:rsidR="0091527C" w:rsidRPr="004B1437" w14:paraId="12C3CA3F" w14:textId="77777777" w:rsidTr="00B627A1">
        <w:tc>
          <w:tcPr>
            <w:tcW w:w="0" w:type="auto"/>
          </w:tcPr>
          <w:p w14:paraId="053C111F" w14:textId="77777777" w:rsidR="0091527C" w:rsidRPr="004B1437" w:rsidRDefault="0091527C" w:rsidP="00452477">
            <w:pPr>
              <w:spacing w:after="240"/>
              <w:jc w:val="center"/>
              <w:rPr>
                <w:rFonts w:ascii="Times New Roman" w:hAnsi="Times New Roman" w:cs="Times New Roman"/>
                <w:b/>
                <w:color w:val="000000" w:themeColor="text1"/>
                <w:lang w:val="en-US"/>
              </w:rPr>
            </w:pPr>
          </w:p>
        </w:tc>
        <w:tc>
          <w:tcPr>
            <w:tcW w:w="0" w:type="auto"/>
          </w:tcPr>
          <w:p w14:paraId="6C6977B9" w14:textId="1BF95F32" w:rsidR="0091527C" w:rsidRPr="004B1437" w:rsidRDefault="0091527C" w:rsidP="00452477">
            <w:pPr>
              <w:spacing w:after="240"/>
              <w:jc w:val="center"/>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Fixed</w:t>
            </w:r>
            <w:r w:rsidR="001936C3" w:rsidRPr="004B1437">
              <w:rPr>
                <w:rFonts w:ascii="Times New Roman" w:hAnsi="Times New Roman" w:cs="Times New Roman"/>
                <w:b/>
                <w:color w:val="000000" w:themeColor="text1"/>
                <w:lang w:val="en-US"/>
              </w:rPr>
              <w:t>-</w:t>
            </w:r>
            <w:r w:rsidRPr="004B1437">
              <w:rPr>
                <w:rFonts w:ascii="Times New Roman" w:hAnsi="Times New Roman" w:cs="Times New Roman"/>
                <w:b/>
                <w:color w:val="000000" w:themeColor="text1"/>
                <w:lang w:val="en-US"/>
              </w:rPr>
              <w:t>term</w:t>
            </w:r>
          </w:p>
        </w:tc>
        <w:tc>
          <w:tcPr>
            <w:tcW w:w="0" w:type="auto"/>
          </w:tcPr>
          <w:p w14:paraId="2522ED85" w14:textId="77777777" w:rsidR="0091527C" w:rsidRPr="004B1437" w:rsidRDefault="0091527C" w:rsidP="00452477">
            <w:pPr>
              <w:spacing w:after="240"/>
              <w:jc w:val="center"/>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Switcher</w:t>
            </w:r>
          </w:p>
        </w:tc>
        <w:tc>
          <w:tcPr>
            <w:tcW w:w="0" w:type="auto"/>
          </w:tcPr>
          <w:p w14:paraId="47FEBDCA" w14:textId="77777777" w:rsidR="0091527C" w:rsidRPr="004B1437" w:rsidRDefault="0091527C" w:rsidP="00452477">
            <w:pPr>
              <w:spacing w:after="240"/>
              <w:jc w:val="center"/>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Professional</w:t>
            </w:r>
          </w:p>
        </w:tc>
      </w:tr>
      <w:tr w:rsidR="0091527C" w:rsidRPr="004B1437" w14:paraId="362D3C40" w14:textId="77777777" w:rsidTr="00B627A1">
        <w:tc>
          <w:tcPr>
            <w:tcW w:w="0" w:type="auto"/>
          </w:tcPr>
          <w:p w14:paraId="7C32A0E2" w14:textId="77777777" w:rsidR="0091527C" w:rsidRPr="004B1437" w:rsidRDefault="0091527C" w:rsidP="00452477">
            <w:pPr>
              <w:spacing w:after="240"/>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Basis of time in NGO</w:t>
            </w:r>
          </w:p>
        </w:tc>
        <w:tc>
          <w:tcPr>
            <w:tcW w:w="0" w:type="auto"/>
          </w:tcPr>
          <w:p w14:paraId="3D5301AD"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One off</w:t>
            </w:r>
          </w:p>
        </w:tc>
        <w:tc>
          <w:tcPr>
            <w:tcW w:w="0" w:type="auto"/>
          </w:tcPr>
          <w:p w14:paraId="34742230"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Intermittent</w:t>
            </w:r>
          </w:p>
        </w:tc>
        <w:tc>
          <w:tcPr>
            <w:tcW w:w="0" w:type="auto"/>
          </w:tcPr>
          <w:p w14:paraId="66506B32"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Permanent</w:t>
            </w:r>
          </w:p>
        </w:tc>
      </w:tr>
      <w:tr w:rsidR="0091527C" w:rsidRPr="004B1437" w14:paraId="2AFB9478" w14:textId="77777777" w:rsidTr="00B627A1">
        <w:tc>
          <w:tcPr>
            <w:tcW w:w="0" w:type="auto"/>
          </w:tcPr>
          <w:p w14:paraId="006D29FD" w14:textId="77777777" w:rsidR="0091527C" w:rsidRPr="004B1437" w:rsidRDefault="0091527C" w:rsidP="00452477">
            <w:pPr>
              <w:spacing w:after="240"/>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Commitment</w:t>
            </w:r>
          </w:p>
        </w:tc>
        <w:tc>
          <w:tcPr>
            <w:tcW w:w="0" w:type="auto"/>
          </w:tcPr>
          <w:p w14:paraId="76F06E01"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Short term</w:t>
            </w:r>
          </w:p>
        </w:tc>
        <w:tc>
          <w:tcPr>
            <w:tcW w:w="0" w:type="auto"/>
          </w:tcPr>
          <w:p w14:paraId="00B904D2"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Long term</w:t>
            </w:r>
          </w:p>
        </w:tc>
        <w:tc>
          <w:tcPr>
            <w:tcW w:w="0" w:type="auto"/>
          </w:tcPr>
          <w:p w14:paraId="54FA8CE2"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Long term</w:t>
            </w:r>
          </w:p>
        </w:tc>
      </w:tr>
      <w:tr w:rsidR="0091527C" w:rsidRPr="004B1437" w14:paraId="18A372FF" w14:textId="77777777" w:rsidTr="00B627A1">
        <w:tc>
          <w:tcPr>
            <w:tcW w:w="0" w:type="auto"/>
          </w:tcPr>
          <w:p w14:paraId="107B80C9" w14:textId="77777777" w:rsidR="0091527C" w:rsidRPr="004B1437" w:rsidRDefault="0091527C" w:rsidP="00452477">
            <w:pPr>
              <w:spacing w:after="240"/>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Expectations</w:t>
            </w:r>
          </w:p>
        </w:tc>
        <w:tc>
          <w:tcPr>
            <w:tcW w:w="0" w:type="auto"/>
          </w:tcPr>
          <w:p w14:paraId="6D08538B"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Experience/excitement</w:t>
            </w:r>
          </w:p>
        </w:tc>
        <w:tc>
          <w:tcPr>
            <w:tcW w:w="0" w:type="auto"/>
          </w:tcPr>
          <w:p w14:paraId="7379E1FF"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Skill development and application</w:t>
            </w:r>
          </w:p>
        </w:tc>
        <w:tc>
          <w:tcPr>
            <w:tcW w:w="0" w:type="auto"/>
          </w:tcPr>
          <w:p w14:paraId="25DFE00F"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Career</w:t>
            </w:r>
          </w:p>
        </w:tc>
      </w:tr>
      <w:tr w:rsidR="0091527C" w:rsidRPr="004B1437" w14:paraId="3283A25F" w14:textId="77777777" w:rsidTr="00B627A1">
        <w:tc>
          <w:tcPr>
            <w:tcW w:w="0" w:type="auto"/>
          </w:tcPr>
          <w:p w14:paraId="517F686B" w14:textId="77777777" w:rsidR="0091527C" w:rsidRPr="004B1437" w:rsidRDefault="0091527C" w:rsidP="00452477">
            <w:pPr>
              <w:spacing w:after="240"/>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Resources</w:t>
            </w:r>
          </w:p>
        </w:tc>
        <w:tc>
          <w:tcPr>
            <w:tcW w:w="0" w:type="auto"/>
          </w:tcPr>
          <w:p w14:paraId="1FD5AB29"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Low and high</w:t>
            </w:r>
          </w:p>
        </w:tc>
        <w:tc>
          <w:tcPr>
            <w:tcW w:w="0" w:type="auto"/>
          </w:tcPr>
          <w:p w14:paraId="63141903" w14:textId="48C5C905" w:rsidR="0091527C" w:rsidRPr="004B1437" w:rsidRDefault="00FF396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H</w:t>
            </w:r>
            <w:r w:rsidR="0091527C" w:rsidRPr="004B1437">
              <w:rPr>
                <w:rFonts w:ascii="Times New Roman" w:hAnsi="Times New Roman" w:cs="Times New Roman"/>
                <w:color w:val="000000" w:themeColor="text1"/>
                <w:lang w:val="en-US"/>
              </w:rPr>
              <w:t>igh</w:t>
            </w:r>
          </w:p>
        </w:tc>
        <w:tc>
          <w:tcPr>
            <w:tcW w:w="0" w:type="auto"/>
          </w:tcPr>
          <w:p w14:paraId="15106F1F" w14:textId="66BDA612" w:rsidR="0091527C" w:rsidRPr="004B1437" w:rsidRDefault="00FF396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H</w:t>
            </w:r>
            <w:r w:rsidR="0091527C" w:rsidRPr="004B1437">
              <w:rPr>
                <w:rFonts w:ascii="Times New Roman" w:hAnsi="Times New Roman" w:cs="Times New Roman"/>
                <w:color w:val="000000" w:themeColor="text1"/>
                <w:lang w:val="en-US"/>
              </w:rPr>
              <w:t>igh</w:t>
            </w:r>
          </w:p>
        </w:tc>
      </w:tr>
      <w:tr w:rsidR="0091527C" w:rsidRPr="004B1437" w14:paraId="30E813AC" w14:textId="77777777" w:rsidTr="00B627A1">
        <w:tc>
          <w:tcPr>
            <w:tcW w:w="0" w:type="auto"/>
          </w:tcPr>
          <w:p w14:paraId="7EF8F37F" w14:textId="77777777" w:rsidR="0091527C" w:rsidRPr="004B1437" w:rsidRDefault="0091527C" w:rsidP="00452477">
            <w:pPr>
              <w:spacing w:after="240"/>
              <w:jc w:val="both"/>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Existing skills</w:t>
            </w:r>
          </w:p>
        </w:tc>
        <w:tc>
          <w:tcPr>
            <w:tcW w:w="0" w:type="auto"/>
          </w:tcPr>
          <w:p w14:paraId="2FA238F0"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Generalist</w:t>
            </w:r>
          </w:p>
        </w:tc>
        <w:tc>
          <w:tcPr>
            <w:tcW w:w="0" w:type="auto"/>
          </w:tcPr>
          <w:p w14:paraId="7D6F14F1"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Specialist</w:t>
            </w:r>
          </w:p>
        </w:tc>
        <w:tc>
          <w:tcPr>
            <w:tcW w:w="0" w:type="auto"/>
          </w:tcPr>
          <w:p w14:paraId="298365E0" w14:textId="4B6B19F5"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Generalist and</w:t>
            </w:r>
            <w:r w:rsidR="001D39C6" w:rsidRPr="004B1437">
              <w:rPr>
                <w:rFonts w:ascii="Times New Roman" w:hAnsi="Times New Roman" w:cs="Times New Roman"/>
                <w:color w:val="000000" w:themeColor="text1"/>
                <w:lang w:val="en-US"/>
              </w:rPr>
              <w:t xml:space="preserve"> </w:t>
            </w:r>
            <w:r w:rsidRPr="004B1437">
              <w:rPr>
                <w:rFonts w:ascii="Times New Roman" w:hAnsi="Times New Roman" w:cs="Times New Roman"/>
                <w:color w:val="000000" w:themeColor="text1"/>
                <w:lang w:val="en-US"/>
              </w:rPr>
              <w:t>specialist</w:t>
            </w:r>
          </w:p>
        </w:tc>
      </w:tr>
      <w:tr w:rsidR="0091527C" w:rsidRPr="004B1437" w14:paraId="7FCEACA9" w14:textId="77777777" w:rsidTr="00B627A1">
        <w:tc>
          <w:tcPr>
            <w:tcW w:w="0" w:type="auto"/>
          </w:tcPr>
          <w:p w14:paraId="52478A65" w14:textId="2388F679" w:rsidR="0091527C" w:rsidRPr="004B1437" w:rsidRDefault="0091527C" w:rsidP="00452477">
            <w:pPr>
              <w:spacing w:after="240"/>
              <w:rPr>
                <w:rFonts w:ascii="Times New Roman" w:hAnsi="Times New Roman" w:cs="Times New Roman"/>
                <w:b/>
                <w:color w:val="000000" w:themeColor="text1"/>
                <w:lang w:val="en-US"/>
              </w:rPr>
            </w:pPr>
            <w:r w:rsidRPr="004B1437">
              <w:rPr>
                <w:rFonts w:ascii="Times New Roman" w:hAnsi="Times New Roman" w:cs="Times New Roman"/>
                <w:b/>
                <w:color w:val="000000" w:themeColor="text1"/>
                <w:lang w:val="en-US"/>
              </w:rPr>
              <w:t>Perception of career</w:t>
            </w:r>
          </w:p>
        </w:tc>
        <w:tc>
          <w:tcPr>
            <w:tcW w:w="0" w:type="auto"/>
          </w:tcPr>
          <w:p w14:paraId="1D952786"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Hard to project into the future</w:t>
            </w:r>
          </w:p>
        </w:tc>
        <w:tc>
          <w:tcPr>
            <w:tcW w:w="0" w:type="auto"/>
          </w:tcPr>
          <w:p w14:paraId="7E1A098E"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Career is in France – this is time out from that</w:t>
            </w:r>
          </w:p>
        </w:tc>
        <w:tc>
          <w:tcPr>
            <w:tcW w:w="0" w:type="auto"/>
          </w:tcPr>
          <w:p w14:paraId="47ED9089" w14:textId="77777777" w:rsidR="0091527C" w:rsidRPr="004B1437" w:rsidRDefault="0091527C" w:rsidP="00452477">
            <w:pPr>
              <w:spacing w:after="240"/>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Projects career within NGOs either in the field or in HQ</w:t>
            </w:r>
          </w:p>
        </w:tc>
      </w:tr>
    </w:tbl>
    <w:p w14:paraId="6339C40E" w14:textId="360A5CD5" w:rsidR="0091527C" w:rsidRPr="004B1437" w:rsidRDefault="009B43D2" w:rsidP="00452477">
      <w:pPr>
        <w:spacing w:line="240" w:lineRule="auto"/>
        <w:jc w:val="both"/>
        <w:rPr>
          <w:rFonts w:ascii="Times New Roman" w:hAnsi="Times New Roman" w:cs="Times New Roman"/>
          <w:b/>
          <w:bCs/>
          <w:color w:val="000000" w:themeColor="text1"/>
          <w:lang w:val="en-US"/>
        </w:rPr>
      </w:pPr>
      <w:r w:rsidRPr="004B1437">
        <w:rPr>
          <w:rFonts w:ascii="Times New Roman" w:hAnsi="Times New Roman" w:cs="Times New Roman"/>
          <w:b/>
          <w:bCs/>
          <w:color w:val="000000" w:themeColor="text1"/>
          <w:lang w:val="en-US"/>
        </w:rPr>
        <w:t>Table III</w:t>
      </w:r>
      <w:r w:rsidR="002822FF" w:rsidRPr="004B1437">
        <w:rPr>
          <w:rFonts w:ascii="Times New Roman" w:hAnsi="Times New Roman" w:cs="Times New Roman"/>
          <w:b/>
          <w:bCs/>
          <w:color w:val="000000" w:themeColor="text1"/>
          <w:lang w:val="en-US"/>
        </w:rPr>
        <w:t>)</w:t>
      </w:r>
      <w:r w:rsidRPr="004B1437">
        <w:rPr>
          <w:rFonts w:ascii="Times New Roman" w:hAnsi="Times New Roman" w:cs="Times New Roman"/>
          <w:b/>
          <w:bCs/>
          <w:color w:val="000000" w:themeColor="text1"/>
          <w:lang w:val="en-US"/>
        </w:rPr>
        <w:t xml:space="preserve"> The three scripts</w:t>
      </w:r>
    </w:p>
    <w:p w14:paraId="5A5E372E" w14:textId="77777777" w:rsidR="002822FF" w:rsidRPr="004B1437" w:rsidRDefault="002822FF" w:rsidP="00452477">
      <w:pPr>
        <w:spacing w:line="240" w:lineRule="auto"/>
        <w:jc w:val="both"/>
        <w:rPr>
          <w:rFonts w:ascii="Times New Roman" w:hAnsi="Times New Roman" w:cs="Times New Roman"/>
          <w:b/>
          <w:bCs/>
          <w:color w:val="000000" w:themeColor="text1"/>
          <w:lang w:val="en-US"/>
        </w:rPr>
        <w:sectPr w:rsidR="002822FF" w:rsidRPr="004B1437" w:rsidSect="004B1437">
          <w:footerReference w:type="default" r:id="rId8"/>
          <w:pgSz w:w="11906" w:h="16838"/>
          <w:pgMar w:top="873" w:right="873" w:bottom="873" w:left="1440" w:header="709" w:footer="709" w:gutter="0"/>
          <w:cols w:space="708"/>
          <w:docGrid w:linePitch="360"/>
        </w:sectPr>
      </w:pPr>
    </w:p>
    <w:tbl>
      <w:tblPr>
        <w:tblStyle w:val="Grilledutableau"/>
        <w:tblW w:w="4962" w:type="pct"/>
        <w:tblLook w:val="04A0" w:firstRow="1" w:lastRow="0" w:firstColumn="1" w:lastColumn="0" w:noHBand="0" w:noVBand="1"/>
      </w:tblPr>
      <w:tblGrid>
        <w:gridCol w:w="2349"/>
        <w:gridCol w:w="3687"/>
        <w:gridCol w:w="8593"/>
      </w:tblGrid>
      <w:tr w:rsidR="002822FF" w:rsidRPr="004B1437" w14:paraId="235BA6FD" w14:textId="77777777" w:rsidTr="00E11AB3">
        <w:tc>
          <w:tcPr>
            <w:tcW w:w="803" w:type="pct"/>
          </w:tcPr>
          <w:p w14:paraId="6B77BF18" w14:textId="77777777" w:rsidR="002822FF" w:rsidRPr="004B1437" w:rsidRDefault="002822FF" w:rsidP="00452477">
            <w:pPr>
              <w:jc w:val="center"/>
              <w:rPr>
                <w:rFonts w:ascii="Times New Roman" w:hAnsi="Times New Roman" w:cs="Times New Roman"/>
                <w:b/>
              </w:rPr>
            </w:pPr>
            <w:r w:rsidRPr="004B1437">
              <w:rPr>
                <w:rFonts w:ascii="Times New Roman" w:hAnsi="Times New Roman" w:cs="Times New Roman"/>
                <w:b/>
              </w:rPr>
              <w:lastRenderedPageBreak/>
              <w:t>Career scripts</w:t>
            </w:r>
          </w:p>
          <w:p w14:paraId="6BEADE52" w14:textId="77777777" w:rsidR="002822FF" w:rsidRPr="004B1437" w:rsidRDefault="002822FF" w:rsidP="00452477">
            <w:pPr>
              <w:jc w:val="center"/>
              <w:rPr>
                <w:rFonts w:ascii="Times New Roman" w:hAnsi="Times New Roman" w:cs="Times New Roman"/>
                <w:b/>
              </w:rPr>
            </w:pPr>
          </w:p>
        </w:tc>
        <w:tc>
          <w:tcPr>
            <w:tcW w:w="1260" w:type="pct"/>
          </w:tcPr>
          <w:p w14:paraId="2C5FF17E" w14:textId="77777777" w:rsidR="002822FF" w:rsidRPr="004B1437" w:rsidRDefault="002822FF" w:rsidP="00452477">
            <w:pPr>
              <w:jc w:val="center"/>
              <w:rPr>
                <w:rFonts w:ascii="Times New Roman" w:hAnsi="Times New Roman" w:cs="Times New Roman"/>
              </w:rPr>
            </w:pPr>
            <w:r w:rsidRPr="004B1437">
              <w:rPr>
                <w:rFonts w:ascii="Times New Roman" w:hAnsi="Times New Roman" w:cs="Times New Roman"/>
                <w:b/>
              </w:rPr>
              <w:t>Semantic descriptors</w:t>
            </w:r>
          </w:p>
        </w:tc>
        <w:tc>
          <w:tcPr>
            <w:tcW w:w="2937" w:type="pct"/>
          </w:tcPr>
          <w:p w14:paraId="77C0326E" w14:textId="77777777" w:rsidR="002822FF" w:rsidRPr="004B1437" w:rsidRDefault="002822FF" w:rsidP="00452477">
            <w:pPr>
              <w:jc w:val="center"/>
              <w:rPr>
                <w:rFonts w:ascii="Times New Roman" w:hAnsi="Times New Roman" w:cs="Times New Roman"/>
                <w:b/>
              </w:rPr>
            </w:pPr>
            <w:r w:rsidRPr="004B1437">
              <w:rPr>
                <w:rFonts w:ascii="Times New Roman" w:hAnsi="Times New Roman" w:cs="Times New Roman"/>
                <w:b/>
              </w:rPr>
              <w:t>Quotes</w:t>
            </w:r>
          </w:p>
        </w:tc>
      </w:tr>
      <w:tr w:rsidR="002822FF" w:rsidRPr="004B1437" w14:paraId="77C3BE73" w14:textId="77777777" w:rsidTr="00E11AB3">
        <w:tc>
          <w:tcPr>
            <w:tcW w:w="803" w:type="pct"/>
            <w:vMerge w:val="restart"/>
          </w:tcPr>
          <w:p w14:paraId="0E2209A9" w14:textId="77777777" w:rsidR="002822FF" w:rsidRPr="004B1437" w:rsidRDefault="002822FF" w:rsidP="00452477">
            <w:pPr>
              <w:spacing w:after="240"/>
              <w:outlineLvl w:val="0"/>
              <w:rPr>
                <w:rFonts w:ascii="Times New Roman" w:hAnsi="Times New Roman" w:cs="Times New Roman"/>
                <w:b/>
                <w:i/>
                <w:color w:val="000000" w:themeColor="text1"/>
                <w:lang w:val="en-US"/>
              </w:rPr>
            </w:pPr>
            <w:r w:rsidRPr="004B1437">
              <w:rPr>
                <w:rFonts w:ascii="Times New Roman" w:hAnsi="Times New Roman" w:cs="Times New Roman"/>
                <w:b/>
                <w:i/>
                <w:color w:val="000000" w:themeColor="text1"/>
                <w:lang w:val="en-US"/>
              </w:rPr>
              <w:t>The fixed-term humanitarian worker</w:t>
            </w:r>
          </w:p>
        </w:tc>
        <w:tc>
          <w:tcPr>
            <w:tcW w:w="1260" w:type="pct"/>
          </w:tcPr>
          <w:p w14:paraId="4AD95264" w14:textId="77777777" w:rsidR="002822FF" w:rsidRPr="004B1437" w:rsidRDefault="002822FF" w:rsidP="00452477">
            <w:pPr>
              <w:rPr>
                <w:rFonts w:ascii="Times New Roman" w:hAnsi="Times New Roman" w:cs="Times New Roman"/>
              </w:rPr>
            </w:pPr>
            <w:r w:rsidRPr="004B1437">
              <w:rPr>
                <w:rFonts w:ascii="Times New Roman" w:hAnsi="Times New Roman" w:cs="Times New Roman"/>
                <w:color w:val="000000" w:themeColor="text1"/>
                <w:lang w:val="en-US"/>
              </w:rPr>
              <w:t>NGO’s HR managers acknowledgment of the fixed-term script</w:t>
            </w:r>
          </w:p>
        </w:tc>
        <w:tc>
          <w:tcPr>
            <w:tcW w:w="2937" w:type="pct"/>
          </w:tcPr>
          <w:p w14:paraId="0E3A9070" w14:textId="592E9CD6" w:rsidR="002822FF" w:rsidRPr="004B1437" w:rsidRDefault="002822FF" w:rsidP="00452477">
            <w:pPr>
              <w:rPr>
                <w:rFonts w:ascii="Times New Roman" w:hAnsi="Times New Roman" w:cs="Times New Roman"/>
              </w:rPr>
            </w:pPr>
            <w:r w:rsidRPr="004B1437">
              <w:rPr>
                <w:rFonts w:ascii="Times New Roman" w:hAnsi="Times New Roman" w:cs="Times New Roman"/>
                <w:color w:val="000000" w:themeColor="text1"/>
                <w:lang w:val="en-US"/>
              </w:rPr>
              <w:t>“We know that most people will not make a career out of working in the humanitarian sector.” (Laura)</w:t>
            </w:r>
          </w:p>
        </w:tc>
      </w:tr>
      <w:tr w:rsidR="002822FF" w:rsidRPr="004B1437" w14:paraId="69DF5859" w14:textId="77777777" w:rsidTr="00E11AB3">
        <w:tc>
          <w:tcPr>
            <w:tcW w:w="803" w:type="pct"/>
            <w:vMerge/>
          </w:tcPr>
          <w:p w14:paraId="2B6E3099" w14:textId="77777777" w:rsidR="002822FF" w:rsidRPr="004B1437" w:rsidRDefault="002822FF" w:rsidP="00452477">
            <w:pPr>
              <w:rPr>
                <w:rFonts w:ascii="Times New Roman" w:hAnsi="Times New Roman" w:cs="Times New Roman"/>
              </w:rPr>
            </w:pPr>
          </w:p>
        </w:tc>
        <w:tc>
          <w:tcPr>
            <w:tcW w:w="1260" w:type="pct"/>
          </w:tcPr>
          <w:p w14:paraId="3D4B29EF" w14:textId="77777777" w:rsidR="002822FF" w:rsidRPr="004B1437" w:rsidRDefault="002822FF" w:rsidP="00452477">
            <w:pPr>
              <w:rPr>
                <w:rFonts w:ascii="Times New Roman" w:hAnsi="Times New Roman" w:cs="Times New Roman"/>
              </w:rPr>
            </w:pPr>
            <w:r w:rsidRPr="004B1437">
              <w:rPr>
                <w:rFonts w:ascii="Times New Roman" w:hAnsi="Times New Roman" w:cs="Times New Roman"/>
              </w:rPr>
              <w:t>Bad working conditions</w:t>
            </w:r>
          </w:p>
        </w:tc>
        <w:tc>
          <w:tcPr>
            <w:tcW w:w="2937" w:type="pct"/>
          </w:tcPr>
          <w:p w14:paraId="07949330" w14:textId="77777777" w:rsidR="002822FF" w:rsidRPr="004B1437" w:rsidRDefault="002822FF" w:rsidP="004524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 xml:space="preserve">“The mission context, the environment makes it very difficult… For instance, there are two teams that have just been evacuated, it’s very stressful. There are a lot of people who wonder if they will go back on mission again.” (Timothy, </w:t>
            </w:r>
            <w:proofErr w:type="spellStart"/>
            <w:r w:rsidRPr="004B1437">
              <w:rPr>
                <w:rFonts w:ascii="Times New Roman" w:hAnsi="Times New Roman" w:cs="Times New Roman"/>
                <w:color w:val="000000" w:themeColor="text1"/>
                <w:lang w:val="en-US"/>
              </w:rPr>
              <w:t>Agissons</w:t>
            </w:r>
            <w:proofErr w:type="spellEnd"/>
            <w:r w:rsidRPr="004B1437">
              <w:rPr>
                <w:rFonts w:ascii="Times New Roman" w:hAnsi="Times New Roman" w:cs="Times New Roman"/>
                <w:color w:val="000000" w:themeColor="text1"/>
                <w:lang w:val="en-US"/>
              </w:rPr>
              <w:t>)</w:t>
            </w:r>
          </w:p>
        </w:tc>
      </w:tr>
      <w:tr w:rsidR="002822FF" w:rsidRPr="004B1437" w14:paraId="4508C7E4" w14:textId="77777777" w:rsidTr="00E11AB3">
        <w:tc>
          <w:tcPr>
            <w:tcW w:w="803" w:type="pct"/>
            <w:vMerge w:val="restart"/>
          </w:tcPr>
          <w:p w14:paraId="777B5CF1" w14:textId="77777777" w:rsidR="002822FF" w:rsidRPr="004B1437" w:rsidRDefault="002822FF" w:rsidP="00452477">
            <w:pPr>
              <w:rPr>
                <w:rFonts w:ascii="Times New Roman" w:hAnsi="Times New Roman" w:cs="Times New Roman"/>
                <w:b/>
              </w:rPr>
            </w:pPr>
            <w:r w:rsidRPr="004B1437">
              <w:rPr>
                <w:rFonts w:ascii="Times New Roman" w:hAnsi="Times New Roman" w:cs="Times New Roman"/>
                <w:b/>
                <w:i/>
                <w:color w:val="000000" w:themeColor="text1"/>
                <w:lang w:val="en-US"/>
              </w:rPr>
              <w:t>The switcher humanitarian worker</w:t>
            </w:r>
          </w:p>
        </w:tc>
        <w:tc>
          <w:tcPr>
            <w:tcW w:w="1260" w:type="pct"/>
          </w:tcPr>
          <w:p w14:paraId="52A96FFA" w14:textId="77777777" w:rsidR="002822FF" w:rsidRPr="004B1437" w:rsidRDefault="002822FF" w:rsidP="00452477">
            <w:pPr>
              <w:rPr>
                <w:rFonts w:ascii="Times New Roman" w:hAnsi="Times New Roman" w:cs="Times New Roman"/>
              </w:rPr>
            </w:pPr>
            <w:r w:rsidRPr="004B1437">
              <w:rPr>
                <w:rFonts w:ascii="Times New Roman" w:hAnsi="Times New Roman" w:cs="Times New Roman"/>
                <w:color w:val="000000" w:themeColor="text1"/>
                <w:lang w:val="en-US"/>
              </w:rPr>
              <w:t>A script often used by medical professionals (doctors, nurses)</w:t>
            </w:r>
          </w:p>
        </w:tc>
        <w:tc>
          <w:tcPr>
            <w:tcW w:w="2937" w:type="pct"/>
          </w:tcPr>
          <w:p w14:paraId="4939AF59" w14:textId="798AF03E" w:rsidR="002822FF" w:rsidRPr="004B1437" w:rsidRDefault="002822FF" w:rsidP="004524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color w:val="000000" w:themeColor="text1"/>
                <w:lang w:val="en-US" w:eastAsia="fr-FR"/>
              </w:rPr>
            </w:pPr>
            <w:r w:rsidRPr="004B1437">
              <w:rPr>
                <w:rFonts w:ascii="Times New Roman" w:hAnsi="Times New Roman" w:cs="Times New Roman"/>
              </w:rPr>
              <w:t>“</w:t>
            </w:r>
            <w:r w:rsidR="0034682B" w:rsidRPr="004B1437">
              <w:rPr>
                <w:rFonts w:ascii="Times New Roman" w:hAnsi="Times New Roman" w:cs="Times New Roman"/>
              </w:rPr>
              <w:t>They do not have a linear humanitarian career. They have breaks, they go on mission, and they come back to France, go back on mission again, then come back and stay in France, etcetera</w:t>
            </w:r>
            <w:r w:rsidRPr="004B1437">
              <w:rPr>
                <w:rFonts w:ascii="Times New Roman" w:hAnsi="Times New Roman" w:cs="Times New Roman"/>
              </w:rPr>
              <w:t>.” (Lisa</w:t>
            </w:r>
            <w:r w:rsidRPr="004B1437">
              <w:rPr>
                <w:rFonts w:ascii="Times New Roman" w:eastAsia="Times New Roman" w:hAnsi="Times New Roman" w:cs="Times New Roman"/>
                <w:color w:val="000000" w:themeColor="text1"/>
                <w:lang w:val="en-US" w:eastAsia="fr-FR"/>
              </w:rPr>
              <w:t>)</w:t>
            </w:r>
          </w:p>
        </w:tc>
      </w:tr>
      <w:tr w:rsidR="002822FF" w:rsidRPr="004B1437" w14:paraId="401759DE" w14:textId="77777777" w:rsidTr="00E11AB3">
        <w:tc>
          <w:tcPr>
            <w:tcW w:w="803" w:type="pct"/>
            <w:vMerge/>
          </w:tcPr>
          <w:p w14:paraId="7CE95881" w14:textId="77777777" w:rsidR="002822FF" w:rsidRPr="004B1437" w:rsidRDefault="002822FF" w:rsidP="00452477">
            <w:pPr>
              <w:rPr>
                <w:rFonts w:ascii="Times New Roman" w:hAnsi="Times New Roman" w:cs="Times New Roman"/>
              </w:rPr>
            </w:pPr>
          </w:p>
        </w:tc>
        <w:tc>
          <w:tcPr>
            <w:tcW w:w="1260" w:type="pct"/>
          </w:tcPr>
          <w:p w14:paraId="1EF55589" w14:textId="77777777" w:rsidR="002822FF" w:rsidRPr="004B1437" w:rsidRDefault="002822FF" w:rsidP="00452477">
            <w:pPr>
              <w:rPr>
                <w:rFonts w:ascii="Times New Roman" w:hAnsi="Times New Roman" w:cs="Times New Roman"/>
              </w:rPr>
            </w:pPr>
            <w:r w:rsidRPr="004B1437">
              <w:rPr>
                <w:rFonts w:ascii="Times New Roman" w:hAnsi="Times New Roman" w:cs="Times New Roman"/>
                <w:color w:val="000000" w:themeColor="text1"/>
                <w:lang w:val="en-US"/>
              </w:rPr>
              <w:t>Humanitarian work described as the main professional activity</w:t>
            </w:r>
          </w:p>
        </w:tc>
        <w:tc>
          <w:tcPr>
            <w:tcW w:w="2937" w:type="pct"/>
          </w:tcPr>
          <w:p w14:paraId="44DF283C" w14:textId="3F873444" w:rsidR="002822FF" w:rsidRPr="004B1437" w:rsidRDefault="002822FF" w:rsidP="00452477">
            <w:pPr>
              <w:jc w:val="both"/>
              <w:rPr>
                <w:rFonts w:ascii="Times New Roman" w:hAnsi="Times New Roman" w:cs="Times New Roman"/>
              </w:rPr>
            </w:pPr>
            <w:r w:rsidRPr="004B1437">
              <w:rPr>
                <w:rFonts w:ascii="Times New Roman" w:hAnsi="Times New Roman" w:cs="Times New Roman"/>
                <w:color w:val="000000" w:themeColor="text1"/>
                <w:lang w:val="en-US"/>
              </w:rPr>
              <w:t>“I think the best way to run a humanitarian career is to alternate humanitarian field mission periods with more serene periods in France where you can have a job, meet your friends… And once you feel ready, well you can go back on missions.” (Mark)</w:t>
            </w:r>
          </w:p>
        </w:tc>
      </w:tr>
      <w:tr w:rsidR="002822FF" w:rsidRPr="004B1437" w14:paraId="6A63305B" w14:textId="77777777" w:rsidTr="00E11AB3">
        <w:tc>
          <w:tcPr>
            <w:tcW w:w="803" w:type="pct"/>
            <w:vMerge w:val="restart"/>
          </w:tcPr>
          <w:p w14:paraId="5ADF6BD8" w14:textId="77777777" w:rsidR="002822FF" w:rsidRPr="004B1437" w:rsidRDefault="002822FF" w:rsidP="00452477">
            <w:pPr>
              <w:rPr>
                <w:rFonts w:ascii="Times New Roman" w:hAnsi="Times New Roman" w:cs="Times New Roman"/>
                <w:b/>
              </w:rPr>
            </w:pPr>
            <w:r w:rsidRPr="004B1437">
              <w:rPr>
                <w:rFonts w:ascii="Times New Roman" w:hAnsi="Times New Roman" w:cs="Times New Roman"/>
                <w:b/>
                <w:i/>
                <w:color w:val="000000" w:themeColor="text1"/>
                <w:lang w:val="en-US"/>
              </w:rPr>
              <w:t>The professional humanitarian worker</w:t>
            </w:r>
          </w:p>
        </w:tc>
        <w:tc>
          <w:tcPr>
            <w:tcW w:w="1260" w:type="pct"/>
          </w:tcPr>
          <w:p w14:paraId="48392146" w14:textId="77777777" w:rsidR="002822FF" w:rsidRPr="004B1437" w:rsidRDefault="002822FF" w:rsidP="00452477">
            <w:pPr>
              <w:rPr>
                <w:rFonts w:ascii="Times New Roman" w:hAnsi="Times New Roman" w:cs="Times New Roman"/>
              </w:rPr>
            </w:pPr>
            <w:r w:rsidRPr="004B1437">
              <w:rPr>
                <w:rFonts w:ascii="Times New Roman" w:hAnsi="Times New Roman" w:cs="Times New Roman"/>
                <w:color w:val="000000" w:themeColor="text1"/>
                <w:lang w:val="en-US"/>
              </w:rPr>
              <w:t>Enjoying nomadic way of life</w:t>
            </w:r>
          </w:p>
        </w:tc>
        <w:tc>
          <w:tcPr>
            <w:tcW w:w="2937" w:type="pct"/>
          </w:tcPr>
          <w:p w14:paraId="52BE522B" w14:textId="77777777" w:rsidR="002822FF" w:rsidRPr="004B1437" w:rsidRDefault="002822FF" w:rsidP="00452477">
            <w:pPr>
              <w:jc w:val="both"/>
              <w:rPr>
                <w:rFonts w:ascii="Times New Roman" w:hAnsi="Times New Roman" w:cs="Times New Roman"/>
              </w:rPr>
            </w:pPr>
            <w:r w:rsidRPr="004B1437">
              <w:rPr>
                <w:rFonts w:ascii="Times New Roman" w:hAnsi="Times New Roman" w:cs="Times New Roman"/>
                <w:color w:val="000000" w:themeColor="text1"/>
                <w:lang w:val="en-US"/>
              </w:rPr>
              <w:t>“When you are on mission, it’s comfortable, I mean you like your life, and your life is sweet. It can be stressful but still… You meet very interesting people, you travel, you are useful.” (Alexander)</w:t>
            </w:r>
          </w:p>
        </w:tc>
      </w:tr>
      <w:tr w:rsidR="002822FF" w:rsidRPr="004B1437" w14:paraId="5171E0DF" w14:textId="77777777" w:rsidTr="00E11AB3">
        <w:tc>
          <w:tcPr>
            <w:tcW w:w="803" w:type="pct"/>
            <w:vMerge/>
          </w:tcPr>
          <w:p w14:paraId="32782E88" w14:textId="77777777" w:rsidR="002822FF" w:rsidRPr="004B1437" w:rsidRDefault="002822FF" w:rsidP="00452477">
            <w:pPr>
              <w:rPr>
                <w:rFonts w:ascii="Times New Roman" w:hAnsi="Times New Roman" w:cs="Times New Roman"/>
              </w:rPr>
            </w:pPr>
          </w:p>
        </w:tc>
        <w:tc>
          <w:tcPr>
            <w:tcW w:w="1260" w:type="pct"/>
          </w:tcPr>
          <w:p w14:paraId="479DE21C" w14:textId="77777777" w:rsidR="002822FF" w:rsidRPr="004B1437" w:rsidRDefault="002822FF" w:rsidP="00452477">
            <w:pPr>
              <w:rPr>
                <w:rFonts w:ascii="Times New Roman" w:hAnsi="Times New Roman" w:cs="Times New Roman"/>
              </w:rPr>
            </w:pPr>
            <w:r w:rsidRPr="004B1437">
              <w:rPr>
                <w:rFonts w:ascii="Times New Roman" w:hAnsi="Times New Roman" w:cs="Times New Roman"/>
              </w:rPr>
              <w:t>Developing a career in one particular organization</w:t>
            </w:r>
          </w:p>
        </w:tc>
        <w:tc>
          <w:tcPr>
            <w:tcW w:w="2937" w:type="pct"/>
          </w:tcPr>
          <w:p w14:paraId="6163EC6C" w14:textId="40ECF882" w:rsidR="002822FF" w:rsidRPr="004B1437" w:rsidRDefault="002822FF" w:rsidP="004524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rPr>
            </w:pPr>
            <w:r w:rsidRPr="004B1437">
              <w:rPr>
                <w:rFonts w:ascii="Times New Roman" w:hAnsi="Times New Roman" w:cs="Times New Roman"/>
                <w:color w:val="000000" w:themeColor="text1"/>
                <w:lang w:val="en-US"/>
              </w:rPr>
              <w:t>“For instance after a first mission, you can have an administration position in the field, then having a coordinator position in a capital and then you can pursue you career in headquarter.” (Timothy)</w:t>
            </w:r>
          </w:p>
        </w:tc>
      </w:tr>
      <w:tr w:rsidR="002822FF" w:rsidRPr="004B1437" w14:paraId="7378F62E" w14:textId="77777777" w:rsidTr="00E11AB3">
        <w:tc>
          <w:tcPr>
            <w:tcW w:w="803" w:type="pct"/>
            <w:vMerge/>
          </w:tcPr>
          <w:p w14:paraId="18CCAB99" w14:textId="77777777" w:rsidR="002822FF" w:rsidRPr="004B1437" w:rsidRDefault="002822FF" w:rsidP="00452477">
            <w:pPr>
              <w:rPr>
                <w:rFonts w:ascii="Times New Roman" w:hAnsi="Times New Roman" w:cs="Times New Roman"/>
              </w:rPr>
            </w:pPr>
          </w:p>
        </w:tc>
        <w:tc>
          <w:tcPr>
            <w:tcW w:w="1260" w:type="pct"/>
          </w:tcPr>
          <w:p w14:paraId="7EDFC539" w14:textId="77777777" w:rsidR="002822FF" w:rsidRPr="004B1437" w:rsidRDefault="002822FF" w:rsidP="00452477">
            <w:pPr>
              <w:rPr>
                <w:rFonts w:ascii="Times New Roman" w:hAnsi="Times New Roman" w:cs="Times New Roman"/>
              </w:rPr>
            </w:pPr>
            <w:r w:rsidRPr="004B1437">
              <w:rPr>
                <w:rFonts w:ascii="Times New Roman" w:hAnsi="Times New Roman" w:cs="Times New Roman"/>
              </w:rPr>
              <w:t>Developing a career regularly changing organizations</w:t>
            </w:r>
          </w:p>
        </w:tc>
        <w:tc>
          <w:tcPr>
            <w:tcW w:w="2937" w:type="pct"/>
          </w:tcPr>
          <w:p w14:paraId="699E2832" w14:textId="77777777" w:rsidR="002822FF" w:rsidRPr="004B1437" w:rsidRDefault="002822FF" w:rsidP="004524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“So the first career possibility is, as I said before, to stay in the organization […]. You can also say I want to stay several years on missions working for different organizations. A classical path is to work first for French NGOs, then you work for Anglo-Saxon ones and then you try to join an international organization.” (Gregory)</w:t>
            </w:r>
          </w:p>
        </w:tc>
      </w:tr>
      <w:tr w:rsidR="002822FF" w:rsidRPr="004B1437" w14:paraId="27498686" w14:textId="77777777" w:rsidTr="00E11AB3">
        <w:tc>
          <w:tcPr>
            <w:tcW w:w="803" w:type="pct"/>
            <w:vMerge/>
          </w:tcPr>
          <w:p w14:paraId="028931C2" w14:textId="77777777" w:rsidR="002822FF" w:rsidRPr="004B1437" w:rsidRDefault="002822FF" w:rsidP="00452477">
            <w:pPr>
              <w:rPr>
                <w:rFonts w:ascii="Times New Roman" w:hAnsi="Times New Roman" w:cs="Times New Roman"/>
              </w:rPr>
            </w:pPr>
          </w:p>
        </w:tc>
        <w:tc>
          <w:tcPr>
            <w:tcW w:w="1260" w:type="pct"/>
          </w:tcPr>
          <w:p w14:paraId="64469A71" w14:textId="77777777" w:rsidR="002822FF" w:rsidRPr="004B1437" w:rsidRDefault="002822FF" w:rsidP="00452477">
            <w:pPr>
              <w:rPr>
                <w:rFonts w:ascii="Times New Roman" w:hAnsi="Times New Roman" w:cs="Times New Roman"/>
              </w:rPr>
            </w:pPr>
            <w:r w:rsidRPr="004B1437">
              <w:rPr>
                <w:rFonts w:ascii="Times New Roman" w:hAnsi="Times New Roman" w:cs="Times New Roman"/>
              </w:rPr>
              <w:t>A script shared by NGOs HR managers</w:t>
            </w:r>
          </w:p>
        </w:tc>
        <w:tc>
          <w:tcPr>
            <w:tcW w:w="2937" w:type="pct"/>
          </w:tcPr>
          <w:p w14:paraId="039FDF63" w14:textId="5E066AF7" w:rsidR="002822FF" w:rsidRPr="004B1437" w:rsidRDefault="002822FF" w:rsidP="0045247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color w:val="000000" w:themeColor="text1"/>
                <w:lang w:val="en-US"/>
              </w:rPr>
            </w:pPr>
            <w:r w:rsidRPr="004B1437">
              <w:rPr>
                <w:rFonts w:ascii="Times New Roman" w:hAnsi="Times New Roman" w:cs="Times New Roman"/>
                <w:color w:val="000000" w:themeColor="text1"/>
                <w:lang w:val="en-US"/>
              </w:rPr>
              <w:t>“We have a lot of expats on mission who are headhunted by fundraisers or the United Nations.” (Vanessa)</w:t>
            </w:r>
          </w:p>
        </w:tc>
      </w:tr>
    </w:tbl>
    <w:p w14:paraId="70D7913B" w14:textId="77777777" w:rsidR="002822FF" w:rsidRPr="004B1437" w:rsidRDefault="002822FF" w:rsidP="00452477">
      <w:pPr>
        <w:spacing w:line="240" w:lineRule="auto"/>
        <w:jc w:val="both"/>
        <w:rPr>
          <w:rFonts w:ascii="Times New Roman" w:hAnsi="Times New Roman" w:cs="Times New Roman"/>
          <w:b/>
          <w:bCs/>
          <w:lang w:val="en-GB"/>
        </w:rPr>
      </w:pPr>
      <w:r w:rsidRPr="004B1437">
        <w:rPr>
          <w:rFonts w:ascii="Times New Roman" w:hAnsi="Times New Roman" w:cs="Times New Roman"/>
          <w:b/>
          <w:bCs/>
          <w:lang w:val="en-GB"/>
        </w:rPr>
        <w:t>Table IV) The humanitarian career scripts: illustrations from the field</w:t>
      </w:r>
    </w:p>
    <w:p w14:paraId="1DDEF7E1" w14:textId="77777777" w:rsidR="002822FF" w:rsidRPr="004B1437" w:rsidRDefault="002822FF" w:rsidP="00452477">
      <w:pPr>
        <w:spacing w:line="240" w:lineRule="auto"/>
        <w:jc w:val="both"/>
        <w:rPr>
          <w:rFonts w:ascii="Times New Roman" w:hAnsi="Times New Roman" w:cs="Times New Roman"/>
          <w:b/>
          <w:bCs/>
          <w:color w:val="000000" w:themeColor="text1"/>
          <w:lang w:val="en-GB"/>
        </w:rPr>
        <w:sectPr w:rsidR="002822FF" w:rsidRPr="004B1437" w:rsidSect="004B1437">
          <w:pgSz w:w="16838" w:h="11906" w:orient="landscape"/>
          <w:pgMar w:top="873" w:right="873" w:bottom="873" w:left="1440" w:header="709" w:footer="709" w:gutter="0"/>
          <w:cols w:space="708"/>
          <w:docGrid w:linePitch="360"/>
        </w:sectPr>
      </w:pPr>
    </w:p>
    <w:p w14:paraId="751AA446" w14:textId="77777777" w:rsidR="006840A2" w:rsidRPr="004B1437" w:rsidRDefault="006840A2" w:rsidP="00452477">
      <w:pPr>
        <w:spacing w:line="240" w:lineRule="auto"/>
        <w:jc w:val="both"/>
        <w:rPr>
          <w:rFonts w:ascii="Times New Roman" w:hAnsi="Times New Roman" w:cs="Times New Roman"/>
          <w:color w:val="000000" w:themeColor="text1"/>
          <w:lang w:val="en-US"/>
        </w:rPr>
      </w:pPr>
    </w:p>
    <w:p w14:paraId="549D6919" w14:textId="4E0E92DA" w:rsidR="00481EDD" w:rsidRPr="004B1437" w:rsidRDefault="00481EDD" w:rsidP="00452477">
      <w:pPr>
        <w:spacing w:line="240" w:lineRule="auto"/>
        <w:jc w:val="both"/>
        <w:rPr>
          <w:rFonts w:ascii="Times New Roman" w:hAnsi="Times New Roman" w:cs="Times New Roman"/>
          <w:color w:val="000000" w:themeColor="text1"/>
          <w:lang w:val="en-US"/>
        </w:rPr>
      </w:pPr>
    </w:p>
    <w:p w14:paraId="2E7BE6DD" w14:textId="62546BBF" w:rsidR="00363905" w:rsidRPr="004B1437" w:rsidRDefault="00363905" w:rsidP="00452477">
      <w:pPr>
        <w:autoSpaceDE w:val="0"/>
        <w:autoSpaceDN w:val="0"/>
        <w:adjustRightInd w:val="0"/>
        <w:spacing w:line="240" w:lineRule="auto"/>
        <w:jc w:val="both"/>
        <w:rPr>
          <w:rFonts w:ascii="Times New Roman" w:hAnsi="Times New Roman" w:cs="Times New Roman"/>
          <w:color w:val="000000" w:themeColor="text1"/>
          <w:lang w:val="en-US"/>
        </w:rPr>
      </w:pPr>
      <w:r w:rsidRPr="004B1437">
        <w:rPr>
          <w:noProof/>
          <w:sz w:val="21"/>
          <w:szCs w:val="21"/>
          <w:lang w:eastAsia="fr-FR"/>
        </w:rPr>
        <w:drawing>
          <wp:inline distT="0" distB="0" distL="0" distR="0" wp14:anchorId="5BB678D1" wp14:editId="0200C051">
            <wp:extent cx="5722288" cy="24511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951" cy="2455239"/>
                    </a:xfrm>
                    <a:prstGeom prst="rect">
                      <a:avLst/>
                    </a:prstGeom>
                    <a:noFill/>
                  </pic:spPr>
                </pic:pic>
              </a:graphicData>
            </a:graphic>
          </wp:inline>
        </w:drawing>
      </w:r>
    </w:p>
    <w:p w14:paraId="5D9913E7" w14:textId="12572A8A" w:rsidR="00481EDD" w:rsidRPr="004B1437" w:rsidRDefault="00481EDD" w:rsidP="00452477">
      <w:pPr>
        <w:autoSpaceDE w:val="0"/>
        <w:autoSpaceDN w:val="0"/>
        <w:adjustRightInd w:val="0"/>
        <w:spacing w:line="240" w:lineRule="auto"/>
        <w:jc w:val="both"/>
        <w:rPr>
          <w:rFonts w:ascii="Times New Roman" w:hAnsi="Times New Roman" w:cs="Times New Roman"/>
          <w:b/>
          <w:bCs/>
          <w:color w:val="000000" w:themeColor="text1"/>
          <w:lang w:val="en-US"/>
        </w:rPr>
      </w:pPr>
      <w:r w:rsidRPr="004B1437">
        <w:rPr>
          <w:rFonts w:ascii="Times New Roman" w:hAnsi="Times New Roman" w:cs="Times New Roman"/>
          <w:b/>
          <w:bCs/>
          <w:color w:val="000000" w:themeColor="text1"/>
          <w:lang w:val="en-US"/>
        </w:rPr>
        <w:t>Figure 1) Interplay between humanitarian workers and NGOs</w:t>
      </w:r>
    </w:p>
    <w:sectPr w:rsidR="00481EDD" w:rsidRPr="004B1437" w:rsidSect="004B1437">
      <w:pgSz w:w="11906" w:h="16838"/>
      <w:pgMar w:top="873" w:right="873" w:bottom="87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98FB4" w14:textId="77777777" w:rsidR="00FF7559" w:rsidRDefault="00FF7559" w:rsidP="00E915A6">
      <w:pPr>
        <w:spacing w:after="0" w:line="240" w:lineRule="auto"/>
      </w:pPr>
      <w:r>
        <w:separator/>
      </w:r>
    </w:p>
    <w:p w14:paraId="2A9AB3F3" w14:textId="77777777" w:rsidR="00FF7559" w:rsidRDefault="00FF7559"/>
  </w:endnote>
  <w:endnote w:type="continuationSeparator" w:id="0">
    <w:p w14:paraId="7F9BD2DF" w14:textId="77777777" w:rsidR="00FF7559" w:rsidRDefault="00FF7559" w:rsidP="00E915A6">
      <w:pPr>
        <w:spacing w:after="0" w:line="240" w:lineRule="auto"/>
      </w:pPr>
      <w:r>
        <w:continuationSeparator/>
      </w:r>
    </w:p>
    <w:p w14:paraId="17F5C148" w14:textId="77777777" w:rsidR="00FF7559" w:rsidRDefault="00FF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roid Sans Fallback">
    <w:panose1 w:val="020B0604020202020204"/>
    <w:charset w:val="00"/>
    <w:family w:val="roman"/>
    <w:notTrueType/>
    <w:pitch w:val="default"/>
  </w:font>
  <w:font w:name="Lohit Hindi">
    <w:panose1 w:val="020B06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41020626"/>
      <w:docPartObj>
        <w:docPartGallery w:val="Page Numbers (Bottom of Page)"/>
        <w:docPartUnique/>
      </w:docPartObj>
    </w:sdtPr>
    <w:sdtEndPr>
      <w:rPr>
        <w:noProof/>
      </w:rPr>
    </w:sdtEndPr>
    <w:sdtContent>
      <w:p w14:paraId="26285CF1" w14:textId="50BD3A78" w:rsidR="00D64187" w:rsidRDefault="00D64187">
        <w:pPr>
          <w:pStyle w:val="Pieddepage"/>
          <w:jc w:val="right"/>
        </w:pPr>
        <w:r>
          <w:fldChar w:fldCharType="begin"/>
        </w:r>
        <w:r>
          <w:instrText xml:space="preserve"> PAGE   \* MERGEFORMAT </w:instrText>
        </w:r>
        <w:r>
          <w:fldChar w:fldCharType="separate"/>
        </w:r>
        <w:r w:rsidR="006F79A1">
          <w:rPr>
            <w:noProof/>
          </w:rPr>
          <w:t>17</w:t>
        </w:r>
        <w:r>
          <w:rPr>
            <w:noProof/>
          </w:rPr>
          <w:fldChar w:fldCharType="end"/>
        </w:r>
      </w:p>
    </w:sdtContent>
  </w:sdt>
  <w:p w14:paraId="04A7AFAA" w14:textId="77777777" w:rsidR="00D64187" w:rsidRPr="00A453E1" w:rsidRDefault="00D64187" w:rsidP="00A453E1">
    <w:pPr>
      <w:pStyle w:val="Pieddepage"/>
    </w:pPr>
  </w:p>
  <w:p w14:paraId="7EAC0CBE" w14:textId="77777777" w:rsidR="00D64187" w:rsidRDefault="00D641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11975" w14:textId="77777777" w:rsidR="00FF7559" w:rsidRDefault="00FF7559" w:rsidP="00E915A6">
      <w:pPr>
        <w:spacing w:after="0" w:line="240" w:lineRule="auto"/>
      </w:pPr>
      <w:r>
        <w:separator/>
      </w:r>
    </w:p>
    <w:p w14:paraId="70BA62A9" w14:textId="77777777" w:rsidR="00FF7559" w:rsidRDefault="00FF7559"/>
  </w:footnote>
  <w:footnote w:type="continuationSeparator" w:id="0">
    <w:p w14:paraId="61160F4B" w14:textId="77777777" w:rsidR="00FF7559" w:rsidRDefault="00FF7559" w:rsidP="00E915A6">
      <w:pPr>
        <w:spacing w:after="0" w:line="240" w:lineRule="auto"/>
      </w:pPr>
      <w:r>
        <w:continuationSeparator/>
      </w:r>
    </w:p>
    <w:p w14:paraId="26559819" w14:textId="77777777" w:rsidR="00FF7559" w:rsidRDefault="00FF75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E4FFE"/>
    <w:multiLevelType w:val="hybridMultilevel"/>
    <w:tmpl w:val="A2E6FDC2"/>
    <w:lvl w:ilvl="0" w:tplc="8430A6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4C4C05"/>
    <w:multiLevelType w:val="hybridMultilevel"/>
    <w:tmpl w:val="5148B2C8"/>
    <w:lvl w:ilvl="0" w:tplc="040C0011">
      <w:start w:val="1"/>
      <w:numFmt w:val="decimal"/>
      <w:lvlText w:val="%1)"/>
      <w:lvlJc w:val="left"/>
      <w:pPr>
        <w:ind w:left="-948" w:hanging="360"/>
      </w:pPr>
      <w:rPr>
        <w:rFonts w:hint="default"/>
      </w:rPr>
    </w:lvl>
    <w:lvl w:ilvl="1" w:tplc="040C0019" w:tentative="1">
      <w:start w:val="1"/>
      <w:numFmt w:val="lowerLetter"/>
      <w:lvlText w:val="%2."/>
      <w:lvlJc w:val="left"/>
      <w:pPr>
        <w:ind w:left="-228" w:hanging="360"/>
      </w:pPr>
    </w:lvl>
    <w:lvl w:ilvl="2" w:tplc="040C001B" w:tentative="1">
      <w:start w:val="1"/>
      <w:numFmt w:val="lowerRoman"/>
      <w:lvlText w:val="%3."/>
      <w:lvlJc w:val="right"/>
      <w:pPr>
        <w:ind w:left="492" w:hanging="180"/>
      </w:pPr>
    </w:lvl>
    <w:lvl w:ilvl="3" w:tplc="040C000F" w:tentative="1">
      <w:start w:val="1"/>
      <w:numFmt w:val="decimal"/>
      <w:lvlText w:val="%4."/>
      <w:lvlJc w:val="left"/>
      <w:pPr>
        <w:ind w:left="1212" w:hanging="360"/>
      </w:pPr>
    </w:lvl>
    <w:lvl w:ilvl="4" w:tplc="040C0019" w:tentative="1">
      <w:start w:val="1"/>
      <w:numFmt w:val="lowerLetter"/>
      <w:lvlText w:val="%5."/>
      <w:lvlJc w:val="left"/>
      <w:pPr>
        <w:ind w:left="1932" w:hanging="360"/>
      </w:pPr>
    </w:lvl>
    <w:lvl w:ilvl="5" w:tplc="040C001B" w:tentative="1">
      <w:start w:val="1"/>
      <w:numFmt w:val="lowerRoman"/>
      <w:lvlText w:val="%6."/>
      <w:lvlJc w:val="right"/>
      <w:pPr>
        <w:ind w:left="2652" w:hanging="180"/>
      </w:pPr>
    </w:lvl>
    <w:lvl w:ilvl="6" w:tplc="040C000F" w:tentative="1">
      <w:start w:val="1"/>
      <w:numFmt w:val="decimal"/>
      <w:lvlText w:val="%7."/>
      <w:lvlJc w:val="left"/>
      <w:pPr>
        <w:ind w:left="3372" w:hanging="360"/>
      </w:pPr>
    </w:lvl>
    <w:lvl w:ilvl="7" w:tplc="040C0019" w:tentative="1">
      <w:start w:val="1"/>
      <w:numFmt w:val="lowerLetter"/>
      <w:lvlText w:val="%8."/>
      <w:lvlJc w:val="left"/>
      <w:pPr>
        <w:ind w:left="4092" w:hanging="360"/>
      </w:pPr>
    </w:lvl>
    <w:lvl w:ilvl="8" w:tplc="040C001B" w:tentative="1">
      <w:start w:val="1"/>
      <w:numFmt w:val="lowerRoman"/>
      <w:lvlText w:val="%9."/>
      <w:lvlJc w:val="right"/>
      <w:pPr>
        <w:ind w:left="4812" w:hanging="180"/>
      </w:pPr>
    </w:lvl>
  </w:abstractNum>
  <w:abstractNum w:abstractNumId="2" w15:restartNumberingAfterBreak="0">
    <w:nsid w:val="0E9E6ED8"/>
    <w:multiLevelType w:val="hybridMultilevel"/>
    <w:tmpl w:val="38D0E0A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AE7508"/>
    <w:multiLevelType w:val="hybridMultilevel"/>
    <w:tmpl w:val="D6005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0B5999"/>
    <w:multiLevelType w:val="hybridMultilevel"/>
    <w:tmpl w:val="E41CB7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F715D9"/>
    <w:multiLevelType w:val="hybridMultilevel"/>
    <w:tmpl w:val="A532D7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E467F9"/>
    <w:multiLevelType w:val="hybridMultilevel"/>
    <w:tmpl w:val="71D6AA76"/>
    <w:lvl w:ilvl="0" w:tplc="15EA3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EB241A3"/>
    <w:multiLevelType w:val="multilevel"/>
    <w:tmpl w:val="26B07852"/>
    <w:styleLink w:val="Maliste"/>
    <w:lvl w:ilvl="0">
      <w:start w:val="1"/>
      <w:numFmt w:val="decimal"/>
      <w:pStyle w:val="Partie"/>
      <w:lvlText w:val="Partie %1."/>
      <w:lvlJc w:val="left"/>
      <w:pPr>
        <w:ind w:left="1701" w:hanging="1701"/>
      </w:pPr>
      <w:rPr>
        <w:rFonts w:hint="default"/>
      </w:rPr>
    </w:lvl>
    <w:lvl w:ilvl="1">
      <w:start w:val="1"/>
      <w:numFmt w:val="decimal"/>
      <w:pStyle w:val="Titre1"/>
      <w:lvlText w:val="%2."/>
      <w:lvlJc w:val="left"/>
      <w:pPr>
        <w:ind w:left="397" w:hanging="397"/>
      </w:pPr>
      <w:rPr>
        <w:rFonts w:hint="default"/>
      </w:rPr>
    </w:lvl>
    <w:lvl w:ilvl="2">
      <w:start w:val="1"/>
      <w:numFmt w:val="decimal"/>
      <w:pStyle w:val="Titre2"/>
      <w:lvlText w:val="%2.%3"/>
      <w:lvlJc w:val="left"/>
      <w:pPr>
        <w:ind w:left="907" w:hanging="510"/>
      </w:pPr>
      <w:rPr>
        <w:rFonts w:hint="default"/>
      </w:rPr>
    </w:lvl>
    <w:lvl w:ilvl="3">
      <w:start w:val="1"/>
      <w:numFmt w:val="decimal"/>
      <w:pStyle w:val="Titre3"/>
      <w:lvlText w:val="%2.%3.%4."/>
      <w:lvlJc w:val="left"/>
      <w:pPr>
        <w:ind w:left="1304" w:hanging="680"/>
      </w:pPr>
      <w:rPr>
        <w:rFonts w:hint="default"/>
      </w:rPr>
    </w:lvl>
    <w:lvl w:ilvl="4">
      <w:start w:val="1"/>
      <w:numFmt w:val="lowerLetter"/>
      <w:pStyle w:val="Titre4"/>
      <w:suff w:val="space"/>
      <w:lvlText w:val="%5."/>
      <w:lvlJc w:val="left"/>
      <w:pPr>
        <w:ind w:left="1871" w:hanging="1134"/>
      </w:pPr>
      <w:rPr>
        <w:rFonts w:hint="default"/>
      </w:rPr>
    </w:lvl>
    <w:lvl w:ilvl="5">
      <w:start w:val="1"/>
      <w:numFmt w:val="lowerRoman"/>
      <w:pStyle w:val="Titre5"/>
      <w:suff w:val="space"/>
      <w:lvlText w:val="%6."/>
      <w:lvlJc w:val="left"/>
      <w:pPr>
        <w:ind w:left="2211" w:hanging="1304"/>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5DC213E"/>
    <w:multiLevelType w:val="multilevel"/>
    <w:tmpl w:val="26B07852"/>
    <w:numStyleLink w:val="Maliste"/>
  </w:abstractNum>
  <w:abstractNum w:abstractNumId="9" w15:restartNumberingAfterBreak="0">
    <w:nsid w:val="2F1D28DC"/>
    <w:multiLevelType w:val="hybridMultilevel"/>
    <w:tmpl w:val="215C173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27F35B2"/>
    <w:multiLevelType w:val="hybridMultilevel"/>
    <w:tmpl w:val="E342F296"/>
    <w:lvl w:ilvl="0" w:tplc="AEF20F6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2662A2"/>
    <w:multiLevelType w:val="hybridMultilevel"/>
    <w:tmpl w:val="D6005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A3B63C0"/>
    <w:multiLevelType w:val="hybridMultilevel"/>
    <w:tmpl w:val="DFF688F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6951099"/>
    <w:multiLevelType w:val="multilevel"/>
    <w:tmpl w:val="7DD0F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17421033">
    <w:abstractNumId w:val="0"/>
  </w:num>
  <w:num w:numId="2" w16cid:durableId="17119992">
    <w:abstractNumId w:val="6"/>
  </w:num>
  <w:num w:numId="3" w16cid:durableId="948895755">
    <w:abstractNumId w:val="2"/>
  </w:num>
  <w:num w:numId="4" w16cid:durableId="932009858">
    <w:abstractNumId w:val="4"/>
  </w:num>
  <w:num w:numId="5" w16cid:durableId="622078586">
    <w:abstractNumId w:val="3"/>
  </w:num>
  <w:num w:numId="6" w16cid:durableId="76833233">
    <w:abstractNumId w:val="2"/>
  </w:num>
  <w:num w:numId="7" w16cid:durableId="5876617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9723296">
    <w:abstractNumId w:val="11"/>
  </w:num>
  <w:num w:numId="9" w16cid:durableId="1643005039">
    <w:abstractNumId w:val="9"/>
  </w:num>
  <w:num w:numId="10" w16cid:durableId="1284267210">
    <w:abstractNumId w:val="1"/>
  </w:num>
  <w:num w:numId="11" w16cid:durableId="1655601772">
    <w:abstractNumId w:val="5"/>
  </w:num>
  <w:num w:numId="12" w16cid:durableId="1563176372">
    <w:abstractNumId w:val="10"/>
  </w:num>
  <w:num w:numId="13" w16cid:durableId="1017924715">
    <w:abstractNumId w:val="12"/>
  </w:num>
  <w:num w:numId="14" w16cid:durableId="1891918530">
    <w:abstractNumId w:val="13"/>
  </w:num>
  <w:num w:numId="15" w16cid:durableId="1497115738">
    <w:abstractNumId w:val="7"/>
  </w:num>
  <w:num w:numId="16" w16cid:durableId="20827530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1F8"/>
    <w:rsid w:val="00002434"/>
    <w:rsid w:val="00004C2A"/>
    <w:rsid w:val="00005400"/>
    <w:rsid w:val="00005B5A"/>
    <w:rsid w:val="00007D8F"/>
    <w:rsid w:val="0001052C"/>
    <w:rsid w:val="00010C92"/>
    <w:rsid w:val="00011359"/>
    <w:rsid w:val="0001296A"/>
    <w:rsid w:val="000238C5"/>
    <w:rsid w:val="0002676E"/>
    <w:rsid w:val="000306AE"/>
    <w:rsid w:val="00030866"/>
    <w:rsid w:val="0003228C"/>
    <w:rsid w:val="000414C7"/>
    <w:rsid w:val="000416D2"/>
    <w:rsid w:val="0004339E"/>
    <w:rsid w:val="00043D20"/>
    <w:rsid w:val="000444ED"/>
    <w:rsid w:val="00044829"/>
    <w:rsid w:val="00044C26"/>
    <w:rsid w:val="00044F1E"/>
    <w:rsid w:val="000450CD"/>
    <w:rsid w:val="00047497"/>
    <w:rsid w:val="00047B2C"/>
    <w:rsid w:val="000523CF"/>
    <w:rsid w:val="00053148"/>
    <w:rsid w:val="00053B65"/>
    <w:rsid w:val="0006251D"/>
    <w:rsid w:val="00063096"/>
    <w:rsid w:val="00063686"/>
    <w:rsid w:val="00063F33"/>
    <w:rsid w:val="000666F9"/>
    <w:rsid w:val="00067B31"/>
    <w:rsid w:val="0008439C"/>
    <w:rsid w:val="0008709A"/>
    <w:rsid w:val="00087DC0"/>
    <w:rsid w:val="00092435"/>
    <w:rsid w:val="00092471"/>
    <w:rsid w:val="000A2994"/>
    <w:rsid w:val="000A2CE3"/>
    <w:rsid w:val="000A3BB2"/>
    <w:rsid w:val="000A57A9"/>
    <w:rsid w:val="000A5F89"/>
    <w:rsid w:val="000A708A"/>
    <w:rsid w:val="000B3615"/>
    <w:rsid w:val="000B5300"/>
    <w:rsid w:val="000B531C"/>
    <w:rsid w:val="000B7CAF"/>
    <w:rsid w:val="000C24D5"/>
    <w:rsid w:val="000C4DA5"/>
    <w:rsid w:val="000C5138"/>
    <w:rsid w:val="000C622C"/>
    <w:rsid w:val="000C7316"/>
    <w:rsid w:val="000C7BED"/>
    <w:rsid w:val="000D24B4"/>
    <w:rsid w:val="000D3D36"/>
    <w:rsid w:val="000D3F32"/>
    <w:rsid w:val="000D4938"/>
    <w:rsid w:val="000D58B8"/>
    <w:rsid w:val="000D5E00"/>
    <w:rsid w:val="000D76C3"/>
    <w:rsid w:val="000D7F3E"/>
    <w:rsid w:val="000E1166"/>
    <w:rsid w:val="000E4671"/>
    <w:rsid w:val="000E4813"/>
    <w:rsid w:val="000E502B"/>
    <w:rsid w:val="000E70E8"/>
    <w:rsid w:val="000E71D9"/>
    <w:rsid w:val="000F039C"/>
    <w:rsid w:val="000F2634"/>
    <w:rsid w:val="000F2BA0"/>
    <w:rsid w:val="000F460D"/>
    <w:rsid w:val="00104A8E"/>
    <w:rsid w:val="0010788A"/>
    <w:rsid w:val="00107EC8"/>
    <w:rsid w:val="001110D7"/>
    <w:rsid w:val="001131F8"/>
    <w:rsid w:val="00117033"/>
    <w:rsid w:val="00117101"/>
    <w:rsid w:val="00120750"/>
    <w:rsid w:val="001221D7"/>
    <w:rsid w:val="0012283E"/>
    <w:rsid w:val="00123917"/>
    <w:rsid w:val="001269BE"/>
    <w:rsid w:val="001278B0"/>
    <w:rsid w:val="001300B7"/>
    <w:rsid w:val="001367F5"/>
    <w:rsid w:val="00140976"/>
    <w:rsid w:val="00143B44"/>
    <w:rsid w:val="00143FBF"/>
    <w:rsid w:val="00144A74"/>
    <w:rsid w:val="00146E60"/>
    <w:rsid w:val="001476A6"/>
    <w:rsid w:val="001531D8"/>
    <w:rsid w:val="0015470D"/>
    <w:rsid w:val="00154C01"/>
    <w:rsid w:val="00155495"/>
    <w:rsid w:val="00155C76"/>
    <w:rsid w:val="00160697"/>
    <w:rsid w:val="00162450"/>
    <w:rsid w:val="00162E9A"/>
    <w:rsid w:val="001633E4"/>
    <w:rsid w:val="001650C4"/>
    <w:rsid w:val="00165A7B"/>
    <w:rsid w:val="00166233"/>
    <w:rsid w:val="001708EC"/>
    <w:rsid w:val="00176605"/>
    <w:rsid w:val="00177250"/>
    <w:rsid w:val="001808BD"/>
    <w:rsid w:val="001841F2"/>
    <w:rsid w:val="00184B47"/>
    <w:rsid w:val="00185347"/>
    <w:rsid w:val="00191442"/>
    <w:rsid w:val="00191A81"/>
    <w:rsid w:val="001936C3"/>
    <w:rsid w:val="00194660"/>
    <w:rsid w:val="001A0085"/>
    <w:rsid w:val="001A01F4"/>
    <w:rsid w:val="001B00CE"/>
    <w:rsid w:val="001B24A2"/>
    <w:rsid w:val="001B4B68"/>
    <w:rsid w:val="001B4DCB"/>
    <w:rsid w:val="001B57AC"/>
    <w:rsid w:val="001B6B38"/>
    <w:rsid w:val="001B7976"/>
    <w:rsid w:val="001C2141"/>
    <w:rsid w:val="001C22DE"/>
    <w:rsid w:val="001C28FF"/>
    <w:rsid w:val="001C2A43"/>
    <w:rsid w:val="001D00DE"/>
    <w:rsid w:val="001D39C6"/>
    <w:rsid w:val="001E2766"/>
    <w:rsid w:val="001E62A5"/>
    <w:rsid w:val="001F270A"/>
    <w:rsid w:val="001F3B88"/>
    <w:rsid w:val="001F3F15"/>
    <w:rsid w:val="001F3FFC"/>
    <w:rsid w:val="001F42F7"/>
    <w:rsid w:val="001F47B9"/>
    <w:rsid w:val="001F638E"/>
    <w:rsid w:val="001F7EDF"/>
    <w:rsid w:val="002006C3"/>
    <w:rsid w:val="00201C6F"/>
    <w:rsid w:val="0020315D"/>
    <w:rsid w:val="00203A02"/>
    <w:rsid w:val="00205126"/>
    <w:rsid w:val="00206736"/>
    <w:rsid w:val="00210AFE"/>
    <w:rsid w:val="00210D39"/>
    <w:rsid w:val="00214589"/>
    <w:rsid w:val="002160CC"/>
    <w:rsid w:val="00224454"/>
    <w:rsid w:val="002264EC"/>
    <w:rsid w:val="002266D9"/>
    <w:rsid w:val="0023528A"/>
    <w:rsid w:val="0023693C"/>
    <w:rsid w:val="00236B41"/>
    <w:rsid w:val="00242A0B"/>
    <w:rsid w:val="002452CD"/>
    <w:rsid w:val="0024745E"/>
    <w:rsid w:val="00253C67"/>
    <w:rsid w:val="002549D6"/>
    <w:rsid w:val="00254FAB"/>
    <w:rsid w:val="002611AD"/>
    <w:rsid w:val="002619E9"/>
    <w:rsid w:val="00264000"/>
    <w:rsid w:val="00264CDB"/>
    <w:rsid w:val="00265367"/>
    <w:rsid w:val="002662E5"/>
    <w:rsid w:val="00266A36"/>
    <w:rsid w:val="00266F88"/>
    <w:rsid w:val="002701F3"/>
    <w:rsid w:val="00270B0E"/>
    <w:rsid w:val="00272E69"/>
    <w:rsid w:val="002741B8"/>
    <w:rsid w:val="00276FE8"/>
    <w:rsid w:val="002779A7"/>
    <w:rsid w:val="00281146"/>
    <w:rsid w:val="002822FF"/>
    <w:rsid w:val="00284F4B"/>
    <w:rsid w:val="00284FBB"/>
    <w:rsid w:val="00286382"/>
    <w:rsid w:val="0029669F"/>
    <w:rsid w:val="00296E08"/>
    <w:rsid w:val="002A6027"/>
    <w:rsid w:val="002B339E"/>
    <w:rsid w:val="002B7B91"/>
    <w:rsid w:val="002C0835"/>
    <w:rsid w:val="002C1B64"/>
    <w:rsid w:val="002C32EC"/>
    <w:rsid w:val="002C3E96"/>
    <w:rsid w:val="002C59BF"/>
    <w:rsid w:val="002D294B"/>
    <w:rsid w:val="002D3E05"/>
    <w:rsid w:val="002D41EA"/>
    <w:rsid w:val="002D469A"/>
    <w:rsid w:val="002D5638"/>
    <w:rsid w:val="002E3058"/>
    <w:rsid w:val="002E530F"/>
    <w:rsid w:val="002E5A68"/>
    <w:rsid w:val="002E61BE"/>
    <w:rsid w:val="002E7E1A"/>
    <w:rsid w:val="002F0B13"/>
    <w:rsid w:val="002F2ED2"/>
    <w:rsid w:val="002F6848"/>
    <w:rsid w:val="002F6BD6"/>
    <w:rsid w:val="002F7FC0"/>
    <w:rsid w:val="00301057"/>
    <w:rsid w:val="003010BB"/>
    <w:rsid w:val="00302887"/>
    <w:rsid w:val="003044B2"/>
    <w:rsid w:val="00310FF8"/>
    <w:rsid w:val="0031660E"/>
    <w:rsid w:val="00316629"/>
    <w:rsid w:val="0032030A"/>
    <w:rsid w:val="003208DA"/>
    <w:rsid w:val="00322C9F"/>
    <w:rsid w:val="00325C5B"/>
    <w:rsid w:val="00325DCE"/>
    <w:rsid w:val="003268EE"/>
    <w:rsid w:val="00335EF4"/>
    <w:rsid w:val="0034682B"/>
    <w:rsid w:val="00347554"/>
    <w:rsid w:val="003505C1"/>
    <w:rsid w:val="00350DB6"/>
    <w:rsid w:val="0035461D"/>
    <w:rsid w:val="00354F3D"/>
    <w:rsid w:val="003558E3"/>
    <w:rsid w:val="00360899"/>
    <w:rsid w:val="00361B94"/>
    <w:rsid w:val="00363905"/>
    <w:rsid w:val="00365E4D"/>
    <w:rsid w:val="00366923"/>
    <w:rsid w:val="0037003B"/>
    <w:rsid w:val="0038084E"/>
    <w:rsid w:val="00383234"/>
    <w:rsid w:val="003834F8"/>
    <w:rsid w:val="00387755"/>
    <w:rsid w:val="00387991"/>
    <w:rsid w:val="00387EF4"/>
    <w:rsid w:val="00392CB1"/>
    <w:rsid w:val="00393B94"/>
    <w:rsid w:val="00396B42"/>
    <w:rsid w:val="00396FA8"/>
    <w:rsid w:val="003A143C"/>
    <w:rsid w:val="003A1DFE"/>
    <w:rsid w:val="003A31E5"/>
    <w:rsid w:val="003A76AF"/>
    <w:rsid w:val="003B4129"/>
    <w:rsid w:val="003B4924"/>
    <w:rsid w:val="003B5242"/>
    <w:rsid w:val="003C14A8"/>
    <w:rsid w:val="003C2E2B"/>
    <w:rsid w:val="003C4976"/>
    <w:rsid w:val="003C60EB"/>
    <w:rsid w:val="003C654D"/>
    <w:rsid w:val="003C7E1D"/>
    <w:rsid w:val="003D104D"/>
    <w:rsid w:val="003D2020"/>
    <w:rsid w:val="003D246C"/>
    <w:rsid w:val="003D2598"/>
    <w:rsid w:val="003D4754"/>
    <w:rsid w:val="003D498B"/>
    <w:rsid w:val="003D7A02"/>
    <w:rsid w:val="003E2F94"/>
    <w:rsid w:val="003F471F"/>
    <w:rsid w:val="003F6AF1"/>
    <w:rsid w:val="00400596"/>
    <w:rsid w:val="004014A5"/>
    <w:rsid w:val="00401687"/>
    <w:rsid w:val="004021A8"/>
    <w:rsid w:val="00403506"/>
    <w:rsid w:val="00404745"/>
    <w:rsid w:val="00406F2A"/>
    <w:rsid w:val="00410C1C"/>
    <w:rsid w:val="0041223A"/>
    <w:rsid w:val="004206F4"/>
    <w:rsid w:val="00420B4E"/>
    <w:rsid w:val="00443963"/>
    <w:rsid w:val="00444871"/>
    <w:rsid w:val="00444BEF"/>
    <w:rsid w:val="00450462"/>
    <w:rsid w:val="00452477"/>
    <w:rsid w:val="00456544"/>
    <w:rsid w:val="004569EF"/>
    <w:rsid w:val="0045726F"/>
    <w:rsid w:val="00461C4E"/>
    <w:rsid w:val="00462125"/>
    <w:rsid w:val="004621FC"/>
    <w:rsid w:val="00463829"/>
    <w:rsid w:val="0046497E"/>
    <w:rsid w:val="00464AD1"/>
    <w:rsid w:val="00464F28"/>
    <w:rsid w:val="004663FD"/>
    <w:rsid w:val="0046685E"/>
    <w:rsid w:val="00466CA5"/>
    <w:rsid w:val="00470C54"/>
    <w:rsid w:val="00470FF3"/>
    <w:rsid w:val="00473A80"/>
    <w:rsid w:val="00481EDD"/>
    <w:rsid w:val="004824EA"/>
    <w:rsid w:val="0048282E"/>
    <w:rsid w:val="004867C7"/>
    <w:rsid w:val="004906F4"/>
    <w:rsid w:val="00490E14"/>
    <w:rsid w:val="0049233F"/>
    <w:rsid w:val="00494A74"/>
    <w:rsid w:val="0049635C"/>
    <w:rsid w:val="0049741A"/>
    <w:rsid w:val="004A2411"/>
    <w:rsid w:val="004A29BC"/>
    <w:rsid w:val="004B118B"/>
    <w:rsid w:val="004B1437"/>
    <w:rsid w:val="004B1D47"/>
    <w:rsid w:val="004B4BAB"/>
    <w:rsid w:val="004B6285"/>
    <w:rsid w:val="004C361C"/>
    <w:rsid w:val="004C4AA8"/>
    <w:rsid w:val="004C4FAE"/>
    <w:rsid w:val="004C570D"/>
    <w:rsid w:val="004D0C5B"/>
    <w:rsid w:val="004D2295"/>
    <w:rsid w:val="004E1687"/>
    <w:rsid w:val="004E4A69"/>
    <w:rsid w:val="004E52C2"/>
    <w:rsid w:val="004E5343"/>
    <w:rsid w:val="004F2BE8"/>
    <w:rsid w:val="004F2C1B"/>
    <w:rsid w:val="00501CAF"/>
    <w:rsid w:val="005027C2"/>
    <w:rsid w:val="00503169"/>
    <w:rsid w:val="00525860"/>
    <w:rsid w:val="00527F67"/>
    <w:rsid w:val="0053271D"/>
    <w:rsid w:val="005350B8"/>
    <w:rsid w:val="005419C5"/>
    <w:rsid w:val="00542EFF"/>
    <w:rsid w:val="00544226"/>
    <w:rsid w:val="00547145"/>
    <w:rsid w:val="00550A49"/>
    <w:rsid w:val="005511DB"/>
    <w:rsid w:val="00555579"/>
    <w:rsid w:val="0056158D"/>
    <w:rsid w:val="00561864"/>
    <w:rsid w:val="0056312D"/>
    <w:rsid w:val="00566A53"/>
    <w:rsid w:val="00566BDC"/>
    <w:rsid w:val="00570E2C"/>
    <w:rsid w:val="00571FF5"/>
    <w:rsid w:val="00572B0E"/>
    <w:rsid w:val="00572C29"/>
    <w:rsid w:val="005754B2"/>
    <w:rsid w:val="00575FC0"/>
    <w:rsid w:val="005771EA"/>
    <w:rsid w:val="00577D31"/>
    <w:rsid w:val="005808A0"/>
    <w:rsid w:val="00581989"/>
    <w:rsid w:val="00587617"/>
    <w:rsid w:val="005953BF"/>
    <w:rsid w:val="005A07BE"/>
    <w:rsid w:val="005A20CE"/>
    <w:rsid w:val="005A2BDA"/>
    <w:rsid w:val="005A4898"/>
    <w:rsid w:val="005A6DD8"/>
    <w:rsid w:val="005B2E3C"/>
    <w:rsid w:val="005B4262"/>
    <w:rsid w:val="005B7A89"/>
    <w:rsid w:val="005C6B7E"/>
    <w:rsid w:val="005D06CE"/>
    <w:rsid w:val="005D2FF3"/>
    <w:rsid w:val="005D7895"/>
    <w:rsid w:val="005D7BCC"/>
    <w:rsid w:val="005E08A4"/>
    <w:rsid w:val="005E1D09"/>
    <w:rsid w:val="005E3E20"/>
    <w:rsid w:val="005E5BCE"/>
    <w:rsid w:val="005F57AA"/>
    <w:rsid w:val="005F729A"/>
    <w:rsid w:val="00600B94"/>
    <w:rsid w:val="00601E37"/>
    <w:rsid w:val="00602DAA"/>
    <w:rsid w:val="00611F12"/>
    <w:rsid w:val="00614E4C"/>
    <w:rsid w:val="00615880"/>
    <w:rsid w:val="00616BE5"/>
    <w:rsid w:val="00627024"/>
    <w:rsid w:val="00627E95"/>
    <w:rsid w:val="00631504"/>
    <w:rsid w:val="00631ED6"/>
    <w:rsid w:val="00632226"/>
    <w:rsid w:val="00635A84"/>
    <w:rsid w:val="00636304"/>
    <w:rsid w:val="00640B18"/>
    <w:rsid w:val="00641F1B"/>
    <w:rsid w:val="00643F5D"/>
    <w:rsid w:val="00646D65"/>
    <w:rsid w:val="00650C78"/>
    <w:rsid w:val="00651438"/>
    <w:rsid w:val="00652A3E"/>
    <w:rsid w:val="006545BC"/>
    <w:rsid w:val="0065634A"/>
    <w:rsid w:val="00656E95"/>
    <w:rsid w:val="00662E49"/>
    <w:rsid w:val="006726A9"/>
    <w:rsid w:val="006734F6"/>
    <w:rsid w:val="006816F2"/>
    <w:rsid w:val="006840A2"/>
    <w:rsid w:val="00684221"/>
    <w:rsid w:val="00687CE2"/>
    <w:rsid w:val="00690B29"/>
    <w:rsid w:val="00693436"/>
    <w:rsid w:val="00693708"/>
    <w:rsid w:val="00693BEF"/>
    <w:rsid w:val="0069531A"/>
    <w:rsid w:val="00696302"/>
    <w:rsid w:val="00697278"/>
    <w:rsid w:val="00697CCC"/>
    <w:rsid w:val="006A2FFC"/>
    <w:rsid w:val="006A3CEC"/>
    <w:rsid w:val="006A4125"/>
    <w:rsid w:val="006A6737"/>
    <w:rsid w:val="006A70DF"/>
    <w:rsid w:val="006B10F9"/>
    <w:rsid w:val="006B2A3A"/>
    <w:rsid w:val="006B2C7C"/>
    <w:rsid w:val="006B4C21"/>
    <w:rsid w:val="006C3043"/>
    <w:rsid w:val="006C3E5C"/>
    <w:rsid w:val="006C6889"/>
    <w:rsid w:val="006D415F"/>
    <w:rsid w:val="006D6E99"/>
    <w:rsid w:val="006E1927"/>
    <w:rsid w:val="006E277B"/>
    <w:rsid w:val="006E2C31"/>
    <w:rsid w:val="006E3A90"/>
    <w:rsid w:val="006E4960"/>
    <w:rsid w:val="006E68E6"/>
    <w:rsid w:val="006E7B0D"/>
    <w:rsid w:val="006F0F5E"/>
    <w:rsid w:val="006F3905"/>
    <w:rsid w:val="006F54A3"/>
    <w:rsid w:val="006F79A1"/>
    <w:rsid w:val="00702343"/>
    <w:rsid w:val="00705943"/>
    <w:rsid w:val="0070672B"/>
    <w:rsid w:val="00710BCD"/>
    <w:rsid w:val="00711B3C"/>
    <w:rsid w:val="0071251C"/>
    <w:rsid w:val="0071365B"/>
    <w:rsid w:val="0071446D"/>
    <w:rsid w:val="007151DF"/>
    <w:rsid w:val="00715E13"/>
    <w:rsid w:val="007169CB"/>
    <w:rsid w:val="007218B2"/>
    <w:rsid w:val="00722655"/>
    <w:rsid w:val="007268F4"/>
    <w:rsid w:val="00727C99"/>
    <w:rsid w:val="00734AB4"/>
    <w:rsid w:val="00737D4E"/>
    <w:rsid w:val="00744FC3"/>
    <w:rsid w:val="0074565E"/>
    <w:rsid w:val="007458B6"/>
    <w:rsid w:val="007478A7"/>
    <w:rsid w:val="007511BD"/>
    <w:rsid w:val="00755013"/>
    <w:rsid w:val="0075504D"/>
    <w:rsid w:val="007550BA"/>
    <w:rsid w:val="00755491"/>
    <w:rsid w:val="00756F18"/>
    <w:rsid w:val="0075766B"/>
    <w:rsid w:val="00760695"/>
    <w:rsid w:val="00763CC3"/>
    <w:rsid w:val="0076496D"/>
    <w:rsid w:val="00770933"/>
    <w:rsid w:val="007713CD"/>
    <w:rsid w:val="007827F8"/>
    <w:rsid w:val="00784447"/>
    <w:rsid w:val="00785A6A"/>
    <w:rsid w:val="0079018D"/>
    <w:rsid w:val="007919AA"/>
    <w:rsid w:val="00794CBC"/>
    <w:rsid w:val="007965EF"/>
    <w:rsid w:val="007A1B1C"/>
    <w:rsid w:val="007A1CAF"/>
    <w:rsid w:val="007A239E"/>
    <w:rsid w:val="007A28C9"/>
    <w:rsid w:val="007A6BCF"/>
    <w:rsid w:val="007A7874"/>
    <w:rsid w:val="007A7876"/>
    <w:rsid w:val="007B31D4"/>
    <w:rsid w:val="007B3440"/>
    <w:rsid w:val="007B4680"/>
    <w:rsid w:val="007C2219"/>
    <w:rsid w:val="007C2819"/>
    <w:rsid w:val="007C4182"/>
    <w:rsid w:val="007C510A"/>
    <w:rsid w:val="007C691D"/>
    <w:rsid w:val="007D0890"/>
    <w:rsid w:val="007D2E61"/>
    <w:rsid w:val="007D2EA2"/>
    <w:rsid w:val="007D312C"/>
    <w:rsid w:val="007D32BB"/>
    <w:rsid w:val="007D4AB5"/>
    <w:rsid w:val="007D4C77"/>
    <w:rsid w:val="007D4FF2"/>
    <w:rsid w:val="007D5285"/>
    <w:rsid w:val="007D64C8"/>
    <w:rsid w:val="007D67FB"/>
    <w:rsid w:val="007D6BFB"/>
    <w:rsid w:val="007E2EF7"/>
    <w:rsid w:val="007E3F44"/>
    <w:rsid w:val="007E4F81"/>
    <w:rsid w:val="007E6194"/>
    <w:rsid w:val="007E6EDA"/>
    <w:rsid w:val="007F00EC"/>
    <w:rsid w:val="007F1E09"/>
    <w:rsid w:val="007F1EAC"/>
    <w:rsid w:val="007F25F1"/>
    <w:rsid w:val="007F2683"/>
    <w:rsid w:val="007F3B3B"/>
    <w:rsid w:val="007F4E20"/>
    <w:rsid w:val="007F6C23"/>
    <w:rsid w:val="00802291"/>
    <w:rsid w:val="00802731"/>
    <w:rsid w:val="008032F6"/>
    <w:rsid w:val="008038C0"/>
    <w:rsid w:val="008044AF"/>
    <w:rsid w:val="00804A3D"/>
    <w:rsid w:val="00805B16"/>
    <w:rsid w:val="00810162"/>
    <w:rsid w:val="00811166"/>
    <w:rsid w:val="00812E98"/>
    <w:rsid w:val="008143C5"/>
    <w:rsid w:val="008163EE"/>
    <w:rsid w:val="00817DC5"/>
    <w:rsid w:val="00820BF6"/>
    <w:rsid w:val="00821DEA"/>
    <w:rsid w:val="00824F0F"/>
    <w:rsid w:val="0082637B"/>
    <w:rsid w:val="00827AD9"/>
    <w:rsid w:val="008316FD"/>
    <w:rsid w:val="00831A91"/>
    <w:rsid w:val="00832B04"/>
    <w:rsid w:val="008407AC"/>
    <w:rsid w:val="00844C74"/>
    <w:rsid w:val="00845C2B"/>
    <w:rsid w:val="00850302"/>
    <w:rsid w:val="008506F7"/>
    <w:rsid w:val="0085121C"/>
    <w:rsid w:val="0085424C"/>
    <w:rsid w:val="0085486A"/>
    <w:rsid w:val="00855E24"/>
    <w:rsid w:val="00856E23"/>
    <w:rsid w:val="008575A9"/>
    <w:rsid w:val="008661FA"/>
    <w:rsid w:val="0087183C"/>
    <w:rsid w:val="008726CB"/>
    <w:rsid w:val="008753B5"/>
    <w:rsid w:val="00876280"/>
    <w:rsid w:val="00877D32"/>
    <w:rsid w:val="0088015F"/>
    <w:rsid w:val="00880669"/>
    <w:rsid w:val="00881936"/>
    <w:rsid w:val="00881E63"/>
    <w:rsid w:val="008832DD"/>
    <w:rsid w:val="0088565A"/>
    <w:rsid w:val="00892F15"/>
    <w:rsid w:val="00894E86"/>
    <w:rsid w:val="008951BE"/>
    <w:rsid w:val="00897A17"/>
    <w:rsid w:val="008A0692"/>
    <w:rsid w:val="008A355E"/>
    <w:rsid w:val="008B04EB"/>
    <w:rsid w:val="008B5404"/>
    <w:rsid w:val="008B73F4"/>
    <w:rsid w:val="008C5F35"/>
    <w:rsid w:val="008C6630"/>
    <w:rsid w:val="008D4318"/>
    <w:rsid w:val="008D5907"/>
    <w:rsid w:val="008E0765"/>
    <w:rsid w:val="008E21C5"/>
    <w:rsid w:val="008E33C8"/>
    <w:rsid w:val="008F0701"/>
    <w:rsid w:val="008F0AE6"/>
    <w:rsid w:val="008F33DB"/>
    <w:rsid w:val="00900403"/>
    <w:rsid w:val="00912DA7"/>
    <w:rsid w:val="00914C49"/>
    <w:rsid w:val="0091527C"/>
    <w:rsid w:val="00920E27"/>
    <w:rsid w:val="009236C6"/>
    <w:rsid w:val="009274B1"/>
    <w:rsid w:val="009278F3"/>
    <w:rsid w:val="00930DB9"/>
    <w:rsid w:val="00931E5E"/>
    <w:rsid w:val="009364BD"/>
    <w:rsid w:val="009450E4"/>
    <w:rsid w:val="00945C15"/>
    <w:rsid w:val="00945DC4"/>
    <w:rsid w:val="00947185"/>
    <w:rsid w:val="00947F72"/>
    <w:rsid w:val="00952826"/>
    <w:rsid w:val="00953544"/>
    <w:rsid w:val="0095510B"/>
    <w:rsid w:val="00957DCB"/>
    <w:rsid w:val="009604BB"/>
    <w:rsid w:val="009604CE"/>
    <w:rsid w:val="00961218"/>
    <w:rsid w:val="009640D1"/>
    <w:rsid w:val="009652BD"/>
    <w:rsid w:val="00980D19"/>
    <w:rsid w:val="009817B9"/>
    <w:rsid w:val="009877CA"/>
    <w:rsid w:val="009903FF"/>
    <w:rsid w:val="00990626"/>
    <w:rsid w:val="0099126D"/>
    <w:rsid w:val="0099242C"/>
    <w:rsid w:val="00992B91"/>
    <w:rsid w:val="00995463"/>
    <w:rsid w:val="009A05CB"/>
    <w:rsid w:val="009A1995"/>
    <w:rsid w:val="009A20B8"/>
    <w:rsid w:val="009A3BA0"/>
    <w:rsid w:val="009A6F15"/>
    <w:rsid w:val="009A7E01"/>
    <w:rsid w:val="009B112C"/>
    <w:rsid w:val="009B43D2"/>
    <w:rsid w:val="009B4701"/>
    <w:rsid w:val="009B48A7"/>
    <w:rsid w:val="009B7925"/>
    <w:rsid w:val="009C1B04"/>
    <w:rsid w:val="009C2C46"/>
    <w:rsid w:val="009C46D3"/>
    <w:rsid w:val="009C5191"/>
    <w:rsid w:val="009C5F03"/>
    <w:rsid w:val="009D0595"/>
    <w:rsid w:val="009D0ECD"/>
    <w:rsid w:val="009D2CE0"/>
    <w:rsid w:val="009D3EEF"/>
    <w:rsid w:val="009D6B06"/>
    <w:rsid w:val="009E4F91"/>
    <w:rsid w:val="009E5229"/>
    <w:rsid w:val="009E57A3"/>
    <w:rsid w:val="009E615D"/>
    <w:rsid w:val="009E7323"/>
    <w:rsid w:val="009F223D"/>
    <w:rsid w:val="009F2D46"/>
    <w:rsid w:val="009F3E2C"/>
    <w:rsid w:val="009F606E"/>
    <w:rsid w:val="009F7881"/>
    <w:rsid w:val="00A0162B"/>
    <w:rsid w:val="00A031CF"/>
    <w:rsid w:val="00A034D7"/>
    <w:rsid w:val="00A04F9C"/>
    <w:rsid w:val="00A056CA"/>
    <w:rsid w:val="00A05A25"/>
    <w:rsid w:val="00A05E72"/>
    <w:rsid w:val="00A06C2B"/>
    <w:rsid w:val="00A07A4C"/>
    <w:rsid w:val="00A07C50"/>
    <w:rsid w:val="00A14986"/>
    <w:rsid w:val="00A2058C"/>
    <w:rsid w:val="00A20680"/>
    <w:rsid w:val="00A20CCE"/>
    <w:rsid w:val="00A2227F"/>
    <w:rsid w:val="00A24839"/>
    <w:rsid w:val="00A26830"/>
    <w:rsid w:val="00A27627"/>
    <w:rsid w:val="00A27D0B"/>
    <w:rsid w:val="00A326B3"/>
    <w:rsid w:val="00A32ED2"/>
    <w:rsid w:val="00A36FBB"/>
    <w:rsid w:val="00A43870"/>
    <w:rsid w:val="00A446ED"/>
    <w:rsid w:val="00A4527D"/>
    <w:rsid w:val="00A452ED"/>
    <w:rsid w:val="00A453E1"/>
    <w:rsid w:val="00A55D24"/>
    <w:rsid w:val="00A567D4"/>
    <w:rsid w:val="00A57EEC"/>
    <w:rsid w:val="00A70166"/>
    <w:rsid w:val="00A7110C"/>
    <w:rsid w:val="00A733AC"/>
    <w:rsid w:val="00A74074"/>
    <w:rsid w:val="00A749D1"/>
    <w:rsid w:val="00A76F52"/>
    <w:rsid w:val="00A80D7C"/>
    <w:rsid w:val="00A825C2"/>
    <w:rsid w:val="00A836A4"/>
    <w:rsid w:val="00AA106F"/>
    <w:rsid w:val="00AA2344"/>
    <w:rsid w:val="00AA41C9"/>
    <w:rsid w:val="00AB17F3"/>
    <w:rsid w:val="00AB1EBC"/>
    <w:rsid w:val="00AB1EC1"/>
    <w:rsid w:val="00AB5469"/>
    <w:rsid w:val="00AB68C7"/>
    <w:rsid w:val="00AB71BC"/>
    <w:rsid w:val="00AC0ED3"/>
    <w:rsid w:val="00AC1117"/>
    <w:rsid w:val="00AC4C7B"/>
    <w:rsid w:val="00AC4CE4"/>
    <w:rsid w:val="00AD2B91"/>
    <w:rsid w:val="00AD34D6"/>
    <w:rsid w:val="00AD7767"/>
    <w:rsid w:val="00AE1F7A"/>
    <w:rsid w:val="00AE32B9"/>
    <w:rsid w:val="00AE34F9"/>
    <w:rsid w:val="00AE398F"/>
    <w:rsid w:val="00AE6212"/>
    <w:rsid w:val="00AF5B72"/>
    <w:rsid w:val="00B047F7"/>
    <w:rsid w:val="00B05A3E"/>
    <w:rsid w:val="00B06CCF"/>
    <w:rsid w:val="00B07CE5"/>
    <w:rsid w:val="00B11D3F"/>
    <w:rsid w:val="00B122CA"/>
    <w:rsid w:val="00B14D2C"/>
    <w:rsid w:val="00B14E7C"/>
    <w:rsid w:val="00B23130"/>
    <w:rsid w:val="00B25167"/>
    <w:rsid w:val="00B31411"/>
    <w:rsid w:val="00B330AE"/>
    <w:rsid w:val="00B34A51"/>
    <w:rsid w:val="00B35055"/>
    <w:rsid w:val="00B370E4"/>
    <w:rsid w:val="00B462D0"/>
    <w:rsid w:val="00B50B15"/>
    <w:rsid w:val="00B50E83"/>
    <w:rsid w:val="00B54C76"/>
    <w:rsid w:val="00B60135"/>
    <w:rsid w:val="00B619C0"/>
    <w:rsid w:val="00B627A1"/>
    <w:rsid w:val="00B7269D"/>
    <w:rsid w:val="00B73DEB"/>
    <w:rsid w:val="00B8093B"/>
    <w:rsid w:val="00B90525"/>
    <w:rsid w:val="00B91468"/>
    <w:rsid w:val="00B956EA"/>
    <w:rsid w:val="00B96867"/>
    <w:rsid w:val="00BA3C7A"/>
    <w:rsid w:val="00BA534B"/>
    <w:rsid w:val="00BA6B3E"/>
    <w:rsid w:val="00BA75E6"/>
    <w:rsid w:val="00BB0758"/>
    <w:rsid w:val="00BB2D83"/>
    <w:rsid w:val="00BC4D01"/>
    <w:rsid w:val="00BC6441"/>
    <w:rsid w:val="00BD034E"/>
    <w:rsid w:val="00BD0B16"/>
    <w:rsid w:val="00BD18D4"/>
    <w:rsid w:val="00BE1FD3"/>
    <w:rsid w:val="00BE3273"/>
    <w:rsid w:val="00BF09F4"/>
    <w:rsid w:val="00BF29A6"/>
    <w:rsid w:val="00BF3DCC"/>
    <w:rsid w:val="00BF562D"/>
    <w:rsid w:val="00BF6594"/>
    <w:rsid w:val="00BF6A6B"/>
    <w:rsid w:val="00BF7D97"/>
    <w:rsid w:val="00C005AB"/>
    <w:rsid w:val="00C00B36"/>
    <w:rsid w:val="00C00E46"/>
    <w:rsid w:val="00C01736"/>
    <w:rsid w:val="00C01DF3"/>
    <w:rsid w:val="00C02AC2"/>
    <w:rsid w:val="00C036AF"/>
    <w:rsid w:val="00C03DE1"/>
    <w:rsid w:val="00C04280"/>
    <w:rsid w:val="00C07B49"/>
    <w:rsid w:val="00C12588"/>
    <w:rsid w:val="00C127FF"/>
    <w:rsid w:val="00C1398B"/>
    <w:rsid w:val="00C14421"/>
    <w:rsid w:val="00C20EEC"/>
    <w:rsid w:val="00C221F6"/>
    <w:rsid w:val="00C23C86"/>
    <w:rsid w:val="00C24042"/>
    <w:rsid w:val="00C2425E"/>
    <w:rsid w:val="00C24662"/>
    <w:rsid w:val="00C25405"/>
    <w:rsid w:val="00C279DF"/>
    <w:rsid w:val="00C30A7F"/>
    <w:rsid w:val="00C3132C"/>
    <w:rsid w:val="00C344F0"/>
    <w:rsid w:val="00C40C9F"/>
    <w:rsid w:val="00C46676"/>
    <w:rsid w:val="00C468D2"/>
    <w:rsid w:val="00C50158"/>
    <w:rsid w:val="00C5059F"/>
    <w:rsid w:val="00C515DE"/>
    <w:rsid w:val="00C52439"/>
    <w:rsid w:val="00C60118"/>
    <w:rsid w:val="00C605CE"/>
    <w:rsid w:val="00C626AA"/>
    <w:rsid w:val="00C635D9"/>
    <w:rsid w:val="00C7029F"/>
    <w:rsid w:val="00C72630"/>
    <w:rsid w:val="00C739A6"/>
    <w:rsid w:val="00C80760"/>
    <w:rsid w:val="00C80FF3"/>
    <w:rsid w:val="00C81EFF"/>
    <w:rsid w:val="00C86F30"/>
    <w:rsid w:val="00C90C8D"/>
    <w:rsid w:val="00C92E80"/>
    <w:rsid w:val="00CA08F3"/>
    <w:rsid w:val="00CA26C6"/>
    <w:rsid w:val="00CA32E4"/>
    <w:rsid w:val="00CA4FCE"/>
    <w:rsid w:val="00CA64AE"/>
    <w:rsid w:val="00CA6522"/>
    <w:rsid w:val="00CB0AC5"/>
    <w:rsid w:val="00CB55AD"/>
    <w:rsid w:val="00CB6073"/>
    <w:rsid w:val="00CC320F"/>
    <w:rsid w:val="00CC4615"/>
    <w:rsid w:val="00CD19E0"/>
    <w:rsid w:val="00CD3AC6"/>
    <w:rsid w:val="00CD670A"/>
    <w:rsid w:val="00CD6E5C"/>
    <w:rsid w:val="00CD6FD2"/>
    <w:rsid w:val="00CE5157"/>
    <w:rsid w:val="00CF066F"/>
    <w:rsid w:val="00CF31EA"/>
    <w:rsid w:val="00CF7F89"/>
    <w:rsid w:val="00D01C41"/>
    <w:rsid w:val="00D1379A"/>
    <w:rsid w:val="00D169A6"/>
    <w:rsid w:val="00D20828"/>
    <w:rsid w:val="00D21C7C"/>
    <w:rsid w:val="00D22056"/>
    <w:rsid w:val="00D31332"/>
    <w:rsid w:val="00D32250"/>
    <w:rsid w:val="00D323C0"/>
    <w:rsid w:val="00D32999"/>
    <w:rsid w:val="00D32DB8"/>
    <w:rsid w:val="00D34495"/>
    <w:rsid w:val="00D34CA4"/>
    <w:rsid w:val="00D37822"/>
    <w:rsid w:val="00D412CB"/>
    <w:rsid w:val="00D53FF3"/>
    <w:rsid w:val="00D54357"/>
    <w:rsid w:val="00D62097"/>
    <w:rsid w:val="00D621B8"/>
    <w:rsid w:val="00D63F5E"/>
    <w:rsid w:val="00D64187"/>
    <w:rsid w:val="00D64578"/>
    <w:rsid w:val="00D675D3"/>
    <w:rsid w:val="00D700F7"/>
    <w:rsid w:val="00D7294E"/>
    <w:rsid w:val="00D730A9"/>
    <w:rsid w:val="00D7583F"/>
    <w:rsid w:val="00D7611D"/>
    <w:rsid w:val="00D777A2"/>
    <w:rsid w:val="00D810D5"/>
    <w:rsid w:val="00D837F3"/>
    <w:rsid w:val="00D83CEF"/>
    <w:rsid w:val="00D841F4"/>
    <w:rsid w:val="00D85430"/>
    <w:rsid w:val="00D86260"/>
    <w:rsid w:val="00D86993"/>
    <w:rsid w:val="00D86BCA"/>
    <w:rsid w:val="00D8762A"/>
    <w:rsid w:val="00D9120D"/>
    <w:rsid w:val="00D91415"/>
    <w:rsid w:val="00D953F2"/>
    <w:rsid w:val="00DA10E8"/>
    <w:rsid w:val="00DA2199"/>
    <w:rsid w:val="00DA31E8"/>
    <w:rsid w:val="00DA4C26"/>
    <w:rsid w:val="00DA600E"/>
    <w:rsid w:val="00DA6270"/>
    <w:rsid w:val="00DA6B7D"/>
    <w:rsid w:val="00DB126A"/>
    <w:rsid w:val="00DB4411"/>
    <w:rsid w:val="00DB4860"/>
    <w:rsid w:val="00DB500D"/>
    <w:rsid w:val="00DB69CD"/>
    <w:rsid w:val="00DB7FD8"/>
    <w:rsid w:val="00DC189B"/>
    <w:rsid w:val="00DC2D24"/>
    <w:rsid w:val="00DC2DA8"/>
    <w:rsid w:val="00DC7C34"/>
    <w:rsid w:val="00DD0504"/>
    <w:rsid w:val="00DD10A4"/>
    <w:rsid w:val="00DD492B"/>
    <w:rsid w:val="00DD6FC5"/>
    <w:rsid w:val="00DE3C03"/>
    <w:rsid w:val="00DE5BFB"/>
    <w:rsid w:val="00DE684E"/>
    <w:rsid w:val="00DF06D1"/>
    <w:rsid w:val="00DF4B95"/>
    <w:rsid w:val="00E0010A"/>
    <w:rsid w:val="00E00D3B"/>
    <w:rsid w:val="00E03CEC"/>
    <w:rsid w:val="00E05873"/>
    <w:rsid w:val="00E067B9"/>
    <w:rsid w:val="00E11AB3"/>
    <w:rsid w:val="00E13486"/>
    <w:rsid w:val="00E15D93"/>
    <w:rsid w:val="00E16E85"/>
    <w:rsid w:val="00E20694"/>
    <w:rsid w:val="00E220D0"/>
    <w:rsid w:val="00E22E10"/>
    <w:rsid w:val="00E27495"/>
    <w:rsid w:val="00E316AA"/>
    <w:rsid w:val="00E32AFE"/>
    <w:rsid w:val="00E36D91"/>
    <w:rsid w:val="00E40641"/>
    <w:rsid w:val="00E41133"/>
    <w:rsid w:val="00E418D6"/>
    <w:rsid w:val="00E42749"/>
    <w:rsid w:val="00E440E2"/>
    <w:rsid w:val="00E4477E"/>
    <w:rsid w:val="00E448CC"/>
    <w:rsid w:val="00E468CE"/>
    <w:rsid w:val="00E50408"/>
    <w:rsid w:val="00E51080"/>
    <w:rsid w:val="00E52354"/>
    <w:rsid w:val="00E52B41"/>
    <w:rsid w:val="00E52ED2"/>
    <w:rsid w:val="00E54C95"/>
    <w:rsid w:val="00E54FDE"/>
    <w:rsid w:val="00E566AB"/>
    <w:rsid w:val="00E57A54"/>
    <w:rsid w:val="00E601FF"/>
    <w:rsid w:val="00E61199"/>
    <w:rsid w:val="00E61D85"/>
    <w:rsid w:val="00E62B74"/>
    <w:rsid w:val="00E638BD"/>
    <w:rsid w:val="00E63D79"/>
    <w:rsid w:val="00E64B65"/>
    <w:rsid w:val="00E65737"/>
    <w:rsid w:val="00E67DFC"/>
    <w:rsid w:val="00E70D26"/>
    <w:rsid w:val="00E7282B"/>
    <w:rsid w:val="00E72B20"/>
    <w:rsid w:val="00E74DAC"/>
    <w:rsid w:val="00E837C2"/>
    <w:rsid w:val="00E84A16"/>
    <w:rsid w:val="00E915A6"/>
    <w:rsid w:val="00E92627"/>
    <w:rsid w:val="00E961D4"/>
    <w:rsid w:val="00E975EB"/>
    <w:rsid w:val="00E97603"/>
    <w:rsid w:val="00E97B29"/>
    <w:rsid w:val="00EA37B0"/>
    <w:rsid w:val="00EB0B23"/>
    <w:rsid w:val="00EB2589"/>
    <w:rsid w:val="00EB36B7"/>
    <w:rsid w:val="00EB3E64"/>
    <w:rsid w:val="00EB406C"/>
    <w:rsid w:val="00EB4E5E"/>
    <w:rsid w:val="00EB644D"/>
    <w:rsid w:val="00ED0213"/>
    <w:rsid w:val="00ED0AED"/>
    <w:rsid w:val="00ED1118"/>
    <w:rsid w:val="00ED1FE0"/>
    <w:rsid w:val="00ED2EF4"/>
    <w:rsid w:val="00ED33E9"/>
    <w:rsid w:val="00ED358F"/>
    <w:rsid w:val="00ED6BC9"/>
    <w:rsid w:val="00ED7897"/>
    <w:rsid w:val="00EE08E4"/>
    <w:rsid w:val="00EE4312"/>
    <w:rsid w:val="00EE554D"/>
    <w:rsid w:val="00EE5A0C"/>
    <w:rsid w:val="00EF1901"/>
    <w:rsid w:val="00EF4234"/>
    <w:rsid w:val="00EF73BC"/>
    <w:rsid w:val="00F0064A"/>
    <w:rsid w:val="00F10A62"/>
    <w:rsid w:val="00F10EAD"/>
    <w:rsid w:val="00F12C16"/>
    <w:rsid w:val="00F13BA9"/>
    <w:rsid w:val="00F1436F"/>
    <w:rsid w:val="00F15FB4"/>
    <w:rsid w:val="00F16287"/>
    <w:rsid w:val="00F20D12"/>
    <w:rsid w:val="00F2368B"/>
    <w:rsid w:val="00F23A04"/>
    <w:rsid w:val="00F23C15"/>
    <w:rsid w:val="00F253D7"/>
    <w:rsid w:val="00F260A8"/>
    <w:rsid w:val="00F26FC0"/>
    <w:rsid w:val="00F30372"/>
    <w:rsid w:val="00F308E8"/>
    <w:rsid w:val="00F30CDB"/>
    <w:rsid w:val="00F31254"/>
    <w:rsid w:val="00F31D14"/>
    <w:rsid w:val="00F32860"/>
    <w:rsid w:val="00F34732"/>
    <w:rsid w:val="00F3610A"/>
    <w:rsid w:val="00F402AF"/>
    <w:rsid w:val="00F42B19"/>
    <w:rsid w:val="00F42DB6"/>
    <w:rsid w:val="00F4484D"/>
    <w:rsid w:val="00F466BE"/>
    <w:rsid w:val="00F53C12"/>
    <w:rsid w:val="00F53E98"/>
    <w:rsid w:val="00F552FA"/>
    <w:rsid w:val="00F56BA6"/>
    <w:rsid w:val="00F66DA9"/>
    <w:rsid w:val="00F67B6A"/>
    <w:rsid w:val="00F718DF"/>
    <w:rsid w:val="00F720C0"/>
    <w:rsid w:val="00F73670"/>
    <w:rsid w:val="00F75F47"/>
    <w:rsid w:val="00F7747E"/>
    <w:rsid w:val="00F8538F"/>
    <w:rsid w:val="00F90098"/>
    <w:rsid w:val="00F9009B"/>
    <w:rsid w:val="00F914F2"/>
    <w:rsid w:val="00F96C6E"/>
    <w:rsid w:val="00FA3DF9"/>
    <w:rsid w:val="00FA6FD7"/>
    <w:rsid w:val="00FA7031"/>
    <w:rsid w:val="00FB0E9A"/>
    <w:rsid w:val="00FB2032"/>
    <w:rsid w:val="00FB2DA3"/>
    <w:rsid w:val="00FB3F1A"/>
    <w:rsid w:val="00FB418F"/>
    <w:rsid w:val="00FB44E2"/>
    <w:rsid w:val="00FB44E3"/>
    <w:rsid w:val="00FB54F7"/>
    <w:rsid w:val="00FB7470"/>
    <w:rsid w:val="00FB781B"/>
    <w:rsid w:val="00FB783C"/>
    <w:rsid w:val="00FC004F"/>
    <w:rsid w:val="00FC4BF6"/>
    <w:rsid w:val="00FC4C62"/>
    <w:rsid w:val="00FD28DA"/>
    <w:rsid w:val="00FD3456"/>
    <w:rsid w:val="00FD4559"/>
    <w:rsid w:val="00FD5017"/>
    <w:rsid w:val="00FD7D8F"/>
    <w:rsid w:val="00FE01C8"/>
    <w:rsid w:val="00FE1468"/>
    <w:rsid w:val="00FE560F"/>
    <w:rsid w:val="00FE6CC5"/>
    <w:rsid w:val="00FE706C"/>
    <w:rsid w:val="00FF036D"/>
    <w:rsid w:val="00FF09C0"/>
    <w:rsid w:val="00FF266C"/>
    <w:rsid w:val="00FF396C"/>
    <w:rsid w:val="00FF6136"/>
    <w:rsid w:val="00FF6A91"/>
    <w:rsid w:val="00FF6E95"/>
    <w:rsid w:val="00FF7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0F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A7031"/>
    <w:pPr>
      <w:numPr>
        <w:ilvl w:val="1"/>
        <w:numId w:val="16"/>
      </w:numPr>
      <w:spacing w:after="240" w:line="360" w:lineRule="auto"/>
      <w:jc w:val="both"/>
      <w:outlineLvl w:val="0"/>
    </w:pPr>
    <w:rPr>
      <w:rFonts w:ascii="Times New Roman" w:eastAsia="Times New Roman" w:hAnsi="Times New Roman" w:cs="Times New Roman"/>
      <w:b/>
      <w:bCs/>
      <w:kern w:val="36"/>
      <w:sz w:val="24"/>
      <w:szCs w:val="48"/>
    </w:rPr>
  </w:style>
  <w:style w:type="paragraph" w:styleId="Titre2">
    <w:name w:val="heading 2"/>
    <w:basedOn w:val="Normal"/>
    <w:next w:val="Normal"/>
    <w:link w:val="Titre2Car"/>
    <w:uiPriority w:val="9"/>
    <w:unhideWhenUsed/>
    <w:qFormat/>
    <w:rsid w:val="00FA7031"/>
    <w:pPr>
      <w:keepNext/>
      <w:keepLines/>
      <w:numPr>
        <w:ilvl w:val="2"/>
        <w:numId w:val="16"/>
      </w:numPr>
      <w:spacing w:after="240" w:line="360" w:lineRule="auto"/>
      <w:jc w:val="both"/>
      <w:outlineLvl w:val="1"/>
    </w:pPr>
    <w:rPr>
      <w:rFonts w:ascii="Times New Roman" w:eastAsiaTheme="majorEastAsia" w:hAnsi="Times New Roman" w:cstheme="majorBidi"/>
      <w:b/>
      <w:i/>
      <w:color w:val="000000" w:themeColor="text1"/>
      <w:sz w:val="24"/>
      <w:szCs w:val="26"/>
    </w:rPr>
  </w:style>
  <w:style w:type="paragraph" w:styleId="Titre3">
    <w:name w:val="heading 3"/>
    <w:basedOn w:val="Normal"/>
    <w:next w:val="Normal"/>
    <w:link w:val="Titre3Car"/>
    <w:uiPriority w:val="9"/>
    <w:unhideWhenUsed/>
    <w:qFormat/>
    <w:rsid w:val="00FA7031"/>
    <w:pPr>
      <w:keepNext/>
      <w:keepLines/>
      <w:numPr>
        <w:ilvl w:val="3"/>
        <w:numId w:val="16"/>
      </w:numPr>
      <w:spacing w:before="40" w:line="360" w:lineRule="auto"/>
      <w:jc w:val="both"/>
      <w:outlineLvl w:val="2"/>
    </w:pPr>
    <w:rPr>
      <w:rFonts w:ascii="Times New Roman" w:eastAsiaTheme="majorEastAsia" w:hAnsi="Times New Roman" w:cstheme="majorBidi"/>
      <w:sz w:val="24"/>
      <w:szCs w:val="24"/>
    </w:rPr>
  </w:style>
  <w:style w:type="paragraph" w:styleId="Titre4">
    <w:name w:val="heading 4"/>
    <w:basedOn w:val="Normal"/>
    <w:next w:val="Normal"/>
    <w:link w:val="Titre4Car"/>
    <w:uiPriority w:val="9"/>
    <w:unhideWhenUsed/>
    <w:qFormat/>
    <w:rsid w:val="00FA7031"/>
    <w:pPr>
      <w:keepNext/>
      <w:keepLines/>
      <w:numPr>
        <w:ilvl w:val="4"/>
        <w:numId w:val="16"/>
      </w:numPr>
      <w:spacing w:before="40" w:after="0" w:line="360" w:lineRule="auto"/>
      <w:jc w:val="both"/>
      <w:outlineLvl w:val="3"/>
    </w:pPr>
    <w:rPr>
      <w:rFonts w:ascii="Times New Roman" w:eastAsiaTheme="majorEastAsia" w:hAnsi="Times New Roman" w:cstheme="majorBidi"/>
      <w:i/>
      <w:iCs/>
      <w:color w:val="000000" w:themeColor="text1"/>
      <w:sz w:val="24"/>
    </w:rPr>
  </w:style>
  <w:style w:type="paragraph" w:styleId="Titre5">
    <w:name w:val="heading 5"/>
    <w:basedOn w:val="Normal"/>
    <w:next w:val="Normal"/>
    <w:link w:val="Titre5Car"/>
    <w:uiPriority w:val="9"/>
    <w:unhideWhenUsed/>
    <w:qFormat/>
    <w:rsid w:val="00FA7031"/>
    <w:pPr>
      <w:keepNext/>
      <w:keepLines/>
      <w:numPr>
        <w:ilvl w:val="5"/>
        <w:numId w:val="16"/>
      </w:numPr>
      <w:spacing w:before="40" w:after="0" w:line="360" w:lineRule="auto"/>
      <w:jc w:val="both"/>
      <w:outlineLvl w:val="4"/>
    </w:pPr>
    <w:rPr>
      <w:rFonts w:ascii="Times New Roman" w:eastAsiaTheme="majorEastAsia" w:hAnsi="Times New Roman" w:cstheme="majorBidi"/>
      <w:i/>
      <w:color w:val="000000" w:themeColor="text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31F8"/>
    <w:pPr>
      <w:ind w:left="720"/>
      <w:contextualSpacing/>
    </w:pPr>
  </w:style>
  <w:style w:type="character" w:styleId="Marquedecommentaire">
    <w:name w:val="annotation reference"/>
    <w:basedOn w:val="Policepardfaut"/>
    <w:uiPriority w:val="99"/>
    <w:semiHidden/>
    <w:unhideWhenUsed/>
    <w:rsid w:val="00FD28DA"/>
    <w:rPr>
      <w:sz w:val="16"/>
      <w:szCs w:val="16"/>
    </w:rPr>
  </w:style>
  <w:style w:type="paragraph" w:styleId="Commentaire">
    <w:name w:val="annotation text"/>
    <w:basedOn w:val="Normal"/>
    <w:link w:val="CommentaireCar"/>
    <w:uiPriority w:val="99"/>
    <w:unhideWhenUsed/>
    <w:rsid w:val="00FD28DA"/>
    <w:pPr>
      <w:spacing w:line="240" w:lineRule="auto"/>
    </w:pPr>
    <w:rPr>
      <w:sz w:val="20"/>
      <w:szCs w:val="20"/>
      <w:lang w:val="en-US"/>
    </w:rPr>
  </w:style>
  <w:style w:type="character" w:customStyle="1" w:styleId="CommentaireCar">
    <w:name w:val="Commentaire Car"/>
    <w:basedOn w:val="Policepardfaut"/>
    <w:link w:val="Commentaire"/>
    <w:uiPriority w:val="99"/>
    <w:rsid w:val="00FD28DA"/>
    <w:rPr>
      <w:sz w:val="20"/>
      <w:szCs w:val="20"/>
      <w:lang w:val="en-US"/>
    </w:rPr>
  </w:style>
  <w:style w:type="paragraph" w:styleId="Textedebulles">
    <w:name w:val="Balloon Text"/>
    <w:basedOn w:val="Normal"/>
    <w:link w:val="TextedebullesCar"/>
    <w:uiPriority w:val="99"/>
    <w:semiHidden/>
    <w:unhideWhenUsed/>
    <w:rsid w:val="00FD28D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D28DA"/>
    <w:rPr>
      <w:rFonts w:ascii="Tahoma" w:hAnsi="Tahoma" w:cs="Tahoma"/>
      <w:sz w:val="16"/>
      <w:szCs w:val="16"/>
    </w:rPr>
  </w:style>
  <w:style w:type="character" w:styleId="Lienhypertexte">
    <w:name w:val="Hyperlink"/>
    <w:basedOn w:val="Policepardfaut"/>
    <w:uiPriority w:val="99"/>
    <w:unhideWhenUsed/>
    <w:rsid w:val="003C7E1D"/>
    <w:rPr>
      <w:color w:val="0000FF"/>
      <w:u w:val="single"/>
    </w:rPr>
  </w:style>
  <w:style w:type="paragraph" w:styleId="En-tte">
    <w:name w:val="header"/>
    <w:basedOn w:val="Normal"/>
    <w:link w:val="En-tteCar"/>
    <w:uiPriority w:val="99"/>
    <w:unhideWhenUsed/>
    <w:rsid w:val="00E915A6"/>
    <w:pPr>
      <w:tabs>
        <w:tab w:val="center" w:pos="4513"/>
        <w:tab w:val="right" w:pos="9026"/>
      </w:tabs>
      <w:spacing w:after="0" w:line="240" w:lineRule="auto"/>
    </w:pPr>
  </w:style>
  <w:style w:type="character" w:customStyle="1" w:styleId="En-tteCar">
    <w:name w:val="En-tête Car"/>
    <w:basedOn w:val="Policepardfaut"/>
    <w:link w:val="En-tte"/>
    <w:uiPriority w:val="99"/>
    <w:rsid w:val="00E915A6"/>
  </w:style>
  <w:style w:type="paragraph" w:styleId="Pieddepage">
    <w:name w:val="footer"/>
    <w:basedOn w:val="Normal"/>
    <w:link w:val="PieddepageCar"/>
    <w:uiPriority w:val="99"/>
    <w:unhideWhenUsed/>
    <w:rsid w:val="00E915A6"/>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E915A6"/>
  </w:style>
  <w:style w:type="table" w:styleId="Grilledutableau">
    <w:name w:val="Table Grid"/>
    <w:basedOn w:val="TableauNormal"/>
    <w:uiPriority w:val="39"/>
    <w:rsid w:val="001E62A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1118"/>
    <w:pPr>
      <w:tabs>
        <w:tab w:val="left" w:pos="708"/>
      </w:tabs>
      <w:suppressAutoHyphens/>
    </w:pPr>
    <w:rPr>
      <w:rFonts w:ascii="Times New Roman" w:eastAsia="Droid Sans Fallback" w:hAnsi="Times New Roman" w:cs="Lohit Hindi"/>
      <w:color w:val="00000A"/>
      <w:sz w:val="24"/>
      <w:szCs w:val="24"/>
      <w:lang w:eastAsia="zh-CN" w:bidi="hi-IN"/>
    </w:rPr>
  </w:style>
  <w:style w:type="paragraph" w:customStyle="1" w:styleId="Sansinterligne1">
    <w:name w:val="Sans interligne1"/>
    <w:uiPriority w:val="1"/>
    <w:qFormat/>
    <w:rsid w:val="00B23130"/>
    <w:pPr>
      <w:spacing w:before="120" w:after="120" w:line="240" w:lineRule="auto"/>
    </w:pPr>
    <w:rPr>
      <w:rFonts w:ascii="Times New Roman" w:eastAsia="SimSun" w:hAnsi="Times New Roman" w:cs="Times New Roman"/>
      <w:i/>
      <w:sz w:val="24"/>
      <w:lang w:eastAsia="zh-CN"/>
    </w:rPr>
  </w:style>
  <w:style w:type="paragraph" w:styleId="Sansinterligne">
    <w:name w:val="No Spacing"/>
    <w:uiPriority w:val="1"/>
    <w:qFormat/>
    <w:rsid w:val="00501CAF"/>
    <w:pPr>
      <w:spacing w:after="0" w:line="240" w:lineRule="auto"/>
    </w:pPr>
    <w:rPr>
      <w:lang w:val="en-GB"/>
    </w:rPr>
  </w:style>
  <w:style w:type="paragraph" w:styleId="Bibliographie">
    <w:name w:val="Bibliography"/>
    <w:basedOn w:val="Normal"/>
    <w:next w:val="Normal"/>
    <w:uiPriority w:val="37"/>
    <w:unhideWhenUsed/>
    <w:rsid w:val="00E52354"/>
    <w:pPr>
      <w:spacing w:after="0" w:line="480" w:lineRule="auto"/>
      <w:ind w:left="720" w:hanging="720"/>
    </w:pPr>
  </w:style>
  <w:style w:type="paragraph" w:styleId="Objetducommentaire">
    <w:name w:val="annotation subject"/>
    <w:basedOn w:val="Commentaire"/>
    <w:next w:val="Commentaire"/>
    <w:link w:val="ObjetducommentaireCar"/>
    <w:uiPriority w:val="99"/>
    <w:semiHidden/>
    <w:unhideWhenUsed/>
    <w:rsid w:val="00A825C2"/>
    <w:rPr>
      <w:b/>
      <w:bCs/>
      <w:lang w:val="fr-FR"/>
    </w:rPr>
  </w:style>
  <w:style w:type="character" w:customStyle="1" w:styleId="ObjetducommentaireCar">
    <w:name w:val="Objet du commentaire Car"/>
    <w:basedOn w:val="CommentaireCar"/>
    <w:link w:val="Objetducommentaire"/>
    <w:uiPriority w:val="99"/>
    <w:semiHidden/>
    <w:rsid w:val="00A825C2"/>
    <w:rPr>
      <w:b/>
      <w:bCs/>
      <w:sz w:val="20"/>
      <w:szCs w:val="20"/>
      <w:lang w:val="en-US"/>
    </w:rPr>
  </w:style>
  <w:style w:type="paragraph" w:styleId="Rvision">
    <w:name w:val="Revision"/>
    <w:hidden/>
    <w:uiPriority w:val="99"/>
    <w:semiHidden/>
    <w:rsid w:val="00C80FF3"/>
    <w:pPr>
      <w:spacing w:after="0" w:line="240" w:lineRule="auto"/>
    </w:pPr>
  </w:style>
  <w:style w:type="character" w:customStyle="1" w:styleId="Titre1Car">
    <w:name w:val="Titre 1 Car"/>
    <w:basedOn w:val="Policepardfaut"/>
    <w:link w:val="Titre1"/>
    <w:uiPriority w:val="9"/>
    <w:rsid w:val="00FA7031"/>
    <w:rPr>
      <w:rFonts w:ascii="Times New Roman" w:eastAsia="Times New Roman" w:hAnsi="Times New Roman" w:cs="Times New Roman"/>
      <w:b/>
      <w:bCs/>
      <w:kern w:val="36"/>
      <w:sz w:val="24"/>
      <w:szCs w:val="48"/>
    </w:rPr>
  </w:style>
  <w:style w:type="character" w:customStyle="1" w:styleId="Titre2Car">
    <w:name w:val="Titre 2 Car"/>
    <w:basedOn w:val="Policepardfaut"/>
    <w:link w:val="Titre2"/>
    <w:uiPriority w:val="9"/>
    <w:rsid w:val="00FA7031"/>
    <w:rPr>
      <w:rFonts w:ascii="Times New Roman" w:eastAsiaTheme="majorEastAsia" w:hAnsi="Times New Roman" w:cstheme="majorBidi"/>
      <w:b/>
      <w:i/>
      <w:color w:val="000000" w:themeColor="text1"/>
      <w:sz w:val="24"/>
      <w:szCs w:val="26"/>
    </w:rPr>
  </w:style>
  <w:style w:type="character" w:customStyle="1" w:styleId="Titre3Car">
    <w:name w:val="Titre 3 Car"/>
    <w:basedOn w:val="Policepardfaut"/>
    <w:link w:val="Titre3"/>
    <w:uiPriority w:val="9"/>
    <w:rsid w:val="00FA7031"/>
    <w:rPr>
      <w:rFonts w:ascii="Times New Roman" w:eastAsiaTheme="majorEastAsia" w:hAnsi="Times New Roman" w:cstheme="majorBidi"/>
      <w:sz w:val="24"/>
      <w:szCs w:val="24"/>
    </w:rPr>
  </w:style>
  <w:style w:type="character" w:customStyle="1" w:styleId="Titre4Car">
    <w:name w:val="Titre 4 Car"/>
    <w:basedOn w:val="Policepardfaut"/>
    <w:link w:val="Titre4"/>
    <w:uiPriority w:val="9"/>
    <w:rsid w:val="00FA7031"/>
    <w:rPr>
      <w:rFonts w:ascii="Times New Roman" w:eastAsiaTheme="majorEastAsia" w:hAnsi="Times New Roman" w:cstheme="majorBidi"/>
      <w:i/>
      <w:iCs/>
      <w:color w:val="000000" w:themeColor="text1"/>
      <w:sz w:val="24"/>
    </w:rPr>
  </w:style>
  <w:style w:type="character" w:customStyle="1" w:styleId="Titre5Car">
    <w:name w:val="Titre 5 Car"/>
    <w:basedOn w:val="Policepardfaut"/>
    <w:link w:val="Titre5"/>
    <w:uiPriority w:val="9"/>
    <w:rsid w:val="00FA7031"/>
    <w:rPr>
      <w:rFonts w:ascii="Times New Roman" w:eastAsiaTheme="majorEastAsia" w:hAnsi="Times New Roman" w:cstheme="majorBidi"/>
      <w:i/>
      <w:color w:val="000000" w:themeColor="text1"/>
      <w:sz w:val="24"/>
    </w:rPr>
  </w:style>
  <w:style w:type="paragraph" w:customStyle="1" w:styleId="Partie">
    <w:name w:val="Partie"/>
    <w:uiPriority w:val="1"/>
    <w:qFormat/>
    <w:rsid w:val="00FA7031"/>
    <w:pPr>
      <w:numPr>
        <w:numId w:val="16"/>
      </w:numPr>
      <w:spacing w:before="120" w:after="120" w:line="240" w:lineRule="auto"/>
      <w:jc w:val="center"/>
    </w:pPr>
    <w:rPr>
      <w:rFonts w:ascii="Times New Roman" w:eastAsia="SimSun" w:hAnsi="Times New Roman" w:cs="Times New Roman"/>
      <w:b/>
      <w:sz w:val="28"/>
      <w:lang w:eastAsia="zh-CN"/>
    </w:rPr>
  </w:style>
  <w:style w:type="numbering" w:customStyle="1" w:styleId="Maliste">
    <w:name w:val="Ma liste"/>
    <w:uiPriority w:val="99"/>
    <w:rsid w:val="00FA7031"/>
    <w:pPr>
      <w:numPr>
        <w:numId w:val="15"/>
      </w:numPr>
    </w:pPr>
  </w:style>
  <w:style w:type="character" w:customStyle="1" w:styleId="sel">
    <w:name w:val="sel"/>
    <w:basedOn w:val="Policepardfaut"/>
    <w:rsid w:val="00C86F30"/>
  </w:style>
  <w:style w:type="paragraph" w:styleId="Explorateurdedocuments">
    <w:name w:val="Document Map"/>
    <w:basedOn w:val="Normal"/>
    <w:link w:val="ExplorateurdedocumentsCar"/>
    <w:uiPriority w:val="99"/>
    <w:semiHidden/>
    <w:unhideWhenUsed/>
    <w:rsid w:val="000A57A9"/>
    <w:pPr>
      <w:spacing w:after="0" w:line="240" w:lineRule="auto"/>
    </w:pPr>
    <w:rPr>
      <w:rFonts w:ascii="Times New Roman" w:hAnsi="Times New Roman" w:cs="Times New Roman"/>
      <w:sz w:val="24"/>
      <w:szCs w:val="24"/>
    </w:rPr>
  </w:style>
  <w:style w:type="character" w:customStyle="1" w:styleId="ExplorateurdedocumentsCar">
    <w:name w:val="Explorateur de documents Car"/>
    <w:basedOn w:val="Policepardfaut"/>
    <w:link w:val="Explorateurdedocuments"/>
    <w:uiPriority w:val="99"/>
    <w:semiHidden/>
    <w:rsid w:val="000A57A9"/>
    <w:rPr>
      <w:rFonts w:ascii="Times New Roman" w:hAnsi="Times New Roman" w:cs="Times New Roman"/>
      <w:sz w:val="24"/>
      <w:szCs w:val="24"/>
    </w:rPr>
  </w:style>
  <w:style w:type="character" w:customStyle="1" w:styleId="apple-converted-space">
    <w:name w:val="apple-converted-space"/>
    <w:basedOn w:val="Policepardfaut"/>
    <w:rsid w:val="00A7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46049">
      <w:bodyDiv w:val="1"/>
      <w:marLeft w:val="0"/>
      <w:marRight w:val="0"/>
      <w:marTop w:val="0"/>
      <w:marBottom w:val="0"/>
      <w:divBdr>
        <w:top w:val="none" w:sz="0" w:space="0" w:color="auto"/>
        <w:left w:val="none" w:sz="0" w:space="0" w:color="auto"/>
        <w:bottom w:val="none" w:sz="0" w:space="0" w:color="auto"/>
        <w:right w:val="none" w:sz="0" w:space="0" w:color="auto"/>
      </w:divBdr>
      <w:divsChild>
        <w:div w:id="824004533">
          <w:marLeft w:val="0"/>
          <w:marRight w:val="0"/>
          <w:marTop w:val="0"/>
          <w:marBottom w:val="0"/>
          <w:divBdr>
            <w:top w:val="none" w:sz="0" w:space="0" w:color="auto"/>
            <w:left w:val="none" w:sz="0" w:space="0" w:color="auto"/>
            <w:bottom w:val="none" w:sz="0" w:space="0" w:color="auto"/>
            <w:right w:val="none" w:sz="0" w:space="0" w:color="auto"/>
          </w:divBdr>
        </w:div>
      </w:divsChild>
    </w:div>
    <w:div w:id="148131010">
      <w:bodyDiv w:val="1"/>
      <w:marLeft w:val="0"/>
      <w:marRight w:val="0"/>
      <w:marTop w:val="0"/>
      <w:marBottom w:val="0"/>
      <w:divBdr>
        <w:top w:val="none" w:sz="0" w:space="0" w:color="auto"/>
        <w:left w:val="none" w:sz="0" w:space="0" w:color="auto"/>
        <w:bottom w:val="none" w:sz="0" w:space="0" w:color="auto"/>
        <w:right w:val="none" w:sz="0" w:space="0" w:color="auto"/>
      </w:divBdr>
    </w:div>
    <w:div w:id="843125938">
      <w:bodyDiv w:val="1"/>
      <w:marLeft w:val="0"/>
      <w:marRight w:val="0"/>
      <w:marTop w:val="0"/>
      <w:marBottom w:val="0"/>
      <w:divBdr>
        <w:top w:val="none" w:sz="0" w:space="0" w:color="auto"/>
        <w:left w:val="none" w:sz="0" w:space="0" w:color="auto"/>
        <w:bottom w:val="none" w:sz="0" w:space="0" w:color="auto"/>
        <w:right w:val="none" w:sz="0" w:space="0" w:color="auto"/>
      </w:divBdr>
    </w:div>
    <w:div w:id="898177196">
      <w:bodyDiv w:val="1"/>
      <w:marLeft w:val="0"/>
      <w:marRight w:val="0"/>
      <w:marTop w:val="0"/>
      <w:marBottom w:val="0"/>
      <w:divBdr>
        <w:top w:val="none" w:sz="0" w:space="0" w:color="auto"/>
        <w:left w:val="none" w:sz="0" w:space="0" w:color="auto"/>
        <w:bottom w:val="none" w:sz="0" w:space="0" w:color="auto"/>
        <w:right w:val="none" w:sz="0" w:space="0" w:color="auto"/>
      </w:divBdr>
    </w:div>
    <w:div w:id="1255674216">
      <w:bodyDiv w:val="1"/>
      <w:marLeft w:val="0"/>
      <w:marRight w:val="0"/>
      <w:marTop w:val="0"/>
      <w:marBottom w:val="0"/>
      <w:divBdr>
        <w:top w:val="none" w:sz="0" w:space="0" w:color="auto"/>
        <w:left w:val="none" w:sz="0" w:space="0" w:color="auto"/>
        <w:bottom w:val="none" w:sz="0" w:space="0" w:color="auto"/>
        <w:right w:val="none" w:sz="0" w:space="0" w:color="auto"/>
      </w:divBdr>
    </w:div>
    <w:div w:id="1739012103">
      <w:bodyDiv w:val="1"/>
      <w:marLeft w:val="0"/>
      <w:marRight w:val="0"/>
      <w:marTop w:val="0"/>
      <w:marBottom w:val="0"/>
      <w:divBdr>
        <w:top w:val="none" w:sz="0" w:space="0" w:color="auto"/>
        <w:left w:val="none" w:sz="0" w:space="0" w:color="auto"/>
        <w:bottom w:val="none" w:sz="0" w:space="0" w:color="auto"/>
        <w:right w:val="none" w:sz="0" w:space="0" w:color="auto"/>
      </w:divBdr>
    </w:div>
    <w:div w:id="1826706411">
      <w:bodyDiv w:val="1"/>
      <w:marLeft w:val="0"/>
      <w:marRight w:val="0"/>
      <w:marTop w:val="0"/>
      <w:marBottom w:val="0"/>
      <w:divBdr>
        <w:top w:val="none" w:sz="0" w:space="0" w:color="auto"/>
        <w:left w:val="none" w:sz="0" w:space="0" w:color="auto"/>
        <w:bottom w:val="none" w:sz="0" w:space="0" w:color="auto"/>
        <w:right w:val="none" w:sz="0" w:space="0" w:color="auto"/>
      </w:divBdr>
    </w:div>
    <w:div w:id="20758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5142A-C025-408E-8215-CAFF69986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7322</Words>
  <Characters>40272</Characters>
  <Application>Microsoft Office Word</Application>
  <DocSecurity>0</DocSecurity>
  <Lines>335</Lines>
  <Paragraphs>94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47500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2018-11-05T12:25:00Z</dcterms:created>
  <dcterms:modified xsi:type="dcterms:W3CDTF">2024-09-23T13:26:00Z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zotero-version="5.0.33"&gt;&lt;session id="Crne0HPk"/&gt;&lt;style id="http://www.zotero.org/styles/apa" locale="fr-FR" hasBibliography="1" bibliographyStyleHasBeenSet="1"/&gt;&lt;prefs&gt;&lt;pref name="fieldType" value="Field"/&gt;&lt;pref name="storeReference</vt:lpwstr>
  </property>
  <property fmtid="{D5CDD505-2E9C-101B-9397-08002B2CF9AE}" pid="3" name="ZOTERO_PREF_2">
    <vt:lpwstr>s" value="true"/&gt;&lt;pref name="automaticJournalAbbreviations" value="true"/&gt;&lt;pref name="noteType" value="0"/&gt;&lt;/prefs&gt;&lt;/data&gt;</vt:lpwstr>
  </property>
</Properties>
</file>