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C87711" w:rsidR="004D2A3B" w:rsidP="22EB3EBE" w:rsidRDefault="00EA2D80" w14:paraId="36A81D03" w14:textId="5666E649">
      <w:pPr>
        <w:spacing w:line="276" w:lineRule="auto"/>
        <w:jc w:val="center"/>
        <w:rPr>
          <w:rFonts w:ascii="Calibri" w:hAnsi="Calibri" w:asciiTheme="minorAscii" w:hAnsiTheme="minorAscii"/>
        </w:rPr>
      </w:pPr>
      <w:r w:rsidRPr="22EB3EBE" w:rsidR="00EA2D80">
        <w:rPr>
          <w:rFonts w:ascii="Calibri" w:hAnsi="Calibri" w:asciiTheme="minorAscii" w:hAnsiTheme="minorAscii"/>
        </w:rPr>
        <w:t>Licence 2 - Dynamiques de la biodiversité</w:t>
      </w:r>
      <w:r w:rsidRPr="22EB3EBE" w:rsidR="00BC24D0">
        <w:rPr>
          <w:rFonts w:ascii="Calibri" w:hAnsi="Calibri" w:asciiTheme="minorAscii" w:hAnsiTheme="minorAscii"/>
        </w:rPr>
        <w:t xml:space="preserve"> - 202</w:t>
      </w:r>
      <w:r w:rsidRPr="22EB3EBE" w:rsidR="06D309C9">
        <w:rPr>
          <w:rFonts w:ascii="Calibri" w:hAnsi="Calibri" w:asciiTheme="minorAscii" w:hAnsiTheme="minorAscii"/>
        </w:rPr>
        <w:t>5</w:t>
      </w:r>
      <w:r w:rsidRPr="22EB3EBE" w:rsidR="00BC24D0">
        <w:rPr>
          <w:rFonts w:ascii="Calibri" w:hAnsi="Calibri" w:asciiTheme="minorAscii" w:hAnsiTheme="minorAscii"/>
        </w:rPr>
        <w:t>/202</w:t>
      </w:r>
      <w:r w:rsidRPr="22EB3EBE" w:rsidR="51EBC11F">
        <w:rPr>
          <w:rFonts w:ascii="Calibri" w:hAnsi="Calibri" w:asciiTheme="minorAscii" w:hAnsiTheme="minorAscii"/>
        </w:rPr>
        <w:t>6</w:t>
      </w:r>
    </w:p>
    <w:p w:rsidRPr="00C87711" w:rsidR="00C87711" w:rsidP="005611DA" w:rsidRDefault="00C87711" w14:paraId="7A231104" w14:textId="77777777">
      <w:pPr>
        <w:spacing w:line="276" w:lineRule="auto"/>
        <w:jc w:val="center"/>
        <w:rPr>
          <w:rFonts w:asciiTheme="minorHAnsi" w:hAnsiTheme="minorHAnsi"/>
          <w:b/>
        </w:rPr>
      </w:pPr>
    </w:p>
    <w:p w:rsidRPr="00C87711" w:rsidR="00181908" w:rsidP="005611DA" w:rsidRDefault="00181908" w14:paraId="5D6572B5" w14:textId="4B64EE9E">
      <w:pPr>
        <w:spacing w:line="276" w:lineRule="auto"/>
        <w:jc w:val="center"/>
        <w:rPr>
          <w:rFonts w:asciiTheme="minorHAnsi" w:hAnsiTheme="minorHAnsi"/>
          <w:b/>
        </w:rPr>
      </w:pPr>
      <w:r w:rsidRPr="00C87711">
        <w:rPr>
          <w:rFonts w:asciiTheme="minorHAnsi" w:hAnsiTheme="minorHAnsi"/>
          <w:b/>
        </w:rPr>
        <w:t>Bloc C – Gestion et conservation de la biodiversité</w:t>
      </w:r>
    </w:p>
    <w:p w:rsidRPr="00C87711" w:rsidR="00181908" w:rsidP="005611DA" w:rsidRDefault="00181908" w14:paraId="17EE8337" w14:textId="6DC4E663">
      <w:pPr>
        <w:spacing w:line="276" w:lineRule="auto"/>
        <w:jc w:val="center"/>
        <w:rPr>
          <w:rFonts w:asciiTheme="minorHAnsi" w:hAnsiTheme="minorHAnsi"/>
          <w:b/>
        </w:rPr>
      </w:pPr>
      <w:r w:rsidRPr="00C87711">
        <w:rPr>
          <w:rFonts w:asciiTheme="minorHAnsi" w:hAnsiTheme="minorHAnsi"/>
          <w:b/>
        </w:rPr>
        <w:t>TD - Le retour du loup : formes spatial</w:t>
      </w:r>
      <w:r w:rsidRPr="00C87711" w:rsidR="003A314F">
        <w:rPr>
          <w:rFonts w:asciiTheme="minorHAnsi" w:hAnsiTheme="minorHAnsi"/>
          <w:b/>
        </w:rPr>
        <w:t>es, modalités, enjeux, conflits</w:t>
      </w:r>
    </w:p>
    <w:p w:rsidR="00151260" w:rsidP="22EB3EBE" w:rsidRDefault="00151260" w14:paraId="22B6CC79" w14:noSpellErr="1" w14:textId="37B8B264">
      <w:pPr>
        <w:pStyle w:val="Normal"/>
        <w:spacing w:line="276" w:lineRule="auto"/>
        <w:jc w:val="center"/>
        <w:rPr>
          <w:rFonts w:ascii="Calibri" w:hAnsi="Calibri" w:asciiTheme="minorAscii" w:hAnsiTheme="minorAscii"/>
          <w:b w:val="1"/>
          <w:bCs w:val="1"/>
        </w:rPr>
      </w:pPr>
    </w:p>
    <w:p w:rsidRPr="003A314F" w:rsidR="00094D9B" w:rsidP="005611DA" w:rsidRDefault="00094D9B" w14:paraId="56F2A43A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5611DA" w:rsidR="00251863" w:rsidP="005611DA" w:rsidRDefault="00181908" w14:paraId="28F16F2A" w14:textId="379CCE7D">
      <w:pPr>
        <w:spacing w:line="276" w:lineRule="auto"/>
        <w:jc w:val="both"/>
        <w:rPr>
          <w:rFonts w:asciiTheme="minorHAnsi" w:hAnsiTheme="minorHAnsi"/>
          <w:bCs/>
          <w:u w:val="single"/>
        </w:rPr>
      </w:pPr>
      <w:r w:rsidRPr="005611DA">
        <w:rPr>
          <w:rFonts w:asciiTheme="minorHAnsi" w:hAnsiTheme="minorHAnsi"/>
          <w:b/>
          <w:bCs/>
          <w:u w:val="single"/>
        </w:rPr>
        <w:t>Questions</w:t>
      </w:r>
    </w:p>
    <w:p w:rsidR="00094D9B" w:rsidP="005611DA" w:rsidRDefault="00094D9B" w14:paraId="15AA6A8A" w14:textId="77777777">
      <w:pPr>
        <w:spacing w:line="276" w:lineRule="auto"/>
        <w:jc w:val="both"/>
        <w:rPr>
          <w:rFonts w:asciiTheme="minorHAnsi" w:hAnsiTheme="minorHAnsi"/>
          <w:bCs/>
          <w:sz w:val="22"/>
          <w:szCs w:val="22"/>
        </w:rPr>
      </w:pPr>
    </w:p>
    <w:p w:rsidRPr="00094D9B" w:rsidR="00094D9B" w:rsidP="005611DA" w:rsidRDefault="00094D9B" w14:paraId="3DC04C22" w14:textId="06027448">
      <w:pPr>
        <w:spacing w:line="276" w:lineRule="auto"/>
        <w:jc w:val="both"/>
        <w:rPr>
          <w:rFonts w:asciiTheme="minorHAnsi" w:hAnsiTheme="minorHAnsi"/>
          <w:bCs/>
          <w:sz w:val="22"/>
          <w:szCs w:val="22"/>
        </w:rPr>
      </w:pPr>
      <w:r w:rsidRPr="00094D9B">
        <w:rPr>
          <w:rFonts w:asciiTheme="minorHAnsi" w:hAnsiTheme="minorHAnsi"/>
          <w:bCs/>
          <w:sz w:val="22"/>
          <w:szCs w:val="22"/>
        </w:rPr>
        <w:t xml:space="preserve">En vous appuyant sur les différents documents de ce fascicule, répondez de façon argumentée aux questions </w:t>
      </w:r>
      <w:r>
        <w:rPr>
          <w:rFonts w:asciiTheme="minorHAnsi" w:hAnsiTheme="minorHAnsi"/>
          <w:bCs/>
          <w:sz w:val="22"/>
          <w:szCs w:val="22"/>
        </w:rPr>
        <w:t xml:space="preserve">ci-dessous. </w:t>
      </w:r>
      <w:r w:rsidRPr="00094D9B">
        <w:rPr>
          <w:rFonts w:asciiTheme="minorHAnsi" w:hAnsiTheme="minorHAnsi"/>
          <w:bCs/>
          <w:sz w:val="22"/>
          <w:szCs w:val="22"/>
        </w:rPr>
        <w:t>Vous indiquerez quels documents vous permettent d'apporter des éléments de réponse à ces questions.</w:t>
      </w:r>
    </w:p>
    <w:p w:rsidRPr="00094D9B" w:rsidR="00094D9B" w:rsidP="005611DA" w:rsidRDefault="00094D9B" w14:paraId="38B24D05" w14:textId="77777777">
      <w:pPr>
        <w:spacing w:line="276" w:lineRule="auto"/>
        <w:jc w:val="both"/>
        <w:rPr>
          <w:rFonts w:asciiTheme="minorHAnsi" w:hAnsiTheme="minorHAnsi"/>
          <w:bCs/>
          <w:sz w:val="22"/>
          <w:szCs w:val="22"/>
        </w:rPr>
      </w:pPr>
    </w:p>
    <w:p w:rsidRPr="003A314F" w:rsidR="00151260" w:rsidP="005611DA" w:rsidRDefault="00181908" w14:paraId="59CF0044" w14:textId="01C1418E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A314F">
        <w:rPr>
          <w:rFonts w:asciiTheme="minorHAnsi" w:hAnsiTheme="minorHAnsi"/>
          <w:bCs/>
          <w:sz w:val="22"/>
          <w:szCs w:val="22"/>
        </w:rPr>
        <w:t>1.</w:t>
      </w:r>
      <w:r w:rsidRPr="003A314F" w:rsidR="00251863">
        <w:rPr>
          <w:rFonts w:asciiTheme="minorHAnsi" w:hAnsiTheme="minorHAnsi"/>
          <w:bCs/>
          <w:i/>
          <w:sz w:val="22"/>
          <w:szCs w:val="22"/>
        </w:rPr>
        <w:t xml:space="preserve"> </w:t>
      </w:r>
      <w:r w:rsidR="00094D9B">
        <w:rPr>
          <w:rFonts w:asciiTheme="minorHAnsi" w:hAnsiTheme="minorHAnsi"/>
          <w:bCs/>
          <w:iCs/>
          <w:sz w:val="22"/>
          <w:szCs w:val="22"/>
        </w:rPr>
        <w:t>Rédigez</w:t>
      </w:r>
      <w:r w:rsidRPr="003A314F" w:rsidR="00151260">
        <w:rPr>
          <w:rFonts w:asciiTheme="minorHAnsi" w:hAnsiTheme="minorHAnsi"/>
          <w:sz w:val="22"/>
          <w:szCs w:val="22"/>
        </w:rPr>
        <w:t xml:space="preserve"> </w:t>
      </w:r>
      <w:r w:rsidRPr="003A314F" w:rsidR="00151260">
        <w:rPr>
          <w:rFonts w:asciiTheme="minorHAnsi" w:hAnsiTheme="minorHAnsi"/>
          <w:iCs/>
          <w:sz w:val="22"/>
          <w:szCs w:val="22"/>
        </w:rPr>
        <w:t>quelques phrases</w:t>
      </w:r>
      <w:r w:rsidRPr="003A314F" w:rsidR="00151260">
        <w:rPr>
          <w:rFonts w:asciiTheme="minorHAnsi" w:hAnsiTheme="minorHAnsi"/>
          <w:sz w:val="22"/>
          <w:szCs w:val="22"/>
        </w:rPr>
        <w:t xml:space="preserve"> décrivant précisément </w:t>
      </w:r>
      <w:r w:rsidRPr="003A314F" w:rsidR="001C5FEB">
        <w:rPr>
          <w:rFonts w:asciiTheme="minorHAnsi" w:hAnsiTheme="minorHAnsi"/>
          <w:sz w:val="22"/>
          <w:szCs w:val="22"/>
        </w:rPr>
        <w:t>l’évolution dans le temps de la présence des meutes de loups</w:t>
      </w:r>
      <w:r w:rsidRPr="003A314F" w:rsidR="00151260">
        <w:rPr>
          <w:rFonts w:asciiTheme="minorHAnsi" w:hAnsiTheme="minorHAnsi"/>
          <w:sz w:val="22"/>
          <w:szCs w:val="22"/>
        </w:rPr>
        <w:t xml:space="preserve">, en </w:t>
      </w:r>
      <w:r w:rsidRPr="003A314F">
        <w:rPr>
          <w:rFonts w:asciiTheme="minorHAnsi" w:hAnsiTheme="minorHAnsi"/>
          <w:sz w:val="22"/>
          <w:szCs w:val="22"/>
        </w:rPr>
        <w:t>précisant</w:t>
      </w:r>
      <w:r w:rsidRPr="003A314F" w:rsidR="00151260">
        <w:rPr>
          <w:rFonts w:asciiTheme="minorHAnsi" w:hAnsiTheme="minorHAnsi"/>
          <w:sz w:val="22"/>
          <w:szCs w:val="22"/>
        </w:rPr>
        <w:t xml:space="preserve"> notamment leurs variations spatiales sur le territoire</w:t>
      </w:r>
      <w:r w:rsidRPr="003A314F" w:rsidR="001C5FEB">
        <w:rPr>
          <w:rFonts w:asciiTheme="minorHAnsi" w:hAnsiTheme="minorHAnsi"/>
          <w:sz w:val="22"/>
          <w:szCs w:val="22"/>
        </w:rPr>
        <w:t xml:space="preserve"> métropolitain</w:t>
      </w:r>
      <w:r w:rsidRPr="003A314F" w:rsidR="00151260">
        <w:rPr>
          <w:rFonts w:asciiTheme="minorHAnsi" w:hAnsiTheme="minorHAnsi"/>
          <w:sz w:val="22"/>
          <w:szCs w:val="22"/>
        </w:rPr>
        <w:t>.</w:t>
      </w:r>
    </w:p>
    <w:p w:rsidRPr="003A314F" w:rsidR="00151260" w:rsidP="005611DA" w:rsidRDefault="00151260" w14:paraId="2D36BADF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3A314F" w:rsidR="00151260" w:rsidP="005611DA" w:rsidRDefault="00251863" w14:paraId="27ABD2A8" w14:textId="0E42D0EA">
      <w:pPr>
        <w:spacing w:line="276" w:lineRule="auto"/>
        <w:jc w:val="both"/>
        <w:rPr>
          <w:rFonts w:asciiTheme="minorHAnsi" w:hAnsiTheme="minorHAnsi"/>
          <w:color w:val="FF0000"/>
          <w:sz w:val="22"/>
          <w:szCs w:val="22"/>
        </w:rPr>
      </w:pPr>
      <w:r w:rsidRPr="003A314F">
        <w:rPr>
          <w:rFonts w:asciiTheme="minorHAnsi" w:hAnsiTheme="minorHAnsi"/>
          <w:sz w:val="22"/>
          <w:szCs w:val="22"/>
        </w:rPr>
        <w:t>2</w:t>
      </w:r>
      <w:r w:rsidRPr="003A314F" w:rsidR="00151260">
        <w:rPr>
          <w:rFonts w:asciiTheme="minorHAnsi" w:hAnsiTheme="minorHAnsi"/>
          <w:sz w:val="22"/>
          <w:szCs w:val="22"/>
        </w:rPr>
        <w:t>.</w:t>
      </w:r>
      <w:r w:rsidRPr="003A314F" w:rsidR="00B7019A">
        <w:rPr>
          <w:rFonts w:asciiTheme="minorHAnsi" w:hAnsiTheme="minorHAnsi"/>
          <w:sz w:val="22"/>
          <w:szCs w:val="22"/>
        </w:rPr>
        <w:t xml:space="preserve"> </w:t>
      </w:r>
      <w:r w:rsidR="00094D9B">
        <w:rPr>
          <w:rFonts w:asciiTheme="minorHAnsi" w:hAnsiTheme="minorHAnsi"/>
          <w:sz w:val="22"/>
          <w:szCs w:val="22"/>
        </w:rPr>
        <w:t>Identifiez</w:t>
      </w:r>
      <w:r w:rsidRPr="003A314F" w:rsidR="00181908">
        <w:rPr>
          <w:rFonts w:asciiTheme="minorHAnsi" w:hAnsiTheme="minorHAnsi"/>
          <w:sz w:val="22"/>
          <w:szCs w:val="22"/>
        </w:rPr>
        <w:t xml:space="preserve"> les facteurs qui peuvent expliquer les variations dans le temps de la présence </w:t>
      </w:r>
      <w:r w:rsidRPr="003A314F" w:rsidR="003934FB">
        <w:rPr>
          <w:rFonts w:asciiTheme="minorHAnsi" w:hAnsiTheme="minorHAnsi"/>
          <w:sz w:val="22"/>
          <w:szCs w:val="22"/>
        </w:rPr>
        <w:t>du loup en France métropolitaine</w:t>
      </w:r>
      <w:r w:rsidRPr="003A314F">
        <w:rPr>
          <w:rFonts w:asciiTheme="minorHAnsi" w:hAnsiTheme="minorHAnsi"/>
          <w:sz w:val="22"/>
          <w:szCs w:val="22"/>
        </w:rPr>
        <w:t xml:space="preserve">. </w:t>
      </w:r>
    </w:p>
    <w:p w:rsidRPr="003A314F" w:rsidR="003A314F" w:rsidP="005611DA" w:rsidRDefault="003A314F" w14:paraId="234F3022" w14:textId="77777777">
      <w:pPr>
        <w:spacing w:line="276" w:lineRule="auto"/>
        <w:jc w:val="both"/>
        <w:rPr>
          <w:rFonts w:asciiTheme="minorHAnsi" w:hAnsiTheme="minorHAnsi"/>
          <w:color w:val="FF0000"/>
          <w:sz w:val="22"/>
          <w:szCs w:val="22"/>
        </w:rPr>
      </w:pPr>
    </w:p>
    <w:p w:rsidRPr="003A314F" w:rsidR="003A314F" w:rsidP="005611DA" w:rsidRDefault="003A314F" w14:paraId="052ABAAD" w14:textId="4743B9FB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A314F">
        <w:rPr>
          <w:rFonts w:asciiTheme="minorHAnsi" w:hAnsiTheme="minorHAnsi"/>
          <w:sz w:val="22"/>
          <w:szCs w:val="22"/>
        </w:rPr>
        <w:t xml:space="preserve">3. </w:t>
      </w:r>
      <w:r w:rsidR="00094D9B">
        <w:rPr>
          <w:rFonts w:asciiTheme="minorHAnsi" w:hAnsiTheme="minorHAnsi"/>
          <w:sz w:val="22"/>
          <w:szCs w:val="22"/>
        </w:rPr>
        <w:t>D</w:t>
      </w:r>
      <w:r w:rsidRPr="003A314F">
        <w:rPr>
          <w:rFonts w:asciiTheme="minorHAnsi" w:hAnsiTheme="minorHAnsi"/>
          <w:sz w:val="22"/>
          <w:szCs w:val="22"/>
        </w:rPr>
        <w:t xml:space="preserve">écrivez précisément les interactions trophiques entre le loup, les cervidés et la végétation. </w:t>
      </w:r>
    </w:p>
    <w:p w:rsidRPr="003A314F" w:rsidR="003A314F" w:rsidP="005611DA" w:rsidRDefault="003A314F" w14:paraId="534839D1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3A314F" w:rsidR="003A314F" w:rsidP="005611DA" w:rsidRDefault="003A314F" w14:paraId="14DEDEE5" w14:textId="72DFCA18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A314F">
        <w:rPr>
          <w:rFonts w:asciiTheme="minorHAnsi" w:hAnsiTheme="minorHAnsi"/>
          <w:sz w:val="22"/>
          <w:szCs w:val="22"/>
        </w:rPr>
        <w:t xml:space="preserve">4. </w:t>
      </w:r>
      <w:r w:rsidR="00094D9B">
        <w:rPr>
          <w:rFonts w:asciiTheme="minorHAnsi" w:hAnsiTheme="minorHAnsi"/>
          <w:sz w:val="22"/>
          <w:szCs w:val="22"/>
        </w:rPr>
        <w:t>Q</w:t>
      </w:r>
      <w:r w:rsidRPr="003A314F">
        <w:rPr>
          <w:rFonts w:asciiTheme="minorHAnsi" w:hAnsiTheme="minorHAnsi"/>
          <w:sz w:val="22"/>
          <w:szCs w:val="22"/>
        </w:rPr>
        <w:t xml:space="preserve">ue pouvez-vous dire de l’impact du loup sur la biodiversité ?  </w:t>
      </w:r>
    </w:p>
    <w:p w:rsidRPr="003A314F" w:rsidR="0095144E" w:rsidP="005611DA" w:rsidRDefault="0095144E" w14:paraId="33D5B3E7" w14:textId="538EFC43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3A5304" w:rsidP="005611DA" w:rsidRDefault="003A314F" w14:paraId="139D6CFF" w14:textId="038B64EC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A314F">
        <w:rPr>
          <w:rFonts w:asciiTheme="minorHAnsi" w:hAnsiTheme="minorHAnsi"/>
          <w:sz w:val="22"/>
          <w:szCs w:val="22"/>
        </w:rPr>
        <w:t>5</w:t>
      </w:r>
      <w:r w:rsidRPr="003A314F" w:rsidR="00181908">
        <w:rPr>
          <w:rFonts w:asciiTheme="minorHAnsi" w:hAnsiTheme="minorHAnsi"/>
          <w:sz w:val="22"/>
          <w:szCs w:val="22"/>
        </w:rPr>
        <w:t>.</w:t>
      </w:r>
      <w:r w:rsidRPr="003A314F" w:rsidR="0095144E">
        <w:rPr>
          <w:rFonts w:asciiTheme="minorHAnsi" w:hAnsiTheme="minorHAnsi"/>
          <w:sz w:val="22"/>
          <w:szCs w:val="22"/>
        </w:rPr>
        <w:t xml:space="preserve"> </w:t>
      </w:r>
      <w:r w:rsidR="00094D9B">
        <w:rPr>
          <w:rFonts w:asciiTheme="minorHAnsi" w:hAnsiTheme="minorHAnsi"/>
          <w:sz w:val="22"/>
          <w:szCs w:val="22"/>
        </w:rPr>
        <w:t>P</w:t>
      </w:r>
      <w:r w:rsidRPr="003A314F" w:rsidR="0095144E">
        <w:rPr>
          <w:rFonts w:asciiTheme="minorHAnsi" w:hAnsiTheme="minorHAnsi"/>
          <w:sz w:val="22"/>
          <w:szCs w:val="22"/>
        </w:rPr>
        <w:t xml:space="preserve">récisez les principaux enjeux </w:t>
      </w:r>
      <w:r w:rsidRPr="003A314F" w:rsidR="00181908">
        <w:rPr>
          <w:rFonts w:asciiTheme="minorHAnsi" w:hAnsiTheme="minorHAnsi"/>
          <w:sz w:val="22"/>
          <w:szCs w:val="22"/>
        </w:rPr>
        <w:t>liés</w:t>
      </w:r>
      <w:r w:rsidRPr="003A314F" w:rsidR="0095144E">
        <w:rPr>
          <w:rFonts w:asciiTheme="minorHAnsi" w:hAnsiTheme="minorHAnsi"/>
          <w:sz w:val="22"/>
          <w:szCs w:val="22"/>
        </w:rPr>
        <w:t xml:space="preserve"> à</w:t>
      </w:r>
      <w:r w:rsidRPr="003A314F" w:rsidR="00A4789B">
        <w:rPr>
          <w:rFonts w:asciiTheme="minorHAnsi" w:hAnsiTheme="minorHAnsi"/>
          <w:sz w:val="22"/>
          <w:szCs w:val="22"/>
        </w:rPr>
        <w:t xml:space="preserve"> la présence du loup en France. Vous serez pour cela notamment attentifs aux différentes représentations sociales liées à cette espèces animale.</w:t>
      </w:r>
      <w:r w:rsidR="00094D9B">
        <w:rPr>
          <w:rFonts w:asciiTheme="minorHAnsi" w:hAnsiTheme="minorHAnsi"/>
          <w:sz w:val="22"/>
          <w:szCs w:val="22"/>
        </w:rPr>
        <w:t xml:space="preserve"> </w:t>
      </w:r>
    </w:p>
    <w:p w:rsidR="00094D9B" w:rsidP="005611DA" w:rsidRDefault="00094D9B" w14:paraId="014A073F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094D9B" w:rsidP="005611DA" w:rsidRDefault="00094D9B" w14:paraId="45C5F91D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3A314F" w:rsidR="00094D9B" w:rsidP="005611DA" w:rsidRDefault="00094D9B" w14:paraId="1EAB95C1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3F646B" w:rsidP="005611DA" w:rsidRDefault="00ED4A33" w14:paraId="02327A11" w14:textId="6104F446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3A314F">
        <w:rPr>
          <w:rFonts w:asciiTheme="minorHAnsi" w:hAnsiTheme="minorHAnsi"/>
          <w:b/>
          <w:sz w:val="22"/>
          <w:szCs w:val="22"/>
        </w:rPr>
        <w:t xml:space="preserve">Doc 1 : Nombre d’attaques du loup </w:t>
      </w:r>
      <w:r w:rsidR="00094D9B">
        <w:rPr>
          <w:rFonts w:asciiTheme="minorHAnsi" w:hAnsiTheme="minorHAnsi"/>
          <w:b/>
          <w:sz w:val="22"/>
          <w:szCs w:val="22"/>
        </w:rPr>
        <w:t>recensées</w:t>
      </w:r>
      <w:r w:rsidRPr="003A314F">
        <w:rPr>
          <w:rFonts w:asciiTheme="minorHAnsi" w:hAnsiTheme="minorHAnsi"/>
          <w:b/>
          <w:sz w:val="22"/>
          <w:szCs w:val="22"/>
        </w:rPr>
        <w:t xml:space="preserve"> dans les paroisses entre 1701 et 1800 </w:t>
      </w:r>
      <w:r w:rsidR="007E6E63">
        <w:rPr>
          <w:rFonts w:asciiTheme="minorHAnsi" w:hAnsiTheme="minorHAnsi"/>
          <w:b/>
          <w:sz w:val="22"/>
          <w:szCs w:val="22"/>
        </w:rPr>
        <w:t xml:space="preserve">(à gauche) et entre 1800 et 1920 (à droite) </w:t>
      </w:r>
      <w:r w:rsidRPr="003A314F">
        <w:rPr>
          <w:rFonts w:asciiTheme="minorHAnsi" w:hAnsiTheme="minorHAnsi"/>
          <w:b/>
          <w:sz w:val="22"/>
          <w:szCs w:val="22"/>
        </w:rPr>
        <w:t xml:space="preserve">en </w:t>
      </w:r>
      <w:r w:rsidRPr="003A314F" w:rsidR="000A11E6">
        <w:rPr>
          <w:rFonts w:asciiTheme="minorHAnsi" w:hAnsiTheme="minorHAnsi"/>
          <w:b/>
          <w:sz w:val="22"/>
          <w:szCs w:val="22"/>
        </w:rPr>
        <w:t>France</w:t>
      </w:r>
    </w:p>
    <w:p w:rsidR="000A11E6" w:rsidP="005611DA" w:rsidRDefault="00094D9B" w14:paraId="43F9D383" w14:textId="15AB5601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Source </w:t>
      </w:r>
      <w:r w:rsidRPr="003A314F" w:rsidR="000A11E6"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> </w:t>
      </w:r>
      <w:r w:rsidRPr="003A314F" w:rsidR="003D1A24">
        <w:rPr>
          <w:rFonts w:asciiTheme="minorHAnsi" w:hAnsiTheme="minorHAnsi"/>
          <w:sz w:val="22"/>
          <w:szCs w:val="22"/>
        </w:rPr>
        <w:t xml:space="preserve">Homme et loup : 2000 ans d'histoire - Jean-Marc Moriceau - CRHQ </w:t>
      </w:r>
      <w:r>
        <w:rPr>
          <w:rFonts w:asciiTheme="minorHAnsi" w:hAnsiTheme="minorHAnsi"/>
          <w:sz w:val="22"/>
          <w:szCs w:val="22"/>
        </w:rPr>
        <w:t>-</w:t>
      </w:r>
      <w:r w:rsidRPr="003A314F" w:rsidR="003D1A24">
        <w:rPr>
          <w:rFonts w:asciiTheme="minorHAnsi" w:hAnsiTheme="minorHAnsi"/>
          <w:sz w:val="22"/>
          <w:szCs w:val="22"/>
        </w:rPr>
        <w:t xml:space="preserve"> UMR 6583</w:t>
      </w:r>
    </w:p>
    <w:p w:rsidRPr="00FC18C7" w:rsidR="00FC18C7" w:rsidP="005611DA" w:rsidRDefault="00FC18C7" w14:paraId="33E502E1" w14:textId="77777777">
      <w:pPr>
        <w:spacing w:line="276" w:lineRule="auto"/>
        <w:jc w:val="both"/>
        <w:rPr>
          <w:rFonts w:asciiTheme="minorHAnsi" w:hAnsiTheme="minorHAnsi"/>
          <w:sz w:val="18"/>
          <w:szCs w:val="18"/>
        </w:rPr>
      </w:pPr>
    </w:p>
    <w:p w:rsidRPr="003A314F" w:rsidR="003F646B" w:rsidP="005611DA" w:rsidRDefault="003A314F" w14:paraId="65817C85" w14:textId="0212245E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 w:rsidRPr="003A314F">
        <w:rPr>
          <w:rFonts w:asciiTheme="minorHAnsi" w:hAnsiTheme="minorHAnsi"/>
          <w:b/>
          <w:sz w:val="22"/>
          <w:szCs w:val="22"/>
          <w:lang w:eastAsia="fr-FR"/>
        </w:rPr>
        <w:drawing>
          <wp:inline distT="0" distB="0" distL="0" distR="0" wp14:anchorId="727DCFC7" wp14:editId="50986972">
            <wp:extent cx="2979821" cy="2514254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11-24 à 14.51.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220" cy="2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22"/>
          <w:szCs w:val="22"/>
        </w:rPr>
        <w:t xml:space="preserve">     </w:t>
      </w:r>
      <w:r w:rsidRPr="003A314F">
        <w:rPr>
          <w:rFonts w:asciiTheme="minorHAnsi" w:hAnsiTheme="minorHAnsi"/>
          <w:sz w:val="22"/>
          <w:szCs w:val="22"/>
          <w:lang w:eastAsia="fr-FR"/>
        </w:rPr>
        <w:drawing>
          <wp:inline distT="0" distB="0" distL="0" distR="0" wp14:anchorId="6ECA0D82" wp14:editId="18A2DA60">
            <wp:extent cx="2974917" cy="251752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11-24 à 14.52.3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61" cy="252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314F" w:rsidR="003F646B" w:rsidP="005611DA" w:rsidRDefault="003F646B" w14:paraId="3392E9D0" w14:textId="7777777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ED4A33" w:rsidP="005611DA" w:rsidRDefault="00ED4A33" w14:paraId="5CA4DAA9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3A314F" w:rsidR="00094D9B" w:rsidP="005611DA" w:rsidRDefault="00094D9B" w14:paraId="0293EA79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3A314F" w:rsidR="00094D9B" w:rsidP="005611DA" w:rsidRDefault="007E6E63" w14:paraId="5F43F0AF" w14:textId="0031B76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Doc 2</w:t>
      </w:r>
      <w:r w:rsidR="00094D9B">
        <w:rPr>
          <w:rFonts w:asciiTheme="minorHAnsi" w:hAnsiTheme="minorHAnsi"/>
          <w:b/>
          <w:sz w:val="22"/>
          <w:szCs w:val="22"/>
        </w:rPr>
        <w:t xml:space="preserve"> : </w:t>
      </w:r>
      <w:r w:rsidRPr="003A314F" w:rsidR="00094D9B">
        <w:rPr>
          <w:rFonts w:asciiTheme="minorHAnsi" w:hAnsiTheme="minorHAnsi"/>
          <w:b/>
          <w:sz w:val="22"/>
          <w:szCs w:val="22"/>
        </w:rPr>
        <w:t xml:space="preserve">Nombre d’attaques du loup </w:t>
      </w:r>
      <w:r w:rsidR="00094D9B">
        <w:rPr>
          <w:rFonts w:asciiTheme="minorHAnsi" w:hAnsiTheme="minorHAnsi"/>
          <w:b/>
          <w:sz w:val="22"/>
          <w:szCs w:val="22"/>
        </w:rPr>
        <w:t>recensées</w:t>
      </w:r>
      <w:r w:rsidRPr="003A314F" w:rsidR="00094D9B">
        <w:rPr>
          <w:rFonts w:asciiTheme="minorHAnsi" w:hAnsiTheme="minorHAnsi"/>
          <w:b/>
          <w:sz w:val="22"/>
          <w:szCs w:val="22"/>
        </w:rPr>
        <w:t xml:space="preserve"> dans les paroisses entre 1</w:t>
      </w:r>
      <w:r w:rsidR="00E50DA8">
        <w:rPr>
          <w:rFonts w:asciiTheme="minorHAnsi" w:hAnsiTheme="minorHAnsi"/>
          <w:b/>
          <w:sz w:val="22"/>
          <w:szCs w:val="22"/>
        </w:rPr>
        <w:t>92</w:t>
      </w:r>
      <w:r w:rsidR="00094D9B">
        <w:rPr>
          <w:rFonts w:asciiTheme="minorHAnsi" w:hAnsiTheme="minorHAnsi"/>
          <w:b/>
          <w:sz w:val="22"/>
          <w:szCs w:val="22"/>
        </w:rPr>
        <w:t>0</w:t>
      </w:r>
      <w:r w:rsidRPr="003A314F" w:rsidR="00094D9B">
        <w:rPr>
          <w:rFonts w:asciiTheme="minorHAnsi" w:hAnsiTheme="minorHAnsi"/>
          <w:b/>
          <w:sz w:val="22"/>
          <w:szCs w:val="22"/>
        </w:rPr>
        <w:t xml:space="preserve"> et 1</w:t>
      </w:r>
      <w:r w:rsidR="00094D9B">
        <w:rPr>
          <w:rFonts w:asciiTheme="minorHAnsi" w:hAnsiTheme="minorHAnsi"/>
          <w:b/>
          <w:sz w:val="22"/>
          <w:szCs w:val="22"/>
        </w:rPr>
        <w:t>992</w:t>
      </w:r>
      <w:r w:rsidRPr="003A314F" w:rsidR="00094D9B">
        <w:rPr>
          <w:rFonts w:asciiTheme="minorHAnsi" w:hAnsiTheme="minorHAnsi"/>
          <w:b/>
          <w:sz w:val="22"/>
          <w:szCs w:val="22"/>
        </w:rPr>
        <w:t xml:space="preserve"> en France</w:t>
      </w:r>
    </w:p>
    <w:p w:rsidRPr="00094D9B" w:rsidR="003D1A24" w:rsidP="005611DA" w:rsidRDefault="00094D9B" w14:paraId="2FCD9A90" w14:textId="690F148A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Source </w:t>
      </w:r>
      <w:r w:rsidRPr="003A314F"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> </w:t>
      </w:r>
      <w:r w:rsidRPr="003A314F">
        <w:rPr>
          <w:rFonts w:asciiTheme="minorHAnsi" w:hAnsiTheme="minorHAnsi"/>
          <w:sz w:val="22"/>
          <w:szCs w:val="22"/>
        </w:rPr>
        <w:t xml:space="preserve">Homme et loup : 2000 ans d'histoire - Jean-Marc Moriceau - CRHQ </w:t>
      </w:r>
      <w:r>
        <w:rPr>
          <w:rFonts w:asciiTheme="minorHAnsi" w:hAnsiTheme="minorHAnsi"/>
          <w:sz w:val="22"/>
          <w:szCs w:val="22"/>
        </w:rPr>
        <w:t>-</w:t>
      </w:r>
      <w:r w:rsidRPr="003A314F">
        <w:rPr>
          <w:rFonts w:asciiTheme="minorHAnsi" w:hAnsiTheme="minorHAnsi"/>
          <w:sz w:val="22"/>
          <w:szCs w:val="22"/>
        </w:rPr>
        <w:t xml:space="preserve"> UMR 6583</w:t>
      </w:r>
    </w:p>
    <w:p w:rsidRPr="003A314F" w:rsidR="00ED4A33" w:rsidP="005611DA" w:rsidRDefault="005611DA" w14:paraId="2F776A0A" w14:textId="66E9DFC2">
      <w:pPr>
        <w:spacing w:line="276" w:lineRule="auto"/>
        <w:jc w:val="center"/>
        <w:rPr>
          <w:rFonts w:asciiTheme="minorHAnsi" w:hAnsiTheme="minorHAnsi"/>
          <w:b/>
          <w:bCs/>
          <w:sz w:val="22"/>
          <w:szCs w:val="22"/>
        </w:rPr>
      </w:pPr>
      <w:r w:rsidRPr="003A314F">
        <w:rPr>
          <w:rFonts w:asciiTheme="minorHAnsi" w:hAnsiTheme="minorHAnsi"/>
          <w:b/>
          <w:bCs/>
          <w:sz w:val="22"/>
          <w:szCs w:val="22"/>
          <w:lang w:eastAsia="fr-FR"/>
        </w:rPr>
        <w:drawing>
          <wp:inline distT="0" distB="0" distL="0" distR="0" wp14:anchorId="353A06C5" wp14:editId="2E4D6421">
            <wp:extent cx="2984488" cy="25169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11-24 à 14.42.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88" cy="251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314F" w:rsidR="003017A8" w:rsidP="005611DA" w:rsidRDefault="003017A8" w14:paraId="0A288B47" w14:textId="77777777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Pr="003A314F" w:rsidR="00ED4A33" w:rsidP="005611DA" w:rsidRDefault="004958BF" w14:paraId="0C7F97EF" w14:textId="2446FE38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A314F">
        <w:rPr>
          <w:rFonts w:asciiTheme="minorHAnsi" w:hAnsiTheme="minorHAnsi"/>
          <w:b/>
          <w:bCs/>
          <w:sz w:val="22"/>
          <w:szCs w:val="22"/>
        </w:rPr>
        <w:t xml:space="preserve">Doc </w:t>
      </w:r>
      <w:r w:rsidR="007E6E63">
        <w:rPr>
          <w:rFonts w:asciiTheme="minorHAnsi" w:hAnsiTheme="minorHAnsi"/>
          <w:b/>
          <w:bCs/>
          <w:sz w:val="22"/>
          <w:szCs w:val="22"/>
        </w:rPr>
        <w:t>3</w:t>
      </w:r>
      <w:r w:rsidRPr="003A314F">
        <w:rPr>
          <w:rFonts w:asciiTheme="minorHAnsi" w:hAnsiTheme="minorHAnsi"/>
          <w:b/>
          <w:bCs/>
          <w:sz w:val="22"/>
          <w:szCs w:val="22"/>
        </w:rPr>
        <w:t xml:space="preserve"> : </w:t>
      </w:r>
      <w:r w:rsidRPr="003A314F" w:rsidR="00FE736F">
        <w:rPr>
          <w:rFonts w:asciiTheme="minorHAnsi" w:hAnsiTheme="minorHAnsi"/>
          <w:b/>
          <w:bCs/>
          <w:sz w:val="22"/>
          <w:szCs w:val="22"/>
        </w:rPr>
        <w:t>Répartition</w:t>
      </w:r>
      <w:r w:rsidRPr="003A314F">
        <w:rPr>
          <w:rFonts w:asciiTheme="minorHAnsi" w:hAnsiTheme="minorHAnsi"/>
          <w:b/>
          <w:bCs/>
          <w:sz w:val="22"/>
          <w:szCs w:val="22"/>
        </w:rPr>
        <w:t xml:space="preserve"> du loup en 1998 </w:t>
      </w:r>
      <w:r w:rsidR="00094D9B">
        <w:rPr>
          <w:rFonts w:asciiTheme="minorHAnsi" w:hAnsiTheme="minorHAnsi"/>
          <w:b/>
          <w:bCs/>
          <w:sz w:val="22"/>
          <w:szCs w:val="22"/>
        </w:rPr>
        <w:t xml:space="preserve">(à gauche) et en 2019 (à droite) </w:t>
      </w:r>
      <w:r w:rsidRPr="003A314F">
        <w:rPr>
          <w:rFonts w:asciiTheme="minorHAnsi" w:hAnsiTheme="minorHAnsi"/>
          <w:b/>
          <w:bCs/>
          <w:sz w:val="22"/>
          <w:szCs w:val="22"/>
        </w:rPr>
        <w:t xml:space="preserve">en France </w:t>
      </w:r>
    </w:p>
    <w:p w:rsidRPr="003A314F" w:rsidR="00FE736F" w:rsidP="005611DA" w:rsidRDefault="003017A8" w14:paraId="13147CAD" w14:textId="7F96CC7D">
      <w:pPr>
        <w:spacing w:line="276" w:lineRule="auto"/>
        <w:jc w:val="both"/>
        <w:rPr>
          <w:rFonts w:asciiTheme="minorHAnsi" w:hAnsiTheme="minorHAnsi"/>
          <w:bCs/>
          <w:sz w:val="22"/>
          <w:szCs w:val="22"/>
        </w:rPr>
      </w:pPr>
      <w:r w:rsidRPr="003A314F">
        <w:rPr>
          <w:rFonts w:asciiTheme="minorHAnsi" w:hAnsiTheme="minorHAnsi"/>
          <w:bCs/>
          <w:sz w:val="22"/>
          <w:szCs w:val="22"/>
        </w:rPr>
        <w:t xml:space="preserve">Source : </w:t>
      </w:r>
      <w:r w:rsidRPr="003A314F" w:rsidR="00FE736F">
        <w:rPr>
          <w:rFonts w:asciiTheme="minorHAnsi" w:hAnsiTheme="minorHAnsi"/>
          <w:bCs/>
          <w:sz w:val="22"/>
          <w:szCs w:val="22"/>
        </w:rPr>
        <w:t xml:space="preserve"> </w:t>
      </w:r>
      <w:hyperlink w:history="1" r:id="rId9">
        <w:r w:rsidRPr="003A314F" w:rsidR="00FE736F">
          <w:rPr>
            <w:rStyle w:val="Lienhypertexte"/>
            <w:rFonts w:asciiTheme="minorHAnsi" w:hAnsiTheme="minorHAnsi"/>
            <w:bCs/>
            <w:sz w:val="22"/>
            <w:szCs w:val="22"/>
          </w:rPr>
          <w:t>https://www.loupfrance.fr/suivi-du-loup/situation-du-loup-en-france/</w:t>
        </w:r>
      </w:hyperlink>
      <w:r w:rsidRPr="003A314F" w:rsidR="00FE736F">
        <w:rPr>
          <w:rFonts w:asciiTheme="minorHAnsi" w:hAnsiTheme="minorHAnsi"/>
          <w:bCs/>
          <w:sz w:val="22"/>
          <w:szCs w:val="22"/>
        </w:rPr>
        <w:t xml:space="preserve"> </w:t>
      </w:r>
    </w:p>
    <w:p w:rsidRPr="003A314F" w:rsidR="00ED4A33" w:rsidP="005611DA" w:rsidRDefault="00094D9B" w14:paraId="59079504" w14:textId="1CE13643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A314F">
        <w:rPr>
          <w:rFonts w:asciiTheme="minorHAnsi" w:hAnsiTheme="minorHAnsi"/>
          <w:b/>
          <w:bCs/>
          <w:sz w:val="22"/>
          <w:szCs w:val="22"/>
          <w:lang w:eastAsia="fr-FR"/>
        </w:rPr>
        <w:drawing>
          <wp:inline distT="0" distB="0" distL="0" distR="0" wp14:anchorId="648F2773" wp14:editId="62E94290">
            <wp:extent cx="3019302" cy="2520000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11-24 à 15.04.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30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bCs/>
          <w:sz w:val="22"/>
          <w:szCs w:val="22"/>
        </w:rPr>
        <w:t xml:space="preserve">  </w:t>
      </w:r>
      <w:r w:rsidRPr="003A314F">
        <w:rPr>
          <w:rFonts w:asciiTheme="minorHAnsi" w:hAnsiTheme="minorHAnsi"/>
          <w:b/>
          <w:bCs/>
          <w:sz w:val="22"/>
          <w:szCs w:val="22"/>
          <w:lang w:eastAsia="fr-FR"/>
        </w:rPr>
        <w:drawing>
          <wp:inline distT="0" distB="0" distL="0" distR="0" wp14:anchorId="06EB5EBE" wp14:editId="758C2AB7">
            <wp:extent cx="3013682" cy="25200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11-24 à 15.04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68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314F" w:rsidR="003017A8" w:rsidP="005611DA" w:rsidRDefault="003017A8" w14:paraId="6DF45D37" w14:textId="77777777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Pr="003A314F" w:rsidR="003017A8" w:rsidP="005611DA" w:rsidRDefault="005B5429" w14:paraId="35BF8D98" w14:textId="7B354AF0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A314F">
        <w:rPr>
          <w:rFonts w:asciiTheme="minorHAnsi" w:hAnsiTheme="minorHAnsi"/>
          <w:b/>
          <w:bCs/>
          <w:sz w:val="22"/>
          <w:szCs w:val="22"/>
        </w:rPr>
        <w:t>Doc</w:t>
      </w:r>
      <w:r w:rsidR="007E6E63">
        <w:rPr>
          <w:rFonts w:asciiTheme="minorHAnsi" w:hAnsiTheme="minorHAnsi"/>
          <w:b/>
          <w:bCs/>
          <w:sz w:val="22"/>
          <w:szCs w:val="22"/>
        </w:rPr>
        <w:t xml:space="preserve"> 4</w:t>
      </w:r>
      <w:r w:rsidRPr="003A314F">
        <w:rPr>
          <w:rFonts w:asciiTheme="minorHAnsi" w:hAnsiTheme="minorHAnsi"/>
          <w:b/>
          <w:bCs/>
          <w:sz w:val="22"/>
          <w:szCs w:val="22"/>
        </w:rPr>
        <w:t xml:space="preserve"> : </w:t>
      </w:r>
      <w:r w:rsidRPr="003A314F" w:rsidR="003017A8">
        <w:rPr>
          <w:rFonts w:asciiTheme="minorHAnsi" w:hAnsiTheme="minorHAnsi"/>
          <w:b/>
          <w:bCs/>
          <w:sz w:val="22"/>
          <w:szCs w:val="22"/>
        </w:rPr>
        <w:t xml:space="preserve">Arrêté du 23 avril 2007 fixant la liste des mammifères terrestres protégés (dont le loup) sur l'ensemble du territoire et les modalités de leur protection </w:t>
      </w:r>
    </w:p>
    <w:p w:rsidRPr="003A314F" w:rsidR="00FE736F" w:rsidP="005611DA" w:rsidRDefault="003017A8" w14:paraId="35C59E46" w14:textId="572FE1E1">
      <w:pPr>
        <w:spacing w:line="276" w:lineRule="auto"/>
        <w:jc w:val="both"/>
        <w:rPr>
          <w:rFonts w:asciiTheme="minorHAnsi" w:hAnsiTheme="minorHAnsi"/>
          <w:bCs/>
          <w:sz w:val="22"/>
          <w:szCs w:val="22"/>
        </w:rPr>
      </w:pPr>
      <w:r w:rsidRPr="003A314F">
        <w:rPr>
          <w:rFonts w:asciiTheme="minorHAnsi" w:hAnsiTheme="minorHAnsi"/>
          <w:bCs/>
          <w:sz w:val="22"/>
          <w:szCs w:val="22"/>
        </w:rPr>
        <w:t xml:space="preserve">Source : Legifrance : </w:t>
      </w:r>
      <w:hyperlink w:history="1" r:id="rId12">
        <w:r w:rsidRPr="003A314F">
          <w:rPr>
            <w:rStyle w:val="Lienhypertexte"/>
            <w:rFonts w:asciiTheme="minorHAnsi" w:hAnsiTheme="minorHAnsi"/>
            <w:bCs/>
            <w:sz w:val="22"/>
            <w:szCs w:val="22"/>
          </w:rPr>
          <w:t>https://www.legifrance.gouv.fr/affichTexte.do?cidTexte=JORFTEXT000000649682</w:t>
        </w:r>
      </w:hyperlink>
      <w:r w:rsidRPr="003A314F">
        <w:rPr>
          <w:rFonts w:asciiTheme="minorHAnsi" w:hAnsiTheme="minorHAnsi"/>
          <w:bCs/>
          <w:sz w:val="22"/>
          <w:szCs w:val="22"/>
        </w:rPr>
        <w:t xml:space="preserve"> </w:t>
      </w:r>
    </w:p>
    <w:p w:rsidRPr="003A314F" w:rsidR="005B5429" w:rsidP="005611DA" w:rsidRDefault="003017A8" w14:paraId="33713B57" w14:textId="1B0B30AD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A314F">
        <w:rPr>
          <w:rFonts w:asciiTheme="minorHAnsi" w:hAnsiTheme="minorHAnsi"/>
          <w:b/>
          <w:bCs/>
          <w:sz w:val="22"/>
          <w:szCs w:val="22"/>
          <w:lang w:eastAsia="fr-FR"/>
        </w:rPr>
        <w:drawing>
          <wp:inline distT="0" distB="0" distL="0" distR="0" wp14:anchorId="17571DD0" wp14:editId="7E728E44">
            <wp:extent cx="5976988" cy="2483080"/>
            <wp:effectExtent l="25400" t="25400" r="17780" b="317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9-11-24 à 15.19.4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6"/>
                    <a:stretch/>
                  </pic:blipFill>
                  <pic:spPr bwMode="auto">
                    <a:xfrm>
                      <a:off x="0" y="0"/>
                      <a:ext cx="5990467" cy="24886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Pr="003A314F" w:rsidR="00FE736F" w:rsidP="005611DA" w:rsidRDefault="00FE736F" w14:paraId="55ACC37C" w14:textId="77777777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Pr="003A314F" w:rsidR="00ED4A33" w:rsidP="005611DA" w:rsidRDefault="007E6E63" w14:paraId="1E2CA14F" w14:textId="0CEB8D5A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Doc 5</w:t>
      </w:r>
      <w:r w:rsidRPr="003A314F" w:rsidR="003017A8">
        <w:rPr>
          <w:rFonts w:asciiTheme="minorHAnsi" w:hAnsiTheme="minorHAnsi"/>
          <w:b/>
          <w:bCs/>
          <w:sz w:val="22"/>
          <w:szCs w:val="22"/>
        </w:rPr>
        <w:t> : Statut européen : espèce de faune strictement protégée</w:t>
      </w:r>
      <w:r w:rsidRPr="003A314F" w:rsidR="002820EC">
        <w:rPr>
          <w:rFonts w:asciiTheme="minorHAnsi" w:hAnsiTheme="minorHAnsi"/>
          <w:b/>
          <w:bCs/>
          <w:sz w:val="22"/>
          <w:szCs w:val="22"/>
        </w:rPr>
        <w:t xml:space="preserve"> (dont le loup)</w:t>
      </w:r>
      <w:r w:rsidR="005611DA">
        <w:rPr>
          <w:rFonts w:asciiTheme="minorHAnsi" w:hAnsiTheme="minorHAnsi"/>
          <w:b/>
          <w:bCs/>
          <w:sz w:val="22"/>
          <w:szCs w:val="22"/>
        </w:rPr>
        <w:t xml:space="preserve"> - annexe II - </w:t>
      </w:r>
      <w:r w:rsidRPr="003A314F" w:rsidR="003017A8">
        <w:rPr>
          <w:rFonts w:asciiTheme="minorHAnsi" w:hAnsiTheme="minorHAnsi"/>
          <w:b/>
          <w:bCs/>
          <w:sz w:val="22"/>
          <w:szCs w:val="22"/>
        </w:rPr>
        <w:t>Convention de Berne</w:t>
      </w:r>
    </w:p>
    <w:p w:rsidR="00FE736F" w:rsidP="005611DA" w:rsidRDefault="003017A8" w14:paraId="7C293F13" w14:textId="737504EE">
      <w:pPr>
        <w:spacing w:line="276" w:lineRule="auto"/>
        <w:jc w:val="both"/>
        <w:rPr>
          <w:rFonts w:asciiTheme="minorHAnsi" w:hAnsiTheme="minorHAnsi"/>
          <w:bCs/>
          <w:sz w:val="22"/>
          <w:szCs w:val="22"/>
        </w:rPr>
      </w:pPr>
      <w:r w:rsidRPr="003A314F">
        <w:rPr>
          <w:rFonts w:asciiTheme="minorHAnsi" w:hAnsiTheme="minorHAnsi"/>
          <w:bCs/>
          <w:sz w:val="22"/>
          <w:szCs w:val="22"/>
        </w:rPr>
        <w:t xml:space="preserve">Source : Conseil de l’Europe : </w:t>
      </w:r>
      <w:hyperlink w:history="1" r:id="rId14">
        <w:r w:rsidRPr="003A314F">
          <w:rPr>
            <w:rStyle w:val="Lienhypertexte"/>
            <w:rFonts w:asciiTheme="minorHAnsi" w:hAnsiTheme="minorHAnsi"/>
            <w:bCs/>
            <w:sz w:val="22"/>
            <w:szCs w:val="22"/>
          </w:rPr>
          <w:t>https://www.coe.int/fr/web/conventions/full-list/-/conventions/treaty/104</w:t>
        </w:r>
      </w:hyperlink>
      <w:r w:rsidRPr="003A314F">
        <w:rPr>
          <w:rFonts w:asciiTheme="minorHAnsi" w:hAnsiTheme="minorHAnsi"/>
          <w:bCs/>
          <w:sz w:val="22"/>
          <w:szCs w:val="22"/>
        </w:rPr>
        <w:t xml:space="preserve"> </w:t>
      </w:r>
    </w:p>
    <w:p w:rsidRPr="00FC18C7" w:rsidR="00FC18C7" w:rsidP="005611DA" w:rsidRDefault="00FC18C7" w14:paraId="73AC42CF" w14:textId="77777777">
      <w:pPr>
        <w:spacing w:line="276" w:lineRule="auto"/>
        <w:jc w:val="both"/>
        <w:rPr>
          <w:rFonts w:asciiTheme="minorHAnsi" w:hAnsiTheme="minorHAnsi"/>
          <w:bCs/>
          <w:sz w:val="18"/>
          <w:szCs w:val="18"/>
        </w:rPr>
      </w:pPr>
    </w:p>
    <w:p w:rsidRPr="003A314F" w:rsidR="003017A8" w:rsidP="005611DA" w:rsidRDefault="003017A8" w14:paraId="3F4823E8" w14:textId="04B8CC45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A314F">
        <w:rPr>
          <w:rFonts w:asciiTheme="minorHAnsi" w:hAnsiTheme="minorHAnsi"/>
          <w:b/>
          <w:bCs/>
          <w:sz w:val="22"/>
          <w:szCs w:val="22"/>
          <w:lang w:eastAsia="fr-FR"/>
        </w:rPr>
        <w:drawing>
          <wp:inline distT="0" distB="0" distL="0" distR="0" wp14:anchorId="4081239F" wp14:editId="27D4C2A2">
            <wp:extent cx="6078682" cy="419989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19-11-24 à 15.14.39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9"/>
                    <a:stretch/>
                  </pic:blipFill>
                  <pic:spPr bwMode="auto">
                    <a:xfrm>
                      <a:off x="0" y="0"/>
                      <a:ext cx="6083604" cy="420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Pr="003A314F" w:rsidR="003017A8" w:rsidP="005611DA" w:rsidRDefault="003017A8" w14:paraId="1A77CD89" w14:textId="77777777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Pr="003A314F" w:rsidR="003934FB" w:rsidP="005611DA" w:rsidRDefault="003934FB" w14:paraId="1E98DEC7" w14:textId="77777777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Pr="003A314F" w:rsidR="00394456" w:rsidP="005611DA" w:rsidRDefault="00394456" w14:paraId="55ECE695" w14:textId="5967663C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</w:rPr>
      </w:pPr>
      <w:r w:rsidRPr="003A314F">
        <w:rPr>
          <w:rFonts w:asciiTheme="minorHAnsi" w:hAnsiTheme="minorHAnsi"/>
          <w:b/>
          <w:bCs/>
          <w:sz w:val="22"/>
          <w:szCs w:val="22"/>
        </w:rPr>
        <w:t xml:space="preserve">Doc </w:t>
      </w:r>
      <w:r w:rsidR="007E6E63">
        <w:rPr>
          <w:rFonts w:asciiTheme="minorHAnsi" w:hAnsiTheme="minorHAnsi"/>
          <w:b/>
          <w:bCs/>
          <w:sz w:val="22"/>
          <w:szCs w:val="22"/>
        </w:rPr>
        <w:t>6</w:t>
      </w:r>
      <w:r w:rsidR="00185B8A">
        <w:rPr>
          <w:rFonts w:asciiTheme="minorHAnsi" w:hAnsiTheme="minorHAnsi"/>
          <w:b/>
          <w:bCs/>
          <w:sz w:val="22"/>
          <w:szCs w:val="22"/>
        </w:rPr>
        <w:t> : </w:t>
      </w:r>
      <w:r w:rsidRPr="003A314F" w:rsidR="004D10B6">
        <w:rPr>
          <w:rFonts w:asciiTheme="minorHAnsi" w:hAnsiTheme="minorHAnsi"/>
          <w:b/>
          <w:bCs/>
          <w:sz w:val="22"/>
          <w:szCs w:val="22"/>
        </w:rPr>
        <w:t>Evoluti</w:t>
      </w:r>
      <w:r w:rsidRPr="003A314F" w:rsidR="00D57B68">
        <w:rPr>
          <w:rFonts w:asciiTheme="minorHAnsi" w:hAnsiTheme="minorHAnsi"/>
          <w:b/>
          <w:bCs/>
          <w:sz w:val="22"/>
          <w:szCs w:val="22"/>
        </w:rPr>
        <w:t>on des superficies forestières e</w:t>
      </w:r>
      <w:r w:rsidRPr="003A314F" w:rsidR="004D10B6">
        <w:rPr>
          <w:rFonts w:asciiTheme="minorHAnsi" w:hAnsiTheme="minorHAnsi"/>
          <w:b/>
          <w:bCs/>
          <w:sz w:val="22"/>
          <w:szCs w:val="22"/>
        </w:rPr>
        <w:t>ntre 1985 et 2016 pour les différents départements</w:t>
      </w:r>
      <w:r w:rsidRPr="003A314F" w:rsidR="00702F99">
        <w:rPr>
          <w:rFonts w:asciiTheme="minorHAnsi" w:hAnsiTheme="minorHAnsi"/>
          <w:b/>
          <w:bCs/>
          <w:sz w:val="22"/>
          <w:szCs w:val="22"/>
        </w:rPr>
        <w:t xml:space="preserve"> de France métropolitaine </w:t>
      </w:r>
    </w:p>
    <w:p w:rsidR="004D2A3B" w:rsidP="005611DA" w:rsidRDefault="00394456" w14:paraId="08D66DEF" w14:textId="63CF3EF6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3A314F">
        <w:rPr>
          <w:rFonts w:asciiTheme="minorHAnsi" w:hAnsiTheme="minorHAnsi"/>
          <w:sz w:val="22"/>
          <w:szCs w:val="22"/>
        </w:rPr>
        <w:t xml:space="preserve">Source : </w:t>
      </w:r>
      <w:r w:rsidRPr="003A314F" w:rsidR="00702F99">
        <w:rPr>
          <w:rFonts w:asciiTheme="minorHAnsi" w:hAnsiTheme="minorHAnsi"/>
          <w:sz w:val="22"/>
          <w:szCs w:val="22"/>
        </w:rPr>
        <w:t>Inventaire forestier IGN</w:t>
      </w:r>
    </w:p>
    <w:p w:rsidRPr="00FC18C7" w:rsidR="00FC18C7" w:rsidP="005611DA" w:rsidRDefault="00FC18C7" w14:paraId="328BED92" w14:textId="77777777">
      <w:pPr>
        <w:spacing w:line="276" w:lineRule="auto"/>
        <w:jc w:val="both"/>
        <w:rPr>
          <w:rFonts w:asciiTheme="minorHAnsi" w:hAnsiTheme="minorHAnsi"/>
          <w:sz w:val="18"/>
          <w:szCs w:val="18"/>
        </w:rPr>
      </w:pPr>
    </w:p>
    <w:p w:rsidRPr="003A314F" w:rsidR="00D57B68" w:rsidP="00185B8A" w:rsidRDefault="00185B8A" w14:paraId="3188E992" w14:textId="4C92E4C0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3A314F">
        <w:rPr>
          <w:rFonts w:asciiTheme="minorHAnsi" w:hAnsiTheme="minorHAnsi"/>
          <w:sz w:val="22"/>
          <w:szCs w:val="22"/>
          <w:lang w:eastAsia="fr-FR"/>
        </w:rPr>
        <w:drawing>
          <wp:inline distT="0" distB="0" distL="0" distR="0" wp14:anchorId="596028F8" wp14:editId="68E7B157">
            <wp:extent cx="2666654" cy="3233771"/>
            <wp:effectExtent l="25400" t="25400" r="26035" b="177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19-11-24 à 16.23.3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14" cy="3236148"/>
                    </a:xfrm>
                    <a:prstGeom prst="rect">
                      <a:avLst/>
                    </a:prstGeom>
                    <a:ln>
                      <a:solidFill>
                        <a:srgbClr val="7F7F7F"/>
                      </a:solidFill>
                    </a:ln>
                  </pic:spPr>
                </pic:pic>
              </a:graphicData>
            </a:graphic>
          </wp:inline>
        </w:drawing>
      </w:r>
    </w:p>
    <w:p w:rsidRPr="003A314F" w:rsidR="003F646B" w:rsidP="005611DA" w:rsidRDefault="007E6E63" w14:paraId="0172C34C" w14:textId="519E19D8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Doc 7</w:t>
      </w:r>
      <w:r w:rsidRPr="003A314F" w:rsidR="00D57B68">
        <w:rPr>
          <w:rFonts w:asciiTheme="minorHAnsi" w:hAnsiTheme="minorHAnsi"/>
          <w:b/>
          <w:sz w:val="22"/>
          <w:szCs w:val="22"/>
        </w:rPr>
        <w:t xml:space="preserve"> : </w:t>
      </w:r>
      <w:r w:rsidRPr="003A314F" w:rsidR="006A3A4B">
        <w:rPr>
          <w:rFonts w:asciiTheme="minorHAnsi" w:hAnsiTheme="minorHAnsi"/>
          <w:b/>
          <w:sz w:val="22"/>
          <w:szCs w:val="22"/>
        </w:rPr>
        <w:t xml:space="preserve">Illustration des debats autour du </w:t>
      </w:r>
      <w:r w:rsidR="00185B8A">
        <w:rPr>
          <w:rFonts w:asciiTheme="minorHAnsi" w:hAnsiTheme="minorHAnsi"/>
          <w:b/>
          <w:sz w:val="22"/>
          <w:szCs w:val="22"/>
        </w:rPr>
        <w:t>loup dans le parc du vercors</w:t>
      </w:r>
      <w:r w:rsidRPr="003A314F" w:rsidR="006A3A4B">
        <w:rPr>
          <w:rFonts w:asciiTheme="minorHAnsi" w:hAnsiTheme="minorHAnsi"/>
          <w:b/>
          <w:sz w:val="22"/>
          <w:szCs w:val="22"/>
        </w:rPr>
        <w:t xml:space="preserve"> en</w:t>
      </w:r>
      <w:r w:rsidR="003131CA">
        <w:rPr>
          <w:rFonts w:asciiTheme="minorHAnsi" w:hAnsiTheme="minorHAnsi"/>
          <w:b/>
          <w:sz w:val="22"/>
          <w:szCs w:val="22"/>
        </w:rPr>
        <w:t xml:space="preserve"> 1999 (en haut) et en</w:t>
      </w:r>
      <w:r w:rsidRPr="003A314F" w:rsidR="006A3A4B">
        <w:rPr>
          <w:rFonts w:asciiTheme="minorHAnsi" w:hAnsiTheme="minorHAnsi"/>
          <w:b/>
          <w:sz w:val="22"/>
          <w:szCs w:val="22"/>
        </w:rPr>
        <w:t xml:space="preserve"> 2002</w:t>
      </w:r>
      <w:r w:rsidR="003131CA">
        <w:rPr>
          <w:rFonts w:asciiTheme="minorHAnsi" w:hAnsiTheme="minorHAnsi"/>
          <w:b/>
          <w:sz w:val="22"/>
          <w:szCs w:val="22"/>
        </w:rPr>
        <w:t xml:space="preserve"> (en bas)</w:t>
      </w:r>
      <w:r w:rsidRPr="003A314F" w:rsidR="006A3A4B">
        <w:rPr>
          <w:rFonts w:asciiTheme="minorHAnsi" w:hAnsiTheme="minorHAnsi"/>
          <w:b/>
          <w:sz w:val="22"/>
          <w:szCs w:val="22"/>
        </w:rPr>
        <w:t xml:space="preserve">. </w:t>
      </w:r>
    </w:p>
    <w:p w:rsidR="003131CA" w:rsidP="005611DA" w:rsidRDefault="00185B8A" w14:paraId="6A53F095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Source : L</w:t>
      </w:r>
      <w:r w:rsidRPr="003A314F" w:rsidR="00D57B68">
        <w:rPr>
          <w:rFonts w:asciiTheme="minorHAnsi" w:hAnsiTheme="minorHAnsi"/>
          <w:sz w:val="22"/>
          <w:szCs w:val="22"/>
        </w:rPr>
        <w:t>a gestion des espèces et des milieux -</w:t>
      </w:r>
      <w:r w:rsidR="003131CA">
        <w:rPr>
          <w:rFonts w:asciiTheme="minorHAnsi" w:hAnsiTheme="minorHAnsi"/>
          <w:sz w:val="22"/>
          <w:szCs w:val="22"/>
        </w:rPr>
        <w:t xml:space="preserve"> Classeur ressources Parc du Vercors</w:t>
      </w:r>
    </w:p>
    <w:p w:rsidRPr="00FC18C7" w:rsidR="00FC18C7" w:rsidP="005611DA" w:rsidRDefault="00FC18C7" w14:paraId="1B8B3697" w14:textId="77777777">
      <w:pPr>
        <w:spacing w:line="276" w:lineRule="auto"/>
        <w:jc w:val="both"/>
        <w:rPr>
          <w:rFonts w:asciiTheme="minorHAnsi" w:hAnsiTheme="minorHAnsi"/>
          <w:sz w:val="18"/>
          <w:szCs w:val="18"/>
        </w:rPr>
      </w:pPr>
    </w:p>
    <w:p w:rsidR="004D2A3B" w:rsidP="003131CA" w:rsidRDefault="003131CA" w14:paraId="3CD81D8C" w14:textId="1FF9F171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3A314F">
        <w:rPr>
          <w:rFonts w:asciiTheme="minorHAnsi" w:hAnsiTheme="minorHAnsi"/>
          <w:sz w:val="22"/>
          <w:szCs w:val="22"/>
          <w:lang w:eastAsia="fr-FR"/>
        </w:rPr>
        <w:drawing>
          <wp:inline distT="0" distB="0" distL="0" distR="0" wp14:anchorId="52B03419" wp14:editId="4CCB77D3">
            <wp:extent cx="4918017" cy="2891931"/>
            <wp:effectExtent l="0" t="0" r="1016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11-25 à 11.35.0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295" cy="28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314F" w:rsidR="003131CA" w:rsidP="003131CA" w:rsidRDefault="003131CA" w14:paraId="4CC7DA18" w14:textId="464DD0A9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 w:rsidRPr="003A314F">
        <w:rPr>
          <w:rFonts w:asciiTheme="minorHAnsi" w:hAnsiTheme="minorHAnsi"/>
          <w:sz w:val="22"/>
          <w:szCs w:val="22"/>
          <w:lang w:eastAsia="fr-FR"/>
        </w:rPr>
        <w:drawing>
          <wp:inline distT="0" distB="0" distL="0" distR="0" wp14:anchorId="324ABC09" wp14:editId="55FB9851">
            <wp:extent cx="4768906" cy="4551218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11-25 à 11.34.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906" cy="455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A314F" w:rsidR="004D2A3B" w:rsidP="005611DA" w:rsidRDefault="004D2A3B" w14:paraId="49F26351" w14:textId="0A41B6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482A9F" w:rsidP="004C4C88" w:rsidRDefault="00482A9F" w14:paraId="4572EF1C" w14:textId="7777777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482A9F" w:rsidP="004C4C88" w:rsidRDefault="00482A9F" w14:paraId="654BD678" w14:textId="7777777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482A9F" w:rsidP="004C4C88" w:rsidRDefault="00482A9F" w14:paraId="296F9682" w14:textId="7777777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482A9F" w:rsidP="004C4C88" w:rsidRDefault="00482A9F" w14:paraId="38EDB5B2" w14:textId="7777777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482A9F" w:rsidP="004C4C88" w:rsidRDefault="00482A9F" w14:paraId="1260378C" w14:textId="7777777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482A9F" w:rsidP="004C4C88" w:rsidRDefault="00482A9F" w14:paraId="103FAD16" w14:textId="7777777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="004C4C88" w:rsidP="004C4C88" w:rsidRDefault="004C4C88" w14:paraId="3BE01C37" w14:textId="0024F5F9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Doc 8</w:t>
      </w:r>
      <w:r w:rsidRPr="003A314F">
        <w:rPr>
          <w:rFonts w:asciiTheme="minorHAnsi" w:hAnsiTheme="minorHAnsi"/>
          <w:b/>
          <w:sz w:val="22"/>
          <w:szCs w:val="22"/>
        </w:rPr>
        <w:t xml:space="preserve"> : </w:t>
      </w:r>
      <w:r w:rsidR="00482A9F">
        <w:rPr>
          <w:rFonts w:asciiTheme="minorHAnsi" w:hAnsiTheme="minorHAnsi"/>
          <w:b/>
          <w:sz w:val="22"/>
          <w:szCs w:val="22"/>
        </w:rPr>
        <w:t xml:space="preserve">Extrait de la BD </w:t>
      </w:r>
      <w:r w:rsidRPr="00482A9F" w:rsidR="00482A9F">
        <w:rPr>
          <w:rFonts w:asciiTheme="minorHAnsi" w:hAnsiTheme="minorHAnsi"/>
          <w:b/>
          <w:i/>
          <w:sz w:val="22"/>
          <w:szCs w:val="22"/>
        </w:rPr>
        <w:t>Le loup</w:t>
      </w:r>
      <w:r w:rsidR="00482A9F">
        <w:rPr>
          <w:rFonts w:asciiTheme="minorHAnsi" w:hAnsiTheme="minorHAnsi"/>
          <w:b/>
          <w:sz w:val="22"/>
          <w:szCs w:val="22"/>
        </w:rPr>
        <w:t xml:space="preserve"> (Rochette, Casterman, 2019, p.41)</w:t>
      </w:r>
    </w:p>
    <w:p w:rsidRPr="00FC18C7" w:rsidR="00FC18C7" w:rsidP="004C4C88" w:rsidRDefault="00FC18C7" w14:paraId="46BA0C7B" w14:textId="77777777">
      <w:pPr>
        <w:spacing w:line="276" w:lineRule="auto"/>
        <w:jc w:val="both"/>
        <w:rPr>
          <w:rFonts w:asciiTheme="minorHAnsi" w:hAnsiTheme="minorHAnsi"/>
          <w:b/>
          <w:sz w:val="18"/>
          <w:szCs w:val="18"/>
        </w:rPr>
      </w:pPr>
    </w:p>
    <w:p w:rsidR="004D2A3B" w:rsidP="00482A9F" w:rsidRDefault="00482A9F" w14:paraId="72D903FF" w14:textId="5845E964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eastAsia="fr-FR"/>
        </w:rPr>
        <w:drawing>
          <wp:inline distT="0" distB="0" distL="0" distR="0" wp14:anchorId="0D17959F" wp14:editId="5CD3A4A4">
            <wp:extent cx="5375217" cy="8276293"/>
            <wp:effectExtent l="0" t="0" r="10160" b="4445"/>
            <wp:docPr id="9" name="Image 9" descr="Macintosh HD:Users:Mathilde:Desktop:20191128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thilde:Desktop:20191128_17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4" b="4885"/>
                    <a:stretch/>
                  </pic:blipFill>
                  <pic:spPr bwMode="auto">
                    <a:xfrm>
                      <a:off x="0" y="0"/>
                      <a:ext cx="5376024" cy="827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CF3E04" w:rsidP="005611DA" w:rsidRDefault="00CF3E04" w14:paraId="73431E2E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CF3E04" w:rsidP="005611DA" w:rsidRDefault="00CF3E04" w14:paraId="70E9BF00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3A314F" w:rsidR="00CF3E04" w:rsidP="005611DA" w:rsidRDefault="00CF3E04" w14:paraId="52514707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="00482A9F" w:rsidP="004C4C88" w:rsidRDefault="00482A9F" w14:paraId="31C8D1CA" w14:textId="7777777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</w:p>
    <w:p w:rsidRPr="003A314F" w:rsidR="004C4C88" w:rsidP="004C4C88" w:rsidRDefault="004C4C88" w14:paraId="457733B2" w14:textId="660DBF77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Doc 9</w:t>
      </w:r>
      <w:r w:rsidRPr="003A314F">
        <w:rPr>
          <w:rFonts w:asciiTheme="minorHAnsi" w:hAnsiTheme="minorHAnsi"/>
          <w:b/>
          <w:sz w:val="22"/>
          <w:szCs w:val="22"/>
        </w:rPr>
        <w:t xml:space="preserve"> : </w:t>
      </w:r>
      <w:r w:rsidRPr="004C4C88">
        <w:rPr>
          <w:rFonts w:asciiTheme="minorHAnsi" w:hAnsiTheme="minorHAnsi"/>
          <w:b/>
          <w:sz w:val="22"/>
          <w:szCs w:val="22"/>
        </w:rPr>
        <w:t>Interactions trophiques entre les loups, les cervidés et la végétation</w:t>
      </w:r>
    </w:p>
    <w:p w:rsidRPr="000F7807" w:rsidR="004C4C88" w:rsidP="000F7807" w:rsidRDefault="004C4C88" w14:paraId="09071CA4" w14:textId="4CE55E31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0F7807">
        <w:rPr>
          <w:rFonts w:asciiTheme="minorHAnsi" w:hAnsiTheme="minorHAnsi"/>
          <w:sz w:val="22"/>
          <w:szCs w:val="22"/>
          <w:lang w:val="en-US"/>
        </w:rPr>
        <w:t>Source : Ramana Callan, 201</w:t>
      </w:r>
      <w:r w:rsidRPr="000F7807" w:rsidR="00973E6A">
        <w:rPr>
          <w:rFonts w:asciiTheme="minorHAnsi" w:hAnsiTheme="minorHAnsi"/>
          <w:sz w:val="22"/>
          <w:szCs w:val="22"/>
          <w:lang w:val="en-US"/>
        </w:rPr>
        <w:t xml:space="preserve">0 - </w:t>
      </w:r>
      <w:r w:rsidRPr="000F7807" w:rsidR="000F7807">
        <w:rPr>
          <w:rFonts w:asciiTheme="minorHAnsi" w:hAnsiTheme="minorHAnsi"/>
          <w:sz w:val="22"/>
          <w:szCs w:val="22"/>
          <w:lang w:val="en-US"/>
        </w:rPr>
        <w:t>Are wolves in wisconsin affecting the biodiversity of understory plant communities via a trophic cascade?</w:t>
      </w:r>
      <w:r w:rsidRPr="000F7807" w:rsidR="00973E6A">
        <w:rPr>
          <w:rFonts w:eastAsia="MS Mincho" w:cs="MS Mincho" w:asciiTheme="minorHAnsi" w:hAnsiTheme="minorHAnsi"/>
          <w:sz w:val="22"/>
          <w:szCs w:val="22"/>
          <w:lang w:val="en-US"/>
        </w:rPr>
        <w:t> </w:t>
      </w:r>
    </w:p>
    <w:p w:rsidRPr="00973E6A" w:rsidR="00FC18C7" w:rsidP="004C4C88" w:rsidRDefault="00FC18C7" w14:paraId="6A7DAB6A" w14:textId="77777777">
      <w:pPr>
        <w:spacing w:line="276" w:lineRule="auto"/>
        <w:jc w:val="both"/>
        <w:rPr>
          <w:rFonts w:asciiTheme="minorHAnsi" w:hAnsiTheme="minorHAnsi"/>
          <w:sz w:val="18"/>
          <w:szCs w:val="18"/>
          <w:lang w:val="en-US"/>
        </w:rPr>
      </w:pPr>
    </w:p>
    <w:p w:rsidR="004C4C88" w:rsidP="004C4C88" w:rsidRDefault="004C4C88" w14:paraId="1AD71491" w14:textId="483CC7CE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sz w:val="16"/>
          <w:szCs w:val="16"/>
          <w:lang w:eastAsia="fr-FR"/>
        </w:rPr>
        <w:drawing>
          <wp:inline distT="0" distB="0" distL="0" distR="0" wp14:anchorId="5ECA0E77" wp14:editId="3B40359D">
            <wp:extent cx="5603240" cy="3140741"/>
            <wp:effectExtent l="25400" t="25400" r="35560" b="342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9-11-28 à 17.52.28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8"/>
                    <a:stretch/>
                  </pic:blipFill>
                  <pic:spPr bwMode="auto">
                    <a:xfrm>
                      <a:off x="0" y="0"/>
                      <a:ext cx="5603817" cy="31410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4C4C88" w:rsidP="005611DA" w:rsidRDefault="004C4C88" w14:paraId="12C392D0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3A314F" w:rsidR="004C4C88" w:rsidP="004C4C88" w:rsidRDefault="004C4C88" w14:paraId="70E28569" w14:textId="5E77EF1D">
      <w:pPr>
        <w:spacing w:line="276" w:lineRule="auto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Doc 10</w:t>
      </w:r>
      <w:r w:rsidRPr="003A314F">
        <w:rPr>
          <w:rFonts w:asciiTheme="minorHAnsi" w:hAnsiTheme="minorHAnsi"/>
          <w:b/>
          <w:sz w:val="22"/>
          <w:szCs w:val="22"/>
        </w:rPr>
        <w:t xml:space="preserve"> : </w:t>
      </w:r>
      <w:r w:rsidRPr="00CF3E04" w:rsidR="00CF3E04">
        <w:rPr>
          <w:rFonts w:asciiTheme="minorHAnsi" w:hAnsiTheme="minorHAnsi"/>
          <w:b/>
          <w:sz w:val="22"/>
          <w:szCs w:val="22"/>
        </w:rPr>
        <w:t>Relation entre l’intensité de la perturbation et la diversité des plantes de sous-bois</w:t>
      </w:r>
    </w:p>
    <w:p w:rsidRPr="000F7807" w:rsidR="000F7807" w:rsidP="000F7807" w:rsidRDefault="000F7807" w14:paraId="1C4051DD" w14:textId="77777777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0F7807">
        <w:rPr>
          <w:rFonts w:asciiTheme="minorHAnsi" w:hAnsiTheme="minorHAnsi"/>
          <w:sz w:val="22"/>
          <w:szCs w:val="22"/>
          <w:lang w:val="en-US"/>
        </w:rPr>
        <w:t>Source : Ramana Callan, 2010 - Are wolves in wisconsin affecting the biodiversity of understory plant communities via a trophic cascade?</w:t>
      </w:r>
      <w:r w:rsidRPr="000F7807">
        <w:rPr>
          <w:rFonts w:eastAsia="MS Mincho" w:cs="MS Mincho" w:asciiTheme="minorHAnsi" w:hAnsiTheme="minorHAnsi"/>
          <w:sz w:val="22"/>
          <w:szCs w:val="22"/>
          <w:lang w:val="en-US"/>
        </w:rPr>
        <w:t> </w:t>
      </w:r>
    </w:p>
    <w:p w:rsidRPr="00973E6A" w:rsidR="00FC18C7" w:rsidP="005611DA" w:rsidRDefault="00FC18C7" w14:paraId="7225EE73" w14:textId="77777777">
      <w:pPr>
        <w:spacing w:line="276" w:lineRule="auto"/>
        <w:jc w:val="both"/>
        <w:rPr>
          <w:rFonts w:asciiTheme="minorHAnsi" w:hAnsiTheme="minorHAnsi"/>
          <w:sz w:val="18"/>
          <w:szCs w:val="18"/>
          <w:lang w:val="en-US"/>
        </w:rPr>
      </w:pPr>
    </w:p>
    <w:p w:rsidRPr="003A314F" w:rsidR="00CF3E04" w:rsidP="00CF3E04" w:rsidRDefault="00CF3E04" w14:paraId="79E029A3" w14:textId="27AA44A2">
      <w:pPr>
        <w:spacing w:line="276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sz w:val="16"/>
          <w:szCs w:val="16"/>
          <w:lang w:eastAsia="fr-FR"/>
        </w:rPr>
        <w:drawing>
          <wp:inline distT="0" distB="0" distL="0" distR="0" wp14:anchorId="4A17BC6A" wp14:editId="0AA86B7D">
            <wp:extent cx="4917047" cy="3021619"/>
            <wp:effectExtent l="25400" t="25400" r="36195" b="266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11-28 à 18.01.43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9"/>
                    <a:stretch/>
                  </pic:blipFill>
                  <pic:spPr bwMode="auto">
                    <a:xfrm>
                      <a:off x="0" y="0"/>
                      <a:ext cx="4918017" cy="30222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F7F7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Pr="003A314F" w:rsidR="004D2A3B" w:rsidP="005611DA" w:rsidRDefault="004D2A3B" w14:paraId="4BE4EB82" w14:textId="7902C22D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3A314F" w:rsidR="00394456" w:rsidP="005611DA" w:rsidRDefault="00394456" w14:paraId="282BC1B4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:rsidRPr="003A314F" w:rsidR="00CA6C07" w:rsidP="005611DA" w:rsidRDefault="00CA6C07" w14:paraId="29CE64D1" w14:textId="7777777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sectPr w:rsidRPr="003A314F" w:rsidR="00CA6C07" w:rsidSect="00EA2D80">
      <w:headerReference w:type="even" r:id="rId22"/>
      <w:headerReference w:type="default" r:id="rId23"/>
      <w:pgSz w:w="11906" w:h="16838" w:orient="portrait"/>
      <w:pgMar w:top="360" w:right="1133" w:bottom="71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000E9" w:rsidRDefault="000000E9" w14:paraId="75576741" w14:textId="77777777">
      <w:r>
        <w:separator/>
      </w:r>
    </w:p>
  </w:endnote>
  <w:endnote w:type="continuationSeparator" w:id="0">
    <w:p w:rsidR="000000E9" w:rsidRDefault="000000E9" w14:paraId="5461291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000E9" w:rsidRDefault="000000E9" w14:paraId="1A1A085B" w14:textId="77777777">
      <w:r>
        <w:separator/>
      </w:r>
    </w:p>
  </w:footnote>
  <w:footnote w:type="continuationSeparator" w:id="0">
    <w:p w:rsidR="000000E9" w:rsidRDefault="000000E9" w14:paraId="0E2D442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82A9F" w:rsidRDefault="00482A9F" w14:paraId="7C3C93CA" w14:textId="77777777">
    <w:pPr>
      <w:pStyle w:val="En-tte"/>
      <w:framePr w:wrap="around" w:hAnchor="margin" w:vAnchor="text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82A9F" w:rsidRDefault="00482A9F" w14:paraId="3AFEACE3" w14:textId="7777777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A2D80" w:rsidR="00482A9F" w:rsidP="00EA2D80" w:rsidRDefault="00482A9F" w14:paraId="183B5415" w14:textId="77777777">
    <w:pPr>
      <w:pStyle w:val="En-tte"/>
      <w:framePr w:wrap="around" w:hAnchor="page" w:vAnchor="text" w:x="11071" w:y="-122"/>
      <w:rPr>
        <w:rStyle w:val="Numrodepage"/>
        <w:rFonts w:ascii="Verdana" w:hAnsi="Verdana"/>
        <w:sz w:val="14"/>
        <w:szCs w:val="14"/>
      </w:rPr>
    </w:pPr>
    <w:r w:rsidRPr="00EA2D80">
      <w:rPr>
        <w:rStyle w:val="Numrodepage"/>
        <w:rFonts w:ascii="Verdana" w:hAnsi="Verdana"/>
        <w:sz w:val="14"/>
        <w:szCs w:val="14"/>
      </w:rPr>
      <w:fldChar w:fldCharType="begin"/>
    </w:r>
    <w:r w:rsidRPr="00EA2D80">
      <w:rPr>
        <w:rStyle w:val="Numrodepage"/>
        <w:rFonts w:ascii="Verdana" w:hAnsi="Verdana"/>
        <w:sz w:val="14"/>
        <w:szCs w:val="14"/>
      </w:rPr>
      <w:instrText xml:space="preserve">PAGE  </w:instrText>
    </w:r>
    <w:r w:rsidRPr="00EA2D80">
      <w:rPr>
        <w:rStyle w:val="Numrodepage"/>
        <w:rFonts w:ascii="Verdana" w:hAnsi="Verdana"/>
        <w:sz w:val="14"/>
        <w:szCs w:val="14"/>
      </w:rPr>
      <w:fldChar w:fldCharType="separate"/>
    </w:r>
    <w:r w:rsidR="00BC24D0">
      <w:rPr>
        <w:rStyle w:val="Numrodepage"/>
        <w:rFonts w:ascii="Verdana" w:hAnsi="Verdana"/>
        <w:sz w:val="14"/>
        <w:szCs w:val="14"/>
      </w:rPr>
      <w:t>6</w:t>
    </w:r>
    <w:r w:rsidRPr="00EA2D80">
      <w:rPr>
        <w:rStyle w:val="Numrodepage"/>
        <w:rFonts w:ascii="Verdana" w:hAnsi="Verdana"/>
        <w:sz w:val="14"/>
        <w:szCs w:val="14"/>
      </w:rPr>
      <w:fldChar w:fldCharType="end"/>
    </w:r>
  </w:p>
  <w:p w:rsidR="00482A9F" w:rsidRDefault="00482A9F" w14:paraId="3715753C" w14:textId="77777777">
    <w:pPr>
      <w:pStyle w:val="En-tte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D2C"/>
    <w:rsid w:val="000000E9"/>
    <w:rsid w:val="00094D9B"/>
    <w:rsid w:val="000A11E6"/>
    <w:rsid w:val="000A7CF4"/>
    <w:rsid w:val="000B26A9"/>
    <w:rsid w:val="000F7807"/>
    <w:rsid w:val="00100886"/>
    <w:rsid w:val="00100B1A"/>
    <w:rsid w:val="001215A1"/>
    <w:rsid w:val="00151260"/>
    <w:rsid w:val="00181908"/>
    <w:rsid w:val="00185B8A"/>
    <w:rsid w:val="001C5FEB"/>
    <w:rsid w:val="001D198D"/>
    <w:rsid w:val="00251863"/>
    <w:rsid w:val="002820EC"/>
    <w:rsid w:val="002A0100"/>
    <w:rsid w:val="002A5F20"/>
    <w:rsid w:val="002F1B4E"/>
    <w:rsid w:val="003017A8"/>
    <w:rsid w:val="00303937"/>
    <w:rsid w:val="003131CA"/>
    <w:rsid w:val="003934FB"/>
    <w:rsid w:val="00394456"/>
    <w:rsid w:val="003A314F"/>
    <w:rsid w:val="003A5304"/>
    <w:rsid w:val="003D1A24"/>
    <w:rsid w:val="003F509A"/>
    <w:rsid w:val="003F646B"/>
    <w:rsid w:val="00473AE9"/>
    <w:rsid w:val="00482A9F"/>
    <w:rsid w:val="004958BF"/>
    <w:rsid w:val="004C4C88"/>
    <w:rsid w:val="004D055C"/>
    <w:rsid w:val="004D10B6"/>
    <w:rsid w:val="004D2A3B"/>
    <w:rsid w:val="005611DA"/>
    <w:rsid w:val="005B5429"/>
    <w:rsid w:val="005C2893"/>
    <w:rsid w:val="00622D59"/>
    <w:rsid w:val="006A3A4B"/>
    <w:rsid w:val="00702F99"/>
    <w:rsid w:val="0075590B"/>
    <w:rsid w:val="007E6E63"/>
    <w:rsid w:val="007F7C1D"/>
    <w:rsid w:val="00860D33"/>
    <w:rsid w:val="00881311"/>
    <w:rsid w:val="00951099"/>
    <w:rsid w:val="0095144E"/>
    <w:rsid w:val="00973E6A"/>
    <w:rsid w:val="009875B5"/>
    <w:rsid w:val="009D1A58"/>
    <w:rsid w:val="00A4789B"/>
    <w:rsid w:val="00B41F64"/>
    <w:rsid w:val="00B6782D"/>
    <w:rsid w:val="00B7019A"/>
    <w:rsid w:val="00BC24D0"/>
    <w:rsid w:val="00BE4C7C"/>
    <w:rsid w:val="00C17533"/>
    <w:rsid w:val="00C648EB"/>
    <w:rsid w:val="00C87711"/>
    <w:rsid w:val="00CA6C07"/>
    <w:rsid w:val="00CF3E04"/>
    <w:rsid w:val="00D57B68"/>
    <w:rsid w:val="00DC55EB"/>
    <w:rsid w:val="00E50DA8"/>
    <w:rsid w:val="00E665C4"/>
    <w:rsid w:val="00E73112"/>
    <w:rsid w:val="00EA2D80"/>
    <w:rsid w:val="00EA6D2C"/>
    <w:rsid w:val="00ED4A33"/>
    <w:rsid w:val="00FC18C7"/>
    <w:rsid w:val="00FE736F"/>
    <w:rsid w:val="06D309C9"/>
    <w:rsid w:val="22EB3EBE"/>
    <w:rsid w:val="2D002F88"/>
    <w:rsid w:val="51EBC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6A138F"/>
  <w15:docId w15:val="{1B6622F3-634D-4CE2-96F1-1CCF1EFA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Garamond" w:hAnsi="Garamond"/>
      <w:noProof/>
      <w:sz w:val="24"/>
      <w:szCs w:val="24"/>
      <w:lang w:eastAsia="es-ES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Pieddepage">
    <w:name w:val="footer"/>
    <w:basedOn w:val="Normal"/>
    <w:link w:val="PieddepageCar"/>
    <w:uiPriority w:val="99"/>
    <w:unhideWhenUsed/>
    <w:rsid w:val="00EA2D80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link w:val="Pieddepage"/>
    <w:uiPriority w:val="99"/>
    <w:rsid w:val="00EA2D80"/>
    <w:rPr>
      <w:rFonts w:ascii="Garamond" w:hAnsi="Garamond"/>
      <w:noProof/>
      <w:sz w:val="24"/>
      <w:szCs w:val="24"/>
      <w:lang w:eastAsia="es-ES"/>
    </w:rPr>
  </w:style>
  <w:style w:type="character" w:styleId="Lienhypertexte">
    <w:name w:val="Hyperlink"/>
    <w:basedOn w:val="Policepardfaut"/>
    <w:uiPriority w:val="99"/>
    <w:unhideWhenUsed/>
    <w:rsid w:val="003017A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7B68"/>
    <w:pPr>
      <w:spacing w:before="100" w:beforeAutospacing="1" w:after="100" w:afterAutospacing="1"/>
    </w:pPr>
    <w:rPr>
      <w:rFonts w:ascii="Times New Roman" w:hAnsi="Times New Roman"/>
      <w:noProof w:val="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1A58"/>
    <w:rPr>
      <w:rFonts w:ascii="Lucida Grande" w:hAnsi="Lucida Grande" w:cs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9D1A58"/>
    <w:rPr>
      <w:rFonts w:ascii="Lucida Grande" w:hAnsi="Lucida Grande" w:cs="Lucida Grande"/>
      <w:noProof/>
      <w:sz w:val="18"/>
      <w:szCs w:val="18"/>
      <w:lang w:eastAsia="es-ES"/>
    </w:rPr>
  </w:style>
  <w:style w:type="character" w:styleId="Marquedecommentaire">
    <w:name w:val="annotation reference"/>
    <w:basedOn w:val="Policepardfaut"/>
    <w:uiPriority w:val="99"/>
    <w:semiHidden/>
    <w:unhideWhenUsed/>
    <w:rsid w:val="00094D9B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94D9B"/>
  </w:style>
  <w:style w:type="character" w:styleId="CommentaireCar" w:customStyle="1">
    <w:name w:val="Commentaire Car"/>
    <w:basedOn w:val="Policepardfaut"/>
    <w:link w:val="Commentaire"/>
    <w:uiPriority w:val="99"/>
    <w:semiHidden/>
    <w:rsid w:val="00094D9B"/>
    <w:rPr>
      <w:rFonts w:ascii="Garamond" w:hAnsi="Garamond"/>
      <w:noProof/>
      <w:sz w:val="24"/>
      <w:szCs w:val="24"/>
      <w:lang w:eastAsia="es-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94D9B"/>
    <w:rPr>
      <w:b/>
      <w:bCs/>
      <w:sz w:val="20"/>
      <w:szCs w:val="20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094D9B"/>
    <w:rPr>
      <w:rFonts w:ascii="Garamond" w:hAnsi="Garamond"/>
      <w:b/>
      <w:bCs/>
      <w:noProof/>
      <w:sz w:val="24"/>
      <w:szCs w:val="24"/>
      <w:lang w:eastAsia="es-ES"/>
    </w:rPr>
  </w:style>
  <w:style w:type="character" w:styleId="Lienhypertextesuivivisit">
    <w:name w:val="FollowedHyperlink"/>
    <w:basedOn w:val="Policepardfaut"/>
    <w:uiPriority w:val="99"/>
    <w:semiHidden/>
    <w:unhideWhenUsed/>
    <w:rsid w:val="00C877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1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9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6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6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webSettings" Target="webSettings.xml" Id="rId3" /><Relationship Type="http://schemas.openxmlformats.org/officeDocument/2006/relationships/image" Target="media/image13.png" Id="rId21" /><Relationship Type="http://schemas.openxmlformats.org/officeDocument/2006/relationships/image" Target="media/image2.png" Id="rId7" /><Relationship Type="http://schemas.openxmlformats.org/officeDocument/2006/relationships/hyperlink" Target="https://www.legifrance.gouv.fr/affichTexte.do?cidTexte=JORFTEXT000000649682" TargetMode="External" Id="rId12" /><Relationship Type="http://schemas.openxmlformats.org/officeDocument/2006/relationships/image" Target="media/image9.png" Id="rId17" /><Relationship Type="http://schemas.openxmlformats.org/officeDocument/2006/relationships/theme" Target="theme/theme1.xml" Id="rId25" /><Relationship Type="http://schemas.openxmlformats.org/officeDocument/2006/relationships/settings" Target="settings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image" Target="media/image5.png" Id="rId11" /><Relationship Type="http://schemas.openxmlformats.org/officeDocument/2006/relationships/fontTable" Target="fontTable.xml" Id="rId24" /><Relationship Type="http://schemas.openxmlformats.org/officeDocument/2006/relationships/endnotes" Target="endnotes.xml" Id="rId5" /><Relationship Type="http://schemas.openxmlformats.org/officeDocument/2006/relationships/image" Target="media/image7.png" Id="rId15" /><Relationship Type="http://schemas.openxmlformats.org/officeDocument/2006/relationships/header" Target="header2.xml" Id="rId23" /><Relationship Type="http://schemas.openxmlformats.org/officeDocument/2006/relationships/image" Target="media/image4.png" Id="rId10" /><Relationship Type="http://schemas.openxmlformats.org/officeDocument/2006/relationships/image" Target="media/image11.jpeg" Id="rId19" /><Relationship Type="http://schemas.openxmlformats.org/officeDocument/2006/relationships/footnotes" Target="footnotes.xml" Id="rId4" /><Relationship Type="http://schemas.openxmlformats.org/officeDocument/2006/relationships/hyperlink" Target="https://www.loupfrance.fr/suivi-du-loup/situation-du-loup-en-france/" TargetMode="External" Id="rId9" /><Relationship Type="http://schemas.openxmlformats.org/officeDocument/2006/relationships/hyperlink" Target="https://www.coe.int/fr/web/conventions/full-list/-/conventions/treaty/104" TargetMode="External" Id="rId14" /><Relationship Type="http://schemas.openxmlformats.org/officeDocument/2006/relationships/header" Target="header1.xml" Id="rId22" /></Relationships>
</file>

<file path=word/theme/theme1.xml><?xml version="1.0" encoding="utf-8"?>
<a:theme xmlns:a="http://schemas.openxmlformats.org/drawingml/2006/main" xmlns:thm15="http://schemas.microsoft.com/office/thememl/2012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GAUTREAU</dc:creator>
  <keywords/>
  <lastModifiedBy>Romain Courault</lastModifiedBy>
  <revision>6</revision>
  <lastPrinted>2005-02-08T19:27:00.0000000Z</lastPrinted>
  <dcterms:created xsi:type="dcterms:W3CDTF">2025-11-25T21:28:00.0000000Z</dcterms:created>
  <dcterms:modified xsi:type="dcterms:W3CDTF">2025-11-26T09:11:00.1610115Z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c20be7-c3a5-46e3-9158-fa8a02ce2395_Enabled">
    <vt:lpwstr>true</vt:lpwstr>
  </property>
  <property fmtid="{D5CDD505-2E9C-101B-9397-08002B2CF9AE}" pid="3" name="MSIP_Label_d5c20be7-c3a5-46e3-9158-fa8a02ce2395_SetDate">
    <vt:lpwstr>2025-11-25T21:28:48Z</vt:lpwstr>
  </property>
  <property fmtid="{D5CDD505-2E9C-101B-9397-08002B2CF9AE}" pid="4" name="MSIP_Label_d5c20be7-c3a5-46e3-9158-fa8a02ce2395_Method">
    <vt:lpwstr>Standard</vt:lpwstr>
  </property>
  <property fmtid="{D5CDD505-2E9C-101B-9397-08002B2CF9AE}" pid="5" name="MSIP_Label_d5c20be7-c3a5-46e3-9158-fa8a02ce2395_Name">
    <vt:lpwstr>defa4170-0d19-0005-0004-bc88714345d2</vt:lpwstr>
  </property>
  <property fmtid="{D5CDD505-2E9C-101B-9397-08002B2CF9AE}" pid="6" name="MSIP_Label_d5c20be7-c3a5-46e3-9158-fa8a02ce2395_SiteId">
    <vt:lpwstr>8c6f9078-037e-4261-a583-52a944e55f7f</vt:lpwstr>
  </property>
  <property fmtid="{D5CDD505-2E9C-101B-9397-08002B2CF9AE}" pid="7" name="MSIP_Label_d5c20be7-c3a5-46e3-9158-fa8a02ce2395_ActionId">
    <vt:lpwstr>e0e8b248-ef34-4a74-a6a5-38a268b4aabd</vt:lpwstr>
  </property>
  <property fmtid="{D5CDD505-2E9C-101B-9397-08002B2CF9AE}" pid="8" name="MSIP_Label_d5c20be7-c3a5-46e3-9158-fa8a02ce2395_ContentBits">
    <vt:lpwstr>0</vt:lpwstr>
  </property>
  <property fmtid="{D5CDD505-2E9C-101B-9397-08002B2CF9AE}" pid="9" name="MSIP_Label_d5c20be7-c3a5-46e3-9158-fa8a02ce2395_Tag">
    <vt:lpwstr>10, 3, 0, 2</vt:lpwstr>
  </property>
</Properties>
</file>