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5B" w:rsidRDefault="0010387B">
      <w:r>
        <w:t>Modifications du questionnaire TGP suite réunion juin 2022</w:t>
      </w:r>
      <w:bookmarkStart w:id="0" w:name="_GoBack"/>
      <w:bookmarkEnd w:id="0"/>
    </w:p>
    <w:p w:rsidR="0010387B" w:rsidRDefault="0010387B" w:rsidP="0010387B">
      <w:pPr>
        <w:rPr>
          <w:sz w:val="20"/>
          <w:szCs w:val="20"/>
        </w:rPr>
      </w:pPr>
      <w:r>
        <w:rPr>
          <w:sz w:val="20"/>
          <w:szCs w:val="20"/>
        </w:rPr>
        <w:br/>
        <w:t xml:space="preserve">Question 2 "Comment </w:t>
      </w:r>
      <w:proofErr w:type="spellStart"/>
      <w:r>
        <w:rPr>
          <w:sz w:val="20"/>
          <w:szCs w:val="20"/>
        </w:rPr>
        <w:t>avez vous</w:t>
      </w:r>
      <w:proofErr w:type="spellEnd"/>
      <w:r>
        <w:rPr>
          <w:sz w:val="20"/>
          <w:szCs w:val="20"/>
        </w:rPr>
        <w:t xml:space="preserve"> découvert le TGP ?"</w:t>
      </w:r>
      <w:r>
        <w:rPr>
          <w:sz w:val="20"/>
          <w:szCs w:val="20"/>
        </w:rPr>
        <w:br/>
        <w:t>- enlever « (bouche à oreille) » pour « Par un proche ». Cela porte à confusion.</w:t>
      </w:r>
      <w:r>
        <w:rPr>
          <w:sz w:val="20"/>
          <w:szCs w:val="20"/>
        </w:rPr>
        <w:br/>
        <w:t>- Retirer la réponse « Autre"…</w:t>
      </w:r>
      <w:r>
        <w:rPr>
          <w:sz w:val="20"/>
          <w:szCs w:val="20"/>
        </w:rPr>
        <w:br/>
        <w:t xml:space="preserve">- Rajouter les réponses : «  Grâce aux ateliers du TGP »  et « dans le </w:t>
      </w:r>
      <w:proofErr w:type="spellStart"/>
      <w:r>
        <w:rPr>
          <w:sz w:val="20"/>
          <w:szCs w:val="20"/>
        </w:rPr>
        <w:t>cade</w:t>
      </w:r>
      <w:proofErr w:type="spellEnd"/>
      <w:r>
        <w:rPr>
          <w:sz w:val="20"/>
          <w:szCs w:val="20"/>
        </w:rPr>
        <w:t xml:space="preserve"> d’activités associatives ».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Retirer la question 3 "Comment </w:t>
      </w:r>
      <w:proofErr w:type="spellStart"/>
      <w:r>
        <w:rPr>
          <w:sz w:val="20"/>
          <w:szCs w:val="20"/>
        </w:rPr>
        <w:t>avez vous</w:t>
      </w:r>
      <w:proofErr w:type="spellEnd"/>
      <w:r>
        <w:rPr>
          <w:sz w:val="20"/>
          <w:szCs w:val="20"/>
        </w:rPr>
        <w:t xml:space="preserve"> eu connaissance de ce spectacle ?"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La remplacer par une nouvelle question 3 « Avez-vous déjà pris un abonnement au TGP ? »   -&gt; oui ? non ?</w:t>
      </w:r>
      <w:r>
        <w:rPr>
          <w:sz w:val="20"/>
          <w:szCs w:val="20"/>
        </w:rPr>
        <w:br/>
        <w:t>3a ) Si non, pourquoi ?</w:t>
      </w:r>
      <w:r>
        <w:rPr>
          <w:sz w:val="20"/>
          <w:szCs w:val="20"/>
        </w:rPr>
        <w:br/>
        <w:t>3b) Seriez-vous prêts à en prendre un ? -&gt; oui ? non ?</w:t>
      </w:r>
      <w:r>
        <w:rPr>
          <w:sz w:val="20"/>
          <w:szCs w:val="20"/>
        </w:rPr>
        <w:br/>
        <w:t xml:space="preserve">3c) Si oui, qu’est-ce qui vous motiverait à en </w:t>
      </w:r>
      <w:proofErr w:type="spellStart"/>
      <w:r>
        <w:rPr>
          <w:sz w:val="20"/>
          <w:szCs w:val="20"/>
        </w:rPr>
        <w:t>prednre</w:t>
      </w:r>
      <w:proofErr w:type="spellEnd"/>
      <w:r>
        <w:rPr>
          <w:sz w:val="20"/>
          <w:szCs w:val="20"/>
        </w:rPr>
        <w:t xml:space="preserve"> un ? … réponse ouverte.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Question 4 </w:t>
      </w:r>
      <w:proofErr w:type="spellStart"/>
      <w:r>
        <w:rPr>
          <w:sz w:val="20"/>
          <w:szCs w:val="20"/>
        </w:rPr>
        <w:t>tes-vous</w:t>
      </w:r>
      <w:proofErr w:type="spellEnd"/>
      <w:r>
        <w:rPr>
          <w:sz w:val="20"/>
          <w:szCs w:val="20"/>
        </w:rPr>
        <w:t xml:space="preserve"> venue(e) ?</w:t>
      </w:r>
      <w:r>
        <w:rPr>
          <w:sz w:val="20"/>
          <w:szCs w:val="20"/>
        </w:rPr>
        <w:br/>
        <w:t>- enlever avec un groupe scolaire.</w:t>
      </w:r>
      <w:r>
        <w:rPr>
          <w:sz w:val="20"/>
          <w:szCs w:val="20"/>
        </w:rPr>
        <w:br/>
        <w:t>- Mettre à la place les réponses : « Avec un groupe d’étudiants » et « avec un groupe associatif ».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Retirer la question 5 « A l’issue du spectacle vous compter rentrer " . Pas utile.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Question 5, retirer « Plus » dans « Plus généralement, vous allez voir des spectacles ».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Question 6 « citez en IDF le théâtre dont vous vous sentez le plus proche ». Rajouter « Hors TGP ».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Rajouter Question 7 : «  Depuis la réouverture des théâtres, qu’est-ce qui est désormais devenu le plus important pour vous dans vos sorties culturelles ? » </w:t>
      </w:r>
      <w:r>
        <w:rPr>
          <w:sz w:val="20"/>
          <w:szCs w:val="20"/>
        </w:rPr>
        <w:br/>
        <w:t xml:space="preserve">- Ajouter les réponses « le contenu artistique », « le besoin de sociabilité », « le coût de la sortie », « Autres » réponse ouverte...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Supprimer la question 8 « Parmi ces propositions, quels sont les 2 types de spectacles que vous préférez ? ». Pas utile.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Nouvelle question 8 « En général, où allez-vous pour assister à des spectacles ? ».</w:t>
      </w:r>
      <w:r>
        <w:rPr>
          <w:sz w:val="20"/>
          <w:szCs w:val="20"/>
        </w:rPr>
        <w:br/>
        <w:t>- retirer la réponse « dans d’autres banlieues ».  Flou et pas utile.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Nouvelle question 9 « vous êtes </w:t>
      </w:r>
      <w:proofErr w:type="spellStart"/>
      <w:r>
        <w:rPr>
          <w:sz w:val="20"/>
          <w:szCs w:val="20"/>
        </w:rPr>
        <w:t>un.e</w:t>
      </w:r>
      <w:proofErr w:type="spellEnd"/>
      <w:r>
        <w:rPr>
          <w:sz w:val="20"/>
          <w:szCs w:val="20"/>
        </w:rPr>
        <w:t>…"</w:t>
      </w:r>
      <w:r>
        <w:rPr>
          <w:sz w:val="20"/>
          <w:szCs w:val="20"/>
        </w:rPr>
        <w:br/>
        <w:t>Changer la formulation par « Comment vous définiriez-vous ? » Homme, femme, autre ?</w:t>
      </w:r>
      <w:r>
        <w:rPr>
          <w:sz w:val="20"/>
          <w:szCs w:val="20"/>
        </w:rPr>
        <w:br/>
        <w:t>On vous laisse nous dire quels sont les nouveaux usages en terme de questionnaire… vous connaissez mieux le sujet que nous.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Nouvelle question 13 « Vous vivez : » </w:t>
      </w:r>
      <w:r>
        <w:rPr>
          <w:sz w:val="20"/>
          <w:szCs w:val="20"/>
        </w:rPr>
        <w:br/>
        <w:t xml:space="preserve">Rajouter la réponse « Colocation" avant « autre ». Histoire de casser la tension </w:t>
      </w:r>
      <w:proofErr w:type="spellStart"/>
      <w:r>
        <w:rPr>
          <w:sz w:val="20"/>
          <w:szCs w:val="20"/>
        </w:rPr>
        <w:t>Seul.e</w:t>
      </w:r>
      <w:proofErr w:type="spellEnd"/>
      <w:r>
        <w:rPr>
          <w:sz w:val="20"/>
          <w:szCs w:val="20"/>
        </w:rPr>
        <w:t xml:space="preserve"> / en couple…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Supprimer la question 16 « </w:t>
      </w:r>
      <w:proofErr w:type="spellStart"/>
      <w:r>
        <w:rPr>
          <w:sz w:val="20"/>
          <w:szCs w:val="20"/>
        </w:rPr>
        <w:t>Etes vous</w:t>
      </w:r>
      <w:proofErr w:type="spellEnd"/>
      <w:r>
        <w:rPr>
          <w:sz w:val="20"/>
          <w:szCs w:val="20"/>
        </w:rPr>
        <w:t xml:space="preserve"> actuellement en formation ? ».</w:t>
      </w:r>
      <w:r>
        <w:rPr>
          <w:sz w:val="20"/>
          <w:szCs w:val="20"/>
        </w:rPr>
        <w:br/>
        <w:t>Impression qu’elle n’est pas utile… à moins que vous nous disiez le contraire.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Question 18a) SI NON, vous êtes </w:t>
      </w:r>
      <w:r>
        <w:rPr>
          <w:sz w:val="20"/>
          <w:szCs w:val="20"/>
        </w:rPr>
        <w:br/>
        <w:t xml:space="preserve">Rajouter la réponse « Etudiants »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Question 18b) SI OUI, vous êtes</w:t>
      </w:r>
      <w:r>
        <w:rPr>
          <w:sz w:val="20"/>
          <w:szCs w:val="20"/>
        </w:rPr>
        <w:br/>
        <w:t xml:space="preserve">Rajouter la réponse « étudiants travailleurs » </w:t>
      </w:r>
    </w:p>
    <w:p w:rsidR="0010387B" w:rsidRDefault="0010387B"/>
    <w:sectPr w:rsidR="00103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7B"/>
    <w:rsid w:val="0010387B"/>
    <w:rsid w:val="0046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1A6E"/>
  <w15:chartTrackingRefBased/>
  <w15:docId w15:val="{056A206A-97AD-409F-B4D8-F95D733E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87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2006</Characters>
  <Application>Microsoft Office Word</Application>
  <DocSecurity>0</DocSecurity>
  <Lines>16</Lines>
  <Paragraphs>4</Paragraphs>
  <ScaleCrop>false</ScaleCrop>
  <Company>CNFPT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RIPON Romuald</dc:creator>
  <cp:keywords/>
  <dc:description/>
  <cp:lastModifiedBy>RIPON Romuald</cp:lastModifiedBy>
  <cp:revision>1</cp:revision>
  <dcterms:created xsi:type="dcterms:W3CDTF">2022-09-06T13:43:00Z</dcterms:created>
  <dcterms:modified xsi:type="dcterms:W3CDTF">2022-09-06T13:44:00Z</dcterms:modified>
</cp:coreProperties>
</file>