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EB2E0" w14:textId="58797BAC" w:rsidR="000A689F" w:rsidRDefault="00493AE4" w:rsidP="000A689F">
      <w:pPr>
        <w:pBdr>
          <w:top w:val="single" w:sz="4" w:space="1" w:color="auto"/>
          <w:left w:val="single" w:sz="4" w:space="4" w:color="auto"/>
          <w:bottom w:val="single" w:sz="4" w:space="1" w:color="auto"/>
          <w:right w:val="single" w:sz="4" w:space="4" w:color="auto"/>
        </w:pBdr>
        <w:suppressAutoHyphens w:val="0"/>
        <w:autoSpaceDE w:val="0"/>
        <w:autoSpaceDN w:val="0"/>
        <w:adjustRightInd w:val="0"/>
        <w:jc w:val="center"/>
        <w:rPr>
          <w:rFonts w:ascii="Calibri" w:hAnsi="Calibri"/>
          <w:b/>
          <w:bCs/>
          <w:sz w:val="28"/>
          <w:szCs w:val="28"/>
          <w:lang w:eastAsia="fr-FR"/>
        </w:rPr>
      </w:pPr>
      <w:r>
        <w:rPr>
          <w:rFonts w:ascii="Calibri" w:hAnsi="Calibri"/>
          <w:b/>
          <w:bCs/>
          <w:sz w:val="28"/>
          <w:szCs w:val="28"/>
          <w:lang w:eastAsia="fr-FR"/>
        </w:rPr>
        <w:t>ELTE Budapest</w:t>
      </w:r>
    </w:p>
    <w:p w14:paraId="40610208" w14:textId="3B772D93" w:rsidR="000A689F" w:rsidRDefault="00493AE4" w:rsidP="000A689F">
      <w:pPr>
        <w:pBdr>
          <w:top w:val="single" w:sz="4" w:space="1" w:color="auto"/>
          <w:left w:val="single" w:sz="4" w:space="4" w:color="auto"/>
          <w:bottom w:val="single" w:sz="4" w:space="1" w:color="auto"/>
          <w:right w:val="single" w:sz="4" w:space="4" w:color="auto"/>
        </w:pBdr>
        <w:suppressAutoHyphens w:val="0"/>
        <w:autoSpaceDE w:val="0"/>
        <w:autoSpaceDN w:val="0"/>
        <w:adjustRightInd w:val="0"/>
        <w:jc w:val="center"/>
        <w:rPr>
          <w:rFonts w:ascii="Calibri" w:hAnsi="Calibri"/>
          <w:b/>
          <w:bCs/>
          <w:sz w:val="28"/>
          <w:szCs w:val="28"/>
          <w:lang w:eastAsia="fr-FR"/>
        </w:rPr>
      </w:pPr>
      <w:r>
        <w:rPr>
          <w:rFonts w:ascii="Calibri" w:hAnsi="Calibri"/>
          <w:b/>
          <w:bCs/>
          <w:sz w:val="28"/>
          <w:szCs w:val="28"/>
          <w:lang w:eastAsia="fr-FR"/>
        </w:rPr>
        <w:t>Budapest</w:t>
      </w:r>
      <w:r w:rsidR="000A689F">
        <w:rPr>
          <w:rFonts w:ascii="Calibri" w:hAnsi="Calibri"/>
          <w:b/>
          <w:bCs/>
          <w:sz w:val="28"/>
          <w:szCs w:val="28"/>
          <w:lang w:eastAsia="fr-FR"/>
        </w:rPr>
        <w:t xml:space="preserve"> / </w:t>
      </w:r>
      <w:r>
        <w:rPr>
          <w:rFonts w:ascii="Calibri" w:hAnsi="Calibri"/>
          <w:b/>
          <w:bCs/>
          <w:sz w:val="28"/>
          <w:szCs w:val="28"/>
          <w:lang w:eastAsia="fr-FR"/>
        </w:rPr>
        <w:t xml:space="preserve">Hongrie </w:t>
      </w:r>
      <w:r w:rsidR="0075605C">
        <w:rPr>
          <w:rFonts w:ascii="Calibri" w:hAnsi="Calibri"/>
          <w:b/>
          <w:bCs/>
          <w:sz w:val="28"/>
          <w:szCs w:val="28"/>
          <w:lang w:eastAsia="fr-FR"/>
        </w:rPr>
        <w:t>/</w:t>
      </w:r>
      <w:r w:rsidR="000A689F">
        <w:rPr>
          <w:rFonts w:ascii="Calibri" w:hAnsi="Calibri"/>
          <w:b/>
          <w:bCs/>
          <w:sz w:val="28"/>
          <w:szCs w:val="28"/>
          <w:lang w:eastAsia="fr-FR"/>
        </w:rPr>
        <w:t xml:space="preserve"> </w:t>
      </w:r>
      <w:hyperlink r:id="rId5" w:history="1">
        <w:r w:rsidRPr="00100C55">
          <w:rPr>
            <w:rStyle w:val="Lienhypertexte"/>
          </w:rPr>
          <w:t>https://www.elte.hu</w:t>
        </w:r>
      </w:hyperlink>
      <w:r>
        <w:t xml:space="preserve"> </w:t>
      </w:r>
    </w:p>
    <w:p w14:paraId="6497D1C2" w14:textId="77777777" w:rsidR="001268B3" w:rsidRDefault="001268B3" w:rsidP="001268B3">
      <w:pPr>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b/>
          <w:bCs/>
          <w:lang w:eastAsia="fr-FR"/>
        </w:rPr>
      </w:pPr>
    </w:p>
    <w:p w14:paraId="2F56EC0D" w14:textId="77777777" w:rsidR="001A728B" w:rsidRDefault="001A728B" w:rsidP="00227A18">
      <w:pPr>
        <w:suppressAutoHyphens w:val="0"/>
        <w:autoSpaceDE w:val="0"/>
        <w:autoSpaceDN w:val="0"/>
        <w:adjustRightInd w:val="0"/>
        <w:jc w:val="both"/>
        <w:rPr>
          <w:lang w:eastAsia="fr-FR"/>
        </w:rPr>
      </w:pPr>
    </w:p>
    <w:p w14:paraId="34AA69C4" w14:textId="77777777" w:rsidR="007B5307" w:rsidRDefault="00C90AEE" w:rsidP="00227A18">
      <w:pPr>
        <w:suppressAutoHyphens w:val="0"/>
        <w:autoSpaceDE w:val="0"/>
        <w:autoSpaceDN w:val="0"/>
        <w:adjustRightInd w:val="0"/>
        <w:jc w:val="both"/>
        <w:rPr>
          <w:b/>
          <w:bCs/>
          <w:lang w:eastAsia="fr-FR"/>
        </w:rPr>
      </w:pPr>
      <w:r>
        <w:rPr>
          <w:b/>
          <w:bCs/>
          <w:lang w:eastAsia="fr-FR"/>
        </w:rPr>
        <w:t>I- Calendrier des cours (donner les dates générales de début et de fin de semestre)</w:t>
      </w:r>
    </w:p>
    <w:p w14:paraId="08A86324" w14:textId="77777777" w:rsidR="007B5307" w:rsidRDefault="007B5307" w:rsidP="00227A18">
      <w:pPr>
        <w:suppressAutoHyphens w:val="0"/>
        <w:autoSpaceDE w:val="0"/>
        <w:autoSpaceDN w:val="0"/>
        <w:adjustRightInd w:val="0"/>
        <w:jc w:val="both"/>
        <w:rPr>
          <w:b/>
          <w:bCs/>
          <w:lang w:eastAsia="fr-FR"/>
        </w:rPr>
      </w:pPr>
    </w:p>
    <w:p w14:paraId="3EF014E0" w14:textId="4EFCD7B8" w:rsidR="001268B3" w:rsidRPr="00584279" w:rsidRDefault="0043304C" w:rsidP="00964AFB">
      <w:pPr>
        <w:suppressAutoHyphens w:val="0"/>
        <w:autoSpaceDE w:val="0"/>
        <w:autoSpaceDN w:val="0"/>
        <w:adjustRightInd w:val="0"/>
        <w:jc w:val="both"/>
        <w:rPr>
          <w:rFonts w:ascii="Calibri" w:hAnsi="Calibri"/>
          <w:bCs/>
          <w:lang w:eastAsia="fr-FR"/>
        </w:rPr>
      </w:pPr>
      <w:r w:rsidRPr="00584279">
        <w:rPr>
          <w:rFonts w:ascii="Calibri" w:hAnsi="Calibri"/>
          <w:bCs/>
          <w:u w:val="single"/>
          <w:lang w:eastAsia="fr-FR"/>
        </w:rPr>
        <w:t>1</w:t>
      </w:r>
      <w:r w:rsidRPr="00584279">
        <w:rPr>
          <w:rFonts w:ascii="Calibri" w:hAnsi="Calibri"/>
          <w:bCs/>
          <w:u w:val="single"/>
          <w:vertAlign w:val="superscript"/>
          <w:lang w:eastAsia="fr-FR"/>
        </w:rPr>
        <w:t>e</w:t>
      </w:r>
      <w:r w:rsidRPr="00584279">
        <w:rPr>
          <w:rFonts w:ascii="Calibri" w:hAnsi="Calibri"/>
          <w:bCs/>
          <w:u w:val="single"/>
          <w:lang w:eastAsia="fr-FR"/>
        </w:rPr>
        <w:t xml:space="preserve"> semestre</w:t>
      </w:r>
      <w:r w:rsidRPr="00584279">
        <w:rPr>
          <w:rFonts w:ascii="Calibri" w:hAnsi="Calibri"/>
          <w:bCs/>
          <w:lang w:eastAsia="fr-FR"/>
        </w:rPr>
        <w:t xml:space="preserve"> : </w:t>
      </w:r>
      <w:r w:rsidR="00493AE4">
        <w:rPr>
          <w:rFonts w:ascii="Calibri" w:hAnsi="Calibri"/>
          <w:bCs/>
          <w:lang w:eastAsia="fr-FR"/>
        </w:rPr>
        <w:t>01</w:t>
      </w:r>
      <w:r w:rsidR="000A689F">
        <w:rPr>
          <w:rFonts w:ascii="Calibri" w:hAnsi="Calibri"/>
          <w:bCs/>
          <w:lang w:eastAsia="fr-FR"/>
        </w:rPr>
        <w:t>/09/2</w:t>
      </w:r>
      <w:r w:rsidR="00444F17">
        <w:rPr>
          <w:rFonts w:ascii="Calibri" w:hAnsi="Calibri"/>
          <w:bCs/>
          <w:lang w:eastAsia="fr-FR"/>
        </w:rPr>
        <w:t>5</w:t>
      </w:r>
      <w:r w:rsidR="000A689F">
        <w:rPr>
          <w:rFonts w:ascii="Calibri" w:hAnsi="Calibri"/>
          <w:bCs/>
          <w:lang w:eastAsia="fr-FR"/>
        </w:rPr>
        <w:t xml:space="preserve"> au </w:t>
      </w:r>
      <w:r w:rsidR="00493AE4">
        <w:rPr>
          <w:rFonts w:ascii="Calibri" w:hAnsi="Calibri"/>
          <w:bCs/>
          <w:lang w:eastAsia="fr-FR"/>
        </w:rPr>
        <w:t>09</w:t>
      </w:r>
      <w:r w:rsidR="000A689F">
        <w:rPr>
          <w:rFonts w:ascii="Calibri" w:hAnsi="Calibri"/>
          <w:bCs/>
          <w:lang w:eastAsia="fr-FR"/>
        </w:rPr>
        <w:t>/</w:t>
      </w:r>
      <w:r w:rsidR="00493AE4">
        <w:rPr>
          <w:rFonts w:ascii="Calibri" w:hAnsi="Calibri"/>
          <w:bCs/>
          <w:lang w:eastAsia="fr-FR"/>
        </w:rPr>
        <w:t>12</w:t>
      </w:r>
      <w:r w:rsidR="000A689F">
        <w:rPr>
          <w:rFonts w:ascii="Calibri" w:hAnsi="Calibri"/>
          <w:bCs/>
          <w:lang w:eastAsia="fr-FR"/>
        </w:rPr>
        <w:t>/2</w:t>
      </w:r>
      <w:r w:rsidR="00493AE4">
        <w:rPr>
          <w:rFonts w:ascii="Calibri" w:hAnsi="Calibri"/>
          <w:bCs/>
          <w:lang w:eastAsia="fr-FR"/>
        </w:rPr>
        <w:t>5</w:t>
      </w:r>
    </w:p>
    <w:p w14:paraId="1B5DA314" w14:textId="77777777" w:rsidR="001268B3" w:rsidRDefault="0043304C" w:rsidP="00227A18">
      <w:pPr>
        <w:suppressAutoHyphens w:val="0"/>
        <w:autoSpaceDE w:val="0"/>
        <w:autoSpaceDN w:val="0"/>
        <w:adjustRightInd w:val="0"/>
        <w:jc w:val="both"/>
        <w:rPr>
          <w:rFonts w:ascii="Calibri" w:hAnsi="Calibri"/>
          <w:bCs/>
          <w:lang w:eastAsia="fr-FR"/>
        </w:rPr>
      </w:pPr>
      <w:r w:rsidRPr="00584279">
        <w:rPr>
          <w:rFonts w:ascii="Calibri" w:hAnsi="Calibri"/>
          <w:bCs/>
          <w:u w:val="single"/>
          <w:lang w:eastAsia="fr-FR"/>
        </w:rPr>
        <w:t>2</w:t>
      </w:r>
      <w:r w:rsidRPr="00584279">
        <w:rPr>
          <w:rFonts w:ascii="Calibri" w:hAnsi="Calibri"/>
          <w:bCs/>
          <w:u w:val="single"/>
          <w:vertAlign w:val="superscript"/>
          <w:lang w:eastAsia="fr-FR"/>
        </w:rPr>
        <w:t>e</w:t>
      </w:r>
      <w:r w:rsidRPr="00584279">
        <w:rPr>
          <w:rFonts w:ascii="Calibri" w:hAnsi="Calibri"/>
          <w:bCs/>
          <w:u w:val="single"/>
          <w:lang w:eastAsia="fr-FR"/>
        </w:rPr>
        <w:t xml:space="preserve"> semestre</w:t>
      </w:r>
      <w:r w:rsidRPr="00584279">
        <w:rPr>
          <w:rFonts w:ascii="Calibri" w:hAnsi="Calibri"/>
          <w:bCs/>
          <w:lang w:eastAsia="fr-FR"/>
        </w:rPr>
        <w:t xml:space="preserve"> : </w:t>
      </w:r>
    </w:p>
    <w:p w14:paraId="7245F79A" w14:textId="77777777" w:rsidR="0075605C" w:rsidRDefault="0075605C" w:rsidP="00227A18">
      <w:pPr>
        <w:suppressAutoHyphens w:val="0"/>
        <w:autoSpaceDE w:val="0"/>
        <w:autoSpaceDN w:val="0"/>
        <w:adjustRightInd w:val="0"/>
        <w:jc w:val="both"/>
        <w:rPr>
          <w:rFonts w:ascii="Calibri" w:hAnsi="Calibri"/>
          <w:bCs/>
          <w:lang w:eastAsia="fr-FR"/>
        </w:rPr>
      </w:pPr>
    </w:p>
    <w:p w14:paraId="0138B7C6" w14:textId="7DF98AC8" w:rsidR="0075605C" w:rsidRDefault="0075605C" w:rsidP="00227A18">
      <w:pPr>
        <w:suppressAutoHyphens w:val="0"/>
        <w:autoSpaceDE w:val="0"/>
        <w:autoSpaceDN w:val="0"/>
        <w:adjustRightInd w:val="0"/>
        <w:jc w:val="both"/>
        <w:rPr>
          <w:rFonts w:ascii="Calibri" w:hAnsi="Calibri"/>
          <w:bCs/>
          <w:lang w:eastAsia="fr-FR"/>
        </w:rPr>
      </w:pPr>
      <w:r>
        <w:rPr>
          <w:rFonts w:ascii="Calibri" w:hAnsi="Calibri"/>
          <w:bCs/>
          <w:lang w:eastAsia="fr-FR"/>
        </w:rPr>
        <w:t xml:space="preserve">De manière générale, je recommande vivement d’aller à </w:t>
      </w:r>
      <w:r w:rsidR="00493AE4">
        <w:rPr>
          <w:rFonts w:ascii="Calibri" w:hAnsi="Calibri"/>
          <w:bCs/>
          <w:lang w:eastAsia="fr-FR"/>
        </w:rPr>
        <w:t>Budapest</w:t>
      </w:r>
      <w:r>
        <w:rPr>
          <w:rFonts w:ascii="Calibri" w:hAnsi="Calibri"/>
          <w:bCs/>
          <w:lang w:eastAsia="fr-FR"/>
        </w:rPr>
        <w:t xml:space="preserve">, c’est une ville paisible avec des belles choses à visiter dans ses alentours. Les cours sont intéressants et </w:t>
      </w:r>
      <w:r w:rsidR="00493AE4">
        <w:rPr>
          <w:rFonts w:ascii="Calibri" w:hAnsi="Calibri"/>
          <w:bCs/>
          <w:lang w:eastAsia="fr-FR"/>
        </w:rPr>
        <w:t>il y a beaucoup d’étudiants internationaux.</w:t>
      </w:r>
    </w:p>
    <w:p w14:paraId="77EEDEE6" w14:textId="77777777" w:rsidR="0075605C" w:rsidRDefault="0075605C" w:rsidP="00227A18">
      <w:pPr>
        <w:suppressAutoHyphens w:val="0"/>
        <w:autoSpaceDE w:val="0"/>
        <w:autoSpaceDN w:val="0"/>
        <w:adjustRightInd w:val="0"/>
        <w:jc w:val="both"/>
        <w:rPr>
          <w:rFonts w:ascii="Calibri" w:hAnsi="Calibri"/>
          <w:bCs/>
          <w:lang w:eastAsia="fr-FR"/>
        </w:rPr>
      </w:pPr>
    </w:p>
    <w:p w14:paraId="21EA11B2" w14:textId="7ADC4847" w:rsidR="0075605C" w:rsidRDefault="0075605C" w:rsidP="00227A18">
      <w:pPr>
        <w:suppressAutoHyphens w:val="0"/>
        <w:autoSpaceDE w:val="0"/>
        <w:autoSpaceDN w:val="0"/>
        <w:adjustRightInd w:val="0"/>
        <w:jc w:val="both"/>
        <w:rPr>
          <w:rFonts w:ascii="Calibri" w:hAnsi="Calibri"/>
          <w:bCs/>
          <w:lang w:eastAsia="fr-FR"/>
        </w:rPr>
      </w:pPr>
      <w:r>
        <w:rPr>
          <w:rFonts w:ascii="Calibri" w:hAnsi="Calibri"/>
          <w:bCs/>
          <w:lang w:eastAsia="fr-FR"/>
        </w:rPr>
        <w:t>Il faut savoir que lorsque vous arrivez à</w:t>
      </w:r>
      <w:r w:rsidR="00493AE4">
        <w:rPr>
          <w:rFonts w:ascii="Calibri" w:hAnsi="Calibri"/>
          <w:bCs/>
          <w:lang w:eastAsia="fr-FR"/>
        </w:rPr>
        <w:t xml:space="preserve"> ELTE,</w:t>
      </w:r>
      <w:r>
        <w:rPr>
          <w:rFonts w:ascii="Calibri" w:hAnsi="Calibri"/>
          <w:bCs/>
          <w:lang w:eastAsia="fr-FR"/>
        </w:rPr>
        <w:t xml:space="preserve"> la première semaine consiste à essayer tous les cours qui vous attirent puis en fin de semaine vous choisissez ceux que vous préférez. </w:t>
      </w:r>
    </w:p>
    <w:p w14:paraId="4653F928" w14:textId="3D9B31E8" w:rsidR="00493AE4" w:rsidRDefault="00493AE4" w:rsidP="00227A18">
      <w:pPr>
        <w:suppressAutoHyphens w:val="0"/>
        <w:autoSpaceDE w:val="0"/>
        <w:autoSpaceDN w:val="0"/>
        <w:adjustRightInd w:val="0"/>
        <w:jc w:val="both"/>
        <w:rPr>
          <w:rFonts w:ascii="Calibri" w:hAnsi="Calibri"/>
          <w:bCs/>
          <w:lang w:eastAsia="fr-FR"/>
        </w:rPr>
      </w:pPr>
      <w:r>
        <w:rPr>
          <w:rFonts w:ascii="Calibri" w:hAnsi="Calibri"/>
          <w:bCs/>
          <w:lang w:eastAsia="fr-FR"/>
        </w:rPr>
        <w:t xml:space="preserve">Les cours sont soit en CM (comme en France), soit directement en plus petit groupe, cela dépend des matières. </w:t>
      </w:r>
    </w:p>
    <w:p w14:paraId="73CE37E1" w14:textId="4108E38C" w:rsidR="002C4C51" w:rsidRDefault="002C4C51" w:rsidP="00227A18">
      <w:pPr>
        <w:suppressAutoHyphens w:val="0"/>
        <w:autoSpaceDE w:val="0"/>
        <w:autoSpaceDN w:val="0"/>
        <w:adjustRightInd w:val="0"/>
        <w:jc w:val="both"/>
        <w:rPr>
          <w:rFonts w:ascii="Calibri" w:hAnsi="Calibri"/>
          <w:bCs/>
          <w:lang w:eastAsia="fr-FR"/>
        </w:rPr>
      </w:pPr>
      <w:r>
        <w:rPr>
          <w:rFonts w:ascii="Calibri" w:hAnsi="Calibri"/>
          <w:bCs/>
          <w:lang w:eastAsia="fr-FR"/>
        </w:rPr>
        <w:t>Le responsable des étudiants Erasmus sur place  est très réactif et vous répond généralement dans la journée si besoin.</w:t>
      </w:r>
      <w:r w:rsidR="00493AE4">
        <w:rPr>
          <w:rFonts w:ascii="Calibri" w:hAnsi="Calibri"/>
          <w:bCs/>
          <w:lang w:eastAsia="fr-FR"/>
        </w:rPr>
        <w:t xml:space="preserve"> Tous les professeurs sont aussi très à l’écoute de tous les étudiants.</w:t>
      </w:r>
    </w:p>
    <w:p w14:paraId="4942A2E8" w14:textId="77777777" w:rsidR="0075605C" w:rsidRDefault="0075605C" w:rsidP="00227A18">
      <w:pPr>
        <w:suppressAutoHyphens w:val="0"/>
        <w:autoSpaceDE w:val="0"/>
        <w:autoSpaceDN w:val="0"/>
        <w:adjustRightInd w:val="0"/>
        <w:jc w:val="both"/>
        <w:rPr>
          <w:rFonts w:ascii="Calibri" w:hAnsi="Calibri"/>
          <w:bCs/>
          <w:lang w:eastAsia="fr-FR"/>
        </w:rPr>
      </w:pPr>
    </w:p>
    <w:p w14:paraId="1C7074FA" w14:textId="77777777" w:rsidR="0075605C" w:rsidRDefault="0075605C" w:rsidP="00227A18">
      <w:pPr>
        <w:suppressAutoHyphens w:val="0"/>
        <w:autoSpaceDE w:val="0"/>
        <w:autoSpaceDN w:val="0"/>
        <w:adjustRightInd w:val="0"/>
        <w:jc w:val="both"/>
        <w:rPr>
          <w:rFonts w:ascii="Calibri" w:hAnsi="Calibri"/>
          <w:bCs/>
          <w:lang w:eastAsia="fr-FR"/>
        </w:rPr>
      </w:pPr>
      <w:r>
        <w:rPr>
          <w:rFonts w:ascii="Calibri" w:hAnsi="Calibri"/>
          <w:bCs/>
          <w:lang w:eastAsia="fr-FR"/>
        </w:rPr>
        <w:t xml:space="preserve">Si vous avez besoin de plus d’informations, n'hésitez pas à m’envoyer un mail, je vous répondrai avec grand plaisir pour vous aider au mieux : </w:t>
      </w:r>
    </w:p>
    <w:p w14:paraId="556560CE" w14:textId="6B64AA18" w:rsidR="001268B3" w:rsidRDefault="00493AE4" w:rsidP="00227A18">
      <w:pPr>
        <w:suppressAutoHyphens w:val="0"/>
        <w:autoSpaceDE w:val="0"/>
        <w:autoSpaceDN w:val="0"/>
        <w:adjustRightInd w:val="0"/>
        <w:jc w:val="both"/>
        <w:rPr>
          <w:b/>
          <w:bCs/>
          <w:lang w:eastAsia="fr-FR"/>
        </w:rPr>
      </w:pPr>
      <w:hyperlink r:id="rId6" w:history="1">
        <w:r w:rsidRPr="00100C55">
          <w:rPr>
            <w:rStyle w:val="Lienhypertexte"/>
            <w:rFonts w:ascii="Calibri" w:hAnsi="Calibri"/>
            <w:bCs/>
            <w:lang w:eastAsia="fr-FR"/>
          </w:rPr>
          <w:t>candicerv@hotmail.fr</w:t>
        </w:r>
      </w:hyperlink>
      <w:r>
        <w:rPr>
          <w:rFonts w:ascii="Calibri" w:hAnsi="Calibri"/>
          <w:bCs/>
          <w:lang w:eastAsia="fr-FR"/>
        </w:rPr>
        <w:t xml:space="preserve"> </w:t>
      </w:r>
    </w:p>
    <w:p w14:paraId="2D3FA3B1" w14:textId="77777777" w:rsidR="0075605C" w:rsidRPr="0075605C" w:rsidRDefault="0075605C" w:rsidP="00227A18">
      <w:pPr>
        <w:suppressAutoHyphens w:val="0"/>
        <w:autoSpaceDE w:val="0"/>
        <w:autoSpaceDN w:val="0"/>
        <w:adjustRightInd w:val="0"/>
        <w:jc w:val="both"/>
        <w:rPr>
          <w:b/>
          <w:bCs/>
          <w:lang w:eastAsia="fr-FR"/>
        </w:rPr>
      </w:pPr>
    </w:p>
    <w:p w14:paraId="7D778381" w14:textId="77777777" w:rsidR="001268B3" w:rsidRPr="0075605C" w:rsidRDefault="00227A18" w:rsidP="00227A18">
      <w:pPr>
        <w:suppressAutoHyphens w:val="0"/>
        <w:autoSpaceDE w:val="0"/>
        <w:autoSpaceDN w:val="0"/>
        <w:adjustRightInd w:val="0"/>
        <w:jc w:val="both"/>
        <w:rPr>
          <w:b/>
          <w:bCs/>
          <w:lang w:eastAsia="fr-FR"/>
        </w:rPr>
      </w:pPr>
      <w:r w:rsidRPr="0075605C">
        <w:rPr>
          <w:b/>
          <w:bCs/>
          <w:lang w:eastAsia="fr-FR"/>
        </w:rPr>
        <w:t>II</w:t>
      </w:r>
      <w:r w:rsidR="00354EA3" w:rsidRPr="0075605C">
        <w:rPr>
          <w:b/>
          <w:bCs/>
          <w:lang w:eastAsia="fr-FR"/>
        </w:rPr>
        <w:t>- C</w:t>
      </w:r>
      <w:r w:rsidRPr="0075605C">
        <w:rPr>
          <w:b/>
          <w:bCs/>
          <w:lang w:eastAsia="fr-FR"/>
        </w:rPr>
        <w:t>o</w:t>
      </w:r>
      <w:r w:rsidR="007B5307" w:rsidRPr="0075605C">
        <w:rPr>
          <w:b/>
          <w:bCs/>
          <w:lang w:eastAsia="fr-FR"/>
        </w:rPr>
        <w:t>urs :</w:t>
      </w:r>
    </w:p>
    <w:p w14:paraId="6CFCF3A2" w14:textId="77777777" w:rsidR="007B5307" w:rsidRPr="0075605C" w:rsidRDefault="007B5307" w:rsidP="005F4200">
      <w:pPr>
        <w:numPr>
          <w:ilvl w:val="0"/>
          <w:numId w:val="6"/>
        </w:numPr>
        <w:suppressAutoHyphens w:val="0"/>
        <w:autoSpaceDE w:val="0"/>
        <w:autoSpaceDN w:val="0"/>
        <w:adjustRightInd w:val="0"/>
        <w:jc w:val="both"/>
        <w:rPr>
          <w:b/>
          <w:bCs/>
          <w:lang w:eastAsia="fr-FR"/>
        </w:rPr>
      </w:pPr>
      <w:r w:rsidRPr="0075605C">
        <w:rPr>
          <w:b/>
          <w:bCs/>
          <w:lang w:eastAsia="fr-FR"/>
        </w:rPr>
        <w:t>Conseillés</w:t>
      </w:r>
    </w:p>
    <w:p w14:paraId="1A293A42" w14:textId="56BABBEC" w:rsidR="001268B3" w:rsidRDefault="00493AE4" w:rsidP="007B5307">
      <w:pPr>
        <w:suppressAutoHyphens w:val="0"/>
        <w:autoSpaceDE w:val="0"/>
        <w:autoSpaceDN w:val="0"/>
        <w:adjustRightInd w:val="0"/>
        <w:ind w:left="720"/>
        <w:jc w:val="both"/>
        <w:rPr>
          <w:lang w:eastAsia="fr-FR"/>
        </w:rPr>
      </w:pPr>
      <w:r>
        <w:rPr>
          <w:lang w:eastAsia="fr-FR"/>
        </w:rPr>
        <w:t>European Private Law, International Criminal Law, International Commercial Arbitration, Personal property Secured transactions Law in a Comparative Perspective (très intéressant car dispensé en très petit comité, mais peut être compliqué si vous ne parlez pas bien anglais)</w:t>
      </w:r>
    </w:p>
    <w:p w14:paraId="20AA227A" w14:textId="77777777" w:rsidR="00493AE4" w:rsidRPr="0075605C" w:rsidRDefault="00493AE4" w:rsidP="007B5307">
      <w:pPr>
        <w:suppressAutoHyphens w:val="0"/>
        <w:autoSpaceDE w:val="0"/>
        <w:autoSpaceDN w:val="0"/>
        <w:adjustRightInd w:val="0"/>
        <w:ind w:left="720"/>
        <w:jc w:val="both"/>
        <w:rPr>
          <w:b/>
          <w:bCs/>
          <w:lang w:eastAsia="fr-FR"/>
        </w:rPr>
      </w:pPr>
    </w:p>
    <w:p w14:paraId="3AACA448" w14:textId="77777777" w:rsidR="00354EA3" w:rsidRPr="0075605C" w:rsidRDefault="0075605C" w:rsidP="007B5307">
      <w:pPr>
        <w:numPr>
          <w:ilvl w:val="0"/>
          <w:numId w:val="6"/>
        </w:numPr>
        <w:suppressAutoHyphens w:val="0"/>
        <w:autoSpaceDE w:val="0"/>
        <w:autoSpaceDN w:val="0"/>
        <w:adjustRightInd w:val="0"/>
        <w:jc w:val="both"/>
        <w:rPr>
          <w:b/>
          <w:bCs/>
          <w:lang w:eastAsia="fr-FR"/>
        </w:rPr>
      </w:pPr>
      <w:r>
        <w:rPr>
          <w:b/>
          <w:bCs/>
          <w:lang w:eastAsia="fr-FR"/>
        </w:rPr>
        <w:t>Déconseillé</w:t>
      </w:r>
    </w:p>
    <w:p w14:paraId="5911B27F" w14:textId="04A3B4C8" w:rsidR="00444F17" w:rsidRPr="0075605C" w:rsidRDefault="00493AE4" w:rsidP="00444F17">
      <w:pPr>
        <w:suppressAutoHyphens w:val="0"/>
        <w:autoSpaceDE w:val="0"/>
        <w:autoSpaceDN w:val="0"/>
        <w:adjustRightInd w:val="0"/>
        <w:ind w:left="360"/>
        <w:jc w:val="both"/>
        <w:rPr>
          <w:b/>
          <w:bCs/>
          <w:lang w:eastAsia="fr-FR"/>
        </w:rPr>
      </w:pPr>
      <w:r>
        <w:rPr>
          <w:lang w:eastAsia="fr-FR"/>
        </w:rPr>
        <w:t>Transaction in International Environnent (si vous n’aimez pas les fusions acquisitions)</w:t>
      </w:r>
    </w:p>
    <w:p w14:paraId="16F98CE1" w14:textId="77777777" w:rsidR="000A689F" w:rsidRPr="0075605C" w:rsidRDefault="000A689F" w:rsidP="000A689F">
      <w:pPr>
        <w:suppressAutoHyphens w:val="0"/>
        <w:autoSpaceDE w:val="0"/>
        <w:autoSpaceDN w:val="0"/>
        <w:adjustRightInd w:val="0"/>
        <w:jc w:val="both"/>
        <w:rPr>
          <w:lang w:eastAsia="fr-FR"/>
        </w:rPr>
      </w:pPr>
      <w:r w:rsidRPr="0075605C">
        <w:rPr>
          <w:lang w:eastAsia="fr-FR"/>
        </w:rPr>
        <w:t xml:space="preserve"> </w:t>
      </w:r>
    </w:p>
    <w:p w14:paraId="7E9E45F0" w14:textId="77777777" w:rsidR="000A689F" w:rsidRPr="0075605C" w:rsidRDefault="000A689F" w:rsidP="000A689F">
      <w:pPr>
        <w:numPr>
          <w:ilvl w:val="0"/>
          <w:numId w:val="6"/>
        </w:numPr>
        <w:suppressAutoHyphens w:val="0"/>
        <w:autoSpaceDE w:val="0"/>
        <w:autoSpaceDN w:val="0"/>
        <w:adjustRightInd w:val="0"/>
        <w:jc w:val="both"/>
        <w:rPr>
          <w:b/>
          <w:bCs/>
          <w:lang w:eastAsia="fr-FR"/>
        </w:rPr>
      </w:pPr>
      <w:r w:rsidRPr="0075605C">
        <w:rPr>
          <w:b/>
          <w:bCs/>
          <w:lang w:eastAsia="fr-FR"/>
        </w:rPr>
        <w:t xml:space="preserve">Possibilités de prendre des cours de mise à niveau de langue </w:t>
      </w:r>
    </w:p>
    <w:p w14:paraId="052E241A" w14:textId="2AD68EEB" w:rsidR="00964AFB" w:rsidRDefault="00493AE4" w:rsidP="00227A18">
      <w:pPr>
        <w:suppressAutoHyphens w:val="0"/>
        <w:autoSpaceDE w:val="0"/>
        <w:autoSpaceDN w:val="0"/>
        <w:adjustRightInd w:val="0"/>
        <w:jc w:val="both"/>
        <w:rPr>
          <w:lang w:eastAsia="fr-FR"/>
        </w:rPr>
      </w:pPr>
      <w:r>
        <w:rPr>
          <w:lang w:eastAsia="fr-FR"/>
        </w:rPr>
        <w:t>Non, à ma connaissance il n’est pas possible de prendre des cours de mise à niveau de langue</w:t>
      </w:r>
    </w:p>
    <w:p w14:paraId="3A0E10D6" w14:textId="77777777" w:rsidR="00493AE4" w:rsidRPr="0075605C" w:rsidRDefault="00493AE4" w:rsidP="00227A18">
      <w:pPr>
        <w:suppressAutoHyphens w:val="0"/>
        <w:autoSpaceDE w:val="0"/>
        <w:autoSpaceDN w:val="0"/>
        <w:adjustRightInd w:val="0"/>
        <w:jc w:val="both"/>
        <w:rPr>
          <w:b/>
          <w:bCs/>
          <w:lang w:eastAsia="fr-FR"/>
        </w:rPr>
      </w:pPr>
    </w:p>
    <w:p w14:paraId="562BB038" w14:textId="77777777" w:rsidR="001268B3" w:rsidRPr="0075605C" w:rsidRDefault="007B5307" w:rsidP="00227A18">
      <w:pPr>
        <w:suppressAutoHyphens w:val="0"/>
        <w:autoSpaceDE w:val="0"/>
        <w:autoSpaceDN w:val="0"/>
        <w:adjustRightInd w:val="0"/>
        <w:jc w:val="both"/>
        <w:rPr>
          <w:b/>
          <w:bCs/>
          <w:lang w:eastAsia="fr-FR"/>
        </w:rPr>
      </w:pPr>
      <w:r w:rsidRPr="0075605C">
        <w:rPr>
          <w:b/>
          <w:bCs/>
          <w:lang w:eastAsia="fr-FR"/>
        </w:rPr>
        <w:t>III-</w:t>
      </w:r>
      <w:r w:rsidR="001F6DDC" w:rsidRPr="0075605C">
        <w:rPr>
          <w:b/>
          <w:bCs/>
          <w:lang w:eastAsia="fr-FR"/>
        </w:rPr>
        <w:t xml:space="preserve"> Logement</w:t>
      </w:r>
    </w:p>
    <w:p w14:paraId="651425B7" w14:textId="77777777" w:rsidR="001268B3" w:rsidRPr="0075605C" w:rsidRDefault="001F6DDC" w:rsidP="001268B3">
      <w:pPr>
        <w:numPr>
          <w:ilvl w:val="0"/>
          <w:numId w:val="6"/>
        </w:numPr>
        <w:suppressAutoHyphens w:val="0"/>
        <w:autoSpaceDE w:val="0"/>
        <w:autoSpaceDN w:val="0"/>
        <w:adjustRightInd w:val="0"/>
        <w:jc w:val="both"/>
        <w:rPr>
          <w:b/>
          <w:bCs/>
          <w:lang w:eastAsia="fr-FR"/>
        </w:rPr>
      </w:pPr>
      <w:r w:rsidRPr="0075605C">
        <w:rPr>
          <w:b/>
          <w:bCs/>
          <w:lang w:eastAsia="fr-FR"/>
        </w:rPr>
        <w:t>Organisme à contacter</w:t>
      </w:r>
      <w:r w:rsidR="001268B3" w:rsidRPr="0075605C">
        <w:rPr>
          <w:b/>
          <w:bCs/>
          <w:lang w:eastAsia="fr-FR"/>
        </w:rPr>
        <w:t>/ adresse des sites</w:t>
      </w:r>
    </w:p>
    <w:p w14:paraId="19947160" w14:textId="77777777" w:rsidR="00493AE4" w:rsidRDefault="00493AE4" w:rsidP="00493AE4">
      <w:pPr>
        <w:pStyle w:val="NormalWeb"/>
        <w:rPr>
          <w:color w:val="000000"/>
        </w:rPr>
      </w:pPr>
      <w:r>
        <w:rPr>
          <w:color w:val="000000"/>
        </w:rPr>
        <w:t>Il n’existe pas de résidences étudiantes proposées directement par ELTE. En revanche, l’université fournit dans son guide plusieurs contacts d’agences immobilières permettant de trouver des appartements. Il est conseillé de s’y prendre suffisamment à l’avance, car les logements disponibles partent rapidement, mais ces agences semblent globalement fiables.</w:t>
      </w:r>
    </w:p>
    <w:p w14:paraId="30D0E84B" w14:textId="2E3A2EC1" w:rsidR="001F6DDC" w:rsidRPr="00493AE4" w:rsidRDefault="00493AE4" w:rsidP="00493AE4">
      <w:pPr>
        <w:pStyle w:val="NormalWeb"/>
        <w:rPr>
          <w:color w:val="000000"/>
        </w:rPr>
      </w:pPr>
      <w:r>
        <w:rPr>
          <w:color w:val="000000"/>
        </w:rPr>
        <w:t>De mon côté, je suis passée par la plateforme</w:t>
      </w:r>
      <w:r>
        <w:rPr>
          <w:rStyle w:val="apple-converted-space"/>
          <w:color w:val="000000"/>
        </w:rPr>
        <w:t> </w:t>
      </w:r>
      <w:r>
        <w:rPr>
          <w:rStyle w:val="lev"/>
          <w:color w:val="000000"/>
        </w:rPr>
        <w:t>MyColive</w:t>
      </w:r>
      <w:r>
        <w:rPr>
          <w:color w:val="000000"/>
        </w:rPr>
        <w:t>, que je déconseille fortement : ils se sont montrés très peu flexibles et ont conservé ma caution à mon départ, au motif que je quittais le logement un mois plus tôt que prévu initialement.</w:t>
      </w:r>
    </w:p>
    <w:p w14:paraId="596C58B7" w14:textId="77777777" w:rsidR="001268B3" w:rsidRPr="0075605C" w:rsidRDefault="001F6DDC" w:rsidP="001268B3">
      <w:pPr>
        <w:suppressAutoHyphens w:val="0"/>
        <w:autoSpaceDE w:val="0"/>
        <w:autoSpaceDN w:val="0"/>
        <w:adjustRightInd w:val="0"/>
        <w:jc w:val="both"/>
        <w:rPr>
          <w:b/>
          <w:bCs/>
          <w:lang w:eastAsia="fr-FR"/>
        </w:rPr>
      </w:pPr>
      <w:r w:rsidRPr="0075605C">
        <w:rPr>
          <w:b/>
          <w:bCs/>
          <w:lang w:eastAsia="fr-FR"/>
        </w:rPr>
        <w:lastRenderedPageBreak/>
        <w:t>IV- Bourses</w:t>
      </w:r>
    </w:p>
    <w:p w14:paraId="2C944BA9" w14:textId="77777777" w:rsidR="001268B3" w:rsidRPr="0075605C" w:rsidRDefault="00384E72" w:rsidP="005F4200">
      <w:pPr>
        <w:suppressAutoHyphens w:val="0"/>
        <w:autoSpaceDE w:val="0"/>
        <w:autoSpaceDN w:val="0"/>
        <w:adjustRightInd w:val="0"/>
        <w:jc w:val="both"/>
        <w:rPr>
          <w:lang w:eastAsia="fr-FR"/>
        </w:rPr>
      </w:pPr>
      <w:r w:rsidRPr="0075605C">
        <w:rPr>
          <w:lang w:eastAsia="fr-FR"/>
        </w:rPr>
        <w:t>Il y a la bourse ERASMUS, la bourse régional</w:t>
      </w:r>
      <w:r w:rsidR="005F4200" w:rsidRPr="0075605C">
        <w:rPr>
          <w:lang w:eastAsia="fr-FR"/>
        </w:rPr>
        <w:t>e</w:t>
      </w:r>
      <w:r w:rsidRPr="0075605C">
        <w:rPr>
          <w:lang w:eastAsia="fr-FR"/>
        </w:rPr>
        <w:t xml:space="preserve"> et la bourse ministérielle.</w:t>
      </w:r>
    </w:p>
    <w:p w14:paraId="50274A71" w14:textId="6AE6400D" w:rsidR="0013757D" w:rsidRPr="0075605C" w:rsidRDefault="00DA7E8D" w:rsidP="00DA7E8D">
      <w:pPr>
        <w:pBdr>
          <w:top w:val="single" w:sz="8" w:space="1" w:color="auto"/>
          <w:left w:val="single" w:sz="8" w:space="4" w:color="auto"/>
          <w:bottom w:val="single" w:sz="8" w:space="1" w:color="auto"/>
          <w:right w:val="single" w:sz="8" w:space="4" w:color="auto"/>
        </w:pBdr>
        <w:rPr>
          <w:lang w:eastAsia="fr-FR"/>
        </w:rPr>
      </w:pPr>
      <w:r w:rsidRPr="0075605C">
        <w:rPr>
          <w:lang w:eastAsia="fr-FR"/>
        </w:rPr>
        <w:t>Pour ma part, j’ai eu la bourse Erasmus attribuée à tout étudiant partant en Erasmus. Cette bourse varie d’année en année et se situe à 1</w:t>
      </w:r>
      <w:r w:rsidR="00493AE4">
        <w:rPr>
          <w:lang w:eastAsia="fr-FR"/>
        </w:rPr>
        <w:t>700</w:t>
      </w:r>
      <w:r w:rsidRPr="0075605C">
        <w:rPr>
          <w:lang w:eastAsia="fr-FR"/>
        </w:rPr>
        <w:t>€ cette année.</w:t>
      </w:r>
    </w:p>
    <w:p w14:paraId="6983ED52" w14:textId="36E45903" w:rsidR="004062EF" w:rsidRPr="004062EF" w:rsidRDefault="0075605C" w:rsidP="004062EF">
      <w:pPr>
        <w:pBdr>
          <w:top w:val="single" w:sz="8" w:space="1" w:color="auto"/>
          <w:left w:val="single" w:sz="8" w:space="4" w:color="auto"/>
          <w:bottom w:val="single" w:sz="8" w:space="1" w:color="auto"/>
          <w:right w:val="single" w:sz="8" w:space="4" w:color="auto"/>
        </w:pBdr>
        <w:rPr>
          <w:lang w:eastAsia="fr-FR"/>
        </w:rPr>
      </w:pPr>
      <w:r w:rsidRPr="0075605C">
        <w:rPr>
          <w:lang w:eastAsia="fr-FR"/>
        </w:rPr>
        <w:t xml:space="preserve">Le coût de la vie à </w:t>
      </w:r>
      <w:r w:rsidR="00493AE4">
        <w:rPr>
          <w:lang w:eastAsia="fr-FR"/>
        </w:rPr>
        <w:t xml:space="preserve">Budapest </w:t>
      </w:r>
      <w:r w:rsidRPr="0075605C">
        <w:rPr>
          <w:lang w:eastAsia="fr-FR"/>
        </w:rPr>
        <w:t xml:space="preserve">est relativement </w:t>
      </w:r>
      <w:r w:rsidR="00493AE4">
        <w:rPr>
          <w:lang w:eastAsia="fr-FR"/>
        </w:rPr>
        <w:t>moins</w:t>
      </w:r>
      <w:r w:rsidRPr="0075605C">
        <w:rPr>
          <w:lang w:eastAsia="fr-FR"/>
        </w:rPr>
        <w:t xml:space="preserve"> élevé qu’à Paris</w:t>
      </w:r>
      <w:r w:rsidR="00493AE4">
        <w:rPr>
          <w:lang w:eastAsia="fr-FR"/>
        </w:rPr>
        <w:t xml:space="preserve"> (loyer d’environ 500 €)</w:t>
      </w:r>
    </w:p>
    <w:sectPr w:rsidR="004062EF" w:rsidRPr="004062EF">
      <w:pgSz w:w="11905" w:h="16837"/>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8CA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BC604E"/>
    <w:multiLevelType w:val="hybridMultilevel"/>
    <w:tmpl w:val="051AF566"/>
    <w:lvl w:ilvl="0" w:tplc="4C86009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5D4292"/>
    <w:multiLevelType w:val="hybridMultilevel"/>
    <w:tmpl w:val="EBFE02E8"/>
    <w:lvl w:ilvl="0" w:tplc="C5DE5F7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4B7D04"/>
    <w:multiLevelType w:val="hybridMultilevel"/>
    <w:tmpl w:val="F1167EB6"/>
    <w:lvl w:ilvl="0" w:tplc="0942A9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E45F93"/>
    <w:multiLevelType w:val="hybridMultilevel"/>
    <w:tmpl w:val="A8487EF6"/>
    <w:lvl w:ilvl="0" w:tplc="FE1400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A361487"/>
    <w:multiLevelType w:val="hybridMultilevel"/>
    <w:tmpl w:val="21F65AAE"/>
    <w:lvl w:ilvl="0" w:tplc="DED42E8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A36992"/>
    <w:multiLevelType w:val="hybridMultilevel"/>
    <w:tmpl w:val="BD7AABF8"/>
    <w:lvl w:ilvl="0" w:tplc="65D416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69309684">
    <w:abstractNumId w:val="4"/>
  </w:num>
  <w:num w:numId="2" w16cid:durableId="233635938">
    <w:abstractNumId w:val="5"/>
  </w:num>
  <w:num w:numId="3" w16cid:durableId="1384256848">
    <w:abstractNumId w:val="3"/>
  </w:num>
  <w:num w:numId="4" w16cid:durableId="1119181844">
    <w:abstractNumId w:val="7"/>
  </w:num>
  <w:num w:numId="5" w16cid:durableId="1104305304">
    <w:abstractNumId w:val="2"/>
  </w:num>
  <w:num w:numId="6" w16cid:durableId="1979259044">
    <w:abstractNumId w:val="6"/>
  </w:num>
  <w:num w:numId="7" w16cid:durableId="128328059">
    <w:abstractNumId w:val="0"/>
  </w:num>
  <w:num w:numId="8" w16cid:durableId="46952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SystemFonts/>
  <w:hideSpellingErrors/>
  <w:hideGrammaticalError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A3"/>
    <w:rsid w:val="00030B17"/>
    <w:rsid w:val="00071A51"/>
    <w:rsid w:val="00086F19"/>
    <w:rsid w:val="00094D1D"/>
    <w:rsid w:val="000A396D"/>
    <w:rsid w:val="000A689F"/>
    <w:rsid w:val="001268B3"/>
    <w:rsid w:val="0013757D"/>
    <w:rsid w:val="0014488B"/>
    <w:rsid w:val="001A5B0D"/>
    <w:rsid w:val="001A728B"/>
    <w:rsid w:val="001D1731"/>
    <w:rsid w:val="001F6DDC"/>
    <w:rsid w:val="00211A0C"/>
    <w:rsid w:val="00227A18"/>
    <w:rsid w:val="002C4C51"/>
    <w:rsid w:val="002E55DB"/>
    <w:rsid w:val="0030123A"/>
    <w:rsid w:val="00353728"/>
    <w:rsid w:val="00354EA3"/>
    <w:rsid w:val="00375C32"/>
    <w:rsid w:val="00384E72"/>
    <w:rsid w:val="004062EF"/>
    <w:rsid w:val="004325AE"/>
    <w:rsid w:val="0043304C"/>
    <w:rsid w:val="00444F17"/>
    <w:rsid w:val="004471F5"/>
    <w:rsid w:val="00493AE4"/>
    <w:rsid w:val="004A65AE"/>
    <w:rsid w:val="004C054E"/>
    <w:rsid w:val="00546C83"/>
    <w:rsid w:val="00584279"/>
    <w:rsid w:val="005B0104"/>
    <w:rsid w:val="005F4200"/>
    <w:rsid w:val="006272F8"/>
    <w:rsid w:val="00652CE2"/>
    <w:rsid w:val="00696A46"/>
    <w:rsid w:val="006F4379"/>
    <w:rsid w:val="00701297"/>
    <w:rsid w:val="0075605C"/>
    <w:rsid w:val="00761644"/>
    <w:rsid w:val="007B5307"/>
    <w:rsid w:val="0087258D"/>
    <w:rsid w:val="00876559"/>
    <w:rsid w:val="008860DF"/>
    <w:rsid w:val="008C0FFE"/>
    <w:rsid w:val="00964AFB"/>
    <w:rsid w:val="00A35C51"/>
    <w:rsid w:val="00A740B3"/>
    <w:rsid w:val="00A9608E"/>
    <w:rsid w:val="00AA4202"/>
    <w:rsid w:val="00B81F0E"/>
    <w:rsid w:val="00BA0FDF"/>
    <w:rsid w:val="00BA2C22"/>
    <w:rsid w:val="00BD76E3"/>
    <w:rsid w:val="00BF6650"/>
    <w:rsid w:val="00C90AEE"/>
    <w:rsid w:val="00CA7B35"/>
    <w:rsid w:val="00CC59FD"/>
    <w:rsid w:val="00D047FD"/>
    <w:rsid w:val="00DA7E8D"/>
    <w:rsid w:val="00DD2FB4"/>
    <w:rsid w:val="00DE1712"/>
    <w:rsid w:val="00E33DB5"/>
    <w:rsid w:val="00FA37CE"/>
    <w:rsid w:val="00FE09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F4EE03"/>
  <w15:chartTrackingRefBased/>
  <w15:docId w15:val="{219FC348-823F-7F4C-8A0A-BC97C6A0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paragraph" w:customStyle="1" w:styleId="Titre1">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styleId="Lienhypertexte">
    <w:name w:val="Hyperlink"/>
    <w:uiPriority w:val="99"/>
    <w:unhideWhenUsed/>
    <w:rsid w:val="0043304C"/>
    <w:rPr>
      <w:color w:val="0000FF"/>
      <w:u w:val="single"/>
    </w:rPr>
  </w:style>
  <w:style w:type="paragraph" w:customStyle="1" w:styleId="Listecouleur-Accent11">
    <w:name w:val="Liste couleur - Accent 11"/>
    <w:basedOn w:val="Normal"/>
    <w:uiPriority w:val="34"/>
    <w:qFormat/>
    <w:rsid w:val="00964AFB"/>
    <w:pPr>
      <w:ind w:left="708"/>
    </w:pPr>
  </w:style>
  <w:style w:type="character" w:styleId="Lienhypertextesuivivisit">
    <w:name w:val="FollowedHyperlink"/>
    <w:uiPriority w:val="99"/>
    <w:semiHidden/>
    <w:unhideWhenUsed/>
    <w:rsid w:val="000A689F"/>
    <w:rPr>
      <w:color w:val="954F72"/>
      <w:u w:val="single"/>
    </w:rPr>
  </w:style>
  <w:style w:type="character" w:styleId="Mentionnonrsolue">
    <w:name w:val="Unresolved Mention"/>
    <w:basedOn w:val="Policepardfaut"/>
    <w:uiPriority w:val="47"/>
    <w:rsid w:val="00493AE4"/>
    <w:rPr>
      <w:color w:val="605E5C"/>
      <w:shd w:val="clear" w:color="auto" w:fill="E1DFDD"/>
    </w:rPr>
  </w:style>
  <w:style w:type="paragraph" w:styleId="NormalWeb">
    <w:name w:val="Normal (Web)"/>
    <w:basedOn w:val="Normal"/>
    <w:uiPriority w:val="99"/>
    <w:unhideWhenUsed/>
    <w:rsid w:val="00493AE4"/>
    <w:pPr>
      <w:suppressAutoHyphens w:val="0"/>
      <w:spacing w:before="100" w:beforeAutospacing="1" w:after="100" w:afterAutospacing="1"/>
    </w:pPr>
    <w:rPr>
      <w:lang w:eastAsia="fr-FR"/>
    </w:rPr>
  </w:style>
  <w:style w:type="character" w:customStyle="1" w:styleId="apple-converted-space">
    <w:name w:val="apple-converted-space"/>
    <w:basedOn w:val="Policepardfaut"/>
    <w:rsid w:val="00493AE4"/>
  </w:style>
  <w:style w:type="character" w:styleId="lev">
    <w:name w:val="Strong"/>
    <w:uiPriority w:val="22"/>
    <w:qFormat/>
    <w:rsid w:val="00493A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dicerv@hotmail.fr" TargetMode="External"/><Relationship Id="rId5" Type="http://schemas.openxmlformats.org/officeDocument/2006/relationships/hyperlink" Target="https://www.elte.hu"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2278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Nom du salarié</vt:lpstr>
    </vt:vector>
  </TitlesOfParts>
  <Company/>
  <LinksUpToDate>false</LinksUpToDate>
  <CharactersWithSpaces>2687</CharactersWithSpaces>
  <SharedDoc>false</SharedDoc>
  <HLinks>
    <vt:vector size="6" baseType="variant">
      <vt:variant>
        <vt:i4>786448</vt:i4>
      </vt:variant>
      <vt:variant>
        <vt:i4>0</vt:i4>
      </vt:variant>
      <vt:variant>
        <vt:i4>0</vt:i4>
      </vt:variant>
      <vt:variant>
        <vt:i4>5</vt:i4>
      </vt:variant>
      <vt:variant>
        <vt:lpwstr>https://www.tudublin.ie/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salarié</dc:title>
  <dc:subject/>
  <dc:creator>frederique</dc:creator>
  <cp:keywords/>
  <cp:lastModifiedBy>Sophie Cros</cp:lastModifiedBy>
  <cp:revision>2</cp:revision>
  <dcterms:created xsi:type="dcterms:W3CDTF">2026-02-06T14:46:00Z</dcterms:created>
  <dcterms:modified xsi:type="dcterms:W3CDTF">2026-02-06T14:46:00Z</dcterms:modified>
</cp:coreProperties>
</file>