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616" w:rsidRPr="00D502A8" w:rsidRDefault="00941EF3" w:rsidP="00941EF3">
      <w:pPr>
        <w:jc w:val="center"/>
        <w:rPr>
          <w:rFonts w:cstheme="minorHAnsi"/>
          <w:b/>
          <w:sz w:val="28"/>
          <w:szCs w:val="28"/>
          <w:lang w:val="en-GB"/>
        </w:rPr>
      </w:pPr>
      <w:r w:rsidRPr="00D502A8">
        <w:rPr>
          <w:rFonts w:cstheme="minorHAnsi"/>
          <w:b/>
          <w:sz w:val="28"/>
          <w:szCs w:val="28"/>
          <w:lang w:val="en-GB"/>
        </w:rPr>
        <w:t>Some concepts of labour economics</w:t>
      </w:r>
    </w:p>
    <w:p w:rsidR="00941EF3" w:rsidRPr="00D502A8" w:rsidRDefault="00941EF3">
      <w:pPr>
        <w:rPr>
          <w:rFonts w:cstheme="minorHAnsi"/>
          <w:sz w:val="24"/>
          <w:szCs w:val="24"/>
          <w:lang w:val="en-GB"/>
        </w:rPr>
      </w:pPr>
      <w:r w:rsidRPr="00D502A8">
        <w:rPr>
          <w:rFonts w:cstheme="minorHAnsi"/>
          <w:sz w:val="24"/>
          <w:szCs w:val="24"/>
          <w:lang w:val="en-GB"/>
        </w:rPr>
        <w:t xml:space="preserve">Here are short summaries provided by Le Chat/Mistral (24 and 25 February 2026) about: </w:t>
      </w:r>
      <w:r w:rsidRPr="00D502A8">
        <w:rPr>
          <w:rFonts w:cstheme="minorHAnsi"/>
          <w:sz w:val="24"/>
          <w:szCs w:val="24"/>
          <w:lang w:val="en-GB"/>
        </w:rPr>
        <w:br/>
        <w:t>1) the “lump-sum of labour fallacy”; and 2) labour market segmentation.</w:t>
      </w:r>
    </w:p>
    <w:p w:rsidR="00941EF3" w:rsidRPr="00941EF3" w:rsidRDefault="00941EF3" w:rsidP="00941EF3">
      <w:pPr>
        <w:numPr>
          <w:ilvl w:val="0"/>
          <w:numId w:val="7"/>
        </w:numPr>
        <w:tabs>
          <w:tab w:val="clear" w:pos="720"/>
        </w:tabs>
        <w:spacing w:before="100" w:beforeAutospacing="1" w:after="100" w:afterAutospacing="1" w:line="240" w:lineRule="auto"/>
        <w:ind w:left="0" w:firstLine="0"/>
        <w:outlineLvl w:val="2"/>
        <w:rPr>
          <w:rFonts w:eastAsia="Times New Roman" w:cstheme="minorHAnsi"/>
          <w:b/>
          <w:bCs/>
          <w:sz w:val="28"/>
          <w:szCs w:val="28"/>
          <w:lang w:val="en-GB" w:eastAsia="fr-FR"/>
        </w:rPr>
      </w:pPr>
      <w:r w:rsidRPr="00D502A8">
        <w:rPr>
          <w:rFonts w:eastAsia="Times New Roman" w:cstheme="minorHAnsi"/>
          <w:b/>
          <w:bCs/>
          <w:sz w:val="28"/>
          <w:szCs w:val="28"/>
          <w:lang w:val="en-GB" w:eastAsia="fr-FR"/>
        </w:rPr>
        <w:t xml:space="preserve">The "Lump of </w:t>
      </w:r>
      <w:proofErr w:type="spellStart"/>
      <w:r w:rsidRPr="00D502A8">
        <w:rPr>
          <w:rFonts w:eastAsia="Times New Roman" w:cstheme="minorHAnsi"/>
          <w:b/>
          <w:bCs/>
          <w:sz w:val="28"/>
          <w:szCs w:val="28"/>
          <w:lang w:val="en-GB" w:eastAsia="fr-FR"/>
        </w:rPr>
        <w:t>Labor</w:t>
      </w:r>
      <w:proofErr w:type="spellEnd"/>
      <w:r w:rsidRPr="00D502A8">
        <w:rPr>
          <w:rFonts w:eastAsia="Times New Roman" w:cstheme="minorHAnsi"/>
          <w:b/>
          <w:bCs/>
          <w:sz w:val="28"/>
          <w:szCs w:val="28"/>
          <w:lang w:val="en-GB" w:eastAsia="fr-FR"/>
        </w:rPr>
        <w:t xml:space="preserve"> Fallacy" Explained</w:t>
      </w:r>
    </w:p>
    <w:p w:rsidR="00941EF3" w:rsidRPr="00941EF3" w:rsidRDefault="00941EF3" w:rsidP="00941EF3">
      <w:p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 xml:space="preserve">The </w:t>
      </w:r>
      <w:r w:rsidRPr="00D502A8">
        <w:rPr>
          <w:rFonts w:eastAsia="Times New Roman" w:cstheme="minorHAnsi"/>
          <w:b/>
          <w:bCs/>
          <w:sz w:val="24"/>
          <w:szCs w:val="24"/>
          <w:lang w:val="en-GB" w:eastAsia="fr-FR"/>
        </w:rPr>
        <w:t xml:space="preserve">lump of </w:t>
      </w:r>
      <w:proofErr w:type="spellStart"/>
      <w:r w:rsidRPr="00D502A8">
        <w:rPr>
          <w:rFonts w:eastAsia="Times New Roman" w:cstheme="minorHAnsi"/>
          <w:b/>
          <w:bCs/>
          <w:sz w:val="24"/>
          <w:szCs w:val="24"/>
          <w:lang w:val="en-GB" w:eastAsia="fr-FR"/>
        </w:rPr>
        <w:t>labor</w:t>
      </w:r>
      <w:proofErr w:type="spellEnd"/>
      <w:r w:rsidRPr="00D502A8">
        <w:rPr>
          <w:rFonts w:eastAsia="Times New Roman" w:cstheme="minorHAnsi"/>
          <w:b/>
          <w:bCs/>
          <w:sz w:val="24"/>
          <w:szCs w:val="24"/>
          <w:lang w:val="en-GB" w:eastAsia="fr-FR"/>
        </w:rPr>
        <w:t xml:space="preserve"> fallacy</w:t>
      </w:r>
      <w:r w:rsidRPr="00941EF3">
        <w:rPr>
          <w:rFonts w:eastAsia="Times New Roman" w:cstheme="minorHAnsi"/>
          <w:sz w:val="24"/>
          <w:szCs w:val="24"/>
          <w:lang w:val="en-GB" w:eastAsia="fr-FR"/>
        </w:rPr>
        <w:t xml:space="preserve"> is the mistaken belief that there is a fixed, finite amount of work to be done in an economy. According to this fallacy, if some people work less (e.g., due to shorter workweeks, automation, or immigration), others will automatically gain more work or jobs. Conversely, it suggests that if some people work more, others will be left unemployed because the "lump" of work is unchanged.</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D502A8">
        <w:rPr>
          <w:rFonts w:eastAsia="Times New Roman" w:cstheme="minorHAnsi"/>
          <w:b/>
          <w:bCs/>
          <w:sz w:val="24"/>
          <w:szCs w:val="24"/>
          <w:lang w:val="en-GB" w:eastAsia="fr-FR"/>
        </w:rPr>
        <w:t>Key Points</w:t>
      </w:r>
    </w:p>
    <w:p w:rsidR="00941EF3" w:rsidRPr="00941EF3" w:rsidRDefault="00941EF3" w:rsidP="00941EF3">
      <w:pPr>
        <w:numPr>
          <w:ilvl w:val="0"/>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Fixed Work Assumption</w:t>
      </w:r>
      <w:r w:rsidRPr="00941EF3">
        <w:rPr>
          <w:rFonts w:eastAsia="Times New Roman" w:cstheme="minorHAnsi"/>
          <w:sz w:val="24"/>
          <w:szCs w:val="24"/>
          <w:lang w:val="en-GB" w:eastAsia="fr-FR"/>
        </w:rPr>
        <w:t>: The fallacy assumes that the total amount of work available is static, like a "lump" that cannot grow or shrink. Fo</w:t>
      </w:r>
      <w:bookmarkStart w:id="0" w:name="_GoBack"/>
      <w:bookmarkEnd w:id="0"/>
      <w:r w:rsidRPr="00941EF3">
        <w:rPr>
          <w:rFonts w:eastAsia="Times New Roman" w:cstheme="minorHAnsi"/>
          <w:sz w:val="24"/>
          <w:szCs w:val="24"/>
          <w:lang w:val="en-GB" w:eastAsia="fr-FR"/>
        </w:rPr>
        <w:t>r example:</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"If we reduce the workweek to 32 hours, unemployment will disappear because the same work will be shared among more people."</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"Immigrants take jobs away from native workers because there are only so many jobs to go around."</w:t>
      </w:r>
    </w:p>
    <w:p w:rsidR="00941EF3" w:rsidRPr="00941EF3" w:rsidRDefault="00941EF3" w:rsidP="00941EF3">
      <w:pPr>
        <w:numPr>
          <w:ilvl w:val="0"/>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Why It’s a Fallacy</w:t>
      </w:r>
      <w:r w:rsidRPr="00941EF3">
        <w:rPr>
          <w:rFonts w:eastAsia="Times New Roman" w:cstheme="minorHAnsi"/>
          <w:sz w:val="24"/>
          <w:szCs w:val="24"/>
          <w:lang w:val="en-GB" w:eastAsia="fr-FR"/>
        </w:rPr>
        <w:t>:</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Economic Growth</w:t>
      </w:r>
      <w:r w:rsidRPr="00941EF3">
        <w:rPr>
          <w:rFonts w:eastAsia="Times New Roman" w:cstheme="minorHAnsi"/>
          <w:sz w:val="24"/>
          <w:szCs w:val="24"/>
          <w:lang w:val="en-GB" w:eastAsia="fr-FR"/>
        </w:rPr>
        <w:t xml:space="preserve">: The amount of work in an economy is not fixed. Productivity gains, innovation, and new industries create additional jobs and demand for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 xml:space="preserve">Dynamic </w:t>
      </w:r>
      <w:proofErr w:type="spellStart"/>
      <w:r w:rsidRPr="00D502A8">
        <w:rPr>
          <w:rFonts w:eastAsia="Times New Roman" w:cstheme="minorHAnsi"/>
          <w:b/>
          <w:bCs/>
          <w:sz w:val="24"/>
          <w:szCs w:val="24"/>
          <w:lang w:val="en-GB" w:eastAsia="fr-FR"/>
        </w:rPr>
        <w:t>Labor</w:t>
      </w:r>
      <w:proofErr w:type="spellEnd"/>
      <w:r w:rsidRPr="00D502A8">
        <w:rPr>
          <w:rFonts w:eastAsia="Times New Roman" w:cstheme="minorHAnsi"/>
          <w:b/>
          <w:bCs/>
          <w:sz w:val="24"/>
          <w:szCs w:val="24"/>
          <w:lang w:val="en-GB" w:eastAsia="fr-FR"/>
        </w:rPr>
        <w:t xml:space="preserve"> Markets</w:t>
      </w:r>
      <w:r w:rsidRPr="00941EF3">
        <w:rPr>
          <w:rFonts w:eastAsia="Times New Roman" w:cstheme="minorHAnsi"/>
          <w:sz w:val="24"/>
          <w:szCs w:val="24"/>
          <w:lang w:val="en-GB" w:eastAsia="fr-FR"/>
        </w:rPr>
        <w:t>: Work is not a zero-sum game. For instance, automation may eliminate some jobs but also creates new ones (e.g., tech support for automated systems).</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Demand-Driven</w:t>
      </w:r>
      <w:r w:rsidRPr="00941EF3">
        <w:rPr>
          <w:rFonts w:eastAsia="Times New Roman" w:cstheme="minorHAnsi"/>
          <w:sz w:val="24"/>
          <w:szCs w:val="24"/>
          <w:lang w:val="en-GB" w:eastAsia="fr-FR"/>
        </w:rPr>
        <w:t>: Employment depends on demand for goods and services. If people have more leisure time or higher incomes, they may spend more, generating new jobs.</w:t>
      </w:r>
    </w:p>
    <w:p w:rsidR="00941EF3" w:rsidRPr="00941EF3" w:rsidRDefault="00941EF3" w:rsidP="00941EF3">
      <w:pPr>
        <w:numPr>
          <w:ilvl w:val="0"/>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Historical Context</w:t>
      </w:r>
      <w:r w:rsidRPr="00941EF3">
        <w:rPr>
          <w:rFonts w:eastAsia="Times New Roman" w:cstheme="minorHAnsi"/>
          <w:sz w:val="24"/>
          <w:szCs w:val="24"/>
          <w:lang w:val="en-GB" w:eastAsia="fr-FR"/>
        </w:rPr>
        <w:t>: The idea gained traction during the Industrial Revolution and resurfaces in debates about:</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Working hours</w:t>
      </w:r>
      <w:r w:rsidRPr="00941EF3">
        <w:rPr>
          <w:rFonts w:eastAsia="Times New Roman" w:cstheme="minorHAnsi"/>
          <w:sz w:val="24"/>
          <w:szCs w:val="24"/>
          <w:lang w:val="en-GB" w:eastAsia="fr-FR"/>
        </w:rPr>
        <w:t>: Calls for shorter workweeks (e.g., the 4-day workweek).</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Immigration</w:t>
      </w:r>
      <w:r w:rsidRPr="00941EF3">
        <w:rPr>
          <w:rFonts w:eastAsia="Times New Roman" w:cstheme="minorHAnsi"/>
          <w:sz w:val="24"/>
          <w:szCs w:val="24"/>
          <w:lang w:val="en-GB" w:eastAsia="fr-FR"/>
        </w:rPr>
        <w:t>: Fears that immigrants "steal" jobs from locals.</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Automation</w:t>
      </w:r>
      <w:r w:rsidRPr="00941EF3">
        <w:rPr>
          <w:rFonts w:eastAsia="Times New Roman" w:cstheme="minorHAnsi"/>
          <w:sz w:val="24"/>
          <w:szCs w:val="24"/>
          <w:lang w:val="en-GB" w:eastAsia="fr-FR"/>
        </w:rPr>
        <w:t>: Concerns that robots or AI will permanently reduce human employment.</w:t>
      </w:r>
    </w:p>
    <w:p w:rsidR="00941EF3" w:rsidRPr="00941EF3" w:rsidRDefault="00941EF3" w:rsidP="00941EF3">
      <w:pPr>
        <w:numPr>
          <w:ilvl w:val="0"/>
          <w:numId w:val="8"/>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Economic Consensus</w:t>
      </w:r>
      <w:r w:rsidRPr="00941EF3">
        <w:rPr>
          <w:rFonts w:eastAsia="Times New Roman" w:cstheme="minorHAnsi"/>
          <w:sz w:val="24"/>
          <w:szCs w:val="24"/>
          <w:lang w:val="en-GB" w:eastAsia="fr-FR"/>
        </w:rPr>
        <w:t xml:space="preserve">: Most economists reject the lump of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fallacy because:</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markets are dynamic and responsive to changes in technology, demographics, and consumer </w:t>
      </w:r>
      <w:proofErr w:type="spellStart"/>
      <w:r w:rsidRPr="00941EF3">
        <w:rPr>
          <w:rFonts w:eastAsia="Times New Roman" w:cstheme="minorHAnsi"/>
          <w:sz w:val="24"/>
          <w:szCs w:val="24"/>
          <w:lang w:val="en-GB" w:eastAsia="fr-FR"/>
        </w:rPr>
        <w:t>behavior</w:t>
      </w:r>
      <w:proofErr w:type="spellEnd"/>
      <w:r w:rsidRPr="00941EF3">
        <w:rPr>
          <w:rFonts w:eastAsia="Times New Roman" w:cstheme="minorHAnsi"/>
          <w:sz w:val="24"/>
          <w:szCs w:val="24"/>
          <w:lang w:val="en-GB" w:eastAsia="fr-FR"/>
        </w:rPr>
        <w:t>.</w:t>
      </w:r>
    </w:p>
    <w:p w:rsidR="00941EF3" w:rsidRPr="00941EF3" w:rsidRDefault="00941EF3" w:rsidP="00941EF3">
      <w:pPr>
        <w:numPr>
          <w:ilvl w:val="1"/>
          <w:numId w:val="8"/>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Empirical evidence shows that reduced working hours or technological progress do not lead to permanent mass unemployment. For example, the rise of computers eliminated some clerical jobs but created entirely new sectors (e.g., IT, software development).</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D502A8">
        <w:rPr>
          <w:rFonts w:eastAsia="Times New Roman" w:cstheme="minorHAnsi"/>
          <w:b/>
          <w:bCs/>
          <w:sz w:val="24"/>
          <w:szCs w:val="24"/>
          <w:lang w:val="en-GB" w:eastAsia="fr-FR"/>
        </w:rPr>
        <w:lastRenderedPageBreak/>
        <w:t>Origins and Critiques</w:t>
      </w:r>
      <w:r w:rsidRPr="00D502A8">
        <w:rPr>
          <w:rFonts w:eastAsia="Times New Roman" w:cstheme="minorHAnsi"/>
          <w:b/>
          <w:bCs/>
          <w:sz w:val="24"/>
          <w:szCs w:val="24"/>
          <w:lang w:val="en-GB" w:eastAsia="fr-FR"/>
        </w:rPr>
        <w:br/>
      </w:r>
      <w:r w:rsidRPr="00941EF3">
        <w:rPr>
          <w:rFonts w:eastAsia="Times New Roman" w:cstheme="minorHAnsi"/>
          <w:sz w:val="24"/>
          <w:szCs w:val="24"/>
          <w:lang w:val="en-GB" w:eastAsia="fr-FR"/>
        </w:rPr>
        <w:t xml:space="preserve">The term </w:t>
      </w:r>
      <w:proofErr w:type="gramStart"/>
      <w:r w:rsidRPr="00941EF3">
        <w:rPr>
          <w:rFonts w:eastAsia="Times New Roman" w:cstheme="minorHAnsi"/>
          <w:sz w:val="24"/>
          <w:szCs w:val="24"/>
          <w:lang w:val="en-GB" w:eastAsia="fr-FR"/>
        </w:rPr>
        <w:t>was</w:t>
      </w:r>
      <w:proofErr w:type="gramEnd"/>
      <w:r w:rsidRPr="00941EF3">
        <w:rPr>
          <w:rFonts w:eastAsia="Times New Roman" w:cstheme="minorHAnsi"/>
          <w:sz w:val="24"/>
          <w:szCs w:val="24"/>
          <w:lang w:val="en-GB" w:eastAsia="fr-FR"/>
        </w:rPr>
        <w:t xml:space="preserve"> popularized by economists like </w:t>
      </w:r>
      <w:r w:rsidRPr="00D502A8">
        <w:rPr>
          <w:rFonts w:eastAsia="Times New Roman" w:cstheme="minorHAnsi"/>
          <w:b/>
          <w:bCs/>
          <w:sz w:val="24"/>
          <w:szCs w:val="24"/>
          <w:lang w:val="en-GB" w:eastAsia="fr-FR"/>
        </w:rPr>
        <w:t>David F. Schloss</w:t>
      </w:r>
      <w:r w:rsidRPr="00941EF3">
        <w:rPr>
          <w:rFonts w:eastAsia="Times New Roman" w:cstheme="minorHAnsi"/>
          <w:sz w:val="24"/>
          <w:szCs w:val="24"/>
          <w:lang w:val="en-GB" w:eastAsia="fr-FR"/>
        </w:rPr>
        <w:t xml:space="preserve"> (1891) and later </w:t>
      </w:r>
      <w:r w:rsidRPr="00D502A8">
        <w:rPr>
          <w:rFonts w:eastAsia="Times New Roman" w:cstheme="minorHAnsi"/>
          <w:b/>
          <w:bCs/>
          <w:sz w:val="24"/>
          <w:szCs w:val="24"/>
          <w:lang w:val="en-GB" w:eastAsia="fr-FR"/>
        </w:rPr>
        <w:t xml:space="preserve">Frederic </w:t>
      </w:r>
      <w:proofErr w:type="spellStart"/>
      <w:r w:rsidRPr="00D502A8">
        <w:rPr>
          <w:rFonts w:eastAsia="Times New Roman" w:cstheme="minorHAnsi"/>
          <w:b/>
          <w:bCs/>
          <w:sz w:val="24"/>
          <w:szCs w:val="24"/>
          <w:lang w:val="en-GB" w:eastAsia="fr-FR"/>
        </w:rPr>
        <w:t>Bastiat</w:t>
      </w:r>
      <w:proofErr w:type="spellEnd"/>
      <w:r w:rsidRPr="00941EF3">
        <w:rPr>
          <w:rFonts w:eastAsia="Times New Roman" w:cstheme="minorHAnsi"/>
          <w:sz w:val="24"/>
          <w:szCs w:val="24"/>
          <w:lang w:val="en-GB" w:eastAsia="fr-FR"/>
        </w:rPr>
        <w:t xml:space="preserve"> (19th century), who argued against protectionist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policies.</w:t>
      </w:r>
    </w:p>
    <w:p w:rsidR="00941EF3" w:rsidRPr="00941EF3" w:rsidRDefault="00941EF3" w:rsidP="00941EF3">
      <w:pPr>
        <w:numPr>
          <w:ilvl w:val="0"/>
          <w:numId w:val="9"/>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John Maynard Keynes</w:t>
      </w:r>
      <w:r w:rsidRPr="00941EF3">
        <w:rPr>
          <w:rFonts w:eastAsia="Times New Roman" w:cstheme="minorHAnsi"/>
          <w:sz w:val="24"/>
          <w:szCs w:val="24"/>
          <w:lang w:val="en-GB" w:eastAsia="fr-FR"/>
        </w:rPr>
        <w:t xml:space="preserve"> and modern economists have debunked the idea, emphasizing that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demand is elastic and driven by economic activity.</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D502A8">
        <w:rPr>
          <w:rFonts w:eastAsia="Times New Roman" w:cstheme="minorHAnsi"/>
          <w:b/>
          <w:bCs/>
          <w:sz w:val="24"/>
          <w:szCs w:val="24"/>
          <w:lang w:val="en-GB" w:eastAsia="fr-FR"/>
        </w:rPr>
        <w:t>Real-World Implications</w:t>
      </w:r>
    </w:p>
    <w:p w:rsidR="00941EF3" w:rsidRPr="00941EF3" w:rsidRDefault="00941EF3" w:rsidP="00941EF3">
      <w:pPr>
        <w:numPr>
          <w:ilvl w:val="0"/>
          <w:numId w:val="10"/>
        </w:numPr>
        <w:spacing w:before="100" w:beforeAutospacing="1" w:after="100" w:afterAutospacing="1" w:line="240" w:lineRule="auto"/>
        <w:rPr>
          <w:rFonts w:eastAsia="Times New Roman" w:cstheme="minorHAnsi"/>
          <w:sz w:val="24"/>
          <w:szCs w:val="24"/>
          <w:lang w:val="en-GB" w:eastAsia="fr-FR"/>
        </w:rPr>
      </w:pPr>
      <w:r w:rsidRPr="00D502A8">
        <w:rPr>
          <w:rFonts w:eastAsia="Times New Roman" w:cstheme="minorHAnsi"/>
          <w:b/>
          <w:bCs/>
          <w:sz w:val="24"/>
          <w:szCs w:val="24"/>
          <w:lang w:val="en-GB" w:eastAsia="fr-FR"/>
        </w:rPr>
        <w:t>Policy Missteps</w:t>
      </w:r>
      <w:r w:rsidRPr="00941EF3">
        <w:rPr>
          <w:rFonts w:eastAsia="Times New Roman" w:cstheme="minorHAnsi"/>
          <w:sz w:val="24"/>
          <w:szCs w:val="24"/>
          <w:lang w:val="en-GB" w:eastAsia="fr-FR"/>
        </w:rPr>
        <w:t>: Policies based on this fallacy (e.g., restricting immigration or opposing automation) can harm economic growth and innovation.</w:t>
      </w:r>
    </w:p>
    <w:p w:rsidR="00941EF3" w:rsidRPr="00941EF3" w:rsidRDefault="00941EF3" w:rsidP="00941EF3">
      <w:pPr>
        <w:numPr>
          <w:ilvl w:val="0"/>
          <w:numId w:val="10"/>
        </w:numPr>
        <w:spacing w:before="100" w:beforeAutospacing="1" w:after="100" w:afterAutospacing="1" w:line="240" w:lineRule="auto"/>
        <w:rPr>
          <w:rFonts w:eastAsia="Times New Roman" w:cstheme="minorHAnsi"/>
          <w:sz w:val="24"/>
          <w:szCs w:val="24"/>
          <w:lang w:val="en-GB" w:eastAsia="fr-FR"/>
        </w:rPr>
      </w:pPr>
      <w:proofErr w:type="spellStart"/>
      <w:r w:rsidRPr="00D502A8">
        <w:rPr>
          <w:rFonts w:eastAsia="Times New Roman" w:cstheme="minorHAnsi"/>
          <w:b/>
          <w:bCs/>
          <w:sz w:val="24"/>
          <w:szCs w:val="24"/>
          <w:lang w:val="en-GB" w:eastAsia="fr-FR"/>
        </w:rPr>
        <w:t>Labor</w:t>
      </w:r>
      <w:proofErr w:type="spellEnd"/>
      <w:r w:rsidRPr="00D502A8">
        <w:rPr>
          <w:rFonts w:eastAsia="Times New Roman" w:cstheme="minorHAnsi"/>
          <w:b/>
          <w:bCs/>
          <w:sz w:val="24"/>
          <w:szCs w:val="24"/>
          <w:lang w:val="en-GB" w:eastAsia="fr-FR"/>
        </w:rPr>
        <w:t xml:space="preserve"> Market Flexibility</w:t>
      </w:r>
      <w:r w:rsidRPr="00941EF3">
        <w:rPr>
          <w:rFonts w:eastAsia="Times New Roman" w:cstheme="minorHAnsi"/>
          <w:sz w:val="24"/>
          <w:szCs w:val="24"/>
          <w:lang w:val="en-GB" w:eastAsia="fr-FR"/>
        </w:rPr>
        <w:t>: Shorter workweeks or automation can improve productivity and quality of life without causing unemployment, provided the economy adapts (e.g., through retraining or social safety nets).</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D502A8">
        <w:rPr>
          <w:rFonts w:eastAsia="Times New Roman" w:cstheme="minorHAnsi"/>
          <w:b/>
          <w:bCs/>
          <w:sz w:val="24"/>
          <w:szCs w:val="24"/>
          <w:lang w:val="en-GB" w:eastAsia="fr-FR"/>
        </w:rPr>
        <w:t>Example</w:t>
      </w:r>
    </w:p>
    <w:p w:rsidR="00941EF3" w:rsidRPr="00941EF3" w:rsidRDefault="00941EF3" w:rsidP="00941EF3">
      <w:p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If a country adopts a 30-hour workweek, workers might have more free time, but this doesn’t mean unemployment will drop automatically. Instead, businesses may adjust wages, prices, or production methods, and new industries could emerge to meet changing demands (e.g., leisure, education, or healthcare services).</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D502A8">
        <w:rPr>
          <w:rFonts w:eastAsia="Times New Roman" w:cstheme="minorHAnsi"/>
          <w:b/>
          <w:bCs/>
          <w:sz w:val="24"/>
          <w:szCs w:val="24"/>
          <w:lang w:val="en-GB" w:eastAsia="fr-FR"/>
        </w:rPr>
        <w:t>Exceptions and Nuances</w:t>
      </w:r>
    </w:p>
    <w:p w:rsidR="00941EF3" w:rsidRPr="00941EF3" w:rsidRDefault="00941EF3" w:rsidP="00941EF3">
      <w:p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 xml:space="preserve">While the fallacy is widely discredited, some short-term or localized effects can resemble it (e.g., a sudden influx of workers in a small town might temporarily suppress wages). However, these are not evidence of a fixed "lump" of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but rather short-term adjustments in a dynamic system.</w:t>
      </w:r>
    </w:p>
    <w:p w:rsidR="00941EF3" w:rsidRPr="00D502A8" w:rsidRDefault="00941EF3" w:rsidP="00941EF3">
      <w:p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Would you like examples of how this fallacy appears in current debates (e.g., AI, universal basic income)?</w:t>
      </w:r>
    </w:p>
    <w:p w:rsidR="00941EF3" w:rsidRPr="00941EF3" w:rsidRDefault="00941EF3" w:rsidP="00941EF3">
      <w:pPr>
        <w:spacing w:before="100" w:beforeAutospacing="1" w:after="100" w:afterAutospacing="1" w:line="240" w:lineRule="auto"/>
        <w:rPr>
          <w:rFonts w:eastAsia="Times New Roman" w:cstheme="minorHAnsi"/>
          <w:sz w:val="24"/>
          <w:szCs w:val="24"/>
          <w:lang w:val="en-GB" w:eastAsia="fr-FR"/>
        </w:rPr>
      </w:pPr>
    </w:p>
    <w:p w:rsidR="00941EF3" w:rsidRPr="00941EF3" w:rsidRDefault="00941EF3" w:rsidP="00941EF3">
      <w:pPr>
        <w:numPr>
          <w:ilvl w:val="0"/>
          <w:numId w:val="7"/>
        </w:numPr>
        <w:tabs>
          <w:tab w:val="clear" w:pos="720"/>
        </w:tabs>
        <w:spacing w:before="100" w:beforeAutospacing="1" w:after="100" w:afterAutospacing="1" w:line="240" w:lineRule="auto"/>
        <w:ind w:left="0" w:firstLine="0"/>
        <w:outlineLvl w:val="2"/>
        <w:rPr>
          <w:rFonts w:eastAsia="Times New Roman" w:cstheme="minorHAnsi"/>
          <w:b/>
          <w:bCs/>
          <w:sz w:val="28"/>
          <w:szCs w:val="28"/>
          <w:lang w:val="en-GB" w:eastAsia="fr-FR"/>
        </w:rPr>
      </w:pPr>
      <w:r w:rsidRPr="00941EF3">
        <w:rPr>
          <w:rFonts w:eastAsia="Times New Roman" w:cstheme="minorHAnsi"/>
          <w:b/>
          <w:bCs/>
          <w:sz w:val="28"/>
          <w:szCs w:val="28"/>
          <w:lang w:val="en-GB" w:eastAsia="fr-FR"/>
        </w:rPr>
        <w:t xml:space="preserve">Segmented </w:t>
      </w:r>
      <w:proofErr w:type="spellStart"/>
      <w:r w:rsidRPr="00941EF3">
        <w:rPr>
          <w:rFonts w:eastAsia="Times New Roman" w:cstheme="minorHAnsi"/>
          <w:b/>
          <w:bCs/>
          <w:sz w:val="28"/>
          <w:szCs w:val="28"/>
          <w:lang w:val="en-GB" w:eastAsia="fr-FR"/>
        </w:rPr>
        <w:t>Labor</w:t>
      </w:r>
      <w:proofErr w:type="spellEnd"/>
      <w:r w:rsidRPr="00941EF3">
        <w:rPr>
          <w:rFonts w:eastAsia="Times New Roman" w:cstheme="minorHAnsi"/>
          <w:b/>
          <w:bCs/>
          <w:sz w:val="28"/>
          <w:szCs w:val="28"/>
          <w:lang w:val="en-GB" w:eastAsia="fr-FR"/>
        </w:rPr>
        <w:t xml:space="preserve"> Market Theories: A Short Summary</w:t>
      </w:r>
    </w:p>
    <w:p w:rsidR="00941EF3" w:rsidRPr="00941EF3" w:rsidRDefault="00941EF3" w:rsidP="00941EF3">
      <w:p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 xml:space="preserve">Segmented </w:t>
      </w:r>
      <w:proofErr w:type="spellStart"/>
      <w:r w:rsidRPr="00941EF3">
        <w:rPr>
          <w:rFonts w:eastAsia="Times New Roman" w:cstheme="minorHAnsi"/>
          <w:b/>
          <w:bCs/>
          <w:sz w:val="24"/>
          <w:szCs w:val="24"/>
          <w:lang w:val="en-GB" w:eastAsia="fr-FR"/>
        </w:rPr>
        <w:t>labor</w:t>
      </w:r>
      <w:proofErr w:type="spellEnd"/>
      <w:r w:rsidRPr="00941EF3">
        <w:rPr>
          <w:rFonts w:eastAsia="Times New Roman" w:cstheme="minorHAnsi"/>
          <w:b/>
          <w:bCs/>
          <w:sz w:val="24"/>
          <w:szCs w:val="24"/>
          <w:lang w:val="en-GB" w:eastAsia="fr-FR"/>
        </w:rPr>
        <w:t xml:space="preserve"> market theories</w:t>
      </w:r>
      <w:r w:rsidRPr="00941EF3">
        <w:rPr>
          <w:rFonts w:eastAsia="Times New Roman" w:cstheme="minorHAnsi"/>
          <w:sz w:val="24"/>
          <w:szCs w:val="24"/>
          <w:lang w:val="en-GB" w:eastAsia="fr-FR"/>
        </w:rPr>
        <w:t xml:space="preserve"> argue that the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 is not a single, homogeneous entity but is divided into distinct segments with different rules, wages, job stability, and career paths. These theories emerged in the 1960s and 1970s as critiques of neoclassical economics, which assumed a unified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 where wages and employment are determined by supply and demand.</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941EF3">
        <w:rPr>
          <w:rFonts w:eastAsia="Times New Roman" w:cstheme="minorHAnsi"/>
          <w:b/>
          <w:bCs/>
          <w:sz w:val="24"/>
          <w:szCs w:val="24"/>
          <w:lang w:val="en-GB" w:eastAsia="fr-FR"/>
        </w:rPr>
        <w:t>Key Ideas</w:t>
      </w:r>
    </w:p>
    <w:p w:rsidR="00941EF3" w:rsidRPr="00941EF3" w:rsidRDefault="00941EF3" w:rsidP="00941EF3">
      <w:pPr>
        <w:numPr>
          <w:ilvl w:val="0"/>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 xml:space="preserve">Dual </w:t>
      </w:r>
      <w:proofErr w:type="spellStart"/>
      <w:r w:rsidRPr="00941EF3">
        <w:rPr>
          <w:rFonts w:eastAsia="Times New Roman" w:cstheme="minorHAnsi"/>
          <w:b/>
          <w:bCs/>
          <w:sz w:val="24"/>
          <w:szCs w:val="24"/>
          <w:lang w:val="en-GB" w:eastAsia="fr-FR"/>
        </w:rPr>
        <w:t>Labor</w:t>
      </w:r>
      <w:proofErr w:type="spellEnd"/>
      <w:r w:rsidRPr="00941EF3">
        <w:rPr>
          <w:rFonts w:eastAsia="Times New Roman" w:cstheme="minorHAnsi"/>
          <w:b/>
          <w:bCs/>
          <w:sz w:val="24"/>
          <w:szCs w:val="24"/>
          <w:lang w:val="en-GB" w:eastAsia="fr-FR"/>
        </w:rPr>
        <w:t xml:space="preserve"> Market Theory</w:t>
      </w:r>
      <w:r w:rsidRPr="00941EF3">
        <w:rPr>
          <w:rFonts w:eastAsia="Times New Roman" w:cstheme="minorHAnsi"/>
          <w:sz w:val="24"/>
          <w:szCs w:val="24"/>
          <w:lang w:val="en-GB" w:eastAsia="fr-FR"/>
        </w:rPr>
        <w:t xml:space="preserve"> (Doeringer &amp; </w:t>
      </w:r>
      <w:proofErr w:type="spellStart"/>
      <w:r w:rsidRPr="00941EF3">
        <w:rPr>
          <w:rFonts w:eastAsia="Times New Roman" w:cstheme="minorHAnsi"/>
          <w:sz w:val="24"/>
          <w:szCs w:val="24"/>
          <w:lang w:val="en-GB" w:eastAsia="fr-FR"/>
        </w:rPr>
        <w:t>Piore</w:t>
      </w:r>
      <w:proofErr w:type="spellEnd"/>
      <w:r w:rsidRPr="00941EF3">
        <w:rPr>
          <w:rFonts w:eastAsia="Times New Roman" w:cstheme="minorHAnsi"/>
          <w:sz w:val="24"/>
          <w:szCs w:val="24"/>
          <w:lang w:val="en-GB" w:eastAsia="fr-FR"/>
        </w:rPr>
        <w:t>, 1971):</w:t>
      </w:r>
    </w:p>
    <w:p w:rsidR="00941EF3" w:rsidRPr="00941EF3" w:rsidRDefault="00941EF3" w:rsidP="00941EF3">
      <w:pPr>
        <w:numPr>
          <w:ilvl w:val="1"/>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 xml:space="preserve">The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 is split into two main segments: </w:t>
      </w:r>
    </w:p>
    <w:p w:rsidR="00941EF3" w:rsidRPr="00941EF3" w:rsidRDefault="00941EF3" w:rsidP="00941EF3">
      <w:pPr>
        <w:numPr>
          <w:ilvl w:val="2"/>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lastRenderedPageBreak/>
        <w:t>Primary segment</w:t>
      </w:r>
      <w:r w:rsidRPr="00941EF3">
        <w:rPr>
          <w:rFonts w:eastAsia="Times New Roman" w:cstheme="minorHAnsi"/>
          <w:sz w:val="24"/>
          <w:szCs w:val="24"/>
          <w:lang w:val="en-GB" w:eastAsia="fr-FR"/>
        </w:rPr>
        <w:t>: High-wage, stable jobs with career ladders, good working conditions, and job security (e.g., skilled professionals, managerial roles).</w:t>
      </w:r>
    </w:p>
    <w:p w:rsidR="00941EF3" w:rsidRPr="00941EF3" w:rsidRDefault="00941EF3" w:rsidP="00941EF3">
      <w:pPr>
        <w:numPr>
          <w:ilvl w:val="2"/>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Secondary segment</w:t>
      </w:r>
      <w:r w:rsidRPr="00941EF3">
        <w:rPr>
          <w:rFonts w:eastAsia="Times New Roman" w:cstheme="minorHAnsi"/>
          <w:sz w:val="24"/>
          <w:szCs w:val="24"/>
          <w:lang w:val="en-GB" w:eastAsia="fr-FR"/>
        </w:rPr>
        <w:t xml:space="preserve">: Low-wage, unstable, dead-end jobs with poor working conditions and little job security (e.g., gig work, unskilled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w:t>
      </w:r>
    </w:p>
    <w:p w:rsidR="00941EF3" w:rsidRPr="00941EF3" w:rsidRDefault="00941EF3" w:rsidP="00941EF3">
      <w:pPr>
        <w:numPr>
          <w:ilvl w:val="1"/>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Mobility between segments is limited due to structural barriers (e.g., discrimination, lack of skills, institutional rules).</w:t>
      </w:r>
    </w:p>
    <w:p w:rsidR="00941EF3" w:rsidRPr="00941EF3" w:rsidRDefault="00941EF3" w:rsidP="00941EF3">
      <w:pPr>
        <w:numPr>
          <w:ilvl w:val="0"/>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 xml:space="preserve">Internal vs. External </w:t>
      </w:r>
      <w:proofErr w:type="spellStart"/>
      <w:r w:rsidRPr="00941EF3">
        <w:rPr>
          <w:rFonts w:eastAsia="Times New Roman" w:cstheme="minorHAnsi"/>
          <w:b/>
          <w:bCs/>
          <w:sz w:val="24"/>
          <w:szCs w:val="24"/>
          <w:lang w:val="en-GB" w:eastAsia="fr-FR"/>
        </w:rPr>
        <w:t>Labor</w:t>
      </w:r>
      <w:proofErr w:type="spellEnd"/>
      <w:r w:rsidRPr="00941EF3">
        <w:rPr>
          <w:rFonts w:eastAsia="Times New Roman" w:cstheme="minorHAnsi"/>
          <w:b/>
          <w:bCs/>
          <w:sz w:val="24"/>
          <w:szCs w:val="24"/>
          <w:lang w:val="en-GB" w:eastAsia="fr-FR"/>
        </w:rPr>
        <w:t xml:space="preserve"> Markets</w:t>
      </w:r>
      <w:r w:rsidRPr="00941EF3">
        <w:rPr>
          <w:rFonts w:eastAsia="Times New Roman" w:cstheme="minorHAnsi"/>
          <w:sz w:val="24"/>
          <w:szCs w:val="24"/>
          <w:lang w:val="en-GB" w:eastAsia="fr-FR"/>
        </w:rPr>
        <w:t xml:space="preserve"> (Doeringer &amp; </w:t>
      </w:r>
      <w:proofErr w:type="spellStart"/>
      <w:r w:rsidRPr="00941EF3">
        <w:rPr>
          <w:rFonts w:eastAsia="Times New Roman" w:cstheme="minorHAnsi"/>
          <w:sz w:val="24"/>
          <w:szCs w:val="24"/>
          <w:lang w:val="en-GB" w:eastAsia="fr-FR"/>
        </w:rPr>
        <w:t>Piore</w:t>
      </w:r>
      <w:proofErr w:type="spellEnd"/>
      <w:r w:rsidRPr="00941EF3">
        <w:rPr>
          <w:rFonts w:eastAsia="Times New Roman" w:cstheme="minorHAnsi"/>
          <w:sz w:val="24"/>
          <w:szCs w:val="24"/>
          <w:lang w:val="en-GB" w:eastAsia="fr-FR"/>
        </w:rPr>
        <w:t>, 1971):</w:t>
      </w:r>
    </w:p>
    <w:p w:rsidR="00941EF3" w:rsidRPr="00941EF3" w:rsidRDefault="00941EF3" w:rsidP="00941EF3">
      <w:pPr>
        <w:numPr>
          <w:ilvl w:val="1"/>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 xml:space="preserve">Internal </w:t>
      </w:r>
      <w:proofErr w:type="spellStart"/>
      <w:r w:rsidRPr="00941EF3">
        <w:rPr>
          <w:rFonts w:eastAsia="Times New Roman" w:cstheme="minorHAnsi"/>
          <w:b/>
          <w:bCs/>
          <w:sz w:val="24"/>
          <w:szCs w:val="24"/>
          <w:lang w:val="en-GB" w:eastAsia="fr-FR"/>
        </w:rPr>
        <w:t>labor</w:t>
      </w:r>
      <w:proofErr w:type="spellEnd"/>
      <w:r w:rsidRPr="00941EF3">
        <w:rPr>
          <w:rFonts w:eastAsia="Times New Roman" w:cstheme="minorHAnsi"/>
          <w:b/>
          <w:bCs/>
          <w:sz w:val="24"/>
          <w:szCs w:val="24"/>
          <w:lang w:val="en-GB" w:eastAsia="fr-FR"/>
        </w:rPr>
        <w:t xml:space="preserve"> markets</w:t>
      </w:r>
      <w:r w:rsidRPr="00941EF3">
        <w:rPr>
          <w:rFonts w:eastAsia="Times New Roman" w:cstheme="minorHAnsi"/>
          <w:sz w:val="24"/>
          <w:szCs w:val="24"/>
          <w:lang w:val="en-GB" w:eastAsia="fr-FR"/>
        </w:rPr>
        <w:t>: Jobs filled through promotions or transfers within firms, often governed by formal rules (e.g., seniority, union agreements).</w:t>
      </w:r>
    </w:p>
    <w:p w:rsidR="00941EF3" w:rsidRPr="00941EF3" w:rsidRDefault="00941EF3" w:rsidP="00941EF3">
      <w:pPr>
        <w:numPr>
          <w:ilvl w:val="1"/>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 xml:space="preserve">External </w:t>
      </w:r>
      <w:proofErr w:type="spellStart"/>
      <w:r w:rsidRPr="00941EF3">
        <w:rPr>
          <w:rFonts w:eastAsia="Times New Roman" w:cstheme="minorHAnsi"/>
          <w:b/>
          <w:bCs/>
          <w:sz w:val="24"/>
          <w:szCs w:val="24"/>
          <w:lang w:val="en-GB" w:eastAsia="fr-FR"/>
        </w:rPr>
        <w:t>labor</w:t>
      </w:r>
      <w:proofErr w:type="spellEnd"/>
      <w:r w:rsidRPr="00941EF3">
        <w:rPr>
          <w:rFonts w:eastAsia="Times New Roman" w:cstheme="minorHAnsi"/>
          <w:b/>
          <w:bCs/>
          <w:sz w:val="24"/>
          <w:szCs w:val="24"/>
          <w:lang w:val="en-GB" w:eastAsia="fr-FR"/>
        </w:rPr>
        <w:t xml:space="preserve"> markets</w:t>
      </w:r>
      <w:r w:rsidRPr="00941EF3">
        <w:rPr>
          <w:rFonts w:eastAsia="Times New Roman" w:cstheme="minorHAnsi"/>
          <w:sz w:val="24"/>
          <w:szCs w:val="24"/>
          <w:lang w:val="en-GB" w:eastAsia="fr-FR"/>
        </w:rPr>
        <w:t>: Jobs filled through open competition, with wages and conditions set by market forces.</w:t>
      </w:r>
    </w:p>
    <w:p w:rsidR="00941EF3" w:rsidRPr="00941EF3" w:rsidRDefault="00941EF3" w:rsidP="00941EF3">
      <w:pPr>
        <w:numPr>
          <w:ilvl w:val="0"/>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Institutional and Social Factors</w:t>
      </w:r>
      <w:r w:rsidRPr="00941EF3">
        <w:rPr>
          <w:rFonts w:eastAsia="Times New Roman" w:cstheme="minorHAnsi"/>
          <w:sz w:val="24"/>
          <w:szCs w:val="24"/>
          <w:lang w:val="en-GB" w:eastAsia="fr-FR"/>
        </w:rPr>
        <w:t>:</w:t>
      </w:r>
    </w:p>
    <w:p w:rsidR="00941EF3" w:rsidRPr="00941EF3" w:rsidRDefault="00941EF3" w:rsidP="00941EF3">
      <w:pPr>
        <w:numPr>
          <w:ilvl w:val="1"/>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 xml:space="preserve">Segmentation is reinforced by institutions (e.g., unions,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laws), social norms, and discrimination (e.g., gender, race, or class-based exclusion).</w:t>
      </w:r>
    </w:p>
    <w:p w:rsidR="00941EF3" w:rsidRPr="00941EF3" w:rsidRDefault="00941EF3" w:rsidP="00941EF3">
      <w:pPr>
        <w:numPr>
          <w:ilvl w:val="1"/>
          <w:numId w:val="11"/>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Some theories expand beyond dualism, identifying additional segments (e.g., "</w:t>
      </w:r>
      <w:proofErr w:type="spellStart"/>
      <w:r w:rsidRPr="00941EF3">
        <w:rPr>
          <w:rFonts w:eastAsia="Times New Roman" w:cstheme="minorHAnsi"/>
          <w:sz w:val="24"/>
          <w:szCs w:val="24"/>
          <w:lang w:val="en-GB" w:eastAsia="fr-FR"/>
        </w:rPr>
        <w:t>subprimary</w:t>
      </w:r>
      <w:proofErr w:type="spellEnd"/>
      <w:r w:rsidRPr="00941EF3">
        <w:rPr>
          <w:rFonts w:eastAsia="Times New Roman" w:cstheme="minorHAnsi"/>
          <w:sz w:val="24"/>
          <w:szCs w:val="24"/>
          <w:lang w:val="en-GB" w:eastAsia="fr-FR"/>
        </w:rPr>
        <w:t>" for semi-skilled jobs or "informal" for undeclared work).</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941EF3">
        <w:rPr>
          <w:rFonts w:eastAsia="Times New Roman" w:cstheme="minorHAnsi"/>
          <w:b/>
          <w:bCs/>
          <w:sz w:val="24"/>
          <w:szCs w:val="24"/>
          <w:lang w:val="en-GB" w:eastAsia="fr-FR"/>
        </w:rPr>
        <w:t>Main Authors</w:t>
      </w:r>
    </w:p>
    <w:p w:rsidR="00941EF3" w:rsidRPr="00941EF3" w:rsidRDefault="00941EF3" w:rsidP="00941EF3">
      <w:pPr>
        <w:numPr>
          <w:ilvl w:val="0"/>
          <w:numId w:val="12"/>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Peter B. Doeringer</w:t>
      </w:r>
      <w:r w:rsidRPr="00941EF3">
        <w:rPr>
          <w:rFonts w:eastAsia="Times New Roman" w:cstheme="minorHAnsi"/>
          <w:sz w:val="24"/>
          <w:szCs w:val="24"/>
          <w:lang w:val="en-GB" w:eastAsia="fr-FR"/>
        </w:rPr>
        <w:t xml:space="preserve"> &amp; </w:t>
      </w:r>
      <w:r w:rsidRPr="00941EF3">
        <w:rPr>
          <w:rFonts w:eastAsia="Times New Roman" w:cstheme="minorHAnsi"/>
          <w:b/>
          <w:bCs/>
          <w:sz w:val="24"/>
          <w:szCs w:val="24"/>
          <w:lang w:val="en-GB" w:eastAsia="fr-FR"/>
        </w:rPr>
        <w:t xml:space="preserve">Michael J. </w:t>
      </w:r>
      <w:proofErr w:type="spellStart"/>
      <w:r w:rsidRPr="00941EF3">
        <w:rPr>
          <w:rFonts w:eastAsia="Times New Roman" w:cstheme="minorHAnsi"/>
          <w:b/>
          <w:bCs/>
          <w:sz w:val="24"/>
          <w:szCs w:val="24"/>
          <w:lang w:val="en-GB" w:eastAsia="fr-FR"/>
        </w:rPr>
        <w:t>Piore</w:t>
      </w:r>
      <w:proofErr w:type="spellEnd"/>
      <w:r w:rsidRPr="00941EF3">
        <w:rPr>
          <w:rFonts w:eastAsia="Times New Roman" w:cstheme="minorHAnsi"/>
          <w:sz w:val="24"/>
          <w:szCs w:val="24"/>
          <w:lang w:val="en-GB" w:eastAsia="fr-FR"/>
        </w:rPr>
        <w:t xml:space="preserve">: </w:t>
      </w:r>
      <w:r w:rsidRPr="00941EF3">
        <w:rPr>
          <w:rFonts w:eastAsia="Times New Roman" w:cstheme="minorHAnsi"/>
          <w:i/>
          <w:iCs/>
          <w:sz w:val="24"/>
          <w:szCs w:val="24"/>
          <w:lang w:val="en-GB" w:eastAsia="fr-FR"/>
        </w:rPr>
        <w:t xml:space="preserve">"Internal </w:t>
      </w:r>
      <w:proofErr w:type="spellStart"/>
      <w:r w:rsidRPr="00941EF3">
        <w:rPr>
          <w:rFonts w:eastAsia="Times New Roman" w:cstheme="minorHAnsi"/>
          <w:i/>
          <w:iCs/>
          <w:sz w:val="24"/>
          <w:szCs w:val="24"/>
          <w:lang w:val="en-GB" w:eastAsia="fr-FR"/>
        </w:rPr>
        <w:t>Labor</w:t>
      </w:r>
      <w:proofErr w:type="spellEnd"/>
      <w:r w:rsidRPr="00941EF3">
        <w:rPr>
          <w:rFonts w:eastAsia="Times New Roman" w:cstheme="minorHAnsi"/>
          <w:i/>
          <w:iCs/>
          <w:sz w:val="24"/>
          <w:szCs w:val="24"/>
          <w:lang w:val="en-GB" w:eastAsia="fr-FR"/>
        </w:rPr>
        <w:t xml:space="preserve"> Markets and Manpower Analysis"</w:t>
      </w:r>
      <w:r w:rsidRPr="00941EF3">
        <w:rPr>
          <w:rFonts w:eastAsia="Times New Roman" w:cstheme="minorHAnsi"/>
          <w:sz w:val="24"/>
          <w:szCs w:val="24"/>
          <w:lang w:val="en-GB" w:eastAsia="fr-FR"/>
        </w:rPr>
        <w:t xml:space="preserve"> (1971) – Foundational text on dual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markets and internal/external segmentation.</w:t>
      </w:r>
    </w:p>
    <w:p w:rsidR="00941EF3" w:rsidRPr="00941EF3" w:rsidRDefault="00941EF3" w:rsidP="00941EF3">
      <w:pPr>
        <w:numPr>
          <w:ilvl w:val="0"/>
          <w:numId w:val="12"/>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Barbara R. Bergman</w:t>
      </w:r>
      <w:r w:rsidRPr="00941EF3">
        <w:rPr>
          <w:rFonts w:eastAsia="Times New Roman" w:cstheme="minorHAnsi"/>
          <w:sz w:val="24"/>
          <w:szCs w:val="24"/>
          <w:lang w:val="en-GB" w:eastAsia="fr-FR"/>
        </w:rPr>
        <w:t xml:space="preserve">: Expanded on gender and racial segmentation in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markets.</w:t>
      </w:r>
    </w:p>
    <w:p w:rsidR="00941EF3" w:rsidRPr="00941EF3" w:rsidRDefault="00941EF3" w:rsidP="00941EF3">
      <w:pPr>
        <w:numPr>
          <w:ilvl w:val="0"/>
          <w:numId w:val="12"/>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David M. Gordon</w:t>
      </w:r>
      <w:r w:rsidRPr="00941EF3">
        <w:rPr>
          <w:rFonts w:eastAsia="Times New Roman" w:cstheme="minorHAnsi"/>
          <w:sz w:val="24"/>
          <w:szCs w:val="24"/>
          <w:lang w:val="en-GB" w:eastAsia="fr-FR"/>
        </w:rPr>
        <w:t xml:space="preserve">, </w:t>
      </w:r>
      <w:r w:rsidRPr="00941EF3">
        <w:rPr>
          <w:rFonts w:eastAsia="Times New Roman" w:cstheme="minorHAnsi"/>
          <w:b/>
          <w:bCs/>
          <w:sz w:val="24"/>
          <w:szCs w:val="24"/>
          <w:lang w:val="en-GB" w:eastAsia="fr-FR"/>
        </w:rPr>
        <w:t>Richard C. Edwards</w:t>
      </w:r>
      <w:r w:rsidRPr="00941EF3">
        <w:rPr>
          <w:rFonts w:eastAsia="Times New Roman" w:cstheme="minorHAnsi"/>
          <w:sz w:val="24"/>
          <w:szCs w:val="24"/>
          <w:lang w:val="en-GB" w:eastAsia="fr-FR"/>
        </w:rPr>
        <w:t xml:space="preserve">, &amp; </w:t>
      </w:r>
      <w:r w:rsidRPr="00941EF3">
        <w:rPr>
          <w:rFonts w:eastAsia="Times New Roman" w:cstheme="minorHAnsi"/>
          <w:b/>
          <w:bCs/>
          <w:sz w:val="24"/>
          <w:szCs w:val="24"/>
          <w:lang w:val="en-GB" w:eastAsia="fr-FR"/>
        </w:rPr>
        <w:t>Michael Reich</w:t>
      </w:r>
      <w:r w:rsidRPr="00941EF3">
        <w:rPr>
          <w:rFonts w:eastAsia="Times New Roman" w:cstheme="minorHAnsi"/>
          <w:sz w:val="24"/>
          <w:szCs w:val="24"/>
          <w:lang w:val="en-GB" w:eastAsia="fr-FR"/>
        </w:rPr>
        <w:t xml:space="preserve">: </w:t>
      </w:r>
      <w:r w:rsidRPr="00941EF3">
        <w:rPr>
          <w:rFonts w:eastAsia="Times New Roman" w:cstheme="minorHAnsi"/>
          <w:i/>
          <w:iCs/>
          <w:sz w:val="24"/>
          <w:szCs w:val="24"/>
          <w:lang w:val="en-GB" w:eastAsia="fr-FR"/>
        </w:rPr>
        <w:t>"Segmented Work, Divided Workers"</w:t>
      </w:r>
      <w:r w:rsidRPr="00941EF3">
        <w:rPr>
          <w:rFonts w:eastAsia="Times New Roman" w:cstheme="minorHAnsi"/>
          <w:sz w:val="24"/>
          <w:szCs w:val="24"/>
          <w:lang w:val="en-GB" w:eastAsia="fr-FR"/>
        </w:rPr>
        <w:t xml:space="preserve"> (1982) – Linked segmentation to broader economic and political structures.</w:t>
      </w:r>
    </w:p>
    <w:p w:rsidR="00941EF3" w:rsidRPr="00941EF3" w:rsidRDefault="00941EF3" w:rsidP="00941EF3">
      <w:pPr>
        <w:numPr>
          <w:ilvl w:val="0"/>
          <w:numId w:val="12"/>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 xml:space="preserve">Alain </w:t>
      </w:r>
      <w:proofErr w:type="spellStart"/>
      <w:r w:rsidRPr="00941EF3">
        <w:rPr>
          <w:rFonts w:eastAsia="Times New Roman" w:cstheme="minorHAnsi"/>
          <w:b/>
          <w:bCs/>
          <w:sz w:val="24"/>
          <w:szCs w:val="24"/>
          <w:lang w:val="en-GB" w:eastAsia="fr-FR"/>
        </w:rPr>
        <w:t>Lipietz</w:t>
      </w:r>
      <w:proofErr w:type="spellEnd"/>
      <w:r w:rsidRPr="00941EF3">
        <w:rPr>
          <w:rFonts w:eastAsia="Times New Roman" w:cstheme="minorHAnsi"/>
          <w:sz w:val="24"/>
          <w:szCs w:val="24"/>
          <w:lang w:val="en-GB" w:eastAsia="fr-FR"/>
        </w:rPr>
        <w:t xml:space="preserve">: Applied segmentation theories to </w:t>
      </w:r>
      <w:proofErr w:type="spellStart"/>
      <w:r w:rsidRPr="00941EF3">
        <w:rPr>
          <w:rFonts w:eastAsia="Times New Roman" w:cstheme="minorHAnsi"/>
          <w:sz w:val="24"/>
          <w:szCs w:val="24"/>
          <w:lang w:val="en-GB" w:eastAsia="fr-FR"/>
        </w:rPr>
        <w:t>analyze</w:t>
      </w:r>
      <w:proofErr w:type="spellEnd"/>
      <w:r w:rsidRPr="00941EF3">
        <w:rPr>
          <w:rFonts w:eastAsia="Times New Roman" w:cstheme="minorHAnsi"/>
          <w:sz w:val="24"/>
          <w:szCs w:val="24"/>
          <w:lang w:val="en-GB" w:eastAsia="fr-FR"/>
        </w:rPr>
        <w:t xml:space="preserve"> post-Fordist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markets and globalization.</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941EF3">
        <w:rPr>
          <w:rFonts w:eastAsia="Times New Roman" w:cstheme="minorHAnsi"/>
          <w:b/>
          <w:bCs/>
          <w:sz w:val="24"/>
          <w:szCs w:val="24"/>
          <w:lang w:val="en-GB" w:eastAsia="fr-FR"/>
        </w:rPr>
        <w:t>Criticisms</w:t>
      </w:r>
    </w:p>
    <w:p w:rsidR="00941EF3" w:rsidRPr="00941EF3" w:rsidRDefault="00941EF3" w:rsidP="00941EF3">
      <w:pPr>
        <w:numPr>
          <w:ilvl w:val="0"/>
          <w:numId w:val="13"/>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Over-simplification</w:t>
      </w:r>
      <w:r w:rsidRPr="00941EF3">
        <w:rPr>
          <w:rFonts w:eastAsia="Times New Roman" w:cstheme="minorHAnsi"/>
          <w:sz w:val="24"/>
          <w:szCs w:val="24"/>
          <w:lang w:val="en-GB" w:eastAsia="fr-FR"/>
        </w:rPr>
        <w:t>: The dual model may ignore intermediate or hybrid segments.</w:t>
      </w:r>
    </w:p>
    <w:p w:rsidR="00941EF3" w:rsidRPr="00941EF3" w:rsidRDefault="00941EF3" w:rsidP="00941EF3">
      <w:pPr>
        <w:numPr>
          <w:ilvl w:val="0"/>
          <w:numId w:val="13"/>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Static view</w:t>
      </w:r>
      <w:r w:rsidRPr="00941EF3">
        <w:rPr>
          <w:rFonts w:eastAsia="Times New Roman" w:cstheme="minorHAnsi"/>
          <w:sz w:val="24"/>
          <w:szCs w:val="24"/>
          <w:lang w:val="en-GB" w:eastAsia="fr-FR"/>
        </w:rPr>
        <w:t>: Critics argue it underestimates mobility between segments over time.</w:t>
      </w:r>
    </w:p>
    <w:p w:rsidR="00941EF3" w:rsidRPr="00941EF3" w:rsidRDefault="00941EF3" w:rsidP="00941EF3">
      <w:pPr>
        <w:numPr>
          <w:ilvl w:val="0"/>
          <w:numId w:val="13"/>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b/>
          <w:bCs/>
          <w:sz w:val="24"/>
          <w:szCs w:val="24"/>
          <w:lang w:val="en-GB" w:eastAsia="fr-FR"/>
        </w:rPr>
        <w:t>Cultural bias</w:t>
      </w:r>
      <w:r w:rsidRPr="00941EF3">
        <w:rPr>
          <w:rFonts w:eastAsia="Times New Roman" w:cstheme="minorHAnsi"/>
          <w:sz w:val="24"/>
          <w:szCs w:val="24"/>
          <w:lang w:val="en-GB" w:eastAsia="fr-FR"/>
        </w:rPr>
        <w:t xml:space="preserve">: Some theories reflect Western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 structures and may not apply universally.</w:t>
      </w:r>
    </w:p>
    <w:p w:rsidR="00941EF3" w:rsidRPr="00941EF3" w:rsidRDefault="00941EF3" w:rsidP="00941EF3">
      <w:pPr>
        <w:spacing w:before="100" w:beforeAutospacing="1" w:after="100" w:afterAutospacing="1" w:line="240" w:lineRule="auto"/>
        <w:outlineLvl w:val="3"/>
        <w:rPr>
          <w:rFonts w:eastAsia="Times New Roman" w:cstheme="minorHAnsi"/>
          <w:b/>
          <w:bCs/>
          <w:sz w:val="24"/>
          <w:szCs w:val="24"/>
          <w:lang w:val="en-GB" w:eastAsia="fr-FR"/>
        </w:rPr>
      </w:pPr>
      <w:r w:rsidRPr="00941EF3">
        <w:rPr>
          <w:rFonts w:eastAsia="Times New Roman" w:cstheme="minorHAnsi"/>
          <w:b/>
          <w:bCs/>
          <w:sz w:val="24"/>
          <w:szCs w:val="24"/>
          <w:lang w:val="en-GB" w:eastAsia="fr-FR"/>
        </w:rPr>
        <w:t>Relevance Today</w:t>
      </w:r>
    </w:p>
    <w:p w:rsidR="00941EF3" w:rsidRPr="00941EF3" w:rsidRDefault="00941EF3" w:rsidP="00941EF3">
      <w:p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 xml:space="preserve">Segmented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 theories remain influential for understanding:</w:t>
      </w:r>
    </w:p>
    <w:p w:rsidR="00941EF3" w:rsidRPr="00941EF3" w:rsidRDefault="00941EF3" w:rsidP="00941EF3">
      <w:pPr>
        <w:numPr>
          <w:ilvl w:val="0"/>
          <w:numId w:val="14"/>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Precarious work (e.g., gig economy, zero-hour contracts).</w:t>
      </w:r>
    </w:p>
    <w:p w:rsidR="00941EF3" w:rsidRPr="00941EF3" w:rsidRDefault="00941EF3" w:rsidP="00941EF3">
      <w:pPr>
        <w:numPr>
          <w:ilvl w:val="0"/>
          <w:numId w:val="14"/>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Inequality and wage stagnation.</w:t>
      </w:r>
    </w:p>
    <w:p w:rsidR="00941EF3" w:rsidRPr="00941EF3" w:rsidRDefault="00941EF3" w:rsidP="00941EF3">
      <w:pPr>
        <w:numPr>
          <w:ilvl w:val="0"/>
          <w:numId w:val="14"/>
        </w:numPr>
        <w:spacing w:before="100" w:beforeAutospacing="1" w:after="100" w:afterAutospacing="1" w:line="240" w:lineRule="auto"/>
        <w:rPr>
          <w:rFonts w:eastAsia="Times New Roman" w:cstheme="minorHAnsi"/>
          <w:sz w:val="24"/>
          <w:szCs w:val="24"/>
          <w:lang w:val="en-GB" w:eastAsia="fr-FR"/>
        </w:rPr>
      </w:pPr>
      <w:r w:rsidRPr="00941EF3">
        <w:rPr>
          <w:rFonts w:eastAsia="Times New Roman" w:cstheme="minorHAnsi"/>
          <w:sz w:val="24"/>
          <w:szCs w:val="24"/>
          <w:lang w:val="en-GB" w:eastAsia="fr-FR"/>
        </w:rPr>
        <w:t xml:space="preserve">The role of institutions (e.g., minimum wage laws, unions) in shaping </w:t>
      </w:r>
      <w:proofErr w:type="spellStart"/>
      <w:r w:rsidRPr="00941EF3">
        <w:rPr>
          <w:rFonts w:eastAsia="Times New Roman" w:cstheme="minorHAnsi"/>
          <w:sz w:val="24"/>
          <w:szCs w:val="24"/>
          <w:lang w:val="en-GB" w:eastAsia="fr-FR"/>
        </w:rPr>
        <w:t>labor</w:t>
      </w:r>
      <w:proofErr w:type="spellEnd"/>
      <w:r w:rsidRPr="00941EF3">
        <w:rPr>
          <w:rFonts w:eastAsia="Times New Roman" w:cstheme="minorHAnsi"/>
          <w:sz w:val="24"/>
          <w:szCs w:val="24"/>
          <w:lang w:val="en-GB" w:eastAsia="fr-FR"/>
        </w:rPr>
        <w:t xml:space="preserve"> market outcomes.</w:t>
      </w:r>
    </w:p>
    <w:sectPr w:rsidR="00941EF3" w:rsidRPr="00941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141"/>
    <w:multiLevelType w:val="multilevel"/>
    <w:tmpl w:val="A7D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6F6E"/>
    <w:multiLevelType w:val="multilevel"/>
    <w:tmpl w:val="41C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E5E03"/>
    <w:multiLevelType w:val="multilevel"/>
    <w:tmpl w:val="CA74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F5AF5"/>
    <w:multiLevelType w:val="multilevel"/>
    <w:tmpl w:val="422CE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13F47"/>
    <w:multiLevelType w:val="multilevel"/>
    <w:tmpl w:val="7848D280"/>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9D2023"/>
    <w:multiLevelType w:val="multilevel"/>
    <w:tmpl w:val="C9C42312"/>
    <w:styleLink w:val="Style2"/>
    <w:lvl w:ilvl="0">
      <w:start w:val="1"/>
      <w:numFmt w:val="upperRoman"/>
      <w:lvlText w:val="%1)"/>
      <w:lvlJc w:val="left"/>
      <w:pPr>
        <w:ind w:left="360" w:hanging="360"/>
      </w:pPr>
      <w:rPr>
        <w:rFonts w:ascii="Times New Roman" w:hAnsi="Times New Roman" w:hint="default"/>
        <w:b/>
        <w:sz w:val="24"/>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C0658E"/>
    <w:multiLevelType w:val="multilevel"/>
    <w:tmpl w:val="8B6E9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F6BA4"/>
    <w:multiLevelType w:val="multilevel"/>
    <w:tmpl w:val="9C341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452FB7"/>
    <w:multiLevelType w:val="multilevel"/>
    <w:tmpl w:val="4EEAC8DE"/>
    <w:styleLink w:val="Style1"/>
    <w:lvl w:ilvl="0">
      <w:start w:val="1"/>
      <w:numFmt w:val="upperRoman"/>
      <w:lvlText w:val="%1."/>
      <w:lvlJc w:val="right"/>
      <w:pPr>
        <w:ind w:left="1428" w:hanging="360"/>
      </w:pPr>
      <w:rPr>
        <w:rFonts w:asciiTheme="minorHAnsi" w:hAnsiTheme="minorHAnsi" w:hint="default"/>
        <w:b/>
        <w:sz w:val="24"/>
        <w:u w:val="single"/>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9" w15:restartNumberingAfterBreak="0">
    <w:nsid w:val="26DA389A"/>
    <w:multiLevelType w:val="multilevel"/>
    <w:tmpl w:val="45E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D789E"/>
    <w:multiLevelType w:val="multilevel"/>
    <w:tmpl w:val="F8905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60317C5"/>
    <w:multiLevelType w:val="hybridMultilevel"/>
    <w:tmpl w:val="39386F2C"/>
    <w:lvl w:ilvl="0" w:tplc="99B8B984">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497A0290"/>
    <w:multiLevelType w:val="hybridMultilevel"/>
    <w:tmpl w:val="F2B6E030"/>
    <w:lvl w:ilvl="0" w:tplc="A5588B6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940F34"/>
    <w:multiLevelType w:val="multilevel"/>
    <w:tmpl w:val="056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0"/>
  </w:num>
  <w:num w:numId="4">
    <w:abstractNumId w:val="11"/>
  </w:num>
  <w:num w:numId="5">
    <w:abstractNumId w:val="8"/>
  </w:num>
  <w:num w:numId="6">
    <w:abstractNumId w:val="5"/>
  </w:num>
  <w:num w:numId="7">
    <w:abstractNumId w:val="4"/>
  </w:num>
  <w:num w:numId="8">
    <w:abstractNumId w:val="6"/>
  </w:num>
  <w:num w:numId="9">
    <w:abstractNumId w:val="1"/>
  </w:num>
  <w:num w:numId="10">
    <w:abstractNumId w:val="0"/>
  </w:num>
  <w:num w:numId="11">
    <w:abstractNumId w:val="3"/>
  </w:num>
  <w:num w:numId="12">
    <w:abstractNumId w:val="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F3"/>
    <w:rsid w:val="008A33A5"/>
    <w:rsid w:val="00941EF3"/>
    <w:rsid w:val="00A72616"/>
    <w:rsid w:val="00D502A8"/>
    <w:rsid w:val="00E80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421E"/>
  <w15:chartTrackingRefBased/>
  <w15:docId w15:val="{9042DF19-477A-495A-8A4D-954459ED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autoRedefine/>
    <w:uiPriority w:val="9"/>
    <w:qFormat/>
    <w:rsid w:val="00E80342"/>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val="en-US" w:eastAsia="fr-FR"/>
    </w:rPr>
  </w:style>
  <w:style w:type="paragraph" w:styleId="Titre3">
    <w:name w:val="heading 3"/>
    <w:basedOn w:val="Normal"/>
    <w:next w:val="Normal"/>
    <w:link w:val="Titre3Car"/>
    <w:autoRedefine/>
    <w:uiPriority w:val="9"/>
    <w:unhideWhenUsed/>
    <w:qFormat/>
    <w:rsid w:val="00E80342"/>
    <w:pPr>
      <w:keepNext/>
      <w:keepLines/>
      <w:numPr>
        <w:numId w:val="7"/>
      </w:numPr>
      <w:spacing w:after="0" w:line="240" w:lineRule="auto"/>
      <w:ind w:left="1428" w:hanging="360"/>
      <w:outlineLvl w:val="2"/>
    </w:pPr>
    <w:rPr>
      <w:rFonts w:ascii="Times New Roman" w:eastAsiaTheme="majorEastAsia" w:hAnsi="Times New Roman" w:cstheme="majorBidi"/>
      <w:b/>
      <w:sz w:val="24"/>
      <w:szCs w:val="24"/>
      <w:u w:val="single"/>
      <w:lang w:val="en-US"/>
    </w:rPr>
  </w:style>
  <w:style w:type="paragraph" w:styleId="Titre4">
    <w:name w:val="heading 4"/>
    <w:basedOn w:val="Normal"/>
    <w:next w:val="Normal"/>
    <w:link w:val="Titre4Car"/>
    <w:autoRedefine/>
    <w:uiPriority w:val="9"/>
    <w:unhideWhenUsed/>
    <w:qFormat/>
    <w:rsid w:val="00E80342"/>
    <w:pPr>
      <w:keepNext/>
      <w:keepLines/>
      <w:spacing w:before="40" w:after="0" w:line="240" w:lineRule="auto"/>
      <w:outlineLvl w:val="3"/>
    </w:pPr>
    <w:rPr>
      <w:rFonts w:ascii="Times New Roman" w:eastAsiaTheme="majorEastAsia" w:hAnsi="Times New Roman" w:cs="Times New Roman"/>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80342"/>
    <w:rPr>
      <w:rFonts w:ascii="Times New Roman" w:eastAsiaTheme="majorEastAsia" w:hAnsi="Times New Roman" w:cs="Times New Roman"/>
      <w:bCs/>
      <w:i/>
      <w:sz w:val="24"/>
      <w:szCs w:val="24"/>
    </w:rPr>
  </w:style>
  <w:style w:type="character" w:customStyle="1" w:styleId="Titre1Car">
    <w:name w:val="Titre 1 Car"/>
    <w:basedOn w:val="Policepardfaut"/>
    <w:link w:val="Titre1"/>
    <w:uiPriority w:val="9"/>
    <w:rsid w:val="00E80342"/>
    <w:rPr>
      <w:rFonts w:ascii="Times New Roman" w:eastAsia="Times New Roman" w:hAnsi="Times New Roman" w:cs="Times New Roman"/>
      <w:b/>
      <w:bCs/>
      <w:kern w:val="36"/>
      <w:sz w:val="48"/>
      <w:szCs w:val="48"/>
      <w:lang w:val="en-US" w:eastAsia="fr-FR"/>
    </w:rPr>
  </w:style>
  <w:style w:type="character" w:customStyle="1" w:styleId="Titre3Car">
    <w:name w:val="Titre 3 Car"/>
    <w:basedOn w:val="Policepardfaut"/>
    <w:link w:val="Titre3"/>
    <w:uiPriority w:val="9"/>
    <w:rsid w:val="00E80342"/>
    <w:rPr>
      <w:rFonts w:ascii="Times New Roman" w:eastAsiaTheme="majorEastAsia" w:hAnsi="Times New Roman" w:cstheme="majorBidi"/>
      <w:b/>
      <w:sz w:val="24"/>
      <w:szCs w:val="24"/>
      <w:u w:val="single"/>
      <w:lang w:val="en-US"/>
    </w:rPr>
  </w:style>
  <w:style w:type="numbering" w:customStyle="1" w:styleId="Style1">
    <w:name w:val="Style1"/>
    <w:uiPriority w:val="99"/>
    <w:rsid w:val="00E80342"/>
    <w:pPr>
      <w:numPr>
        <w:numId w:val="5"/>
      </w:numPr>
    </w:pPr>
  </w:style>
  <w:style w:type="numbering" w:customStyle="1" w:styleId="Style2">
    <w:name w:val="Style2"/>
    <w:uiPriority w:val="99"/>
    <w:rsid w:val="00E80342"/>
    <w:pPr>
      <w:numPr>
        <w:numId w:val="6"/>
      </w:numPr>
    </w:pPr>
  </w:style>
  <w:style w:type="character" w:styleId="lev">
    <w:name w:val="Strong"/>
    <w:basedOn w:val="Policepardfaut"/>
    <w:uiPriority w:val="22"/>
    <w:qFormat/>
    <w:rsid w:val="00941EF3"/>
    <w:rPr>
      <w:b/>
      <w:bCs/>
    </w:rPr>
  </w:style>
  <w:style w:type="paragraph" w:styleId="NormalWeb">
    <w:name w:val="Normal (Web)"/>
    <w:basedOn w:val="Normal"/>
    <w:uiPriority w:val="99"/>
    <w:semiHidden/>
    <w:unhideWhenUsed/>
    <w:rsid w:val="00941EF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886025">
      <w:bodyDiv w:val="1"/>
      <w:marLeft w:val="0"/>
      <w:marRight w:val="0"/>
      <w:marTop w:val="0"/>
      <w:marBottom w:val="0"/>
      <w:divBdr>
        <w:top w:val="none" w:sz="0" w:space="0" w:color="auto"/>
        <w:left w:val="none" w:sz="0" w:space="0" w:color="auto"/>
        <w:bottom w:val="none" w:sz="0" w:space="0" w:color="auto"/>
        <w:right w:val="none" w:sz="0" w:space="0" w:color="auto"/>
      </w:divBdr>
    </w:div>
    <w:div w:id="17410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990</Words>
  <Characters>5445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2026-02-25T07:02:00Z</dcterms:created>
  <dcterms:modified xsi:type="dcterms:W3CDTF">2026-02-25T07:10:00Z</dcterms:modified>
</cp:coreProperties>
</file>