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F5A6B" w14:textId="77777777" w:rsidR="00A609ED" w:rsidRPr="00561CA7" w:rsidRDefault="00A609ED" w:rsidP="005B0DC2">
      <w:pPr>
        <w:jc w:val="center"/>
        <w:rPr>
          <w:rFonts w:ascii="Times New Roman" w:hAnsi="Times New Roman" w:cs="Times New Roman"/>
          <w:color w:val="002060"/>
          <w:sz w:val="20"/>
          <w:szCs w:val="20"/>
        </w:rPr>
      </w:pPr>
    </w:p>
    <w:p w14:paraId="120C8FC5" w14:textId="40B829ED" w:rsidR="005F5C67" w:rsidRPr="00561CA7" w:rsidRDefault="005B0DC2" w:rsidP="005B0DC2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61CA7">
        <w:rPr>
          <w:rFonts w:ascii="Times New Roman" w:hAnsi="Times New Roman" w:cs="Times New Roman"/>
          <w:b/>
          <w:color w:val="002060"/>
          <w:sz w:val="24"/>
          <w:szCs w:val="24"/>
        </w:rPr>
        <w:t>Nom de l’UE</w:t>
      </w:r>
      <w:r w:rsidR="007B1565" w:rsidRPr="00561CA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 : </w:t>
      </w:r>
      <w:r w:rsidR="00FD3820" w:rsidRPr="00561CA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color w:val="002060"/>
            <w:sz w:val="24"/>
            <w:szCs w:val="24"/>
          </w:rPr>
          <w:id w:val="268671268"/>
          <w:lock w:val="sdtLocked"/>
          <w:placeholder>
            <w:docPart w:val="DefaultPlaceholder_-1854013440"/>
          </w:placeholder>
        </w:sdtPr>
        <w:sdtContent>
          <w:r w:rsidR="004C46F9" w:rsidRPr="000C470D">
            <w:rPr>
              <w:rFonts w:ascii="Times New Roman" w:hAnsi="Times New Roman" w:cs="Times New Roman"/>
              <w:b/>
              <w:bCs/>
              <w:sz w:val="28"/>
              <w:szCs w:val="28"/>
            </w:rPr>
            <w:t>Organisation, stratégie et éthique</w:t>
          </w:r>
        </w:sdtContent>
      </w:sdt>
    </w:p>
    <w:p w14:paraId="06F42454" w14:textId="77777777" w:rsidR="005F5C67" w:rsidRPr="00561CA7" w:rsidRDefault="005F5C67">
      <w:pPr>
        <w:rPr>
          <w:rFonts w:ascii="Times New Roman" w:hAnsi="Times New Roman" w:cs="Times New Roman"/>
          <w:sz w:val="20"/>
          <w:szCs w:val="20"/>
        </w:rPr>
      </w:pPr>
    </w:p>
    <w:p w14:paraId="5F2260FD" w14:textId="77777777" w:rsidR="00B91F09" w:rsidRPr="00561CA7" w:rsidRDefault="00B91F09" w:rsidP="002100BB">
      <w:pPr>
        <w:pStyle w:val="Titre1"/>
        <w:pBdr>
          <w:bottom w:val="single" w:sz="4" w:space="1" w:color="auto"/>
        </w:pBdr>
        <w:ind w:left="0"/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561CA7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Fiche signalétique du cours </w:t>
      </w:r>
    </w:p>
    <w:p w14:paraId="44EFA5C6" w14:textId="77777777" w:rsidR="00A609ED" w:rsidRPr="00561CA7" w:rsidRDefault="00A609ED" w:rsidP="005B0DC2">
      <w:pPr>
        <w:tabs>
          <w:tab w:val="left" w:pos="1905"/>
        </w:tabs>
        <w:spacing w:after="0" w:line="360" w:lineRule="auto"/>
        <w:rPr>
          <w:rFonts w:ascii="Times New Roman" w:eastAsia="Arial" w:hAnsi="Times New Roman" w:cs="Times New Roman"/>
          <w:b/>
          <w:color w:val="002060"/>
          <w:sz w:val="20"/>
          <w:szCs w:val="20"/>
        </w:rPr>
      </w:pPr>
    </w:p>
    <w:p w14:paraId="38B76AEE" w14:textId="6B2C50EC" w:rsidR="005B0DC2" w:rsidRPr="00561CA7" w:rsidRDefault="005B0DC2" w:rsidP="005B0DC2">
      <w:pPr>
        <w:tabs>
          <w:tab w:val="left" w:pos="1905"/>
        </w:tabs>
        <w:spacing w:after="0" w:line="360" w:lineRule="auto"/>
        <w:rPr>
          <w:rFonts w:ascii="Times New Roman" w:eastAsia="Arial" w:hAnsi="Times New Roman" w:cs="Times New Roman"/>
          <w:sz w:val="20"/>
          <w:szCs w:val="20"/>
        </w:rPr>
      </w:pPr>
      <w:r w:rsidRPr="00561CA7">
        <w:rPr>
          <w:rFonts w:ascii="Times New Roman" w:eastAsia="Arial" w:hAnsi="Times New Roman" w:cs="Times New Roman"/>
          <w:b/>
          <w:color w:val="002060"/>
          <w:sz w:val="20"/>
          <w:szCs w:val="20"/>
        </w:rPr>
        <w:t>Année académique</w:t>
      </w:r>
      <w:r w:rsidRPr="00561CA7">
        <w:rPr>
          <w:rFonts w:ascii="Times New Roman" w:eastAsia="Arial" w:hAnsi="Times New Roman" w:cs="Times New Roman"/>
          <w:sz w:val="20"/>
          <w:szCs w:val="20"/>
        </w:rPr>
        <w:t xml:space="preserve"> : </w:t>
      </w:r>
      <w:sdt>
        <w:sdtPr>
          <w:rPr>
            <w:rFonts w:ascii="Times New Roman" w:eastAsia="Arial" w:hAnsi="Times New Roman" w:cs="Times New Roman"/>
            <w:sz w:val="20"/>
            <w:szCs w:val="20"/>
          </w:rPr>
          <w:id w:val="-691843748"/>
          <w:lock w:val="sdtLocked"/>
          <w:placeholder>
            <w:docPart w:val="DefaultPlaceholder_-1854013440"/>
          </w:placeholder>
        </w:sdtPr>
        <w:sdtContent>
          <w:r w:rsidRPr="00561CA7">
            <w:rPr>
              <w:rFonts w:ascii="Times New Roman" w:eastAsia="Arial" w:hAnsi="Times New Roman" w:cs="Times New Roman"/>
              <w:sz w:val="20"/>
              <w:szCs w:val="20"/>
            </w:rPr>
            <w:t>202</w:t>
          </w:r>
          <w:r w:rsidR="00AE1ABA">
            <w:rPr>
              <w:rFonts w:ascii="Times New Roman" w:eastAsia="Arial" w:hAnsi="Times New Roman" w:cs="Times New Roman"/>
              <w:sz w:val="20"/>
              <w:szCs w:val="20"/>
            </w:rPr>
            <w:t>6/2027</w:t>
          </w:r>
        </w:sdtContent>
      </w:sdt>
    </w:p>
    <w:p w14:paraId="6F8E09AB" w14:textId="3F36BDF3" w:rsidR="005B68F9" w:rsidRPr="00561CA7" w:rsidRDefault="005B68F9" w:rsidP="005B0DC2">
      <w:pPr>
        <w:tabs>
          <w:tab w:val="left" w:pos="1905"/>
        </w:tabs>
        <w:spacing w:after="0" w:line="360" w:lineRule="auto"/>
        <w:rPr>
          <w:rFonts w:ascii="Times New Roman" w:eastAsia="Arial" w:hAnsi="Times New Roman" w:cs="Times New Roman"/>
          <w:sz w:val="20"/>
          <w:szCs w:val="20"/>
        </w:rPr>
      </w:pPr>
      <w:r w:rsidRPr="00561CA7">
        <w:rPr>
          <w:rFonts w:ascii="Times New Roman" w:eastAsia="Arial" w:hAnsi="Times New Roman" w:cs="Times New Roman"/>
          <w:b/>
          <w:color w:val="002060"/>
          <w:sz w:val="20"/>
          <w:szCs w:val="20"/>
        </w:rPr>
        <w:t>Date de mise à jour du syllabus</w:t>
      </w:r>
      <w:r w:rsidRPr="00561CA7">
        <w:rPr>
          <w:rFonts w:ascii="Times New Roman" w:eastAsia="Arial" w:hAnsi="Times New Roman" w:cs="Times New Roman"/>
          <w:color w:val="002060"/>
          <w:sz w:val="20"/>
          <w:szCs w:val="20"/>
        </w:rPr>
        <w:t> </w:t>
      </w:r>
      <w:r w:rsidRPr="00561CA7">
        <w:rPr>
          <w:rFonts w:ascii="Times New Roman" w:eastAsia="Arial" w:hAnsi="Times New Roman" w:cs="Times New Roman"/>
          <w:sz w:val="20"/>
          <w:szCs w:val="20"/>
        </w:rPr>
        <w:t xml:space="preserve">: </w:t>
      </w:r>
      <w:sdt>
        <w:sdtPr>
          <w:rPr>
            <w:rFonts w:ascii="Times New Roman" w:eastAsia="Arial" w:hAnsi="Times New Roman" w:cs="Times New Roman"/>
            <w:sz w:val="20"/>
            <w:szCs w:val="20"/>
          </w:rPr>
          <w:id w:val="-1970270033"/>
          <w:lock w:val="sdtLocked"/>
          <w:placeholder>
            <w:docPart w:val="DefaultPlaceholder_-1854013438"/>
          </w:placeholder>
          <w:date w:fullDate="2026-01-08T00:00:00Z">
            <w:dateFormat w:val="dd/MM/yyyy"/>
            <w:lid w:val="fr-FR"/>
            <w:storeMappedDataAs w:val="dateTime"/>
            <w:calendar w:val="gregorian"/>
          </w:date>
        </w:sdtPr>
        <w:sdtContent>
          <w:r w:rsidRPr="00561CA7">
            <w:rPr>
              <w:rFonts w:ascii="Times New Roman" w:eastAsia="Arial" w:hAnsi="Times New Roman" w:cs="Times New Roman"/>
              <w:sz w:val="20"/>
              <w:szCs w:val="20"/>
            </w:rPr>
            <w:t>0</w:t>
          </w:r>
          <w:r w:rsidR="00AE1ABA">
            <w:rPr>
              <w:rFonts w:ascii="Times New Roman" w:eastAsia="Arial" w:hAnsi="Times New Roman" w:cs="Times New Roman"/>
              <w:sz w:val="20"/>
              <w:szCs w:val="20"/>
            </w:rPr>
            <w:t>8/01/2026</w:t>
          </w:r>
        </w:sdtContent>
      </w:sdt>
    </w:p>
    <w:p w14:paraId="3715E3D3" w14:textId="15212BA4" w:rsidR="005B0DC2" w:rsidRPr="00561CA7" w:rsidRDefault="005B0DC2" w:rsidP="005B0DC2">
      <w:pPr>
        <w:tabs>
          <w:tab w:val="left" w:pos="1905"/>
        </w:tabs>
        <w:spacing w:after="0" w:line="360" w:lineRule="auto"/>
        <w:rPr>
          <w:rFonts w:ascii="Times New Roman" w:eastAsia="Arial" w:hAnsi="Times New Roman" w:cs="Times New Roman"/>
          <w:sz w:val="20"/>
          <w:szCs w:val="20"/>
        </w:rPr>
      </w:pPr>
      <w:r w:rsidRPr="00561CA7">
        <w:rPr>
          <w:rFonts w:ascii="Times New Roman" w:eastAsia="Arial" w:hAnsi="Times New Roman" w:cs="Times New Roman"/>
          <w:b/>
          <w:color w:val="002060"/>
          <w:sz w:val="20"/>
          <w:szCs w:val="20"/>
        </w:rPr>
        <w:t>Programme</w:t>
      </w:r>
      <w:r w:rsidRPr="00561CA7">
        <w:rPr>
          <w:rFonts w:ascii="Times New Roman" w:eastAsia="Arial" w:hAnsi="Times New Roman" w:cs="Times New Roman"/>
          <w:sz w:val="20"/>
          <w:szCs w:val="20"/>
        </w:rPr>
        <w:t xml:space="preserve"> : </w:t>
      </w:r>
      <w:sdt>
        <w:sdtPr>
          <w:rPr>
            <w:rFonts w:ascii="Times New Roman" w:eastAsia="Arial" w:hAnsi="Times New Roman" w:cs="Times New Roman"/>
            <w:sz w:val="20"/>
            <w:szCs w:val="20"/>
          </w:rPr>
          <w:id w:val="-552457881"/>
          <w:lock w:val="sdtLocked"/>
          <w:placeholder>
            <w:docPart w:val="DefaultPlaceholder_-1854013440"/>
          </w:placeholder>
        </w:sdtPr>
        <w:sdtContent>
          <w:r w:rsidR="00AE1ABA">
            <w:rPr>
              <w:rFonts w:ascii="Times New Roman" w:eastAsia="Arial" w:hAnsi="Times New Roman" w:cs="Times New Roman"/>
              <w:sz w:val="20"/>
              <w:szCs w:val="20"/>
            </w:rPr>
            <w:t>Master CGAO ; Management de la performance durable et des risques à l’ère digitale</w:t>
          </w:r>
        </w:sdtContent>
      </w:sdt>
    </w:p>
    <w:p w14:paraId="5DD1F57C" w14:textId="2AEA41DE" w:rsidR="005B0DC2" w:rsidRPr="00561CA7" w:rsidRDefault="00FD3820" w:rsidP="005B0DC2">
      <w:pPr>
        <w:tabs>
          <w:tab w:val="left" w:pos="1905"/>
        </w:tabs>
        <w:spacing w:after="0" w:line="360" w:lineRule="auto"/>
        <w:rPr>
          <w:rFonts w:ascii="Times New Roman" w:eastAsia="Arial" w:hAnsi="Times New Roman" w:cs="Times New Roman"/>
          <w:sz w:val="20"/>
          <w:szCs w:val="20"/>
        </w:rPr>
      </w:pPr>
      <w:r w:rsidRPr="00561CA7">
        <w:rPr>
          <w:rFonts w:ascii="Times New Roman" w:eastAsia="Arial" w:hAnsi="Times New Roman" w:cs="Times New Roman"/>
          <w:b/>
          <w:color w:val="002060"/>
          <w:sz w:val="20"/>
          <w:szCs w:val="20"/>
        </w:rPr>
        <w:t>Discipline de rattachement de l’UE</w:t>
      </w:r>
      <w:r w:rsidR="005B0DC2" w:rsidRPr="00561CA7">
        <w:rPr>
          <w:rFonts w:ascii="Times New Roman" w:eastAsia="Arial" w:hAnsi="Times New Roman" w:cs="Times New Roman"/>
          <w:color w:val="002060"/>
          <w:sz w:val="20"/>
          <w:szCs w:val="20"/>
        </w:rPr>
        <w:t> </w:t>
      </w:r>
      <w:r w:rsidR="005B0DC2" w:rsidRPr="00561CA7">
        <w:rPr>
          <w:rFonts w:ascii="Times New Roman" w:eastAsia="Arial" w:hAnsi="Times New Roman" w:cs="Times New Roman"/>
          <w:sz w:val="20"/>
          <w:szCs w:val="20"/>
        </w:rPr>
        <w:t xml:space="preserve">: </w:t>
      </w:r>
      <w:sdt>
        <w:sdtPr>
          <w:rPr>
            <w:rFonts w:ascii="Times New Roman" w:eastAsia="Arial" w:hAnsi="Times New Roman" w:cs="Times New Roman"/>
            <w:sz w:val="20"/>
            <w:szCs w:val="20"/>
          </w:rPr>
          <w:alias w:val="Ressources Humaines, Organisation et Strategie"/>
          <w:tag w:val="Ressources Humaines, Organisation et Strategie"/>
          <w:id w:val="1230956713"/>
          <w:lock w:val="sdtLocked"/>
          <w:placeholder>
            <w:docPart w:val="DefaultPlaceholder_-1854013439"/>
          </w:placeholder>
          <w:comboBox>
            <w:listItem w:value="Choisissez un élément."/>
            <w:listItem w:displayText="Management, Stratégie &amp; Entreprenariat" w:value="Management, Stratégie &amp; Entreprenariat"/>
            <w:listItem w:displayText="Finance" w:value="Finance"/>
            <w:listItem w:displayText="Marketing" w:value="Marketing"/>
            <w:listItem w:displayText="Economie" w:value="Economie"/>
            <w:listItem w:displayText="Droit" w:value="Droit"/>
            <w:listItem w:displayText="Comptabilité, Contrôle, Audit" w:value="Comptabilité, Contrôle, Audit"/>
            <w:listItem w:displayText="Système d'Information, Opérations &amp; Supply Chain" w:value="Système d'Information, Opérations &amp; Supply Chain"/>
            <w:listItem w:displayText="RH et Organisation " w:value="RH et Organisation "/>
          </w:comboBox>
        </w:sdtPr>
        <w:sdtContent>
          <w:r w:rsidR="00AE1ABA">
            <w:rPr>
              <w:rFonts w:ascii="Times New Roman" w:eastAsia="Arial" w:hAnsi="Times New Roman" w:cs="Times New Roman"/>
              <w:sz w:val="20"/>
              <w:szCs w:val="20"/>
            </w:rPr>
            <w:t>Comptabilité, Contrôle, Audit</w:t>
          </w:r>
        </w:sdtContent>
      </w:sdt>
    </w:p>
    <w:p w14:paraId="5AC37C19" w14:textId="5CD94209" w:rsidR="005B0DC2" w:rsidRPr="00561CA7" w:rsidRDefault="005B0DC2" w:rsidP="005B0DC2">
      <w:pPr>
        <w:tabs>
          <w:tab w:val="left" w:pos="1905"/>
        </w:tabs>
        <w:spacing w:after="0" w:line="360" w:lineRule="auto"/>
        <w:rPr>
          <w:rFonts w:ascii="Times New Roman" w:eastAsia="Arial" w:hAnsi="Times New Roman" w:cs="Times New Roman"/>
          <w:sz w:val="20"/>
          <w:szCs w:val="20"/>
        </w:rPr>
      </w:pPr>
      <w:r w:rsidRPr="00561CA7">
        <w:rPr>
          <w:rFonts w:ascii="Times New Roman" w:eastAsia="Arial" w:hAnsi="Times New Roman" w:cs="Times New Roman"/>
          <w:b/>
          <w:color w:val="002060"/>
          <w:sz w:val="20"/>
          <w:szCs w:val="20"/>
        </w:rPr>
        <w:t>Coordinateur</w:t>
      </w:r>
      <w:r w:rsidR="004C46F9">
        <w:rPr>
          <w:rFonts w:ascii="Times New Roman" w:eastAsia="Arial" w:hAnsi="Times New Roman" w:cs="Times New Roman"/>
          <w:b/>
          <w:color w:val="002060"/>
          <w:sz w:val="20"/>
          <w:szCs w:val="20"/>
        </w:rPr>
        <w:t>s</w:t>
      </w:r>
      <w:r w:rsidRPr="00561CA7">
        <w:rPr>
          <w:rFonts w:ascii="Times New Roman" w:eastAsia="Arial" w:hAnsi="Times New Roman" w:cs="Times New Roman"/>
          <w:b/>
          <w:color w:val="002060"/>
          <w:sz w:val="20"/>
          <w:szCs w:val="20"/>
        </w:rPr>
        <w:t xml:space="preserve"> de cours</w:t>
      </w:r>
      <w:r w:rsidRPr="00561CA7">
        <w:rPr>
          <w:rFonts w:ascii="Times New Roman" w:eastAsia="Arial" w:hAnsi="Times New Roman" w:cs="Times New Roman"/>
          <w:sz w:val="20"/>
          <w:szCs w:val="20"/>
        </w:rPr>
        <w:t xml:space="preserve"> : </w:t>
      </w:r>
      <w:sdt>
        <w:sdtPr>
          <w:rPr>
            <w:rFonts w:ascii="Times New Roman" w:eastAsia="Arial" w:hAnsi="Times New Roman" w:cs="Times New Roman"/>
            <w:sz w:val="20"/>
            <w:szCs w:val="20"/>
          </w:rPr>
          <w:id w:val="-1289270186"/>
          <w:lock w:val="sdtLocked"/>
          <w:placeholder>
            <w:docPart w:val="DefaultPlaceholder_-1854013440"/>
          </w:placeholder>
        </w:sdtPr>
        <w:sdtContent>
          <w:r w:rsidR="004C46F9">
            <w:rPr>
              <w:rFonts w:ascii="Times New Roman" w:eastAsia="Arial" w:hAnsi="Times New Roman" w:cs="Times New Roman"/>
              <w:sz w:val="20"/>
              <w:szCs w:val="20"/>
            </w:rPr>
            <w:t>Nathalie Lallemand-Stempak et Pierre Garaudel</w:t>
          </w:r>
        </w:sdtContent>
      </w:sdt>
    </w:p>
    <w:p w14:paraId="187CB40F" w14:textId="77777777" w:rsidR="005B68F9" w:rsidRPr="00561CA7" w:rsidRDefault="005B68F9" w:rsidP="005B0DC2">
      <w:pPr>
        <w:tabs>
          <w:tab w:val="left" w:pos="1905"/>
        </w:tabs>
        <w:spacing w:after="0" w:line="360" w:lineRule="auto"/>
        <w:rPr>
          <w:rFonts w:ascii="Times New Roman" w:eastAsia="Arial" w:hAnsi="Times New Roman" w:cs="Times New Roman"/>
          <w:sz w:val="20"/>
          <w:szCs w:val="20"/>
        </w:rPr>
      </w:pPr>
      <w:r w:rsidRPr="00561CA7">
        <w:rPr>
          <w:rFonts w:ascii="Times New Roman" w:eastAsia="Arial" w:hAnsi="Times New Roman" w:cs="Times New Roman"/>
          <w:b/>
          <w:color w:val="002060"/>
          <w:sz w:val="20"/>
          <w:szCs w:val="20"/>
        </w:rPr>
        <w:t>Langue d’enseignement</w:t>
      </w:r>
      <w:r w:rsidRPr="00561CA7">
        <w:rPr>
          <w:rFonts w:ascii="Times New Roman" w:eastAsia="Arial" w:hAnsi="Times New Roman" w:cs="Times New Roman"/>
          <w:color w:val="002060"/>
          <w:sz w:val="20"/>
          <w:szCs w:val="20"/>
        </w:rPr>
        <w:t> </w:t>
      </w:r>
      <w:r w:rsidRPr="00561CA7">
        <w:rPr>
          <w:rFonts w:ascii="Times New Roman" w:eastAsia="Arial" w:hAnsi="Times New Roman" w:cs="Times New Roman"/>
          <w:sz w:val="20"/>
          <w:szCs w:val="20"/>
        </w:rPr>
        <w:t xml:space="preserve">: </w:t>
      </w:r>
      <w:sdt>
        <w:sdtPr>
          <w:rPr>
            <w:rFonts w:ascii="Times New Roman" w:eastAsia="Arial" w:hAnsi="Times New Roman" w:cs="Times New Roman"/>
            <w:sz w:val="20"/>
            <w:szCs w:val="20"/>
          </w:rPr>
          <w:id w:val="-199902163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61CA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561CA7">
        <w:rPr>
          <w:rFonts w:ascii="Times New Roman" w:eastAsia="Arial" w:hAnsi="Times New Roman" w:cs="Times New Roman"/>
          <w:sz w:val="20"/>
          <w:szCs w:val="20"/>
        </w:rPr>
        <w:t xml:space="preserve">Anglais                </w:t>
      </w:r>
      <w:sdt>
        <w:sdtPr>
          <w:rPr>
            <w:rFonts w:ascii="Times New Roman" w:eastAsia="Arial" w:hAnsi="Times New Roman" w:cs="Times New Roman"/>
            <w:sz w:val="20"/>
            <w:szCs w:val="20"/>
          </w:rPr>
          <w:id w:val="-1960485764"/>
          <w:lock w:val="sdtLocked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561CA7">
            <w:rPr>
              <w:rFonts w:ascii="Segoe UI Symbol" w:eastAsia="MS Gothic" w:hAnsi="Segoe UI Symbol" w:cs="Segoe UI Symbol"/>
              <w:sz w:val="20"/>
              <w:szCs w:val="20"/>
            </w:rPr>
            <w:t>☒</w:t>
          </w:r>
        </w:sdtContent>
      </w:sdt>
      <w:r w:rsidRPr="00561CA7">
        <w:rPr>
          <w:rFonts w:ascii="Times New Roman" w:eastAsia="Arial" w:hAnsi="Times New Roman" w:cs="Times New Roman"/>
          <w:sz w:val="20"/>
          <w:szCs w:val="20"/>
        </w:rPr>
        <w:t>Français</w:t>
      </w:r>
    </w:p>
    <w:p w14:paraId="03146949" w14:textId="15C73E75" w:rsidR="005B0DC2" w:rsidRPr="00561CA7" w:rsidRDefault="005B0DC2" w:rsidP="005B0DC2">
      <w:pPr>
        <w:tabs>
          <w:tab w:val="left" w:pos="1905"/>
        </w:tabs>
        <w:spacing w:after="0" w:line="360" w:lineRule="auto"/>
        <w:rPr>
          <w:rFonts w:ascii="Times New Roman" w:eastAsia="Arial" w:hAnsi="Times New Roman" w:cs="Times New Roman"/>
          <w:sz w:val="20"/>
          <w:szCs w:val="20"/>
        </w:rPr>
      </w:pPr>
      <w:r w:rsidRPr="00561CA7">
        <w:rPr>
          <w:rFonts w:ascii="Times New Roman" w:eastAsia="Arial" w:hAnsi="Times New Roman" w:cs="Times New Roman"/>
          <w:b/>
          <w:color w:val="002060"/>
          <w:sz w:val="20"/>
          <w:szCs w:val="20"/>
        </w:rPr>
        <w:t>Volume horaire</w:t>
      </w:r>
      <w:r w:rsidRPr="00561CA7">
        <w:rPr>
          <w:rFonts w:ascii="Times New Roman" w:eastAsia="Arial" w:hAnsi="Times New Roman" w:cs="Times New Roman"/>
          <w:color w:val="002060"/>
          <w:sz w:val="20"/>
          <w:szCs w:val="20"/>
        </w:rPr>
        <w:t xml:space="preserve"> </w:t>
      </w:r>
      <w:r w:rsidRPr="00561CA7">
        <w:rPr>
          <w:rFonts w:ascii="Times New Roman" w:eastAsia="Arial" w:hAnsi="Times New Roman" w:cs="Times New Roman"/>
          <w:sz w:val="20"/>
          <w:szCs w:val="20"/>
        </w:rPr>
        <w:t>:</w:t>
      </w:r>
      <w:sdt>
        <w:sdtPr>
          <w:rPr>
            <w:rFonts w:ascii="Times New Roman" w:eastAsia="Arial" w:hAnsi="Times New Roman" w:cs="Times New Roman"/>
            <w:sz w:val="20"/>
            <w:szCs w:val="20"/>
          </w:rPr>
          <w:id w:val="-644432202"/>
          <w:lock w:val="sdtLocked"/>
          <w:placeholder>
            <w:docPart w:val="DefaultPlaceholder_-1854013440"/>
          </w:placeholder>
        </w:sdtPr>
        <w:sdtContent>
          <w:r w:rsidR="002754BB">
            <w:rPr>
              <w:rFonts w:ascii="Times New Roman" w:eastAsia="Arial" w:hAnsi="Times New Roman" w:cs="Times New Roman"/>
              <w:sz w:val="20"/>
              <w:szCs w:val="20"/>
            </w:rPr>
            <w:t xml:space="preserve"> </w:t>
          </w:r>
          <w:r w:rsidR="00AE1ABA">
            <w:rPr>
              <w:rFonts w:ascii="Times New Roman" w:eastAsia="Arial" w:hAnsi="Times New Roman" w:cs="Times New Roman"/>
              <w:sz w:val="20"/>
              <w:szCs w:val="20"/>
            </w:rPr>
            <w:t>30</w:t>
          </w:r>
          <w:r w:rsidR="004C46F9">
            <w:rPr>
              <w:rFonts w:ascii="Times New Roman" w:eastAsia="Arial" w:hAnsi="Times New Roman" w:cs="Times New Roman"/>
              <w:sz w:val="20"/>
              <w:szCs w:val="20"/>
            </w:rPr>
            <w:t>h</w:t>
          </w:r>
        </w:sdtContent>
      </w:sdt>
    </w:p>
    <w:p w14:paraId="4117D416" w14:textId="315C46C2" w:rsidR="005B0DC2" w:rsidRPr="00561CA7" w:rsidRDefault="005B0DC2" w:rsidP="005B0DC2">
      <w:pPr>
        <w:tabs>
          <w:tab w:val="left" w:pos="1905"/>
        </w:tabs>
        <w:spacing w:after="0" w:line="360" w:lineRule="auto"/>
        <w:rPr>
          <w:rFonts w:ascii="Times New Roman" w:eastAsia="Arial" w:hAnsi="Times New Roman" w:cs="Times New Roman"/>
          <w:sz w:val="20"/>
          <w:szCs w:val="20"/>
        </w:rPr>
      </w:pPr>
      <w:r w:rsidRPr="00561CA7">
        <w:rPr>
          <w:rFonts w:ascii="Times New Roman" w:eastAsia="Arial" w:hAnsi="Times New Roman" w:cs="Times New Roman"/>
          <w:b/>
          <w:color w:val="002060"/>
          <w:sz w:val="20"/>
          <w:szCs w:val="20"/>
        </w:rPr>
        <w:t>Charge de travail</w:t>
      </w:r>
      <w:r w:rsidRPr="00561CA7">
        <w:rPr>
          <w:rFonts w:ascii="Times New Roman" w:eastAsia="Arial" w:hAnsi="Times New Roman" w:cs="Times New Roman"/>
          <w:color w:val="002060"/>
          <w:sz w:val="20"/>
          <w:szCs w:val="20"/>
        </w:rPr>
        <w:t xml:space="preserve"> </w:t>
      </w:r>
      <w:r w:rsidRPr="00561CA7">
        <w:rPr>
          <w:rFonts w:ascii="Times New Roman" w:eastAsia="Arial" w:hAnsi="Times New Roman" w:cs="Times New Roman"/>
          <w:sz w:val="20"/>
          <w:szCs w:val="20"/>
        </w:rPr>
        <w:t xml:space="preserve">: </w:t>
      </w:r>
      <w:sdt>
        <w:sdtPr>
          <w:rPr>
            <w:rFonts w:ascii="Times New Roman" w:eastAsia="Arial" w:hAnsi="Times New Roman" w:cs="Times New Roman"/>
            <w:sz w:val="20"/>
            <w:szCs w:val="20"/>
          </w:rPr>
          <w:id w:val="-1227688244"/>
          <w:lock w:val="sdtLocked"/>
          <w:placeholder>
            <w:docPart w:val="DefaultPlaceholder_-1854013440"/>
          </w:placeholder>
        </w:sdtPr>
        <w:sdtContent>
          <w:r w:rsidRPr="00561CA7">
            <w:rPr>
              <w:rFonts w:ascii="Times New Roman" w:eastAsia="Arial" w:hAnsi="Times New Roman" w:cs="Times New Roman"/>
              <w:sz w:val="20"/>
              <w:szCs w:val="20"/>
            </w:rPr>
            <w:t>1</w:t>
          </w:r>
          <w:r w:rsidR="00AE1ABA">
            <w:rPr>
              <w:rFonts w:ascii="Times New Roman" w:eastAsia="Arial" w:hAnsi="Times New Roman" w:cs="Times New Roman"/>
              <w:sz w:val="20"/>
              <w:szCs w:val="20"/>
            </w:rPr>
            <w:t>5</w:t>
          </w:r>
          <w:r w:rsidRPr="00561CA7">
            <w:rPr>
              <w:rFonts w:ascii="Times New Roman" w:eastAsia="Arial" w:hAnsi="Times New Roman" w:cs="Times New Roman"/>
              <w:sz w:val="20"/>
              <w:szCs w:val="20"/>
            </w:rPr>
            <w:t>h</w:t>
          </w:r>
        </w:sdtContent>
      </w:sdt>
    </w:p>
    <w:p w14:paraId="4A301D2C" w14:textId="77777777" w:rsidR="005F5C67" w:rsidRPr="00561CA7" w:rsidRDefault="005F5C67">
      <w:pPr>
        <w:rPr>
          <w:rFonts w:ascii="Times New Roman" w:hAnsi="Times New Roman" w:cs="Times New Roman"/>
          <w:sz w:val="20"/>
          <w:szCs w:val="20"/>
        </w:rPr>
      </w:pPr>
    </w:p>
    <w:p w14:paraId="32DBEEE9" w14:textId="77777777" w:rsidR="002754BB" w:rsidRDefault="002754BB" w:rsidP="002100BB">
      <w:pPr>
        <w:pStyle w:val="Titre1"/>
        <w:pBdr>
          <w:bottom w:val="single" w:sz="4" w:space="1" w:color="auto"/>
        </w:pBdr>
        <w:ind w:left="0"/>
        <w:rPr>
          <w:rFonts w:ascii="Times New Roman" w:hAnsi="Times New Roman" w:cs="Times New Roman"/>
          <w:color w:val="ED7D31" w:themeColor="accent2"/>
          <w:sz w:val="20"/>
          <w:szCs w:val="20"/>
        </w:rPr>
      </w:pPr>
      <w:bookmarkStart w:id="0" w:name="_Toc166679131"/>
      <w:r>
        <w:rPr>
          <w:rFonts w:ascii="Times New Roman" w:hAnsi="Times New Roman" w:cs="Times New Roman"/>
          <w:color w:val="ED7D31" w:themeColor="accent2"/>
          <w:sz w:val="20"/>
          <w:szCs w:val="20"/>
        </w:rPr>
        <w:t>Coordination du cours</w:t>
      </w:r>
    </w:p>
    <w:p w14:paraId="3A6936E3" w14:textId="23C9D29A" w:rsidR="002754BB" w:rsidRPr="00561CA7" w:rsidRDefault="002754BB" w:rsidP="002754BB">
      <w:pPr>
        <w:tabs>
          <w:tab w:val="left" w:pos="1905"/>
        </w:tabs>
        <w:spacing w:after="0" w:line="360" w:lineRule="auto"/>
        <w:rPr>
          <w:rFonts w:ascii="Times New Roman" w:eastAsia="Arial" w:hAnsi="Times New Roman" w:cs="Times New Roman"/>
          <w:sz w:val="20"/>
          <w:szCs w:val="20"/>
        </w:rPr>
      </w:pPr>
      <w:r w:rsidRPr="00561CA7">
        <w:rPr>
          <w:rFonts w:ascii="Times New Roman" w:eastAsia="Arial" w:hAnsi="Times New Roman" w:cs="Times New Roman"/>
          <w:b/>
          <w:color w:val="002060"/>
          <w:sz w:val="20"/>
          <w:szCs w:val="20"/>
        </w:rPr>
        <w:t>Coordinateur de cours</w:t>
      </w:r>
      <w:r w:rsidRPr="00561CA7">
        <w:rPr>
          <w:rFonts w:ascii="Times New Roman" w:eastAsia="Arial" w:hAnsi="Times New Roman" w:cs="Times New Roman"/>
          <w:sz w:val="20"/>
          <w:szCs w:val="20"/>
        </w:rPr>
        <w:t xml:space="preserve"> : </w:t>
      </w:r>
      <w:sdt>
        <w:sdtPr>
          <w:rPr>
            <w:rFonts w:ascii="Times New Roman" w:eastAsia="Arial" w:hAnsi="Times New Roman" w:cs="Times New Roman"/>
            <w:sz w:val="20"/>
            <w:szCs w:val="20"/>
          </w:rPr>
          <w:id w:val="-493882785"/>
          <w:placeholder>
            <w:docPart w:val="4364E4C22CD24E3BA1064D0C960947F2"/>
          </w:placeholder>
        </w:sdtPr>
        <w:sdtContent>
          <w:sdt>
            <w:sdtPr>
              <w:rPr>
                <w:rFonts w:ascii="Times New Roman" w:eastAsia="Arial" w:hAnsi="Times New Roman" w:cs="Times New Roman"/>
                <w:sz w:val="20"/>
                <w:szCs w:val="20"/>
              </w:rPr>
              <w:id w:val="-1575655823"/>
              <w:placeholder>
                <w:docPart w:val="4CAB1F663650934D8A9B0ACC05BF6D72"/>
              </w:placeholder>
            </w:sdtPr>
            <w:sdtContent>
              <w:r w:rsidR="004C46F9">
                <w:rPr>
                  <w:rFonts w:ascii="Times New Roman" w:eastAsia="Arial" w:hAnsi="Times New Roman" w:cs="Times New Roman"/>
                  <w:sz w:val="20"/>
                  <w:szCs w:val="20"/>
                </w:rPr>
                <w:t>Nathalie Lallemand-Stempak et Pierre Garaudel</w:t>
              </w:r>
            </w:sdtContent>
          </w:sdt>
        </w:sdtContent>
      </w:sdt>
    </w:p>
    <w:p w14:paraId="291E3F74" w14:textId="734A83F6" w:rsidR="004C46F9" w:rsidRDefault="004C46F9" w:rsidP="002754BB">
      <w:pPr>
        <w:rPr>
          <w:lang w:eastAsia="fr-FR"/>
        </w:rPr>
      </w:pPr>
      <w:r>
        <w:rPr>
          <w:rFonts w:ascii="Times New Roman" w:eastAsia="Arial" w:hAnsi="Times New Roman" w:cs="Times New Roman"/>
          <w:b/>
          <w:color w:val="002060"/>
          <w:sz w:val="20"/>
          <w:szCs w:val="20"/>
        </w:rPr>
        <w:t>Contacts</w:t>
      </w:r>
      <w:r w:rsidR="002754BB" w:rsidRPr="005C0C10">
        <w:rPr>
          <w:rFonts w:ascii="Times New Roman" w:eastAsia="Arial" w:hAnsi="Times New Roman" w:cs="Times New Roman"/>
          <w:b/>
          <w:color w:val="002060"/>
          <w:sz w:val="20"/>
          <w:szCs w:val="20"/>
        </w:rPr>
        <w:t> </w:t>
      </w:r>
      <w:r w:rsidR="002754BB" w:rsidRPr="005C0C10">
        <w:rPr>
          <w:lang w:eastAsia="fr-FR"/>
        </w:rPr>
        <w:t xml:space="preserve">: </w:t>
      </w:r>
    </w:p>
    <w:p w14:paraId="716B7EEC" w14:textId="2E8255B4" w:rsidR="002754BB" w:rsidRPr="004C46F9" w:rsidRDefault="004C46F9" w:rsidP="002754BB">
      <w:pPr>
        <w:rPr>
          <w:rFonts w:ascii="Times New Roman" w:hAnsi="Times New Roman" w:cs="Times New Roman"/>
          <w:sz w:val="20"/>
          <w:szCs w:val="20"/>
          <w:lang w:eastAsia="fr-FR"/>
        </w:rPr>
      </w:pPr>
      <w:hyperlink r:id="rId7" w:history="1">
        <w:r w:rsidRPr="00D76BB2">
          <w:rPr>
            <w:rStyle w:val="Lienhypertexte"/>
            <w:rFonts w:ascii="Times New Roman" w:hAnsi="Times New Roman" w:cs="Times New Roman"/>
            <w:sz w:val="20"/>
            <w:szCs w:val="20"/>
            <w:lang w:eastAsia="fr-FR"/>
          </w:rPr>
          <w:t>nathalie.lallemand-stempak@iae.pantheonsorbonne.fr</w:t>
        </w:r>
      </w:hyperlink>
    </w:p>
    <w:p w14:paraId="115233B9" w14:textId="45A895A8" w:rsidR="004C46F9" w:rsidRPr="004C46F9" w:rsidRDefault="004C46F9" w:rsidP="002754BB">
      <w:pPr>
        <w:rPr>
          <w:rFonts w:ascii="Times New Roman" w:hAnsi="Times New Roman" w:cs="Times New Roman"/>
          <w:sz w:val="20"/>
          <w:szCs w:val="20"/>
          <w:lang w:eastAsia="fr-FR"/>
        </w:rPr>
      </w:pPr>
      <w:hyperlink r:id="rId8" w:history="1">
        <w:r w:rsidRPr="004C46F9">
          <w:rPr>
            <w:rStyle w:val="Lienhypertexte"/>
            <w:rFonts w:ascii="Times New Roman" w:hAnsi="Times New Roman" w:cs="Times New Roman"/>
            <w:sz w:val="20"/>
            <w:szCs w:val="20"/>
            <w:lang w:eastAsia="fr-FR"/>
          </w:rPr>
          <w:t>Pierre.garaudel@iae.pantheonsorbonne.fr</w:t>
        </w:r>
      </w:hyperlink>
      <w:r w:rsidRPr="004C46F9">
        <w:rPr>
          <w:rFonts w:ascii="Times New Roman" w:hAnsi="Times New Roman" w:cs="Times New Roman"/>
          <w:sz w:val="20"/>
          <w:szCs w:val="20"/>
          <w:lang w:eastAsia="fr-FR"/>
        </w:rPr>
        <w:t xml:space="preserve"> </w:t>
      </w:r>
    </w:p>
    <w:p w14:paraId="161F7018" w14:textId="77777777" w:rsidR="002754BB" w:rsidRPr="002754BB" w:rsidRDefault="002754BB" w:rsidP="002754BB">
      <w:pPr>
        <w:rPr>
          <w:lang w:eastAsia="fr-FR"/>
        </w:rPr>
      </w:pPr>
    </w:p>
    <w:p w14:paraId="4F1C082F" w14:textId="77777777" w:rsidR="00B91F09" w:rsidRPr="00561CA7" w:rsidRDefault="00B91F09" w:rsidP="002100BB">
      <w:pPr>
        <w:pStyle w:val="Titre1"/>
        <w:pBdr>
          <w:bottom w:val="single" w:sz="4" w:space="1" w:color="auto"/>
        </w:pBdr>
        <w:ind w:left="0"/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561CA7">
        <w:rPr>
          <w:rFonts w:ascii="Times New Roman" w:hAnsi="Times New Roman" w:cs="Times New Roman"/>
          <w:color w:val="ED7D31" w:themeColor="accent2"/>
          <w:sz w:val="20"/>
          <w:szCs w:val="20"/>
        </w:rPr>
        <w:t>Description du cours</w:t>
      </w:r>
      <w:bookmarkEnd w:id="0"/>
      <w:r w:rsidRPr="00561CA7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 </w:t>
      </w:r>
    </w:p>
    <w:p w14:paraId="2B4EA8A4" w14:textId="2FB8B120" w:rsidR="002F02F4" w:rsidRDefault="00AE1ABA" w:rsidP="00A233F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Compléter</w:t>
      </w:r>
    </w:p>
    <w:p w14:paraId="64F58DFF" w14:textId="77777777" w:rsidR="00AE1ABA" w:rsidRDefault="00AE1ABA" w:rsidP="00A233F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3A2AB77" w14:textId="77777777" w:rsidR="00AE1ABA" w:rsidRDefault="00AE1ABA" w:rsidP="00A233F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3A85906" w14:textId="77777777" w:rsidR="00570AAA" w:rsidRPr="00561CA7" w:rsidRDefault="00570AAA" w:rsidP="00570AAA">
      <w:pPr>
        <w:pStyle w:val="Titre1"/>
        <w:pBdr>
          <w:bottom w:val="single" w:sz="4" w:space="1" w:color="auto"/>
        </w:pBdr>
        <w:ind w:left="0"/>
        <w:rPr>
          <w:rFonts w:ascii="Times New Roman" w:hAnsi="Times New Roman" w:cs="Times New Roman"/>
          <w:color w:val="ED7D31" w:themeColor="accent2"/>
          <w:sz w:val="20"/>
          <w:szCs w:val="20"/>
        </w:rPr>
      </w:pPr>
      <w:bookmarkStart w:id="1" w:name="_Toc166679133"/>
      <w:r w:rsidRPr="00561CA7">
        <w:rPr>
          <w:rFonts w:ascii="Times New Roman" w:hAnsi="Times New Roman" w:cs="Times New Roman"/>
          <w:color w:val="ED7D31" w:themeColor="accent2"/>
          <w:sz w:val="20"/>
          <w:szCs w:val="20"/>
        </w:rPr>
        <w:t>Objectifs du cours</w:t>
      </w:r>
      <w:bookmarkEnd w:id="1"/>
      <w:r w:rsidRPr="00561CA7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 </w:t>
      </w:r>
    </w:p>
    <w:p w14:paraId="2B8A75B9" w14:textId="1C7FF90F" w:rsidR="00570AAA" w:rsidRPr="00AE1ABA" w:rsidRDefault="00AE1ABA" w:rsidP="00AE1ABA">
      <w:pPr>
        <w:pStyle w:val="Paragraphedeliste"/>
        <w:numPr>
          <w:ilvl w:val="0"/>
          <w:numId w:val="2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compléter</w:t>
      </w:r>
    </w:p>
    <w:p w14:paraId="79D3007D" w14:textId="200BCF6C" w:rsidR="00B91F09" w:rsidRPr="00561CA7" w:rsidRDefault="00B91F09" w:rsidP="002100BB">
      <w:pPr>
        <w:pStyle w:val="Titre1"/>
        <w:pBdr>
          <w:bottom w:val="single" w:sz="4" w:space="1" w:color="auto"/>
        </w:pBdr>
        <w:ind w:left="0"/>
        <w:rPr>
          <w:rFonts w:ascii="Times New Roman" w:hAnsi="Times New Roman" w:cs="Times New Roman"/>
          <w:color w:val="ED7D31" w:themeColor="accent2"/>
          <w:sz w:val="20"/>
          <w:szCs w:val="20"/>
        </w:rPr>
      </w:pPr>
      <w:bookmarkStart w:id="2" w:name="_Toc166679132"/>
      <w:r w:rsidRPr="00561CA7">
        <w:rPr>
          <w:rFonts w:ascii="Times New Roman" w:hAnsi="Times New Roman" w:cs="Times New Roman"/>
          <w:color w:val="ED7D31" w:themeColor="accent2"/>
          <w:sz w:val="20"/>
          <w:szCs w:val="20"/>
        </w:rPr>
        <w:t>Compétences ciblées par le cours</w:t>
      </w:r>
      <w:bookmarkEnd w:id="2"/>
      <w:r w:rsidRPr="00561CA7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 </w:t>
      </w:r>
      <w:r w:rsidR="001B68FE">
        <w:rPr>
          <w:rFonts w:ascii="Times New Roman" w:hAnsi="Times New Roman" w:cs="Times New Roman"/>
          <w:color w:val="ED7D31" w:themeColor="accent2"/>
          <w:sz w:val="20"/>
          <w:szCs w:val="20"/>
        </w:rPr>
        <w:t>(à modifier si nécessaire)</w:t>
      </w:r>
    </w:p>
    <w:p w14:paraId="2EC6A3C9" w14:textId="77777777" w:rsidR="00A609ED" w:rsidRPr="00561CA7" w:rsidRDefault="00A609ED" w:rsidP="00A609ED">
      <w:pPr>
        <w:rPr>
          <w:rFonts w:ascii="Times New Roman" w:hAnsi="Times New Roman" w:cs="Times New Roman"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16"/>
        <w:gridCol w:w="4516"/>
      </w:tblGrid>
      <w:tr w:rsidR="00FC276A" w:rsidRPr="00EA71C2" w14:paraId="548CAC49" w14:textId="77777777" w:rsidTr="00856EF4">
        <w:trPr>
          <w:trHeight w:val="3200"/>
        </w:trPr>
        <w:tc>
          <w:tcPr>
            <w:tcW w:w="4516" w:type="dxa"/>
          </w:tcPr>
          <w:p w14:paraId="158630E9" w14:textId="77777777" w:rsidR="00FC276A" w:rsidRPr="00561CA7" w:rsidRDefault="00FC276A" w:rsidP="00607071">
            <w:pPr>
              <w:widowControl w:val="0"/>
              <w:shd w:val="clear" w:color="auto" w:fill="002060"/>
              <w:tabs>
                <w:tab w:val="left" w:pos="1442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C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Expertise des </w:t>
            </w:r>
            <w:r w:rsidR="0040795D" w:rsidRPr="00561CA7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Pr="00561CA7">
              <w:rPr>
                <w:rFonts w:ascii="Times New Roman" w:hAnsi="Times New Roman" w:cs="Times New Roman"/>
                <w:b/>
                <w:sz w:val="20"/>
                <w:szCs w:val="20"/>
              </w:rPr>
              <w:t>isciplines fondamentales en management</w:t>
            </w:r>
          </w:p>
          <w:p w14:paraId="580F1AC8" w14:textId="77777777" w:rsidR="0040795D" w:rsidRPr="00561CA7" w:rsidRDefault="0040795D" w:rsidP="00FC276A">
            <w:pPr>
              <w:widowControl w:val="0"/>
              <w:tabs>
                <w:tab w:val="left" w:pos="1442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835714" w14:textId="77777777" w:rsidR="00FC276A" w:rsidRPr="00561CA7" w:rsidRDefault="00000000" w:rsidP="00FC276A">
            <w:pPr>
              <w:tabs>
                <w:tab w:val="left" w:pos="14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773436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3041" w:rsidRPr="00561CA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723041" w:rsidRPr="00561C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723041" w:rsidRPr="00561C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="00FC276A" w:rsidRPr="00561C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LO1</w:t>
            </w:r>
            <w:r w:rsidR="00FC276A" w:rsidRPr="00561CA7">
              <w:rPr>
                <w:rFonts w:ascii="Times New Roman" w:hAnsi="Times New Roman" w:cs="Times New Roman"/>
                <w:sz w:val="20"/>
                <w:szCs w:val="20"/>
              </w:rPr>
              <w:t xml:space="preserve"> : Démontrer une connaissance approfondie des théories et concepts </w:t>
            </w:r>
            <w:r w:rsidR="00B24AA2" w:rsidRPr="00B24AA2">
              <w:rPr>
                <w:rFonts w:ascii="Times New Roman" w:hAnsi="Times New Roman" w:cs="Times New Roman"/>
                <w:sz w:val="20"/>
                <w:szCs w:val="20"/>
              </w:rPr>
              <w:t>dans leur discipline principale</w:t>
            </w:r>
            <w:r w:rsidR="00B24A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7B06DBD" w14:textId="42EF87D6" w:rsidR="00FC276A" w:rsidRPr="00561CA7" w:rsidRDefault="00000000" w:rsidP="00FC276A">
            <w:pPr>
              <w:tabs>
                <w:tab w:val="left" w:pos="14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096932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6F9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23041" w:rsidRPr="00561C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723041" w:rsidRPr="00561C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="00FC276A" w:rsidRPr="00561C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LO2</w:t>
            </w:r>
            <w:r w:rsidR="00FC276A" w:rsidRPr="00561CA7">
              <w:rPr>
                <w:rFonts w:ascii="Times New Roman" w:hAnsi="Times New Roman" w:cs="Times New Roman"/>
                <w:sz w:val="20"/>
                <w:szCs w:val="20"/>
              </w:rPr>
              <w:t xml:space="preserve"> : Maîtriser les principaux outils d’analyse pertinents </w:t>
            </w:r>
            <w:r w:rsidR="009D4BFD">
              <w:rPr>
                <w:rFonts w:ascii="Times New Roman" w:hAnsi="Times New Roman" w:cs="Times New Roman"/>
                <w:sz w:val="20"/>
                <w:szCs w:val="20"/>
              </w:rPr>
              <w:t>liés à leur spécialité disciplinaire</w:t>
            </w:r>
            <w:r w:rsidR="00FC276A" w:rsidRPr="00561C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66EAC7A" w14:textId="77777777" w:rsidR="00FC276A" w:rsidRPr="00561CA7" w:rsidRDefault="00723041" w:rsidP="00B24AA2">
            <w:pPr>
              <w:tabs>
                <w:tab w:val="left" w:pos="1442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C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55308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1CA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561C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C276A" w:rsidRPr="00561C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LO3</w:t>
            </w:r>
            <w:r w:rsidR="00FC276A" w:rsidRPr="00561CA7">
              <w:rPr>
                <w:rFonts w:ascii="Times New Roman" w:hAnsi="Times New Roman" w:cs="Times New Roman"/>
                <w:sz w:val="20"/>
                <w:szCs w:val="20"/>
              </w:rPr>
              <w:t xml:space="preserve"> : Développer une compréhension approfondie des tendances </w:t>
            </w:r>
            <w:r w:rsidR="00B24AA2">
              <w:rPr>
                <w:rFonts w:ascii="Times New Roman" w:hAnsi="Times New Roman" w:cs="Times New Roman"/>
                <w:sz w:val="20"/>
                <w:szCs w:val="20"/>
              </w:rPr>
              <w:t>dans leur discipline principale,</w:t>
            </w:r>
            <w:r w:rsidR="00FC276A" w:rsidRPr="00561CA7">
              <w:rPr>
                <w:rFonts w:ascii="Times New Roman" w:hAnsi="Times New Roman" w:cs="Times New Roman"/>
                <w:sz w:val="20"/>
                <w:szCs w:val="20"/>
              </w:rPr>
              <w:t xml:space="preserve"> dans un contexte international.</w:t>
            </w:r>
          </w:p>
        </w:tc>
        <w:tc>
          <w:tcPr>
            <w:tcW w:w="4516" w:type="dxa"/>
          </w:tcPr>
          <w:p w14:paraId="2EDB7C5E" w14:textId="77777777" w:rsidR="00FC276A" w:rsidRPr="00561CA7" w:rsidRDefault="00FC276A" w:rsidP="00A609ED">
            <w:pPr>
              <w:widowControl w:val="0"/>
              <w:shd w:val="clear" w:color="auto" w:fill="002060"/>
              <w:tabs>
                <w:tab w:val="left" w:pos="1442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61CA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Expertise of Core Disciplines in Management</w:t>
            </w:r>
          </w:p>
          <w:p w14:paraId="353EF6E5" w14:textId="77777777" w:rsidR="0040795D" w:rsidRPr="00561CA7" w:rsidRDefault="0040795D" w:rsidP="00A609ED">
            <w:pPr>
              <w:shd w:val="clear" w:color="auto" w:fill="002060"/>
              <w:tabs>
                <w:tab w:val="left" w:pos="1442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B927360" w14:textId="77777777" w:rsidR="0040795D" w:rsidRPr="00561CA7" w:rsidRDefault="0040795D" w:rsidP="00FC276A">
            <w:pPr>
              <w:tabs>
                <w:tab w:val="left" w:pos="1442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C610EF4" w14:textId="77777777" w:rsidR="0040795D" w:rsidRPr="00561CA7" w:rsidRDefault="00000000" w:rsidP="00FC276A">
            <w:pPr>
              <w:tabs>
                <w:tab w:val="left" w:pos="1442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id w:val="-125334953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4842" w:rsidRPr="00561CA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04842" w:rsidRPr="00561CA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="00FC276A" w:rsidRPr="00561CA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LO1:</w:t>
            </w:r>
            <w:r w:rsidR="00FC276A" w:rsidRPr="00561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B861FB" w:rsidRPr="00B861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Graduates demonstrate a solid knowledge of theories and concepts in their major</w:t>
            </w:r>
            <w:r w:rsidR="00B24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428781C1" w14:textId="77777777" w:rsidR="0040795D" w:rsidRDefault="0040795D" w:rsidP="00FC276A">
            <w:pPr>
              <w:tabs>
                <w:tab w:val="left" w:pos="1442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3899E28" w14:textId="77777777" w:rsidR="009D4BFD" w:rsidRPr="00561CA7" w:rsidRDefault="009D4BFD" w:rsidP="00FC276A">
            <w:pPr>
              <w:tabs>
                <w:tab w:val="left" w:pos="1442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1854497" w14:textId="10288048" w:rsidR="00FC276A" w:rsidRPr="00561CA7" w:rsidRDefault="00000000" w:rsidP="00FC276A">
            <w:pPr>
              <w:tabs>
                <w:tab w:val="left" w:pos="1442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id w:val="117284049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1ABA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415FD" w:rsidRPr="00561CA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="00FC276A" w:rsidRPr="00561CA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LO2:</w:t>
            </w:r>
            <w:r w:rsidR="00FC276A" w:rsidRPr="00561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9D4BFD" w:rsidRPr="009D4B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Gradu</w:t>
            </w:r>
            <w:r w:rsidR="00BE60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ates master the key analytical tools </w:t>
            </w:r>
            <w:r w:rsidR="009D4BFD" w:rsidRPr="009D4B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relevant to their major</w:t>
            </w:r>
            <w:r w:rsidR="009D4B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60A52973" w14:textId="77777777" w:rsidR="0040795D" w:rsidRPr="00561CA7" w:rsidRDefault="0040795D" w:rsidP="00FC27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B33FD64" w14:textId="77777777" w:rsidR="00FC276A" w:rsidRPr="00561CA7" w:rsidRDefault="00000000" w:rsidP="00FC27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id w:val="160507363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15FD" w:rsidRPr="00561CA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415FD" w:rsidRPr="00561CA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="00FC276A" w:rsidRPr="00561CA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LO3:</w:t>
            </w:r>
            <w:r w:rsidR="00FC276A" w:rsidRPr="00561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861FB" w:rsidRPr="00B861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Graduates develop a thorough understanding of business trends in their major within international contexts</w:t>
            </w:r>
            <w:r w:rsidR="00B24A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FC276A" w:rsidRPr="00EA71C2" w14:paraId="53B0EDC2" w14:textId="77777777" w:rsidTr="0040795D">
        <w:trPr>
          <w:trHeight w:val="257"/>
        </w:trPr>
        <w:tc>
          <w:tcPr>
            <w:tcW w:w="4516" w:type="dxa"/>
          </w:tcPr>
          <w:p w14:paraId="33BA46E2" w14:textId="77777777" w:rsidR="00DF69F1" w:rsidRPr="00561CA7" w:rsidRDefault="00DF69F1" w:rsidP="00607071">
            <w:pPr>
              <w:widowControl w:val="0"/>
              <w:shd w:val="clear" w:color="auto" w:fill="002060"/>
              <w:tabs>
                <w:tab w:val="left" w:pos="1442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CA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Déploiement de solutions fondées sur des preuves</w:t>
            </w:r>
          </w:p>
          <w:p w14:paraId="0C3E2831" w14:textId="77777777" w:rsidR="00DF69F1" w:rsidRPr="00561CA7" w:rsidRDefault="00DF69F1" w:rsidP="00DF69F1">
            <w:pPr>
              <w:widowControl w:val="0"/>
              <w:tabs>
                <w:tab w:val="left" w:pos="1442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989C58" w14:textId="77777777" w:rsidR="00DF69F1" w:rsidRPr="00561CA7" w:rsidRDefault="00000000" w:rsidP="00DF69F1">
            <w:pPr>
              <w:widowControl w:val="0"/>
              <w:tabs>
                <w:tab w:val="left" w:pos="1442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470712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69F1" w:rsidRPr="00561CA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DF69F1" w:rsidRPr="00561C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DF69F1" w:rsidRPr="00561CA7">
              <w:rPr>
                <w:rStyle w:val="lev"/>
                <w:rFonts w:ascii="Times New Roman" w:hAnsi="Times New Roman" w:cs="Times New Roman"/>
                <w:sz w:val="20"/>
                <w:szCs w:val="20"/>
              </w:rPr>
              <w:t xml:space="preserve"> LO4</w:t>
            </w:r>
            <w:r w:rsidR="00DF69F1" w:rsidRPr="00561CA7">
              <w:rPr>
                <w:rFonts w:ascii="Times New Roman" w:hAnsi="Times New Roman" w:cs="Times New Roman"/>
                <w:sz w:val="20"/>
                <w:szCs w:val="20"/>
              </w:rPr>
              <w:t xml:space="preserve"> : Identifier et analyser de manière critique la littérature pertinente pour justifier les enjeux managériaux clés.</w:t>
            </w:r>
          </w:p>
          <w:p w14:paraId="44B2ACD1" w14:textId="77777777" w:rsidR="00DF69F1" w:rsidRPr="00561CA7" w:rsidRDefault="00DF69F1" w:rsidP="00DF69F1">
            <w:pPr>
              <w:widowControl w:val="0"/>
              <w:tabs>
                <w:tab w:val="left" w:pos="1442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9CA765" w14:textId="77777777" w:rsidR="00DF69F1" w:rsidRPr="00561CA7" w:rsidRDefault="00000000" w:rsidP="00DF69F1">
            <w:pPr>
              <w:widowControl w:val="0"/>
              <w:tabs>
                <w:tab w:val="left" w:pos="1442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9856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54BB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F69F1" w:rsidRPr="00561C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F69F1" w:rsidRPr="00561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69F1" w:rsidRPr="00561CA7">
              <w:rPr>
                <w:rStyle w:val="lev"/>
                <w:rFonts w:ascii="Times New Roman" w:hAnsi="Times New Roman" w:cs="Times New Roman"/>
                <w:sz w:val="20"/>
                <w:szCs w:val="20"/>
              </w:rPr>
              <w:t>LO5</w:t>
            </w:r>
            <w:r w:rsidR="00DF69F1" w:rsidRPr="00561CA7">
              <w:rPr>
                <w:rFonts w:ascii="Times New Roman" w:hAnsi="Times New Roman" w:cs="Times New Roman"/>
                <w:sz w:val="20"/>
                <w:szCs w:val="20"/>
              </w:rPr>
              <w:t xml:space="preserve"> : Appliquer des méthodes de recherche appropriées pour traiter les enjeux managériaux identifiés.</w:t>
            </w:r>
          </w:p>
          <w:p w14:paraId="35CE7C86" w14:textId="77777777" w:rsidR="00DF69F1" w:rsidRPr="00561CA7" w:rsidRDefault="00DF69F1" w:rsidP="00DF69F1">
            <w:pPr>
              <w:widowControl w:val="0"/>
              <w:tabs>
                <w:tab w:val="left" w:pos="1442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D8BE850" w14:textId="08F1DA36" w:rsidR="00DF69F1" w:rsidRPr="00561CA7" w:rsidRDefault="00DF69F1" w:rsidP="00DF69F1">
            <w:pPr>
              <w:widowControl w:val="0"/>
              <w:tabs>
                <w:tab w:val="left" w:pos="1442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641256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1ABA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561C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561CA7">
              <w:rPr>
                <w:rStyle w:val="lev"/>
                <w:rFonts w:ascii="Times New Roman" w:hAnsi="Times New Roman" w:cs="Times New Roman"/>
                <w:sz w:val="20"/>
                <w:szCs w:val="20"/>
              </w:rPr>
              <w:t>LO6</w:t>
            </w:r>
            <w:r w:rsidRPr="00561CA7">
              <w:rPr>
                <w:rFonts w:ascii="Times New Roman" w:hAnsi="Times New Roman" w:cs="Times New Roman"/>
                <w:sz w:val="20"/>
                <w:szCs w:val="20"/>
              </w:rPr>
              <w:t xml:space="preserve"> : Développer des solutions pratiques ou des innovations pour répondre aux enjeux managériaux identifiés.</w:t>
            </w:r>
          </w:p>
          <w:p w14:paraId="0B5C116B" w14:textId="77777777" w:rsidR="00FC276A" w:rsidRPr="00561CA7" w:rsidRDefault="00FC276A" w:rsidP="00811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6" w:type="dxa"/>
          </w:tcPr>
          <w:p w14:paraId="6614ECDE" w14:textId="77777777" w:rsidR="00856EF4" w:rsidRPr="00561CA7" w:rsidRDefault="00856EF4" w:rsidP="00607071">
            <w:pPr>
              <w:widowControl w:val="0"/>
              <w:shd w:val="clear" w:color="auto" w:fill="002060"/>
              <w:tabs>
                <w:tab w:val="left" w:pos="1442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61CA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Evidence-Based Solutions Deployment</w:t>
            </w:r>
          </w:p>
          <w:p w14:paraId="4BCFE6ED" w14:textId="77777777" w:rsidR="00DF69F1" w:rsidRPr="00561CA7" w:rsidRDefault="00DF69F1" w:rsidP="00856EF4">
            <w:pPr>
              <w:tabs>
                <w:tab w:val="left" w:pos="1442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1DAE99E" w14:textId="77777777" w:rsidR="00856EF4" w:rsidRPr="00561CA7" w:rsidRDefault="00000000" w:rsidP="00856EF4">
            <w:pPr>
              <w:tabs>
                <w:tab w:val="left" w:pos="1442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id w:val="-56078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69F1" w:rsidRPr="00561CA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F69F1" w:rsidRPr="00561CA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856EF4" w:rsidRPr="00561CA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LO4</w:t>
            </w:r>
            <w:r w:rsidR="00856EF4" w:rsidRPr="00561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Identify and critically analyze relevant literature to justify key managerial issues.</w:t>
            </w:r>
          </w:p>
          <w:p w14:paraId="46410BDE" w14:textId="77777777" w:rsidR="00DF69F1" w:rsidRPr="00561CA7" w:rsidRDefault="00DF69F1" w:rsidP="00856EF4">
            <w:pPr>
              <w:tabs>
                <w:tab w:val="left" w:pos="1442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87129B4" w14:textId="77777777" w:rsidR="00DF69F1" w:rsidRPr="00561CA7" w:rsidRDefault="00DF69F1" w:rsidP="00856EF4">
            <w:pPr>
              <w:tabs>
                <w:tab w:val="left" w:pos="1442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859B801" w14:textId="77777777" w:rsidR="00856EF4" w:rsidRPr="00561CA7" w:rsidRDefault="00000000" w:rsidP="00856EF4">
            <w:pPr>
              <w:tabs>
                <w:tab w:val="left" w:pos="1442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id w:val="396559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54BB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F69F1" w:rsidRPr="00561CA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="00856EF4" w:rsidRPr="00561CA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LO5</w:t>
            </w:r>
            <w:r w:rsidR="00856EF4" w:rsidRPr="00561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Apply suitable research methods to address identified managerial issues.</w:t>
            </w:r>
          </w:p>
          <w:p w14:paraId="64F4E17E" w14:textId="77777777" w:rsidR="00DF69F1" w:rsidRPr="00561CA7" w:rsidRDefault="00DF69F1" w:rsidP="00856EF4">
            <w:pPr>
              <w:tabs>
                <w:tab w:val="left" w:pos="1442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17B8487" w14:textId="77777777" w:rsidR="00DF69F1" w:rsidRPr="00561CA7" w:rsidRDefault="00DF69F1" w:rsidP="00856EF4">
            <w:pPr>
              <w:tabs>
                <w:tab w:val="left" w:pos="1442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A97FC26" w14:textId="4384BD26" w:rsidR="00FC276A" w:rsidRPr="00561CA7" w:rsidRDefault="00000000" w:rsidP="00856EF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id w:val="-165674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1ABA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F69F1" w:rsidRPr="00561CA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="00856EF4" w:rsidRPr="00561CA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LO6</w:t>
            </w:r>
            <w:r w:rsidR="00856EF4" w:rsidRPr="00561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Develop practical solutions or innovations to address identified managerial issues.</w:t>
            </w:r>
          </w:p>
        </w:tc>
      </w:tr>
      <w:tr w:rsidR="00FC276A" w:rsidRPr="00EA71C2" w14:paraId="5AAA1FC0" w14:textId="77777777" w:rsidTr="0040795D">
        <w:trPr>
          <w:trHeight w:val="271"/>
        </w:trPr>
        <w:tc>
          <w:tcPr>
            <w:tcW w:w="4516" w:type="dxa"/>
          </w:tcPr>
          <w:p w14:paraId="459E0EE8" w14:textId="77777777" w:rsidR="0032670C" w:rsidRPr="00561CA7" w:rsidRDefault="0032670C" w:rsidP="00607071">
            <w:pPr>
              <w:widowControl w:val="0"/>
              <w:shd w:val="clear" w:color="auto" w:fill="002060"/>
              <w:tabs>
                <w:tab w:val="left" w:pos="1442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CA7">
              <w:rPr>
                <w:rFonts w:ascii="Times New Roman" w:hAnsi="Times New Roman" w:cs="Times New Roman"/>
                <w:b/>
                <w:sz w:val="20"/>
                <w:szCs w:val="20"/>
              </w:rPr>
              <w:t>Prise de décision responsable et éclairée</w:t>
            </w:r>
          </w:p>
          <w:p w14:paraId="5BAEB58B" w14:textId="4B73D6FF" w:rsidR="0032670C" w:rsidRPr="00561CA7" w:rsidRDefault="00000000" w:rsidP="0032670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0491925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C46F9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☒</w:t>
                </w:r>
              </w:sdtContent>
            </w:sdt>
            <w:r w:rsidR="0032670C" w:rsidRPr="00561C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LO7</w:t>
            </w:r>
            <w:r w:rsidR="0032670C" w:rsidRPr="00561CA7">
              <w:rPr>
                <w:rFonts w:ascii="Times New Roman" w:hAnsi="Times New Roman" w:cs="Times New Roman"/>
                <w:sz w:val="20"/>
                <w:szCs w:val="20"/>
              </w:rPr>
              <w:t xml:space="preserve"> : Évaluer les principaux défis sociétaux dans les environnements d’affaires.</w:t>
            </w:r>
          </w:p>
          <w:p w14:paraId="5877787A" w14:textId="426EAB2C" w:rsidR="0032670C" w:rsidRPr="00561CA7" w:rsidRDefault="00000000" w:rsidP="0032670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0126092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C46F9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☒</w:t>
                </w:r>
              </w:sdtContent>
            </w:sdt>
            <w:r w:rsidR="0032670C" w:rsidRPr="00561C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LO8</w:t>
            </w:r>
            <w:r w:rsidR="0032670C" w:rsidRPr="00561CA7">
              <w:rPr>
                <w:rFonts w:ascii="Times New Roman" w:hAnsi="Times New Roman" w:cs="Times New Roman"/>
                <w:sz w:val="20"/>
                <w:szCs w:val="20"/>
              </w:rPr>
              <w:t xml:space="preserve"> : </w:t>
            </w:r>
            <w:r w:rsidR="005D4951">
              <w:rPr>
                <w:rFonts w:ascii="Times New Roman" w:hAnsi="Times New Roman" w:cs="Times New Roman"/>
                <w:sz w:val="20"/>
                <w:szCs w:val="20"/>
              </w:rPr>
              <w:t>Monitorer</w:t>
            </w:r>
            <w:r w:rsidR="005D4951" w:rsidRPr="005D4951">
              <w:rPr>
                <w:rFonts w:ascii="Times New Roman" w:hAnsi="Times New Roman" w:cs="Times New Roman"/>
                <w:sz w:val="20"/>
                <w:szCs w:val="20"/>
              </w:rPr>
              <w:t xml:space="preserve"> activement les résultats et les risques de la prise de décision afin d'assurer son efficacité et son amélioration continue.</w:t>
            </w:r>
          </w:p>
          <w:p w14:paraId="7A55B822" w14:textId="77777777" w:rsidR="00FC276A" w:rsidRPr="00561CA7" w:rsidRDefault="00FC276A" w:rsidP="00811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6" w:type="dxa"/>
          </w:tcPr>
          <w:p w14:paraId="4585EC0F" w14:textId="77777777" w:rsidR="008B2A10" w:rsidRPr="00561CA7" w:rsidRDefault="008B2A10" w:rsidP="00607071">
            <w:pPr>
              <w:widowControl w:val="0"/>
              <w:shd w:val="clear" w:color="auto" w:fill="002060"/>
              <w:tabs>
                <w:tab w:val="left" w:pos="1442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61CA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Accountable and Responsible Decision-Making</w:t>
            </w:r>
          </w:p>
          <w:p w14:paraId="3DBDD118" w14:textId="77777777" w:rsidR="0032670C" w:rsidRPr="00561CA7" w:rsidRDefault="0032670C" w:rsidP="008B2A10">
            <w:pPr>
              <w:tabs>
                <w:tab w:val="left" w:pos="1442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60B50CC" w14:textId="77777777" w:rsidR="0032670C" w:rsidRPr="00561CA7" w:rsidRDefault="00000000" w:rsidP="008B2A10">
            <w:pPr>
              <w:tabs>
                <w:tab w:val="left" w:pos="1442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id w:val="42739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520" w:rsidRPr="00561CA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2670C" w:rsidRPr="00561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8B2A10" w:rsidRPr="00561CA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LO7:</w:t>
            </w:r>
            <w:r w:rsidR="008B2A10" w:rsidRPr="00561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Assess key societal challenges within business environments.</w:t>
            </w:r>
          </w:p>
          <w:p w14:paraId="6B277C19" w14:textId="77777777" w:rsidR="0032670C" w:rsidRPr="00561CA7" w:rsidRDefault="0032670C" w:rsidP="008B2A10">
            <w:pPr>
              <w:tabs>
                <w:tab w:val="left" w:pos="1442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4D0AAB0" w14:textId="77777777" w:rsidR="008B2A10" w:rsidRPr="00561CA7" w:rsidRDefault="00000000" w:rsidP="008B2A10">
            <w:pPr>
              <w:tabs>
                <w:tab w:val="left" w:pos="1442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id w:val="105242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C81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2670C" w:rsidRPr="00561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8B2A10" w:rsidRPr="00561CA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LO8:</w:t>
            </w:r>
            <w:r w:rsidR="008B2A10" w:rsidRPr="00561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2051E" w:rsidRPr="00A205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Actively monitor and manage decision-making outcomes and risks to ensure effectiveness and continuous improvement.</w:t>
            </w:r>
          </w:p>
          <w:p w14:paraId="34311973" w14:textId="77777777" w:rsidR="00FC276A" w:rsidRPr="00561CA7" w:rsidRDefault="00FC276A" w:rsidP="00811C2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C276A" w:rsidRPr="00EA71C2" w14:paraId="62431372" w14:textId="77777777" w:rsidTr="0040795D">
        <w:trPr>
          <w:trHeight w:val="257"/>
        </w:trPr>
        <w:tc>
          <w:tcPr>
            <w:tcW w:w="4516" w:type="dxa"/>
          </w:tcPr>
          <w:p w14:paraId="4B90F3D2" w14:textId="77777777" w:rsidR="00EF7ADB" w:rsidRPr="00561CA7" w:rsidRDefault="00EF7ADB" w:rsidP="00607071">
            <w:pPr>
              <w:widowControl w:val="0"/>
              <w:shd w:val="clear" w:color="auto" w:fill="002060"/>
              <w:tabs>
                <w:tab w:val="left" w:pos="1442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CA7">
              <w:rPr>
                <w:rFonts w:ascii="Times New Roman" w:hAnsi="Times New Roman" w:cs="Times New Roman"/>
                <w:b/>
                <w:sz w:val="20"/>
                <w:szCs w:val="20"/>
              </w:rPr>
              <w:t>Leadership</w:t>
            </w:r>
          </w:p>
          <w:p w14:paraId="12E6AEC9" w14:textId="77777777" w:rsidR="00EF7ADB" w:rsidRPr="00561CA7" w:rsidRDefault="00EF7ADB" w:rsidP="00EF7A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561CA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</w:t>
            </w:r>
          </w:p>
          <w:p w14:paraId="36CC1349" w14:textId="3476CFF2" w:rsidR="00607071" w:rsidRDefault="00000000" w:rsidP="00EF7ADB">
            <w:pPr>
              <w:tabs>
                <w:tab w:val="left" w:pos="144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481853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1ABA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774DE" w:rsidRPr="00561C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EF7ADB" w:rsidRPr="00561CA7">
              <w:rPr>
                <w:rFonts w:ascii="Times New Roman" w:hAnsi="Times New Roman" w:cs="Times New Roman"/>
                <w:b/>
                <w:sz w:val="20"/>
                <w:szCs w:val="20"/>
              </w:rPr>
              <w:t>LO9 :</w:t>
            </w:r>
            <w:r w:rsidR="00EF7ADB" w:rsidRPr="00561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322E" w:rsidRPr="002E322E">
              <w:rPr>
                <w:rFonts w:ascii="Times New Roman" w:hAnsi="Times New Roman" w:cs="Times New Roman"/>
                <w:sz w:val="20"/>
                <w:szCs w:val="20"/>
              </w:rPr>
              <w:t>Faire preuve de leadership personnel pour gérer et piloter efficacement des projets.</w:t>
            </w:r>
          </w:p>
          <w:p w14:paraId="4E0CAF2F" w14:textId="77777777" w:rsidR="002E322E" w:rsidRPr="00561CA7" w:rsidRDefault="002E322E" w:rsidP="00EF7ADB">
            <w:pPr>
              <w:tabs>
                <w:tab w:val="left" w:pos="144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A98BD8" w14:textId="1E84D822" w:rsidR="00EF7ADB" w:rsidRPr="00561CA7" w:rsidRDefault="00000000" w:rsidP="00EF7ADB">
            <w:pPr>
              <w:tabs>
                <w:tab w:val="left" w:pos="144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16554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1ABA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774DE" w:rsidRPr="00561C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EF7ADB" w:rsidRPr="00561C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LO10 </w:t>
            </w:r>
            <w:r w:rsidR="00EF7ADB" w:rsidRPr="00561CA7">
              <w:rPr>
                <w:rFonts w:ascii="Times New Roman" w:hAnsi="Times New Roman" w:cs="Times New Roman"/>
                <w:sz w:val="20"/>
                <w:szCs w:val="20"/>
              </w:rPr>
              <w:t>: Collaborer efficacement au sein d’équipes diversifiées et gérer les conflits avec compétence.</w:t>
            </w:r>
          </w:p>
          <w:p w14:paraId="1E66BB48" w14:textId="77777777" w:rsidR="00607071" w:rsidRPr="00561CA7" w:rsidRDefault="00607071" w:rsidP="00EF7ADB">
            <w:pPr>
              <w:tabs>
                <w:tab w:val="left" w:pos="144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2B7C84" w14:textId="49E38726" w:rsidR="00FC276A" w:rsidRPr="00561CA7" w:rsidRDefault="00000000" w:rsidP="00EF7ADB">
            <w:pPr>
              <w:tabs>
                <w:tab w:val="left" w:pos="144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437600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1ABA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774DE" w:rsidRPr="00561C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F7ADB" w:rsidRPr="00561CA7">
              <w:rPr>
                <w:rFonts w:ascii="Times New Roman" w:hAnsi="Times New Roman" w:cs="Times New Roman"/>
                <w:b/>
                <w:sz w:val="20"/>
                <w:szCs w:val="20"/>
              </w:rPr>
              <w:t>LO11</w:t>
            </w:r>
            <w:r w:rsidR="000774DE" w:rsidRPr="00561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F7ADB" w:rsidRPr="00561CA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2E322E" w:rsidRPr="002E322E">
              <w:rPr>
                <w:rFonts w:ascii="Times New Roman" w:hAnsi="Times New Roman" w:cs="Times New Roman"/>
                <w:sz w:val="20"/>
                <w:szCs w:val="20"/>
              </w:rPr>
              <w:t>Faire preuve d’une communication orale efficace dans des contextes publics.</w:t>
            </w:r>
          </w:p>
        </w:tc>
        <w:tc>
          <w:tcPr>
            <w:tcW w:w="4516" w:type="dxa"/>
          </w:tcPr>
          <w:p w14:paraId="2D54B91C" w14:textId="77777777" w:rsidR="008B2A10" w:rsidRPr="00561CA7" w:rsidRDefault="008B2A10" w:rsidP="00607071">
            <w:pPr>
              <w:widowControl w:val="0"/>
              <w:shd w:val="clear" w:color="auto" w:fill="002060"/>
              <w:tabs>
                <w:tab w:val="left" w:pos="1442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61CA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Leadership</w:t>
            </w:r>
          </w:p>
          <w:p w14:paraId="264E22E4" w14:textId="77777777" w:rsidR="00EF7ADB" w:rsidRPr="00561CA7" w:rsidRDefault="00EF7ADB" w:rsidP="008B2A10">
            <w:pPr>
              <w:tabs>
                <w:tab w:val="left" w:pos="1442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E9D55C1" w14:textId="68B18B2A" w:rsidR="008B2A10" w:rsidRPr="00561CA7" w:rsidRDefault="00000000" w:rsidP="008B2A10">
            <w:pPr>
              <w:tabs>
                <w:tab w:val="left" w:pos="1442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id w:val="-34479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1ABA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774DE" w:rsidRPr="00561CA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="008B2A10" w:rsidRPr="00561CA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LO9:</w:t>
            </w:r>
            <w:r w:rsidR="008B2A10" w:rsidRPr="00561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Enhance self-leadership skills to effectively manage and lead projects.</w:t>
            </w:r>
          </w:p>
          <w:p w14:paraId="14EF8730" w14:textId="77777777" w:rsidR="00607071" w:rsidRPr="00561CA7" w:rsidRDefault="00607071" w:rsidP="008B2A10">
            <w:pPr>
              <w:tabs>
                <w:tab w:val="left" w:pos="1442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421E726" w14:textId="46205264" w:rsidR="00EF7ADB" w:rsidRPr="00561CA7" w:rsidRDefault="00000000" w:rsidP="00EF7ADB">
            <w:pPr>
              <w:tabs>
                <w:tab w:val="left" w:pos="1442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id w:val="1800333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1ABA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774DE" w:rsidRPr="00561CA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607071" w:rsidRPr="00561CA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8B2A10" w:rsidRPr="00561CA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LO10</w:t>
            </w:r>
            <w:r w:rsidR="008B2A10" w:rsidRPr="00561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Collaborate effectively in diverse teams and handle conflicts proficiently.</w:t>
            </w:r>
          </w:p>
          <w:p w14:paraId="63AD64CF" w14:textId="77777777" w:rsidR="00607071" w:rsidRPr="00561CA7" w:rsidRDefault="00607071" w:rsidP="00EF7ADB">
            <w:pPr>
              <w:tabs>
                <w:tab w:val="left" w:pos="1442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E014865" w14:textId="2E5774E2" w:rsidR="00FC276A" w:rsidRPr="00561CA7" w:rsidRDefault="00000000" w:rsidP="00EF7ADB">
            <w:pPr>
              <w:tabs>
                <w:tab w:val="left" w:pos="1442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id w:val="-1091857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1ABA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07071" w:rsidRPr="00561CA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</w:t>
            </w:r>
            <w:r w:rsidR="008B2A10" w:rsidRPr="00561CA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LO11:</w:t>
            </w:r>
            <w:r w:rsidR="008B2A10" w:rsidRPr="00561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Demonstrate effective oral communication skills in public settings..</w:t>
            </w:r>
          </w:p>
        </w:tc>
      </w:tr>
    </w:tbl>
    <w:p w14:paraId="424DE491" w14:textId="77777777" w:rsidR="00811C27" w:rsidRPr="00561CA7" w:rsidRDefault="00811C27" w:rsidP="00811C27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41465496" w14:textId="77777777" w:rsidR="00907006" w:rsidRPr="00570AAA" w:rsidRDefault="00907006" w:rsidP="00907006">
      <w:pPr>
        <w:pStyle w:val="Paragraphedeliste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</w:pPr>
      <w:bookmarkStart w:id="3" w:name="_1fob9te" w:colFirst="0" w:colLast="0"/>
      <w:bookmarkEnd w:id="3"/>
    </w:p>
    <w:p w14:paraId="4227C407" w14:textId="77777777" w:rsidR="00907006" w:rsidRPr="00570AAA" w:rsidRDefault="00907006" w:rsidP="00907006">
      <w:pPr>
        <w:pStyle w:val="Paragraphedeliste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</w:pPr>
    </w:p>
    <w:p w14:paraId="0A98099A" w14:textId="77777777" w:rsidR="00B91F09" w:rsidRPr="00561CA7" w:rsidRDefault="00B91F09" w:rsidP="002100BB">
      <w:pPr>
        <w:pStyle w:val="Titre1"/>
        <w:pBdr>
          <w:bottom w:val="single" w:sz="4" w:space="1" w:color="auto"/>
        </w:pBdr>
        <w:ind w:left="0"/>
        <w:rPr>
          <w:rFonts w:ascii="Times New Roman" w:hAnsi="Times New Roman" w:cs="Times New Roman"/>
          <w:color w:val="ED7D31" w:themeColor="accent2"/>
          <w:sz w:val="20"/>
          <w:szCs w:val="20"/>
          <w:u w:val="single"/>
        </w:rPr>
      </w:pPr>
      <w:r w:rsidRPr="00561CA7">
        <w:rPr>
          <w:rFonts w:ascii="Times New Roman" w:hAnsi="Times New Roman" w:cs="Times New Roman"/>
          <w:color w:val="ED7D31" w:themeColor="accent2"/>
          <w:sz w:val="20"/>
          <w:szCs w:val="20"/>
        </w:rPr>
        <w:t>Pré</w:t>
      </w:r>
      <w:r w:rsidR="0032670C" w:rsidRPr="00561CA7">
        <w:rPr>
          <w:rFonts w:ascii="Times New Roman" w:hAnsi="Times New Roman" w:cs="Times New Roman"/>
          <w:color w:val="ED7D31" w:themeColor="accent2"/>
          <w:sz w:val="20"/>
          <w:szCs w:val="20"/>
        </w:rPr>
        <w:t>-</w:t>
      </w:r>
      <w:r w:rsidRPr="00561CA7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requis </w:t>
      </w:r>
      <w:r w:rsidRPr="00561CA7">
        <w:rPr>
          <w:rFonts w:ascii="Times New Roman" w:hAnsi="Times New Roman" w:cs="Times New Roman"/>
          <w:color w:val="ED7D31" w:themeColor="accent2"/>
          <w:sz w:val="20"/>
          <w:szCs w:val="20"/>
          <w:u w:val="single"/>
        </w:rPr>
        <w:t xml:space="preserve"> </w:t>
      </w:r>
    </w:p>
    <w:p w14:paraId="53C22218" w14:textId="77777777" w:rsidR="002100BB" w:rsidRDefault="002100BB" w:rsidP="006270DB">
      <w:pPr>
        <w:pStyle w:val="Titre1"/>
        <w:spacing w:line="360" w:lineRule="auto"/>
        <w:ind w:left="0"/>
        <w:rPr>
          <w:rFonts w:ascii="Times New Roman" w:hAnsi="Times New Roman" w:cs="Times New Roman"/>
          <w:color w:val="ED7D31" w:themeColor="accent2"/>
          <w:sz w:val="20"/>
          <w:szCs w:val="20"/>
          <w:u w:val="single"/>
        </w:rPr>
      </w:pPr>
      <w:bookmarkStart w:id="4" w:name="_3znysh7" w:colFirst="0" w:colLast="0"/>
      <w:bookmarkStart w:id="5" w:name="_Toc166679134"/>
      <w:bookmarkEnd w:id="4"/>
    </w:p>
    <w:p w14:paraId="675158DD" w14:textId="77777777" w:rsidR="00AE1ABA" w:rsidRPr="00AE1ABA" w:rsidRDefault="00AE1ABA" w:rsidP="00AE1ABA">
      <w:pPr>
        <w:rPr>
          <w:lang w:eastAsia="fr-FR"/>
        </w:rPr>
      </w:pPr>
    </w:p>
    <w:p w14:paraId="59A2D40D" w14:textId="77777777" w:rsidR="00B91F09" w:rsidRPr="00561CA7" w:rsidRDefault="00B91F09" w:rsidP="002100BB">
      <w:pPr>
        <w:pStyle w:val="Titre1"/>
        <w:pBdr>
          <w:bottom w:val="single" w:sz="4" w:space="1" w:color="auto"/>
        </w:pBdr>
        <w:ind w:left="0"/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561CA7">
        <w:rPr>
          <w:rFonts w:ascii="Times New Roman" w:hAnsi="Times New Roman" w:cs="Times New Roman"/>
          <w:color w:val="ED7D31" w:themeColor="accent2"/>
          <w:sz w:val="20"/>
          <w:szCs w:val="20"/>
        </w:rPr>
        <w:t>Modalités d’enseignement</w:t>
      </w:r>
      <w:bookmarkEnd w:id="5"/>
      <w:r w:rsidRPr="00561CA7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 </w:t>
      </w:r>
    </w:p>
    <w:p w14:paraId="56ADCEB0" w14:textId="77777777" w:rsidR="00B91F09" w:rsidRPr="00561CA7" w:rsidRDefault="00B91F09" w:rsidP="006270DB">
      <w:pPr>
        <w:pStyle w:val="Paragraphedeliste"/>
        <w:numPr>
          <w:ilvl w:val="0"/>
          <w:numId w:val="11"/>
        </w:numPr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bookmarkStart w:id="6" w:name="_2et92p0" w:colFirst="0" w:colLast="0"/>
      <w:bookmarkEnd w:id="6"/>
      <w:r w:rsidRPr="00561CA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Face à face.</w:t>
      </w:r>
    </w:p>
    <w:p w14:paraId="5DD746AB" w14:textId="77777777" w:rsidR="00B91F09" w:rsidRPr="00561CA7" w:rsidRDefault="00B91F09" w:rsidP="006270DB">
      <w:pPr>
        <w:pStyle w:val="Paragraphedeliste"/>
        <w:numPr>
          <w:ilvl w:val="0"/>
          <w:numId w:val="11"/>
        </w:numPr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561CA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Étude</w:t>
      </w:r>
      <w:r w:rsidR="00A24A5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s</w:t>
      </w:r>
      <w:r w:rsidRPr="00561CA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de cas en groupe pour interagir avec les étudiants. </w:t>
      </w:r>
    </w:p>
    <w:p w14:paraId="26BEF958" w14:textId="36CAF49F" w:rsidR="00AE1ABA" w:rsidRDefault="00AE1ABA">
      <w:pP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eastAsia="fr-FR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br w:type="page"/>
      </w:r>
    </w:p>
    <w:p w14:paraId="2317458A" w14:textId="77777777" w:rsidR="00907006" w:rsidRPr="00561CA7" w:rsidRDefault="00907006" w:rsidP="00907006">
      <w:pPr>
        <w:pStyle w:val="Paragraphedeliste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07707C0A" w14:textId="77777777" w:rsidR="00B91F09" w:rsidRPr="00561CA7" w:rsidRDefault="00B91F09" w:rsidP="002100BB">
      <w:pPr>
        <w:pStyle w:val="Titre1"/>
        <w:pBdr>
          <w:bottom w:val="single" w:sz="4" w:space="1" w:color="auto"/>
        </w:pBdr>
        <w:ind w:left="0"/>
        <w:rPr>
          <w:rFonts w:ascii="Times New Roman" w:hAnsi="Times New Roman" w:cs="Times New Roman"/>
          <w:color w:val="ED7D31" w:themeColor="accent2"/>
          <w:sz w:val="20"/>
          <w:szCs w:val="20"/>
        </w:rPr>
      </w:pPr>
      <w:bookmarkStart w:id="7" w:name="_Toc166679135"/>
      <w:r w:rsidRPr="00561CA7">
        <w:rPr>
          <w:rFonts w:ascii="Times New Roman" w:hAnsi="Times New Roman" w:cs="Times New Roman"/>
          <w:color w:val="ED7D31" w:themeColor="accent2"/>
          <w:sz w:val="20"/>
          <w:szCs w:val="20"/>
        </w:rPr>
        <w:t>Contenu du cours</w:t>
      </w:r>
      <w:bookmarkEnd w:id="7"/>
      <w:r w:rsidRPr="00561CA7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 </w:t>
      </w:r>
    </w:p>
    <w:p w14:paraId="015341A9" w14:textId="77777777" w:rsidR="002100BB" w:rsidRPr="00561CA7" w:rsidRDefault="002100BB" w:rsidP="002100BB">
      <w:pPr>
        <w:rPr>
          <w:rFonts w:ascii="Times New Roman" w:hAnsi="Times New Roman" w:cs="Times New Roman"/>
          <w:sz w:val="20"/>
          <w:szCs w:val="20"/>
          <w:lang w:eastAsia="fr-FR"/>
        </w:rPr>
      </w:pPr>
    </w:p>
    <w:tbl>
      <w:tblPr>
        <w:tblW w:w="9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27"/>
        <w:gridCol w:w="2729"/>
        <w:gridCol w:w="3242"/>
        <w:gridCol w:w="1194"/>
        <w:gridCol w:w="1194"/>
      </w:tblGrid>
      <w:tr w:rsidR="002754BB" w:rsidRPr="00561CA7" w14:paraId="61BD06A9" w14:textId="77777777" w:rsidTr="00456EDC">
        <w:trPr>
          <w:trHeight w:val="29"/>
        </w:trPr>
        <w:tc>
          <w:tcPr>
            <w:tcW w:w="1327" w:type="dxa"/>
            <w:shd w:val="clear" w:color="auto" w:fill="ED7D31" w:themeFill="accent2"/>
            <w:vAlign w:val="center"/>
          </w:tcPr>
          <w:p w14:paraId="720AA272" w14:textId="77777777" w:rsidR="002754BB" w:rsidRPr="005C2AE9" w:rsidRDefault="002754BB" w:rsidP="008E5632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5C2AE9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Intitulé de la séance</w:t>
            </w:r>
          </w:p>
        </w:tc>
        <w:tc>
          <w:tcPr>
            <w:tcW w:w="2729" w:type="dxa"/>
            <w:shd w:val="clear" w:color="auto" w:fill="ED7D31" w:themeFill="accent2"/>
            <w:vAlign w:val="center"/>
          </w:tcPr>
          <w:p w14:paraId="1D06D625" w14:textId="77777777" w:rsidR="002754BB" w:rsidRPr="005C2AE9" w:rsidRDefault="002754BB" w:rsidP="008E5632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5C2AE9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Description détaillée de la séance</w:t>
            </w:r>
            <w:r w:rsidR="0021502B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 xml:space="preserve"> + Livrables</w:t>
            </w:r>
          </w:p>
        </w:tc>
        <w:tc>
          <w:tcPr>
            <w:tcW w:w="3242" w:type="dxa"/>
            <w:shd w:val="clear" w:color="auto" w:fill="ED7D31" w:themeFill="accent2"/>
            <w:vAlign w:val="center"/>
          </w:tcPr>
          <w:p w14:paraId="2A5209A8" w14:textId="77777777" w:rsidR="002754BB" w:rsidRPr="005C2AE9" w:rsidRDefault="002754BB" w:rsidP="008E5632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5C2AE9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Objectifs pédagogiques de la séance</w:t>
            </w:r>
          </w:p>
        </w:tc>
        <w:tc>
          <w:tcPr>
            <w:tcW w:w="1194" w:type="dxa"/>
            <w:shd w:val="clear" w:color="auto" w:fill="ED7D31" w:themeFill="accent2"/>
            <w:vAlign w:val="center"/>
          </w:tcPr>
          <w:p w14:paraId="28493F0F" w14:textId="77777777" w:rsidR="002754BB" w:rsidRPr="005C2AE9" w:rsidRDefault="002754BB" w:rsidP="008E5632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5C2AE9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Intervenant</w:t>
            </w:r>
          </w:p>
        </w:tc>
        <w:tc>
          <w:tcPr>
            <w:tcW w:w="1194" w:type="dxa"/>
            <w:shd w:val="clear" w:color="auto" w:fill="ED7D31" w:themeFill="accent2"/>
            <w:vAlign w:val="center"/>
          </w:tcPr>
          <w:p w14:paraId="1D04F1CD" w14:textId="77777777" w:rsidR="002754BB" w:rsidRPr="005C2AE9" w:rsidRDefault="002754BB" w:rsidP="008E5632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Nbre d’heures</w:t>
            </w:r>
          </w:p>
        </w:tc>
      </w:tr>
      <w:tr w:rsidR="000C470D" w:rsidRPr="00561CA7" w14:paraId="41045654" w14:textId="77777777" w:rsidTr="00456EDC">
        <w:trPr>
          <w:trHeight w:val="7"/>
        </w:trPr>
        <w:tc>
          <w:tcPr>
            <w:tcW w:w="1327" w:type="dxa"/>
            <w:shd w:val="clear" w:color="auto" w:fill="002060"/>
            <w:vAlign w:val="center"/>
          </w:tcPr>
          <w:p w14:paraId="2BB55C49" w14:textId="4ED38770" w:rsidR="000C470D" w:rsidRPr="005C2AE9" w:rsidRDefault="000C470D" w:rsidP="000C470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AE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Séance 1 : </w:t>
            </w:r>
          </w:p>
        </w:tc>
        <w:tc>
          <w:tcPr>
            <w:tcW w:w="2729" w:type="dxa"/>
            <w:vAlign w:val="center"/>
          </w:tcPr>
          <w:p w14:paraId="4C7882D5" w14:textId="748FDF36" w:rsidR="000C470D" w:rsidRDefault="00724743" w:rsidP="005B433B">
            <w:pPr>
              <w:pStyle w:val="Paragraphedeliste"/>
              <w:tabs>
                <w:tab w:val="left" w:pos="314"/>
              </w:tabs>
              <w:spacing w:after="0" w:line="240" w:lineRule="auto"/>
              <w:ind w:left="7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Fondements de l’organisation</w:t>
            </w:r>
          </w:p>
          <w:p w14:paraId="6E0C9A7F" w14:textId="198500FB" w:rsidR="00724743" w:rsidRPr="005B433B" w:rsidRDefault="00724743" w:rsidP="005B433B">
            <w:pPr>
              <w:pStyle w:val="Paragraphedeliste"/>
              <w:tabs>
                <w:tab w:val="left" w:pos="314"/>
              </w:tabs>
              <w:spacing w:after="0" w:line="240" w:lineRule="auto"/>
              <w:ind w:left="7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L’approche économique néoclassique des organisations</w:t>
            </w:r>
          </w:p>
          <w:p w14:paraId="16E71660" w14:textId="04CFE038" w:rsidR="00724743" w:rsidRDefault="008C21B0" w:rsidP="00724743">
            <w:pPr>
              <w:pStyle w:val="Paragraphedeliste"/>
              <w:tabs>
                <w:tab w:val="left" w:pos="314"/>
              </w:tabs>
              <w:spacing w:after="0" w:line="240" w:lineRule="auto"/>
              <w:ind w:left="78"/>
              <w:rPr>
                <w:rFonts w:ascii="Times New Roman" w:hAnsi="Times New Roman" w:cs="Times New Roman"/>
                <w:sz w:val="18"/>
                <w:szCs w:val="18"/>
              </w:rPr>
            </w:pPr>
            <w:r w:rsidRPr="005B433B">
              <w:rPr>
                <w:rFonts w:ascii="Times New Roman" w:hAnsi="Times New Roman" w:cs="Times New Roman"/>
                <w:sz w:val="18"/>
                <w:szCs w:val="18"/>
              </w:rPr>
              <w:t>Introduction à la théorie des parties prenantes</w:t>
            </w:r>
          </w:p>
          <w:p w14:paraId="74DBF92D" w14:textId="18A3139A" w:rsidR="00724743" w:rsidRPr="00724743" w:rsidRDefault="00724743" w:rsidP="00724743">
            <w:pPr>
              <w:pStyle w:val="Paragraphedeliste"/>
              <w:tabs>
                <w:tab w:val="left" w:pos="314"/>
              </w:tabs>
              <w:spacing w:after="0" w:line="240" w:lineRule="auto"/>
              <w:ind w:left="7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 prise en compte de enjeux sociétaux dans les organisations</w:t>
            </w:r>
          </w:p>
          <w:p w14:paraId="51324574" w14:textId="4EB835AD" w:rsidR="008C21B0" w:rsidRPr="00724743" w:rsidRDefault="008C21B0" w:rsidP="00724743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2" w:type="dxa"/>
            <w:vAlign w:val="center"/>
          </w:tcPr>
          <w:p w14:paraId="571F4D36" w14:textId="170FA656" w:rsidR="000C470D" w:rsidRDefault="00471A8A" w:rsidP="000C470D">
            <w:pPr>
              <w:pStyle w:val="Paragraphedeliste"/>
              <w:numPr>
                <w:ilvl w:val="0"/>
                <w:numId w:val="13"/>
              </w:numPr>
              <w:tabs>
                <w:tab w:val="left" w:pos="314"/>
              </w:tabs>
              <w:spacing w:after="0" w:line="240" w:lineRule="auto"/>
              <w:ind w:left="7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Questionner le ou les buts de son organisation</w:t>
            </w:r>
          </w:p>
          <w:p w14:paraId="4964B5D9" w14:textId="24F588A6" w:rsidR="00471A8A" w:rsidRPr="005C2AE9" w:rsidRDefault="00471A8A" w:rsidP="000C470D">
            <w:pPr>
              <w:pStyle w:val="Paragraphedeliste"/>
              <w:numPr>
                <w:ilvl w:val="0"/>
                <w:numId w:val="13"/>
              </w:numPr>
              <w:tabs>
                <w:tab w:val="left" w:pos="314"/>
              </w:tabs>
              <w:spacing w:after="0" w:line="240" w:lineRule="auto"/>
              <w:ind w:left="7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Savoir identifier les principales parties prenantes de son organisation et la place qui leur est accordée dans son pilotage</w:t>
            </w:r>
          </w:p>
        </w:tc>
        <w:tc>
          <w:tcPr>
            <w:tcW w:w="1194" w:type="dxa"/>
            <w:vAlign w:val="center"/>
          </w:tcPr>
          <w:p w14:paraId="37A1243E" w14:textId="5058446F" w:rsidR="000C470D" w:rsidRPr="005C2AE9" w:rsidRDefault="000C470D" w:rsidP="000C470D">
            <w:pPr>
              <w:pStyle w:val="Paragraphedeliste"/>
              <w:tabs>
                <w:tab w:val="left" w:pos="314"/>
              </w:tabs>
              <w:spacing w:after="0" w:line="240" w:lineRule="auto"/>
              <w:ind w:left="7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Nathalie Lallemand-Stempak</w:t>
            </w:r>
          </w:p>
        </w:tc>
        <w:tc>
          <w:tcPr>
            <w:tcW w:w="1194" w:type="dxa"/>
            <w:vAlign w:val="center"/>
          </w:tcPr>
          <w:p w14:paraId="3BD3A240" w14:textId="0DEAEC78" w:rsidR="000C470D" w:rsidRPr="005C2AE9" w:rsidRDefault="000C470D" w:rsidP="000C47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75B3">
              <w:rPr>
                <w:rFonts w:ascii="Times New Roman" w:hAnsi="Times New Roman" w:cs="Times New Roman"/>
                <w:sz w:val="18"/>
                <w:szCs w:val="18"/>
              </w:rPr>
              <w:t>3h</w:t>
            </w:r>
          </w:p>
        </w:tc>
      </w:tr>
      <w:tr w:rsidR="000C470D" w:rsidRPr="00561CA7" w14:paraId="3825C1C3" w14:textId="77777777" w:rsidTr="00456EDC">
        <w:trPr>
          <w:trHeight w:val="64"/>
        </w:trPr>
        <w:tc>
          <w:tcPr>
            <w:tcW w:w="1327" w:type="dxa"/>
            <w:shd w:val="clear" w:color="auto" w:fill="002060"/>
            <w:vAlign w:val="center"/>
          </w:tcPr>
          <w:p w14:paraId="5E70AFA0" w14:textId="23FFB865" w:rsidR="000C470D" w:rsidRPr="005C2AE9" w:rsidRDefault="000C470D" w:rsidP="000C470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AE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Séance 2 : </w:t>
            </w:r>
          </w:p>
        </w:tc>
        <w:tc>
          <w:tcPr>
            <w:tcW w:w="2729" w:type="dxa"/>
            <w:vAlign w:val="center"/>
          </w:tcPr>
          <w:p w14:paraId="73278BAF" w14:textId="148D9990" w:rsidR="00724743" w:rsidRPr="005B433B" w:rsidRDefault="00724743" w:rsidP="00724743">
            <w:pPr>
              <w:pStyle w:val="Paragraphedeliste"/>
              <w:tabs>
                <w:tab w:val="left" w:pos="314"/>
              </w:tabs>
              <w:spacing w:after="0" w:line="240" w:lineRule="auto"/>
              <w:ind w:left="7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Introduction à l’éthique</w:t>
            </w:r>
            <w:r w:rsidR="00134B78">
              <w:rPr>
                <w:rFonts w:ascii="Times New Roman" w:hAnsi="Times New Roman" w:cs="Times New Roman"/>
                <w:sz w:val="18"/>
                <w:szCs w:val="18"/>
              </w:rPr>
              <w:t xml:space="preserve"> 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définition et principaux courants </w:t>
            </w:r>
          </w:p>
          <w:p w14:paraId="7A87440C" w14:textId="4359ABCB" w:rsidR="008C21B0" w:rsidRDefault="00724743" w:rsidP="005B433B">
            <w:pPr>
              <w:pStyle w:val="Paragraphedeliste"/>
              <w:tabs>
                <w:tab w:val="left" w:pos="314"/>
              </w:tabs>
              <w:spacing w:after="0" w:line="240" w:lineRule="auto"/>
              <w:ind w:left="7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="008C21B0" w:rsidRPr="005B433B">
              <w:rPr>
                <w:rFonts w:ascii="Times New Roman" w:hAnsi="Times New Roman" w:cs="Times New Roman"/>
                <w:sz w:val="18"/>
                <w:szCs w:val="18"/>
              </w:rPr>
              <w:t>’action collective et l’évolution des normes sociales</w:t>
            </w:r>
          </w:p>
          <w:p w14:paraId="2E2EF4D3" w14:textId="4C1C076A" w:rsidR="007B2520" w:rsidRPr="005B433B" w:rsidRDefault="007B2520" w:rsidP="005B433B">
            <w:pPr>
              <w:pStyle w:val="Paragraphedeliste"/>
              <w:tabs>
                <w:tab w:val="left" w:pos="314"/>
              </w:tabs>
              <w:spacing w:after="0" w:line="240" w:lineRule="auto"/>
              <w:ind w:left="7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 dilemme éthique</w:t>
            </w:r>
          </w:p>
          <w:p w14:paraId="7CA6AC0F" w14:textId="63562B84" w:rsidR="008C21B0" w:rsidRPr="005B433B" w:rsidRDefault="00134B78" w:rsidP="005B433B">
            <w:pPr>
              <w:pStyle w:val="Paragraphedeliste"/>
              <w:tabs>
                <w:tab w:val="left" w:pos="314"/>
              </w:tabs>
              <w:spacing w:after="0" w:line="240" w:lineRule="auto"/>
              <w:ind w:left="7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="008C21B0" w:rsidRPr="005B433B">
              <w:rPr>
                <w:rFonts w:ascii="Times New Roman" w:hAnsi="Times New Roman" w:cs="Times New Roman"/>
                <w:sz w:val="18"/>
                <w:szCs w:val="18"/>
              </w:rPr>
              <w:t>a gestion des communs</w:t>
            </w:r>
          </w:p>
          <w:p w14:paraId="2FC76FEE" w14:textId="7CCBB11B" w:rsidR="000C470D" w:rsidRDefault="001C28FA" w:rsidP="00134B78">
            <w:pPr>
              <w:pStyle w:val="Paragraphedeliste"/>
              <w:tabs>
                <w:tab w:val="left" w:pos="314"/>
              </w:tabs>
              <w:spacing w:after="0" w:line="240" w:lineRule="auto"/>
              <w:ind w:left="7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 r</w:t>
            </w:r>
            <w:r w:rsidR="008C21B0" w:rsidRPr="005B433B">
              <w:rPr>
                <w:rFonts w:ascii="Times New Roman" w:hAnsi="Times New Roman" w:cs="Times New Roman"/>
                <w:sz w:val="18"/>
                <w:szCs w:val="18"/>
              </w:rPr>
              <w:t xml:space="preserve">ationalité et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la </w:t>
            </w:r>
            <w:r w:rsidR="008C21B0" w:rsidRPr="005B433B">
              <w:rPr>
                <w:rFonts w:ascii="Times New Roman" w:hAnsi="Times New Roman" w:cs="Times New Roman"/>
                <w:sz w:val="18"/>
                <w:szCs w:val="18"/>
              </w:rPr>
              <w:t>prise de décision</w:t>
            </w:r>
          </w:p>
          <w:p w14:paraId="240E8889" w14:textId="7060FA9B" w:rsidR="00134B78" w:rsidRPr="00134B78" w:rsidRDefault="00134B78" w:rsidP="00134B78">
            <w:pPr>
              <w:pStyle w:val="Paragraphedeliste"/>
              <w:tabs>
                <w:tab w:val="left" w:pos="314"/>
              </w:tabs>
              <w:spacing w:after="0" w:line="240" w:lineRule="auto"/>
              <w:ind w:left="7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2" w:type="dxa"/>
            <w:vAlign w:val="center"/>
          </w:tcPr>
          <w:p w14:paraId="317C565E" w14:textId="3EBA8738" w:rsidR="007B2520" w:rsidRPr="00686AEB" w:rsidRDefault="007B2520" w:rsidP="007B2520">
            <w:pPr>
              <w:pStyle w:val="Paragraphedeliste"/>
              <w:numPr>
                <w:ilvl w:val="0"/>
                <w:numId w:val="13"/>
              </w:numPr>
              <w:tabs>
                <w:tab w:val="left" w:pos="314"/>
              </w:tabs>
              <w:spacing w:after="0" w:line="240" w:lineRule="auto"/>
              <w:ind w:left="7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Connaitre les</w:t>
            </w:r>
            <w:r w:rsidRPr="00686AEB">
              <w:rPr>
                <w:rFonts w:ascii="Times New Roman" w:hAnsi="Times New Roman" w:cs="Times New Roman"/>
                <w:sz w:val="18"/>
                <w:szCs w:val="18"/>
              </w:rPr>
              <w:t xml:space="preserve"> différents cadres normatifs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mobilisables </w:t>
            </w:r>
            <w:r w:rsidRPr="00686AEB">
              <w:rPr>
                <w:rFonts w:ascii="Times New Roman" w:hAnsi="Times New Roman" w:cs="Times New Roman"/>
                <w:sz w:val="18"/>
                <w:szCs w:val="18"/>
              </w:rPr>
              <w:t>pour analyser un dilemme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éthique</w:t>
            </w:r>
          </w:p>
          <w:p w14:paraId="0A0A2945" w14:textId="70158C43" w:rsidR="007B2520" w:rsidRPr="00686AEB" w:rsidRDefault="007B2520" w:rsidP="007B2520">
            <w:pPr>
              <w:pStyle w:val="Paragraphedeliste"/>
              <w:numPr>
                <w:ilvl w:val="0"/>
                <w:numId w:val="13"/>
              </w:numPr>
              <w:tabs>
                <w:tab w:val="left" w:pos="314"/>
              </w:tabs>
              <w:spacing w:after="0" w:line="240" w:lineRule="auto"/>
              <w:ind w:left="7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Analyser</w:t>
            </w:r>
            <w:r w:rsidRPr="00686AEB">
              <w:rPr>
                <w:rFonts w:ascii="Times New Roman" w:hAnsi="Times New Roman" w:cs="Times New Roman"/>
                <w:sz w:val="18"/>
                <w:szCs w:val="18"/>
              </w:rPr>
              <w:t xml:space="preserve"> une décision de manière structurée</w:t>
            </w:r>
          </w:p>
          <w:p w14:paraId="67AA0ED3" w14:textId="68428E33" w:rsidR="000C470D" w:rsidRPr="005C2AE9" w:rsidRDefault="007B2520" w:rsidP="007B2520">
            <w:pPr>
              <w:pStyle w:val="Paragraphedeliste"/>
              <w:numPr>
                <w:ilvl w:val="0"/>
                <w:numId w:val="13"/>
              </w:numPr>
              <w:tabs>
                <w:tab w:val="left" w:pos="314"/>
              </w:tabs>
              <w:spacing w:after="0" w:line="240" w:lineRule="auto"/>
              <w:ind w:left="7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6AEB">
              <w:rPr>
                <w:rFonts w:ascii="Times New Roman" w:hAnsi="Times New Roman" w:cs="Times New Roman"/>
                <w:sz w:val="18"/>
                <w:szCs w:val="18"/>
              </w:rPr>
              <w:t xml:space="preserve">Adopter une posture réflexive sur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son</w:t>
            </w:r>
            <w:r w:rsidRPr="00686AEB">
              <w:rPr>
                <w:rFonts w:ascii="Times New Roman" w:hAnsi="Times New Roman" w:cs="Times New Roman"/>
                <w:sz w:val="18"/>
                <w:szCs w:val="18"/>
              </w:rPr>
              <w:t xml:space="preserve"> rôle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en tant que professionnel</w:t>
            </w:r>
          </w:p>
        </w:tc>
        <w:tc>
          <w:tcPr>
            <w:tcW w:w="1194" w:type="dxa"/>
            <w:vAlign w:val="center"/>
          </w:tcPr>
          <w:p w14:paraId="02079145" w14:textId="760FB000" w:rsidR="000C470D" w:rsidRPr="000C470D" w:rsidRDefault="000C470D" w:rsidP="000C470D">
            <w:pPr>
              <w:pStyle w:val="Paragraphedeliste"/>
              <w:tabs>
                <w:tab w:val="left" w:pos="314"/>
              </w:tabs>
              <w:spacing w:after="0" w:line="240" w:lineRule="auto"/>
              <w:ind w:left="7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Nathalie Lallemand-Stempak</w:t>
            </w:r>
          </w:p>
        </w:tc>
        <w:tc>
          <w:tcPr>
            <w:tcW w:w="1194" w:type="dxa"/>
            <w:vAlign w:val="center"/>
          </w:tcPr>
          <w:p w14:paraId="775CA4A8" w14:textId="734BF550" w:rsidR="000C470D" w:rsidRDefault="000C470D" w:rsidP="000C470D">
            <w:pPr>
              <w:jc w:val="center"/>
            </w:pPr>
            <w:r w:rsidRPr="008C75B3">
              <w:rPr>
                <w:rFonts w:ascii="Times New Roman" w:hAnsi="Times New Roman" w:cs="Times New Roman"/>
                <w:sz w:val="18"/>
                <w:szCs w:val="18"/>
              </w:rPr>
              <w:t>3h</w:t>
            </w:r>
          </w:p>
        </w:tc>
      </w:tr>
      <w:tr w:rsidR="000C470D" w:rsidRPr="00561CA7" w14:paraId="04164010" w14:textId="77777777" w:rsidTr="00456EDC">
        <w:trPr>
          <w:trHeight w:val="54"/>
        </w:trPr>
        <w:tc>
          <w:tcPr>
            <w:tcW w:w="1327" w:type="dxa"/>
            <w:shd w:val="clear" w:color="auto" w:fill="002060"/>
            <w:vAlign w:val="center"/>
          </w:tcPr>
          <w:p w14:paraId="1B8722A5" w14:textId="2451B2F7" w:rsidR="000C470D" w:rsidRPr="005C2AE9" w:rsidRDefault="000C470D" w:rsidP="000C470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AE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Séance 3 : </w:t>
            </w:r>
          </w:p>
        </w:tc>
        <w:tc>
          <w:tcPr>
            <w:tcW w:w="2729" w:type="dxa"/>
            <w:vAlign w:val="center"/>
          </w:tcPr>
          <w:p w14:paraId="46227984" w14:textId="37ED0D3D" w:rsidR="000C470D" w:rsidRPr="00134B78" w:rsidRDefault="00134B78" w:rsidP="00134B78">
            <w:pPr>
              <w:pStyle w:val="Paragraphedeliste"/>
              <w:tabs>
                <w:tab w:val="left" w:pos="314"/>
              </w:tabs>
              <w:spacing w:after="0" w:line="240" w:lineRule="auto"/>
              <w:ind w:left="7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Cas pratiques</w:t>
            </w:r>
          </w:p>
        </w:tc>
        <w:tc>
          <w:tcPr>
            <w:tcW w:w="3242" w:type="dxa"/>
            <w:vAlign w:val="center"/>
          </w:tcPr>
          <w:p w14:paraId="194EDB8D" w14:textId="687CF8E7" w:rsidR="000C470D" w:rsidRPr="005C2AE9" w:rsidRDefault="00EF377D" w:rsidP="000C470D">
            <w:pPr>
              <w:pStyle w:val="Paragraphedeliste"/>
              <w:numPr>
                <w:ilvl w:val="0"/>
                <w:numId w:val="13"/>
              </w:numPr>
              <w:tabs>
                <w:tab w:val="left" w:pos="314"/>
              </w:tabs>
              <w:spacing w:after="0" w:line="240" w:lineRule="auto"/>
              <w:ind w:left="7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Savoir mobiliser les connaissances et compétences acquises pour se forger un avis éclairé </w:t>
            </w:r>
            <w:r w:rsidR="007B2520">
              <w:rPr>
                <w:rFonts w:ascii="Times New Roman" w:hAnsi="Times New Roman" w:cs="Times New Roman"/>
                <w:sz w:val="18"/>
                <w:szCs w:val="18"/>
              </w:rPr>
              <w:t>face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à des situations réelles</w:t>
            </w:r>
          </w:p>
        </w:tc>
        <w:tc>
          <w:tcPr>
            <w:tcW w:w="1194" w:type="dxa"/>
            <w:vAlign w:val="center"/>
          </w:tcPr>
          <w:p w14:paraId="01496760" w14:textId="6FD00380" w:rsidR="000C470D" w:rsidRPr="000C470D" w:rsidRDefault="000C470D" w:rsidP="000C470D">
            <w:pPr>
              <w:pStyle w:val="Paragraphedeliste"/>
              <w:tabs>
                <w:tab w:val="left" w:pos="314"/>
              </w:tabs>
              <w:spacing w:after="0" w:line="240" w:lineRule="auto"/>
              <w:ind w:left="7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Nathalie Lallemand-Stempak</w:t>
            </w:r>
          </w:p>
        </w:tc>
        <w:tc>
          <w:tcPr>
            <w:tcW w:w="1194" w:type="dxa"/>
            <w:vAlign w:val="center"/>
          </w:tcPr>
          <w:p w14:paraId="780F755C" w14:textId="0E6586A5" w:rsidR="000C470D" w:rsidRDefault="000C470D" w:rsidP="000C470D">
            <w:pPr>
              <w:jc w:val="center"/>
            </w:pPr>
            <w:r w:rsidRPr="008C75B3">
              <w:rPr>
                <w:rFonts w:ascii="Times New Roman" w:hAnsi="Times New Roman" w:cs="Times New Roman"/>
                <w:sz w:val="18"/>
                <w:szCs w:val="18"/>
              </w:rPr>
              <w:t>3h</w:t>
            </w:r>
          </w:p>
        </w:tc>
      </w:tr>
      <w:tr w:rsidR="000C470D" w:rsidRPr="00561CA7" w14:paraId="5CEFE774" w14:textId="77777777" w:rsidTr="00456EDC">
        <w:trPr>
          <w:trHeight w:val="64"/>
        </w:trPr>
        <w:tc>
          <w:tcPr>
            <w:tcW w:w="1327" w:type="dxa"/>
            <w:shd w:val="clear" w:color="auto" w:fill="002060"/>
            <w:vAlign w:val="center"/>
          </w:tcPr>
          <w:p w14:paraId="64A46B92" w14:textId="5ECD18C5" w:rsidR="000C470D" w:rsidRPr="005C2AE9" w:rsidRDefault="000C470D" w:rsidP="000C470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AE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Séance 4 : </w:t>
            </w:r>
          </w:p>
        </w:tc>
        <w:tc>
          <w:tcPr>
            <w:tcW w:w="2729" w:type="dxa"/>
            <w:vAlign w:val="center"/>
          </w:tcPr>
          <w:p w14:paraId="7330E9C8" w14:textId="77777777" w:rsidR="00134B78" w:rsidRPr="00DB4A5F" w:rsidRDefault="00134B78" w:rsidP="00134B78">
            <w:pPr>
              <w:pStyle w:val="Paragraphedeliste"/>
              <w:tabs>
                <w:tab w:val="left" w:pos="314"/>
              </w:tabs>
              <w:spacing w:after="0" w:line="240" w:lineRule="auto"/>
              <w:ind w:left="7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Mécanismes de coordination et formes d’organisation </w:t>
            </w:r>
          </w:p>
          <w:p w14:paraId="5C1D374C" w14:textId="1B918E80" w:rsidR="000C470D" w:rsidRPr="005B433B" w:rsidRDefault="005B433B" w:rsidP="005B433B">
            <w:pPr>
              <w:pStyle w:val="Paragraphedeliste"/>
              <w:tabs>
                <w:tab w:val="left" w:pos="314"/>
              </w:tabs>
              <w:spacing w:after="0" w:line="240" w:lineRule="auto"/>
              <w:ind w:left="7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Contrôle et incitation</w:t>
            </w:r>
          </w:p>
        </w:tc>
        <w:tc>
          <w:tcPr>
            <w:tcW w:w="3242" w:type="dxa"/>
            <w:vAlign w:val="center"/>
          </w:tcPr>
          <w:p w14:paraId="09446E1C" w14:textId="0DA179FD" w:rsidR="001C28FA" w:rsidRDefault="001C28FA" w:rsidP="000C470D">
            <w:pPr>
              <w:pStyle w:val="Paragraphedeliste"/>
              <w:numPr>
                <w:ilvl w:val="0"/>
                <w:numId w:val="13"/>
              </w:numPr>
              <w:tabs>
                <w:tab w:val="left" w:pos="314"/>
              </w:tabs>
              <w:spacing w:after="0" w:line="240" w:lineRule="auto"/>
              <w:ind w:left="7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Savoir identifier les différents de coordination à la disposition des organisations et en évaluer les avantages et les limites</w:t>
            </w:r>
          </w:p>
          <w:p w14:paraId="79FB4025" w14:textId="4571F971" w:rsidR="000C470D" w:rsidRPr="005C2AE9" w:rsidRDefault="001C28FA" w:rsidP="000C470D">
            <w:pPr>
              <w:pStyle w:val="Paragraphedeliste"/>
              <w:numPr>
                <w:ilvl w:val="0"/>
                <w:numId w:val="13"/>
              </w:numPr>
              <w:tabs>
                <w:tab w:val="left" w:pos="314"/>
              </w:tabs>
              <w:spacing w:after="0" w:line="240" w:lineRule="auto"/>
              <w:ind w:left="7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Développer une approche réflexive de l’usage des outils de contrôle, de mesure et d’incitation à la performance</w:t>
            </w:r>
            <w:r w:rsidR="00C21C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94" w:type="dxa"/>
            <w:vAlign w:val="center"/>
          </w:tcPr>
          <w:p w14:paraId="36D8BBAF" w14:textId="1A232C3B" w:rsidR="000C470D" w:rsidRPr="000C470D" w:rsidRDefault="000C470D" w:rsidP="000C470D">
            <w:pPr>
              <w:pStyle w:val="Paragraphedeliste"/>
              <w:tabs>
                <w:tab w:val="left" w:pos="314"/>
              </w:tabs>
              <w:spacing w:after="0" w:line="240" w:lineRule="auto"/>
              <w:ind w:left="7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Nathalie Lallemand-Stempak</w:t>
            </w:r>
          </w:p>
        </w:tc>
        <w:tc>
          <w:tcPr>
            <w:tcW w:w="1194" w:type="dxa"/>
            <w:vAlign w:val="center"/>
          </w:tcPr>
          <w:p w14:paraId="33A50650" w14:textId="3F9C1FA8" w:rsidR="000C470D" w:rsidRDefault="000C470D" w:rsidP="000C470D">
            <w:pPr>
              <w:jc w:val="center"/>
            </w:pPr>
            <w:r w:rsidRPr="008C75B3">
              <w:rPr>
                <w:rFonts w:ascii="Times New Roman" w:hAnsi="Times New Roman" w:cs="Times New Roman"/>
                <w:sz w:val="18"/>
                <w:szCs w:val="18"/>
              </w:rPr>
              <w:t>3h</w:t>
            </w:r>
          </w:p>
        </w:tc>
      </w:tr>
      <w:tr w:rsidR="000C470D" w:rsidRPr="00561CA7" w14:paraId="326BB291" w14:textId="77777777" w:rsidTr="00456EDC">
        <w:trPr>
          <w:trHeight w:val="9"/>
        </w:trPr>
        <w:tc>
          <w:tcPr>
            <w:tcW w:w="1327" w:type="dxa"/>
            <w:shd w:val="clear" w:color="auto" w:fill="002060"/>
            <w:vAlign w:val="center"/>
          </w:tcPr>
          <w:p w14:paraId="7A8F3669" w14:textId="7D3C2856" w:rsidR="000C470D" w:rsidRPr="005C2AE9" w:rsidRDefault="000C470D" w:rsidP="000C470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AE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Séance 5 : </w:t>
            </w:r>
          </w:p>
        </w:tc>
        <w:tc>
          <w:tcPr>
            <w:tcW w:w="2729" w:type="dxa"/>
            <w:vAlign w:val="center"/>
          </w:tcPr>
          <w:p w14:paraId="78EFAC6C" w14:textId="34CE00E4" w:rsidR="000C470D" w:rsidRPr="009C40DD" w:rsidRDefault="005B433B" w:rsidP="005B433B">
            <w:pPr>
              <w:pStyle w:val="Paragraphedeliste"/>
              <w:tabs>
                <w:tab w:val="left" w:pos="314"/>
              </w:tabs>
              <w:spacing w:after="0" w:line="240" w:lineRule="auto"/>
              <w:ind w:left="78"/>
              <w:rPr>
                <w:rFonts w:ascii="Times New Roman" w:hAnsi="Times New Roman" w:cs="Times New Roman"/>
                <w:sz w:val="18"/>
                <w:szCs w:val="18"/>
              </w:rPr>
            </w:pPr>
            <w:r w:rsidRPr="009C40DD">
              <w:rPr>
                <w:rFonts w:ascii="Times New Roman" w:hAnsi="Times New Roman" w:cs="Times New Roman"/>
                <w:sz w:val="18"/>
                <w:szCs w:val="18"/>
              </w:rPr>
              <w:t xml:space="preserve">Cas de synthèse </w:t>
            </w:r>
            <w:r w:rsidR="00471A8A" w:rsidRPr="009C40DD">
              <w:rPr>
                <w:rFonts w:ascii="Times New Roman" w:hAnsi="Times New Roman" w:cs="Times New Roman"/>
                <w:sz w:val="18"/>
                <w:szCs w:val="18"/>
              </w:rPr>
              <w:t>+ remise du devoir de contrôle continu et retour d’expérience</w:t>
            </w:r>
          </w:p>
        </w:tc>
        <w:tc>
          <w:tcPr>
            <w:tcW w:w="3242" w:type="dxa"/>
            <w:vAlign w:val="center"/>
          </w:tcPr>
          <w:p w14:paraId="022F6CC8" w14:textId="4121937D" w:rsidR="000C470D" w:rsidRPr="009C40DD" w:rsidRDefault="001C28FA" w:rsidP="000C470D">
            <w:pPr>
              <w:pStyle w:val="Paragraphedeliste"/>
              <w:numPr>
                <w:ilvl w:val="0"/>
                <w:numId w:val="13"/>
              </w:numPr>
              <w:tabs>
                <w:tab w:val="left" w:pos="314"/>
              </w:tabs>
              <w:spacing w:after="0" w:line="240" w:lineRule="auto"/>
              <w:ind w:left="7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40DD">
              <w:rPr>
                <w:rFonts w:ascii="Times New Roman" w:hAnsi="Times New Roman" w:cs="Times New Roman"/>
                <w:sz w:val="18"/>
                <w:szCs w:val="18"/>
              </w:rPr>
              <w:t>Savoir mobiliser les connaissances et compétences acquises pour analyser un</w:t>
            </w:r>
            <w:r w:rsidR="00EF377D" w:rsidRPr="009C40DD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C40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F377D" w:rsidRPr="009C40DD">
              <w:rPr>
                <w:rFonts w:ascii="Times New Roman" w:hAnsi="Times New Roman" w:cs="Times New Roman"/>
                <w:sz w:val="18"/>
                <w:szCs w:val="18"/>
              </w:rPr>
              <w:t>situation</w:t>
            </w:r>
            <w:r w:rsidRPr="009C40DD">
              <w:rPr>
                <w:rFonts w:ascii="Times New Roman" w:hAnsi="Times New Roman" w:cs="Times New Roman"/>
                <w:sz w:val="18"/>
                <w:szCs w:val="18"/>
              </w:rPr>
              <w:t xml:space="preserve"> organisationnel</w:t>
            </w:r>
            <w:r w:rsidR="00EF377D" w:rsidRPr="009C40DD">
              <w:rPr>
                <w:rFonts w:ascii="Times New Roman" w:hAnsi="Times New Roman" w:cs="Times New Roman"/>
                <w:sz w:val="18"/>
                <w:szCs w:val="18"/>
              </w:rPr>
              <w:t>le</w:t>
            </w:r>
            <w:r w:rsidRPr="009C40DD">
              <w:rPr>
                <w:rFonts w:ascii="Times New Roman" w:hAnsi="Times New Roman" w:cs="Times New Roman"/>
                <w:sz w:val="18"/>
                <w:szCs w:val="18"/>
              </w:rPr>
              <w:t xml:space="preserve"> complexe</w:t>
            </w:r>
          </w:p>
        </w:tc>
        <w:tc>
          <w:tcPr>
            <w:tcW w:w="1194" w:type="dxa"/>
            <w:vAlign w:val="center"/>
          </w:tcPr>
          <w:p w14:paraId="706CF5D7" w14:textId="5264881B" w:rsidR="000C470D" w:rsidRPr="009C40DD" w:rsidRDefault="000C470D" w:rsidP="000C470D">
            <w:pPr>
              <w:pStyle w:val="Paragraphedeliste"/>
              <w:tabs>
                <w:tab w:val="left" w:pos="314"/>
              </w:tabs>
              <w:spacing w:after="0" w:line="240" w:lineRule="auto"/>
              <w:ind w:left="78"/>
              <w:rPr>
                <w:rFonts w:ascii="Times New Roman" w:hAnsi="Times New Roman" w:cs="Times New Roman"/>
                <w:sz w:val="18"/>
                <w:szCs w:val="18"/>
              </w:rPr>
            </w:pPr>
            <w:r w:rsidRPr="009C40DD">
              <w:rPr>
                <w:rFonts w:ascii="Times New Roman" w:hAnsi="Times New Roman" w:cs="Times New Roman"/>
                <w:sz w:val="18"/>
                <w:szCs w:val="18"/>
              </w:rPr>
              <w:t>Nathalie Lallemand-Stempak</w:t>
            </w:r>
          </w:p>
        </w:tc>
        <w:tc>
          <w:tcPr>
            <w:tcW w:w="1194" w:type="dxa"/>
            <w:vAlign w:val="center"/>
          </w:tcPr>
          <w:p w14:paraId="1F203A5D" w14:textId="7467CA04" w:rsidR="000C470D" w:rsidRPr="009C40DD" w:rsidRDefault="000C470D" w:rsidP="000C470D">
            <w:pPr>
              <w:jc w:val="center"/>
              <w:rPr>
                <w:sz w:val="18"/>
                <w:szCs w:val="18"/>
              </w:rPr>
            </w:pPr>
            <w:r w:rsidRPr="009C40DD">
              <w:rPr>
                <w:rFonts w:ascii="Times New Roman" w:hAnsi="Times New Roman" w:cs="Times New Roman"/>
                <w:sz w:val="18"/>
                <w:szCs w:val="18"/>
              </w:rPr>
              <w:t>3h</w:t>
            </w:r>
          </w:p>
        </w:tc>
      </w:tr>
      <w:tr w:rsidR="00353E23" w:rsidRPr="00561CA7" w14:paraId="38F2FAD7" w14:textId="77777777" w:rsidTr="000F0895">
        <w:trPr>
          <w:trHeight w:val="777"/>
        </w:trPr>
        <w:tc>
          <w:tcPr>
            <w:tcW w:w="1327" w:type="dxa"/>
            <w:shd w:val="clear" w:color="auto" w:fill="002060"/>
            <w:vAlign w:val="center"/>
          </w:tcPr>
          <w:p w14:paraId="68AE21AA" w14:textId="7EA4BF61" w:rsidR="00353E23" w:rsidRPr="005C2AE9" w:rsidRDefault="00353E23" w:rsidP="000C470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AE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Séance 6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&amp; 7</w:t>
            </w:r>
          </w:p>
        </w:tc>
        <w:tc>
          <w:tcPr>
            <w:tcW w:w="2729" w:type="dxa"/>
            <w:vAlign w:val="center"/>
          </w:tcPr>
          <w:p w14:paraId="56AA8962" w14:textId="474D3620" w:rsidR="00AD5B9D" w:rsidRPr="009C40DD" w:rsidRDefault="00AD5B9D" w:rsidP="002606E3">
            <w:pPr>
              <w:pStyle w:val="Paragraphedeliste"/>
              <w:spacing w:after="0" w:line="240" w:lineRule="auto"/>
              <w:ind w:left="121"/>
              <w:rPr>
                <w:rFonts w:ascii="Times New Roman" w:hAnsi="Times New Roman" w:cs="Times New Roman"/>
                <w:sz w:val="18"/>
                <w:szCs w:val="18"/>
              </w:rPr>
            </w:pPr>
            <w:r w:rsidRPr="009C40DD">
              <w:rPr>
                <w:rFonts w:ascii="Times New Roman" w:hAnsi="Times New Roman" w:cs="Times New Roman"/>
                <w:sz w:val="18"/>
                <w:szCs w:val="18"/>
              </w:rPr>
              <w:t xml:space="preserve">Présentation du cours, de ses objectifs et de ses attendus. Introduction aux fondements du management stratégique : définitions, périmètre, différentes perspectives sur le domaine. </w:t>
            </w:r>
          </w:p>
          <w:p w14:paraId="0B61D69D" w14:textId="6765551B" w:rsidR="00353E23" w:rsidRPr="009C40DD" w:rsidRDefault="00AD5B9D" w:rsidP="002606E3">
            <w:pPr>
              <w:pStyle w:val="Paragraphedeliste"/>
              <w:spacing w:after="0" w:line="240" w:lineRule="auto"/>
              <w:ind w:left="121"/>
              <w:rPr>
                <w:rFonts w:ascii="Times New Roman" w:hAnsi="Times New Roman" w:cs="Times New Roman"/>
                <w:sz w:val="18"/>
                <w:szCs w:val="18"/>
              </w:rPr>
            </w:pPr>
            <w:r w:rsidRPr="009C40DD">
              <w:rPr>
                <w:rFonts w:ascii="Times New Roman" w:hAnsi="Times New Roman" w:cs="Times New Roman"/>
                <w:sz w:val="18"/>
                <w:szCs w:val="18"/>
              </w:rPr>
              <w:t>Cas d’application : Décathlon</w:t>
            </w:r>
          </w:p>
        </w:tc>
        <w:tc>
          <w:tcPr>
            <w:tcW w:w="3242" w:type="dxa"/>
            <w:vAlign w:val="center"/>
          </w:tcPr>
          <w:p w14:paraId="3FCFA082" w14:textId="77777777" w:rsidR="009C40DD" w:rsidRPr="00726903" w:rsidRDefault="009C40DD" w:rsidP="009C40DD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ind w:left="8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6903">
              <w:rPr>
                <w:rFonts w:ascii="Times New Roman" w:hAnsi="Times New Roman" w:cs="Times New Roman"/>
                <w:sz w:val="18"/>
                <w:szCs w:val="18"/>
              </w:rPr>
              <w:t>Comprendre le rôle et les finalités de la stratégie dans les organisations</w:t>
            </w:r>
          </w:p>
          <w:p w14:paraId="1B4D74B2" w14:textId="77777777" w:rsidR="009C40DD" w:rsidRPr="00726903" w:rsidRDefault="009C40DD" w:rsidP="009C40DD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ind w:left="8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6903">
              <w:rPr>
                <w:rFonts w:ascii="Times New Roman" w:hAnsi="Times New Roman" w:cs="Times New Roman"/>
                <w:sz w:val="18"/>
                <w:szCs w:val="18"/>
              </w:rPr>
              <w:t>Identifier les principaux niveaux de stratégie (corporate et business).</w:t>
            </w:r>
          </w:p>
          <w:p w14:paraId="2C588F67" w14:textId="05827F80" w:rsidR="00353E23" w:rsidRPr="00726903" w:rsidRDefault="009C40DD" w:rsidP="009C40DD">
            <w:pPr>
              <w:pStyle w:val="Paragraphedeliste"/>
              <w:numPr>
                <w:ilvl w:val="0"/>
                <w:numId w:val="13"/>
              </w:numPr>
              <w:tabs>
                <w:tab w:val="left" w:pos="314"/>
              </w:tabs>
              <w:spacing w:after="0" w:line="240" w:lineRule="auto"/>
              <w:ind w:left="8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6903">
              <w:rPr>
                <w:rFonts w:ascii="Times New Roman" w:hAnsi="Times New Roman" w:cs="Times New Roman"/>
                <w:sz w:val="18"/>
                <w:szCs w:val="18"/>
              </w:rPr>
              <w:t>Distinguer les grandes perspectives d’analyse du management stratégique</w:t>
            </w:r>
          </w:p>
        </w:tc>
        <w:tc>
          <w:tcPr>
            <w:tcW w:w="1194" w:type="dxa"/>
            <w:vAlign w:val="center"/>
          </w:tcPr>
          <w:p w14:paraId="5C82263A" w14:textId="73ED4327" w:rsidR="00353E23" w:rsidRPr="009C40DD" w:rsidRDefault="00AF388D" w:rsidP="00AF388D">
            <w:pPr>
              <w:ind w:left="99"/>
              <w:rPr>
                <w:rFonts w:ascii="Times New Roman" w:hAnsi="Times New Roman" w:cs="Times New Roman"/>
                <w:sz w:val="18"/>
                <w:szCs w:val="18"/>
              </w:rPr>
            </w:pPr>
            <w:r w:rsidRPr="009C40DD">
              <w:rPr>
                <w:rFonts w:ascii="Times New Roman" w:hAnsi="Times New Roman" w:cs="Times New Roman"/>
                <w:sz w:val="18"/>
                <w:szCs w:val="18"/>
              </w:rPr>
              <w:t>Pierre Garaudel</w:t>
            </w:r>
          </w:p>
        </w:tc>
        <w:tc>
          <w:tcPr>
            <w:tcW w:w="1194" w:type="dxa"/>
            <w:vAlign w:val="center"/>
          </w:tcPr>
          <w:p w14:paraId="080167AD" w14:textId="5771A38E" w:rsidR="00353E23" w:rsidRPr="009C40DD" w:rsidRDefault="00353E23" w:rsidP="000C470D">
            <w:pPr>
              <w:jc w:val="center"/>
              <w:rPr>
                <w:sz w:val="18"/>
                <w:szCs w:val="18"/>
              </w:rPr>
            </w:pPr>
            <w:r w:rsidRPr="009C40DD">
              <w:rPr>
                <w:rFonts w:ascii="Times New Roman" w:hAnsi="Times New Roman" w:cs="Times New Roman"/>
                <w:sz w:val="18"/>
                <w:szCs w:val="18"/>
              </w:rPr>
              <w:t>6h</w:t>
            </w:r>
          </w:p>
        </w:tc>
      </w:tr>
      <w:tr w:rsidR="00CE1D24" w:rsidRPr="00561CA7" w14:paraId="479CDDB3" w14:textId="77777777" w:rsidTr="00513D12">
        <w:trPr>
          <w:trHeight w:val="777"/>
        </w:trPr>
        <w:tc>
          <w:tcPr>
            <w:tcW w:w="1327" w:type="dxa"/>
            <w:shd w:val="clear" w:color="auto" w:fill="002060"/>
            <w:vAlign w:val="center"/>
          </w:tcPr>
          <w:p w14:paraId="5D78701A" w14:textId="19134730" w:rsidR="00CE1D24" w:rsidRPr="005C2AE9" w:rsidRDefault="00CE1D24" w:rsidP="00CE1D2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AE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Séance 8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&amp; 9</w:t>
            </w:r>
          </w:p>
        </w:tc>
        <w:tc>
          <w:tcPr>
            <w:tcW w:w="2729" w:type="dxa"/>
            <w:vAlign w:val="center"/>
          </w:tcPr>
          <w:p w14:paraId="2D01817F" w14:textId="78C60370" w:rsidR="00CE1D24" w:rsidRPr="00D6506B" w:rsidRDefault="00CE1D24" w:rsidP="00CE1D24">
            <w:pPr>
              <w:pStyle w:val="Paragraphedeliste"/>
              <w:spacing w:after="0" w:line="240" w:lineRule="auto"/>
              <w:ind w:left="121"/>
              <w:rPr>
                <w:rFonts w:ascii="Times New Roman" w:hAnsi="Times New Roman" w:cs="Times New Roman"/>
                <w:sz w:val="18"/>
                <w:szCs w:val="18"/>
              </w:rPr>
            </w:pPr>
            <w:r w:rsidRPr="00D6506B">
              <w:rPr>
                <w:rFonts w:ascii="Times New Roman" w:hAnsi="Times New Roman" w:cs="Times New Roman"/>
                <w:sz w:val="18"/>
                <w:szCs w:val="18"/>
              </w:rPr>
              <w:t>Introduction aux relations entre stratégie, gouvernance et création de valeur : objectifs des dirigeants, attentes des actionnaires et parties prenantes, arbitrages entre différentes dimensions de la performance.</w:t>
            </w:r>
          </w:p>
          <w:p w14:paraId="2DD1B46A" w14:textId="77777777" w:rsidR="00CE1D24" w:rsidRPr="00D6506B" w:rsidRDefault="00CE1D24" w:rsidP="00CE1D24">
            <w:pPr>
              <w:pStyle w:val="Paragraphedeliste"/>
              <w:spacing w:after="0" w:line="240" w:lineRule="auto"/>
              <w:ind w:left="121"/>
              <w:rPr>
                <w:rFonts w:ascii="Times New Roman" w:hAnsi="Times New Roman" w:cs="Times New Roman"/>
                <w:sz w:val="18"/>
                <w:szCs w:val="18"/>
              </w:rPr>
            </w:pPr>
            <w:r w:rsidRPr="00D6506B">
              <w:rPr>
                <w:rFonts w:ascii="Times New Roman" w:hAnsi="Times New Roman" w:cs="Times New Roman"/>
                <w:sz w:val="18"/>
                <w:szCs w:val="18"/>
              </w:rPr>
              <w:t>Cas d’application (séance 3) : Les fonds d’investissement activistes</w:t>
            </w:r>
          </w:p>
          <w:p w14:paraId="70716BAF" w14:textId="610300BA" w:rsidR="00CE1D24" w:rsidRPr="003C5CA2" w:rsidRDefault="00CE1D24" w:rsidP="00CE1D24">
            <w:pPr>
              <w:pStyle w:val="Paragraphedeliste"/>
              <w:spacing w:after="0" w:line="240" w:lineRule="auto"/>
              <w:ind w:left="121"/>
              <w:rPr>
                <w:rFonts w:ascii="Times New Roman" w:hAnsi="Times New Roman" w:cs="Times New Roman"/>
                <w:sz w:val="18"/>
                <w:szCs w:val="18"/>
              </w:rPr>
            </w:pPr>
            <w:r w:rsidRPr="00D6506B">
              <w:rPr>
                <w:rFonts w:ascii="Times New Roman" w:hAnsi="Times New Roman" w:cs="Times New Roman"/>
                <w:sz w:val="18"/>
                <w:szCs w:val="18"/>
              </w:rPr>
              <w:t>Cas d’application (séance 4) : Danone &amp; rôle du conseil d’administration, fonds activistes, prise en comptes des enjeux RSE</w:t>
            </w:r>
          </w:p>
        </w:tc>
        <w:tc>
          <w:tcPr>
            <w:tcW w:w="3242" w:type="dxa"/>
            <w:vAlign w:val="center"/>
          </w:tcPr>
          <w:p w14:paraId="5BC74637" w14:textId="77777777" w:rsidR="00FC55B0" w:rsidRPr="00726903" w:rsidRDefault="00FC55B0" w:rsidP="00FC55B0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ind w:left="230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726903">
              <w:rPr>
                <w:rFonts w:ascii="Times New Roman" w:hAnsi="Times New Roman" w:cs="Times New Roman"/>
                <w:sz w:val="18"/>
                <w:szCs w:val="18"/>
              </w:rPr>
              <w:t xml:space="preserve">Comprendre les liens entre stratégie, gouvernance et création de valeur </w:t>
            </w:r>
          </w:p>
          <w:p w14:paraId="06DD96FB" w14:textId="77777777" w:rsidR="00FC55B0" w:rsidRPr="00726903" w:rsidRDefault="00FC55B0" w:rsidP="00FC55B0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ind w:left="230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726903">
              <w:rPr>
                <w:rFonts w:ascii="Times New Roman" w:hAnsi="Times New Roman" w:cs="Times New Roman"/>
                <w:sz w:val="18"/>
                <w:szCs w:val="18"/>
              </w:rPr>
              <w:t xml:space="preserve">Identifier les acteurs, mécanismes et enjeux de la gouvernance d’entreprise </w:t>
            </w:r>
          </w:p>
          <w:p w14:paraId="7DF5DD58" w14:textId="77777777" w:rsidR="00FC55B0" w:rsidRPr="00726903" w:rsidRDefault="00FC55B0" w:rsidP="00FC55B0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ind w:left="230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726903">
              <w:rPr>
                <w:rFonts w:ascii="Times New Roman" w:hAnsi="Times New Roman" w:cs="Times New Roman"/>
                <w:sz w:val="18"/>
                <w:szCs w:val="18"/>
              </w:rPr>
              <w:t>Analyser les effets de la gouvernance sur les choix stratégiques et la performance</w:t>
            </w:r>
          </w:p>
          <w:p w14:paraId="2E372609" w14:textId="427EBFAD" w:rsidR="00CE1D24" w:rsidRPr="00726903" w:rsidRDefault="00CE1D24" w:rsidP="00FC55B0">
            <w:pPr>
              <w:tabs>
                <w:tab w:val="left" w:pos="31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 w14:paraId="14BAFA5E" w14:textId="62CC6881" w:rsidR="00CE1D24" w:rsidRPr="005C2AE9" w:rsidRDefault="00FC55B0" w:rsidP="00CE1D24">
            <w:pPr>
              <w:rPr>
                <w:sz w:val="18"/>
                <w:szCs w:val="18"/>
              </w:rPr>
            </w:pPr>
            <w:r w:rsidRPr="009C40DD">
              <w:rPr>
                <w:rFonts w:ascii="Times New Roman" w:hAnsi="Times New Roman" w:cs="Times New Roman"/>
                <w:sz w:val="18"/>
                <w:szCs w:val="18"/>
              </w:rPr>
              <w:t>Pierre Garaudel</w:t>
            </w:r>
          </w:p>
        </w:tc>
        <w:tc>
          <w:tcPr>
            <w:tcW w:w="1194" w:type="dxa"/>
            <w:vAlign w:val="center"/>
          </w:tcPr>
          <w:p w14:paraId="6423AC7B" w14:textId="36537A25" w:rsidR="00CE1D24" w:rsidRDefault="00CE1D24" w:rsidP="00CE1D24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C75B3">
              <w:rPr>
                <w:rFonts w:ascii="Times New Roman" w:hAnsi="Times New Roman" w:cs="Times New Roman"/>
                <w:sz w:val="18"/>
                <w:szCs w:val="18"/>
              </w:rPr>
              <w:t>h</w:t>
            </w:r>
          </w:p>
        </w:tc>
      </w:tr>
      <w:tr w:rsidR="00CE1D24" w:rsidRPr="00561CA7" w14:paraId="19580E83" w14:textId="77777777" w:rsidTr="00456EDC">
        <w:trPr>
          <w:trHeight w:val="50"/>
        </w:trPr>
        <w:tc>
          <w:tcPr>
            <w:tcW w:w="1327" w:type="dxa"/>
            <w:shd w:val="clear" w:color="auto" w:fill="002060"/>
            <w:vAlign w:val="center"/>
          </w:tcPr>
          <w:p w14:paraId="5261CB0A" w14:textId="433FF0E5" w:rsidR="00CE1D24" w:rsidRDefault="00CE1D24" w:rsidP="00CE1D2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Séance 10</w:t>
            </w:r>
          </w:p>
        </w:tc>
        <w:tc>
          <w:tcPr>
            <w:tcW w:w="2729" w:type="dxa"/>
            <w:vAlign w:val="center"/>
          </w:tcPr>
          <w:p w14:paraId="3000569A" w14:textId="6AF0B811" w:rsidR="00CC5160" w:rsidRPr="00726903" w:rsidRDefault="00CC5160" w:rsidP="00CC5160">
            <w:pPr>
              <w:pStyle w:val="Paragraphedeliste"/>
              <w:spacing w:after="0" w:line="240" w:lineRule="auto"/>
              <w:ind w:left="12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6903">
              <w:rPr>
                <w:rFonts w:ascii="Times New Roman" w:hAnsi="Times New Roman" w:cs="Times New Roman"/>
                <w:sz w:val="18"/>
                <w:szCs w:val="18"/>
              </w:rPr>
              <w:t>Introduction aux principaux concepts issus de l’économie industrielle mobilisés dans l’analyse stratégique des secteurs</w:t>
            </w:r>
          </w:p>
          <w:p w14:paraId="180715FC" w14:textId="7119B721" w:rsidR="00CC5160" w:rsidRPr="00726903" w:rsidRDefault="00CC5160" w:rsidP="00CC5160">
            <w:pPr>
              <w:pStyle w:val="Paragraphedeliste"/>
              <w:spacing w:after="0" w:line="240" w:lineRule="auto"/>
              <w:ind w:left="12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69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Discussion sur les implications stratégiques de ces notions : comment ces caractéristiques influencent les comportements concurrentiels, la rentabilité moyenne du secteur et les marges de manœuvre des entreprises</w:t>
            </w:r>
          </w:p>
          <w:p w14:paraId="0CB73074" w14:textId="62E31553" w:rsidR="00CE1D24" w:rsidRPr="00726903" w:rsidRDefault="00CC5160" w:rsidP="00CC5160">
            <w:pPr>
              <w:pStyle w:val="Paragraphedeliste"/>
              <w:spacing w:after="0" w:line="240" w:lineRule="auto"/>
              <w:ind w:left="12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6903">
              <w:rPr>
                <w:rFonts w:ascii="Times New Roman" w:hAnsi="Times New Roman" w:cs="Times New Roman"/>
                <w:sz w:val="18"/>
                <w:szCs w:val="18"/>
              </w:rPr>
              <w:t>Cas d’application : Intel</w:t>
            </w:r>
          </w:p>
        </w:tc>
        <w:tc>
          <w:tcPr>
            <w:tcW w:w="3242" w:type="dxa"/>
            <w:vAlign w:val="center"/>
          </w:tcPr>
          <w:p w14:paraId="0BB85591" w14:textId="77777777" w:rsidR="0040331E" w:rsidRPr="00726903" w:rsidRDefault="0040331E" w:rsidP="0040331E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ind w:left="230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69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Comprendre les fondements économiques qui structurent la concurrence au niveau sectoriel </w:t>
            </w:r>
          </w:p>
          <w:p w14:paraId="39B75765" w14:textId="77777777" w:rsidR="0040331E" w:rsidRPr="00726903" w:rsidRDefault="0040331E" w:rsidP="0040331E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ind w:left="230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69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Identifier les principales caractéristiques économiques d’un secteur (concentration, économies d’échelle, barrières à l’entrée)</w:t>
            </w:r>
          </w:p>
          <w:p w14:paraId="49A08E9D" w14:textId="77777777" w:rsidR="0040331E" w:rsidRPr="00726903" w:rsidRDefault="0040331E" w:rsidP="0040331E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ind w:left="230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6903">
              <w:rPr>
                <w:rFonts w:ascii="Times New Roman" w:hAnsi="Times New Roman" w:cs="Times New Roman"/>
                <w:sz w:val="18"/>
                <w:szCs w:val="18"/>
              </w:rPr>
              <w:t>Analyser comment ces caractéristiques conditionnent les stratégies d’entreprise et la création de valeur</w:t>
            </w:r>
          </w:p>
          <w:p w14:paraId="6ACA823E" w14:textId="0379196C" w:rsidR="00CE1D24" w:rsidRPr="00726903" w:rsidRDefault="0040331E" w:rsidP="00726903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ind w:left="230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6903">
              <w:rPr>
                <w:rFonts w:ascii="Times New Roman" w:hAnsi="Times New Roman" w:cs="Times New Roman"/>
                <w:sz w:val="18"/>
                <w:szCs w:val="18"/>
              </w:rPr>
              <w:t>Relier les concepts d’économie industrielle aux outils de diagnostic stratégique abordés dans les séances suivantes</w:t>
            </w:r>
          </w:p>
        </w:tc>
        <w:tc>
          <w:tcPr>
            <w:tcW w:w="1194" w:type="dxa"/>
            <w:vAlign w:val="center"/>
          </w:tcPr>
          <w:p w14:paraId="1F02C29E" w14:textId="77777777" w:rsidR="00726903" w:rsidRPr="00726903" w:rsidRDefault="00726903" w:rsidP="00CE1D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B2D667" w14:textId="77777777" w:rsidR="00726903" w:rsidRPr="00726903" w:rsidRDefault="00726903" w:rsidP="00CE1D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26C208" w14:textId="77777777" w:rsidR="00726903" w:rsidRPr="00726903" w:rsidRDefault="00726903" w:rsidP="00CE1D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B6D36C" w14:textId="77777777" w:rsidR="00726903" w:rsidRPr="00726903" w:rsidRDefault="00726903" w:rsidP="00CE1D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F375E3" w14:textId="32EE8D7D" w:rsidR="00CE1D24" w:rsidRPr="00726903" w:rsidRDefault="0040331E" w:rsidP="00CE1D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903">
              <w:rPr>
                <w:rFonts w:ascii="Times New Roman" w:hAnsi="Times New Roman" w:cs="Times New Roman"/>
                <w:sz w:val="18"/>
                <w:szCs w:val="18"/>
              </w:rPr>
              <w:t>Pierre Garaudel</w:t>
            </w:r>
          </w:p>
        </w:tc>
        <w:tc>
          <w:tcPr>
            <w:tcW w:w="1194" w:type="dxa"/>
            <w:vAlign w:val="center"/>
          </w:tcPr>
          <w:p w14:paraId="5A5C4794" w14:textId="77777777" w:rsidR="00726903" w:rsidRDefault="00726903" w:rsidP="00CE1D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EE3D27" w14:textId="77777777" w:rsidR="00726903" w:rsidRDefault="00726903" w:rsidP="00CE1D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B19790" w14:textId="77777777" w:rsidR="00726903" w:rsidRDefault="00726903" w:rsidP="00CE1D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1EF08A" w14:textId="77777777" w:rsidR="00726903" w:rsidRDefault="00726903" w:rsidP="00CE1D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FE7EED" w14:textId="4F102316" w:rsidR="00CE1D24" w:rsidRPr="008C75B3" w:rsidRDefault="00CE1D24" w:rsidP="00CE1D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75B3">
              <w:rPr>
                <w:rFonts w:ascii="Times New Roman" w:hAnsi="Times New Roman" w:cs="Times New Roman"/>
                <w:sz w:val="18"/>
                <w:szCs w:val="18"/>
              </w:rPr>
              <w:t>3h</w:t>
            </w:r>
          </w:p>
        </w:tc>
      </w:tr>
    </w:tbl>
    <w:p w14:paraId="67F1EEE5" w14:textId="77777777" w:rsidR="00B91F09" w:rsidRPr="00561CA7" w:rsidRDefault="00B91F09" w:rsidP="00B91F09">
      <w:pPr>
        <w:pStyle w:val="Titre1"/>
        <w:spacing w:before="0"/>
        <w:ind w:left="0"/>
        <w:rPr>
          <w:rFonts w:ascii="Times New Roman" w:hAnsi="Times New Roman" w:cs="Times New Roman"/>
          <w:sz w:val="20"/>
          <w:szCs w:val="20"/>
        </w:rPr>
      </w:pPr>
      <w:bookmarkStart w:id="8" w:name="_tyjcwt" w:colFirst="0" w:colLast="0"/>
      <w:bookmarkEnd w:id="8"/>
    </w:p>
    <w:p w14:paraId="4766C359" w14:textId="02C2BD9D" w:rsidR="00B91F09" w:rsidRPr="00561CA7" w:rsidRDefault="00B91F09" w:rsidP="002100BB">
      <w:pPr>
        <w:pStyle w:val="Titre1"/>
        <w:pBdr>
          <w:bottom w:val="single" w:sz="4" w:space="1" w:color="auto"/>
        </w:pBdr>
        <w:ind w:left="0"/>
        <w:rPr>
          <w:rFonts w:ascii="Times New Roman" w:hAnsi="Times New Roman" w:cs="Times New Roman"/>
          <w:color w:val="ED7D31" w:themeColor="accent2"/>
          <w:sz w:val="20"/>
          <w:szCs w:val="20"/>
        </w:rPr>
      </w:pPr>
      <w:bookmarkStart w:id="9" w:name="_xj0md9u92pty" w:colFirst="0" w:colLast="0"/>
      <w:bookmarkStart w:id="10" w:name="_Toc166679136"/>
      <w:bookmarkEnd w:id="9"/>
      <w:r w:rsidRPr="00561CA7">
        <w:rPr>
          <w:rFonts w:ascii="Times New Roman" w:hAnsi="Times New Roman" w:cs="Times New Roman"/>
          <w:color w:val="ED7D31" w:themeColor="accent2"/>
          <w:sz w:val="20"/>
          <w:szCs w:val="20"/>
        </w:rPr>
        <w:t>Méthodes d’évaluation</w:t>
      </w:r>
      <w:bookmarkEnd w:id="10"/>
      <w:r w:rsidR="001B68FE">
        <w:rPr>
          <w:rFonts w:ascii="Times New Roman" w:hAnsi="Times New Roman" w:cs="Times New Roman"/>
          <w:color w:val="ED7D31" w:themeColor="accent2"/>
          <w:sz w:val="20"/>
          <w:szCs w:val="20"/>
        </w:rPr>
        <w:t xml:space="preserve"> </w:t>
      </w:r>
      <w:r w:rsidR="001B68FE" w:rsidRPr="001B68FE">
        <w:rPr>
          <w:rFonts w:ascii="Times New Roman" w:hAnsi="Times New Roman" w:cs="Times New Roman"/>
          <w:color w:val="ED7D31" w:themeColor="accent2"/>
          <w:sz w:val="20"/>
          <w:szCs w:val="20"/>
          <w:highlight w:val="yellow"/>
        </w:rPr>
        <w:t>(à modifier</w:t>
      </w:r>
      <w:r w:rsidR="001B68FE">
        <w:rPr>
          <w:rFonts w:ascii="Times New Roman" w:hAnsi="Times New Roman" w:cs="Times New Roman"/>
          <w:color w:val="ED7D31" w:themeColor="accent2"/>
          <w:sz w:val="20"/>
          <w:szCs w:val="20"/>
          <w:highlight w:val="yellow"/>
        </w:rPr>
        <w:t xml:space="preserve"> si nécessaire</w:t>
      </w:r>
      <w:r w:rsidR="001B68FE" w:rsidRPr="001B68FE">
        <w:rPr>
          <w:rFonts w:ascii="Times New Roman" w:hAnsi="Times New Roman" w:cs="Times New Roman"/>
          <w:color w:val="ED7D31" w:themeColor="accent2"/>
          <w:sz w:val="20"/>
          <w:szCs w:val="20"/>
          <w:highlight w:val="yellow"/>
        </w:rPr>
        <w:t>)</w:t>
      </w:r>
    </w:p>
    <w:p w14:paraId="4C610659" w14:textId="77777777" w:rsidR="002100BB" w:rsidRDefault="002100BB" w:rsidP="00B91F09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tbl>
      <w:tblPr>
        <w:tblStyle w:val="Grilledutableau"/>
        <w:tblW w:w="9229" w:type="dxa"/>
        <w:tblLook w:val="04A0" w:firstRow="1" w:lastRow="0" w:firstColumn="1" w:lastColumn="0" w:noHBand="0" w:noVBand="1"/>
      </w:tblPr>
      <w:tblGrid>
        <w:gridCol w:w="3076"/>
        <w:gridCol w:w="3076"/>
        <w:gridCol w:w="3077"/>
      </w:tblGrid>
      <w:tr w:rsidR="00F73C81" w14:paraId="58049C8F" w14:textId="77777777" w:rsidTr="00F73C81">
        <w:trPr>
          <w:trHeight w:val="213"/>
        </w:trPr>
        <w:tc>
          <w:tcPr>
            <w:tcW w:w="3076" w:type="dxa"/>
            <w:vAlign w:val="center"/>
          </w:tcPr>
          <w:p w14:paraId="413D5614" w14:textId="77777777" w:rsidR="00F73C81" w:rsidRPr="00F73C81" w:rsidRDefault="00F73C81" w:rsidP="00B91F0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76" w:type="dxa"/>
            <w:vAlign w:val="center"/>
          </w:tcPr>
          <w:p w14:paraId="691C1D9F" w14:textId="77777777" w:rsidR="00F73C81" w:rsidRPr="00F73C81" w:rsidRDefault="00F73C81" w:rsidP="00F73C8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73C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Contrôle Continu</w:t>
            </w:r>
          </w:p>
        </w:tc>
        <w:tc>
          <w:tcPr>
            <w:tcW w:w="3077" w:type="dxa"/>
            <w:vAlign w:val="center"/>
          </w:tcPr>
          <w:p w14:paraId="76A94D3A" w14:textId="77777777" w:rsidR="00F73C81" w:rsidRPr="00F73C81" w:rsidRDefault="00F73C81" w:rsidP="00F73C8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73C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Contrôle final</w:t>
            </w:r>
          </w:p>
        </w:tc>
      </w:tr>
      <w:tr w:rsidR="00F73C81" w14:paraId="1B6B8766" w14:textId="77777777" w:rsidTr="00F73C81">
        <w:trPr>
          <w:trHeight w:val="203"/>
        </w:trPr>
        <w:tc>
          <w:tcPr>
            <w:tcW w:w="3076" w:type="dxa"/>
            <w:vAlign w:val="center"/>
          </w:tcPr>
          <w:p w14:paraId="43F708C5" w14:textId="77777777" w:rsidR="00F73C81" w:rsidRPr="00F73C81" w:rsidRDefault="00F73C81" w:rsidP="00B91F0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73C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% de la note globale</w:t>
            </w:r>
          </w:p>
        </w:tc>
        <w:tc>
          <w:tcPr>
            <w:tcW w:w="3076" w:type="dxa"/>
            <w:vAlign w:val="center"/>
          </w:tcPr>
          <w:p w14:paraId="771839D7" w14:textId="77777777" w:rsidR="00F73C81" w:rsidRPr="00F73C81" w:rsidRDefault="00F73C81" w:rsidP="00F73C8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73C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50%</w:t>
            </w:r>
          </w:p>
        </w:tc>
        <w:tc>
          <w:tcPr>
            <w:tcW w:w="3077" w:type="dxa"/>
            <w:vAlign w:val="center"/>
          </w:tcPr>
          <w:p w14:paraId="776FE9DC" w14:textId="77777777" w:rsidR="00F73C81" w:rsidRPr="00F73C81" w:rsidRDefault="00F73C81" w:rsidP="00F73C8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73C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50%</w:t>
            </w:r>
          </w:p>
        </w:tc>
      </w:tr>
      <w:tr w:rsidR="00F73C81" w14:paraId="047FCD05" w14:textId="77777777" w:rsidTr="00F73C81">
        <w:trPr>
          <w:trHeight w:val="628"/>
        </w:trPr>
        <w:tc>
          <w:tcPr>
            <w:tcW w:w="3076" w:type="dxa"/>
            <w:vAlign w:val="center"/>
          </w:tcPr>
          <w:p w14:paraId="07360BE1" w14:textId="77777777" w:rsidR="00F73C81" w:rsidRPr="00F73C81" w:rsidRDefault="00F73C81" w:rsidP="00B91F0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73C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Modalités</w:t>
            </w:r>
          </w:p>
        </w:tc>
        <w:tc>
          <w:tcPr>
            <w:tcW w:w="3076" w:type="dxa"/>
            <w:vAlign w:val="center"/>
          </w:tcPr>
          <w:p w14:paraId="3F727694" w14:textId="46CC78D3" w:rsidR="00F73C81" w:rsidRPr="00F73C81" w:rsidRDefault="00F73C81" w:rsidP="00F73C8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73C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Travail de groupe</w:t>
            </w:r>
          </w:p>
        </w:tc>
        <w:tc>
          <w:tcPr>
            <w:tcW w:w="3077" w:type="dxa"/>
            <w:vAlign w:val="center"/>
          </w:tcPr>
          <w:p w14:paraId="253BDC51" w14:textId="77777777" w:rsidR="00F73C81" w:rsidRPr="00F73C81" w:rsidRDefault="00F73C81" w:rsidP="00F73C8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73C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Examen individuel sur table</w:t>
            </w:r>
          </w:p>
        </w:tc>
      </w:tr>
      <w:tr w:rsidR="00F73C81" w14:paraId="29BC0ED1" w14:textId="77777777" w:rsidTr="00F73C81">
        <w:trPr>
          <w:trHeight w:val="628"/>
        </w:trPr>
        <w:tc>
          <w:tcPr>
            <w:tcW w:w="3076" w:type="dxa"/>
            <w:vAlign w:val="center"/>
          </w:tcPr>
          <w:p w14:paraId="28B45162" w14:textId="33697F40" w:rsidR="00F73C81" w:rsidRPr="00456EDC" w:rsidRDefault="00000000" w:rsidP="00F73C81">
            <w:pPr>
              <w:tabs>
                <w:tab w:val="left" w:pos="1442"/>
              </w:tabs>
              <w:jc w:val="both"/>
              <w:rPr>
                <w:rFonts w:ascii="Segoe UI Symbol" w:eastAsia="Arial Unicode MS" w:hAnsi="Segoe UI Symbol" w:cs="Segoe UI Symbol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20534578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C46F9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☒</w:t>
                </w:r>
              </w:sdtContent>
            </w:sdt>
            <w:r w:rsidR="00F73C81" w:rsidRPr="00561C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4C46F9" w:rsidRPr="00561C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LO7</w:t>
            </w:r>
            <w:r w:rsidR="004C46F9" w:rsidRPr="00561CA7">
              <w:rPr>
                <w:rFonts w:ascii="Times New Roman" w:hAnsi="Times New Roman" w:cs="Times New Roman"/>
                <w:sz w:val="20"/>
                <w:szCs w:val="20"/>
              </w:rPr>
              <w:t xml:space="preserve"> : Évaluer les principaux défis sociétaux dans les environnements d’affaires.</w:t>
            </w:r>
          </w:p>
        </w:tc>
        <w:tc>
          <w:tcPr>
            <w:tcW w:w="3076" w:type="dxa"/>
            <w:vAlign w:val="center"/>
          </w:tcPr>
          <w:p w14:paraId="28A2D566" w14:textId="77777777" w:rsidR="00F73C81" w:rsidRDefault="00F73C81" w:rsidP="00F73C8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X</w:t>
            </w:r>
          </w:p>
        </w:tc>
        <w:tc>
          <w:tcPr>
            <w:tcW w:w="3077" w:type="dxa"/>
            <w:vAlign w:val="center"/>
          </w:tcPr>
          <w:p w14:paraId="09E177C2" w14:textId="48FF633E" w:rsidR="00F73C81" w:rsidRDefault="00F73C81" w:rsidP="00F73C8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73C81" w14:paraId="19EEE52B" w14:textId="77777777" w:rsidTr="00F73C81">
        <w:trPr>
          <w:trHeight w:val="628"/>
        </w:trPr>
        <w:tc>
          <w:tcPr>
            <w:tcW w:w="3076" w:type="dxa"/>
            <w:vAlign w:val="center"/>
          </w:tcPr>
          <w:p w14:paraId="2E912A63" w14:textId="7FBE57CB" w:rsidR="00F73C81" w:rsidRPr="00B77E0B" w:rsidRDefault="00000000" w:rsidP="004C46F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53414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C46F9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☒</w:t>
                </w:r>
              </w:sdtContent>
            </w:sdt>
            <w:r w:rsidR="004C46F9" w:rsidRPr="00561C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LO8</w:t>
            </w:r>
            <w:r w:rsidR="004C46F9" w:rsidRPr="00561CA7">
              <w:rPr>
                <w:rFonts w:ascii="Times New Roman" w:hAnsi="Times New Roman" w:cs="Times New Roman"/>
                <w:sz w:val="20"/>
                <w:szCs w:val="20"/>
              </w:rPr>
              <w:t xml:space="preserve"> : </w:t>
            </w:r>
            <w:r w:rsidR="004C46F9">
              <w:rPr>
                <w:rFonts w:ascii="Times New Roman" w:hAnsi="Times New Roman" w:cs="Times New Roman"/>
                <w:sz w:val="20"/>
                <w:szCs w:val="20"/>
              </w:rPr>
              <w:t>Monitorer</w:t>
            </w:r>
            <w:r w:rsidR="004C46F9" w:rsidRPr="005D4951">
              <w:rPr>
                <w:rFonts w:ascii="Times New Roman" w:hAnsi="Times New Roman" w:cs="Times New Roman"/>
                <w:sz w:val="20"/>
                <w:szCs w:val="20"/>
              </w:rPr>
              <w:t xml:space="preserve"> activement les résultats et les risques de la prise de décision afin d'assurer son efficacité et son amélioration continue.</w:t>
            </w:r>
          </w:p>
        </w:tc>
        <w:tc>
          <w:tcPr>
            <w:tcW w:w="3076" w:type="dxa"/>
            <w:vAlign w:val="center"/>
          </w:tcPr>
          <w:p w14:paraId="1213F63A" w14:textId="714396DC" w:rsidR="00F73C81" w:rsidRDefault="004C46F9" w:rsidP="00F73C8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X</w:t>
            </w:r>
          </w:p>
        </w:tc>
        <w:tc>
          <w:tcPr>
            <w:tcW w:w="3077" w:type="dxa"/>
            <w:vAlign w:val="center"/>
          </w:tcPr>
          <w:p w14:paraId="22D9D5E1" w14:textId="77777777" w:rsidR="00F73C81" w:rsidRDefault="00F73C81" w:rsidP="00F73C8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6AA82E26" w14:textId="77777777" w:rsidR="00A24A53" w:rsidRDefault="00A24A53" w:rsidP="00B91F09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50FF6349" w14:textId="77777777" w:rsidR="00B91F09" w:rsidRPr="00561CA7" w:rsidRDefault="00B91F09" w:rsidP="00341506">
      <w:pPr>
        <w:pStyle w:val="Paragraphedeliste"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  <w:i/>
          <w:color w:val="000000" w:themeColor="text1"/>
          <w:sz w:val="20"/>
          <w:szCs w:val="20"/>
        </w:rPr>
      </w:pPr>
      <w:r w:rsidRPr="00561CA7">
        <w:rPr>
          <w:rFonts w:ascii="Times New Roman" w:hAnsi="Times New Roman" w:cs="Times New Roman"/>
          <w:b/>
          <w:bCs/>
          <w:i/>
          <w:color w:val="000000" w:themeColor="text1"/>
          <w:sz w:val="20"/>
          <w:szCs w:val="20"/>
        </w:rPr>
        <w:t xml:space="preserve">Contrôle continu – 50 % </w:t>
      </w:r>
    </w:p>
    <w:tbl>
      <w:tblPr>
        <w:tblStyle w:val="Grilledutableau"/>
        <w:tblW w:w="9121" w:type="dxa"/>
        <w:tblLook w:val="04A0" w:firstRow="1" w:lastRow="0" w:firstColumn="1" w:lastColumn="0" w:noHBand="0" w:noVBand="1"/>
      </w:tblPr>
      <w:tblGrid>
        <w:gridCol w:w="2209"/>
        <w:gridCol w:w="6912"/>
      </w:tblGrid>
      <w:tr w:rsidR="004859FC" w:rsidRPr="00561CA7" w14:paraId="764A1703" w14:textId="77777777" w:rsidTr="00233910">
        <w:trPr>
          <w:trHeight w:val="230"/>
        </w:trPr>
        <w:tc>
          <w:tcPr>
            <w:tcW w:w="2209" w:type="dxa"/>
            <w:shd w:val="clear" w:color="auto" w:fill="ED7D31" w:themeFill="accent2"/>
            <w:vAlign w:val="center"/>
          </w:tcPr>
          <w:p w14:paraId="7090CE8B" w14:textId="77777777" w:rsidR="004859FC" w:rsidRPr="00561CA7" w:rsidRDefault="004859FC" w:rsidP="008E56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1" w:name="_3rdcrjn" w:colFirst="0" w:colLast="0"/>
            <w:bookmarkEnd w:id="11"/>
            <w:r w:rsidRPr="00561CA7">
              <w:rPr>
                <w:rFonts w:ascii="Times New Roman" w:hAnsi="Times New Roman" w:cs="Times New Roman"/>
                <w:b/>
                <w:sz w:val="20"/>
                <w:szCs w:val="20"/>
              </w:rPr>
              <w:t>Élément</w:t>
            </w:r>
          </w:p>
        </w:tc>
        <w:tc>
          <w:tcPr>
            <w:tcW w:w="6912" w:type="dxa"/>
            <w:shd w:val="clear" w:color="auto" w:fill="ED7D31" w:themeFill="accent2"/>
          </w:tcPr>
          <w:p w14:paraId="7E50A154" w14:textId="77777777" w:rsidR="004859FC" w:rsidRPr="00561CA7" w:rsidRDefault="004859FC" w:rsidP="008E56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CA7">
              <w:rPr>
                <w:rFonts w:ascii="Times New Roman" w:hAnsi="Times New Roman" w:cs="Times New Roman"/>
                <w:b/>
                <w:sz w:val="20"/>
                <w:szCs w:val="20"/>
              </w:rPr>
              <w:t>Description</w:t>
            </w:r>
          </w:p>
        </w:tc>
      </w:tr>
      <w:tr w:rsidR="004859FC" w:rsidRPr="00561CA7" w14:paraId="651670E0" w14:textId="77777777" w:rsidTr="00233910">
        <w:trPr>
          <w:trHeight w:val="710"/>
        </w:trPr>
        <w:tc>
          <w:tcPr>
            <w:tcW w:w="2209" w:type="dxa"/>
            <w:shd w:val="clear" w:color="auto" w:fill="002060"/>
            <w:vAlign w:val="center"/>
          </w:tcPr>
          <w:p w14:paraId="1361C5E7" w14:textId="77777777" w:rsidR="004859FC" w:rsidRPr="00561CA7" w:rsidRDefault="004859FC" w:rsidP="008E56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CA7">
              <w:rPr>
                <w:rFonts w:ascii="Times New Roman" w:hAnsi="Times New Roman" w:cs="Times New Roman"/>
                <w:b/>
                <w:sz w:val="20"/>
                <w:szCs w:val="20"/>
              </w:rPr>
              <w:t>Objectif</w:t>
            </w:r>
          </w:p>
        </w:tc>
        <w:tc>
          <w:tcPr>
            <w:tcW w:w="6912" w:type="dxa"/>
          </w:tcPr>
          <w:p w14:paraId="33395B51" w14:textId="77777777" w:rsidR="00474CB0" w:rsidRPr="00474CB0" w:rsidRDefault="00474CB0" w:rsidP="00474CB0">
            <w:pPr>
              <w:tabs>
                <w:tab w:val="left" w:pos="31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74CB0">
              <w:rPr>
                <w:rFonts w:ascii="Times New Roman" w:hAnsi="Times New Roman" w:cs="Times New Roman"/>
                <w:sz w:val="20"/>
                <w:szCs w:val="20"/>
              </w:rPr>
              <w:t xml:space="preserve">Mobiliser les différentes théories de la rationalité pour analyser une prise de décision en contexte organisationnel. </w:t>
            </w:r>
          </w:p>
          <w:p w14:paraId="28F1F37B" w14:textId="2DEE0BF5" w:rsidR="004859FC" w:rsidRPr="00474CB0" w:rsidRDefault="00474CB0" w:rsidP="00474CB0">
            <w:pPr>
              <w:tabs>
                <w:tab w:val="left" w:pos="31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74CB0">
              <w:rPr>
                <w:rFonts w:ascii="Times New Roman" w:hAnsi="Times New Roman" w:cs="Times New Roman"/>
                <w:sz w:val="20"/>
                <w:szCs w:val="20"/>
              </w:rPr>
              <w:t>Proposer une analyse contextualisée, structurée et argumentée d’un cas réel ainsi que des recommandations.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859FC" w:rsidRPr="00561CA7" w14:paraId="3E449649" w14:textId="77777777" w:rsidTr="00474CB0">
        <w:trPr>
          <w:trHeight w:val="959"/>
        </w:trPr>
        <w:tc>
          <w:tcPr>
            <w:tcW w:w="2209" w:type="dxa"/>
            <w:shd w:val="clear" w:color="auto" w:fill="002060"/>
            <w:vAlign w:val="center"/>
          </w:tcPr>
          <w:p w14:paraId="28F52E3F" w14:textId="77777777" w:rsidR="004859FC" w:rsidRPr="00561CA7" w:rsidRDefault="004859FC" w:rsidP="008E56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CA7">
              <w:rPr>
                <w:rFonts w:ascii="Times New Roman" w:hAnsi="Times New Roman" w:cs="Times New Roman"/>
                <w:b/>
                <w:sz w:val="20"/>
                <w:szCs w:val="20"/>
              </w:rPr>
              <w:t>Étapes du projet</w:t>
            </w:r>
          </w:p>
        </w:tc>
        <w:tc>
          <w:tcPr>
            <w:tcW w:w="6912" w:type="dxa"/>
          </w:tcPr>
          <w:p w14:paraId="443A6071" w14:textId="77777777" w:rsidR="004859FC" w:rsidRDefault="00DF6B18" w:rsidP="00DF6B18">
            <w:pPr>
              <w:pStyle w:val="Paragraphedeliste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Constitution du binôme</w:t>
            </w:r>
          </w:p>
          <w:p w14:paraId="5AB9456C" w14:textId="558A6AA0" w:rsidR="00DF6B18" w:rsidRDefault="00474CB0" w:rsidP="00DF6B18">
            <w:pPr>
              <w:pStyle w:val="Paragraphedeliste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Choix de la décision à analyser</w:t>
            </w:r>
          </w:p>
          <w:p w14:paraId="22BC77AB" w14:textId="598D588F" w:rsidR="00474CB0" w:rsidRDefault="00474CB0" w:rsidP="00DF6B18">
            <w:pPr>
              <w:pStyle w:val="Paragraphedeliste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Analyse de la décision dans son contexte organisationnel</w:t>
            </w:r>
          </w:p>
          <w:p w14:paraId="60FBFDCD" w14:textId="37AFC230" w:rsidR="00474CB0" w:rsidRPr="00474CB0" w:rsidRDefault="00474CB0" w:rsidP="00474CB0">
            <w:pPr>
              <w:pStyle w:val="Paragraphedeliste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Rédaction du livrable</w:t>
            </w:r>
          </w:p>
        </w:tc>
      </w:tr>
      <w:tr w:rsidR="004859FC" w:rsidRPr="00561CA7" w14:paraId="141AED29" w14:textId="77777777" w:rsidTr="00233910">
        <w:trPr>
          <w:trHeight w:val="1187"/>
        </w:trPr>
        <w:tc>
          <w:tcPr>
            <w:tcW w:w="2209" w:type="dxa"/>
            <w:shd w:val="clear" w:color="auto" w:fill="002060"/>
            <w:vAlign w:val="center"/>
          </w:tcPr>
          <w:p w14:paraId="68464F2D" w14:textId="77777777" w:rsidR="004859FC" w:rsidRPr="00561CA7" w:rsidRDefault="004859FC" w:rsidP="008E56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CA7">
              <w:rPr>
                <w:rFonts w:ascii="Times New Roman" w:hAnsi="Times New Roman" w:cs="Times New Roman"/>
                <w:b/>
                <w:sz w:val="20"/>
                <w:szCs w:val="20"/>
              </w:rPr>
              <w:t>Critères d’évaluation</w:t>
            </w:r>
          </w:p>
        </w:tc>
        <w:tc>
          <w:tcPr>
            <w:tcW w:w="6912" w:type="dxa"/>
          </w:tcPr>
          <w:p w14:paraId="632B6B26" w14:textId="5E23DFFC" w:rsidR="00945D51" w:rsidRDefault="00945D51" w:rsidP="00945D51">
            <w:pPr>
              <w:pStyle w:val="Paragraphedeliste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L’intérêt du cas retenu</w:t>
            </w:r>
          </w:p>
          <w:p w14:paraId="6F76BE59" w14:textId="05D6860F" w:rsidR="00945D51" w:rsidRDefault="00945D51" w:rsidP="00945D51">
            <w:pPr>
              <w:pStyle w:val="Paragraphedeliste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 structuration, la complétude et la pertinence de l’analyse</w:t>
            </w:r>
          </w:p>
          <w:p w14:paraId="6C585753" w14:textId="15EAE598" w:rsidR="004859FC" w:rsidRPr="00945D51" w:rsidRDefault="00474CB0" w:rsidP="00945D51">
            <w:pPr>
              <w:pStyle w:val="Paragraphedeliste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45D51"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 w:rsidR="00945D51" w:rsidRPr="00945D51">
              <w:rPr>
                <w:rFonts w:ascii="Times New Roman" w:hAnsi="Times New Roman" w:cs="Times New Roman"/>
                <w:sz w:val="20"/>
                <w:szCs w:val="20"/>
              </w:rPr>
              <w:t xml:space="preserve"> qualité de la rédaction</w:t>
            </w:r>
          </w:p>
        </w:tc>
      </w:tr>
      <w:tr w:rsidR="004859FC" w:rsidRPr="00561CA7" w14:paraId="4A724AAA" w14:textId="77777777" w:rsidTr="00233910">
        <w:trPr>
          <w:trHeight w:val="462"/>
        </w:trPr>
        <w:tc>
          <w:tcPr>
            <w:tcW w:w="2209" w:type="dxa"/>
            <w:shd w:val="clear" w:color="auto" w:fill="002060"/>
            <w:vAlign w:val="center"/>
          </w:tcPr>
          <w:p w14:paraId="680907D9" w14:textId="77777777" w:rsidR="004859FC" w:rsidRPr="00561CA7" w:rsidRDefault="004859FC" w:rsidP="008E56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CA7">
              <w:rPr>
                <w:rFonts w:ascii="Times New Roman" w:hAnsi="Times New Roman" w:cs="Times New Roman"/>
                <w:b/>
                <w:sz w:val="20"/>
                <w:szCs w:val="20"/>
              </w:rPr>
              <w:t>Livrables attendus</w:t>
            </w:r>
          </w:p>
        </w:tc>
        <w:tc>
          <w:tcPr>
            <w:tcW w:w="6912" w:type="dxa"/>
          </w:tcPr>
          <w:p w14:paraId="3D7EF463" w14:textId="202BE600" w:rsidR="004859FC" w:rsidRPr="00945D51" w:rsidRDefault="00945D51" w:rsidP="00945D51">
            <w:pPr>
              <w:pStyle w:val="Paragraphedeliste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 document rédigé de 5 à 10 pages réalisé en binôme</w:t>
            </w:r>
          </w:p>
        </w:tc>
      </w:tr>
    </w:tbl>
    <w:p w14:paraId="1DA7274A" w14:textId="77777777" w:rsidR="002F02F4" w:rsidRPr="00561CA7" w:rsidRDefault="002F02F4" w:rsidP="00B91F09">
      <w:pPr>
        <w:rPr>
          <w:rFonts w:ascii="Times New Roman" w:hAnsi="Times New Roman" w:cs="Times New Roman"/>
          <w:sz w:val="20"/>
          <w:szCs w:val="20"/>
        </w:rPr>
      </w:pPr>
    </w:p>
    <w:p w14:paraId="309AF8F5" w14:textId="77777777" w:rsidR="005C0C10" w:rsidRPr="00561CA7" w:rsidRDefault="005C0C10" w:rsidP="005C0C10">
      <w:pPr>
        <w:pStyle w:val="Paragraphedeliste"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  <w:i/>
          <w:color w:val="000000" w:themeColor="text1"/>
          <w:sz w:val="20"/>
          <w:szCs w:val="20"/>
        </w:rPr>
      </w:pPr>
      <w:r w:rsidRPr="00561CA7">
        <w:rPr>
          <w:rFonts w:ascii="Times New Roman" w:hAnsi="Times New Roman" w:cs="Times New Roman"/>
          <w:b/>
          <w:bCs/>
          <w:i/>
          <w:color w:val="000000" w:themeColor="text1"/>
          <w:sz w:val="20"/>
          <w:szCs w:val="20"/>
        </w:rPr>
        <w:t xml:space="preserve">Examen final – 50 % </w:t>
      </w:r>
    </w:p>
    <w:p w14:paraId="444D95E3" w14:textId="77777777" w:rsidR="005C0C10" w:rsidRDefault="005C0C10" w:rsidP="005C0C10">
      <w:pPr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8C15E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L’examen final se déroulera sous la forme d’une épreuve individuelle sur table. Les compétences visées, les attentes pédagogiques ainsi que les formats possibles de l’évaluation sont présentés ci-après.</w:t>
      </w:r>
    </w:p>
    <w:p w14:paraId="7F9406C3" w14:textId="77777777" w:rsidR="008D6A2D" w:rsidRDefault="008D6A2D" w:rsidP="005C0C10">
      <w:pPr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2CFA71E1" w14:textId="77777777" w:rsidR="008D6A2D" w:rsidRDefault="008D6A2D" w:rsidP="005C0C10">
      <w:pPr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65819507" w14:textId="77777777" w:rsidR="008D6A2D" w:rsidRDefault="008D6A2D" w:rsidP="005C0C10">
      <w:pPr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0B07A9E0" w14:textId="77777777" w:rsidR="008D6A2D" w:rsidRDefault="008D6A2D" w:rsidP="005C0C10">
      <w:pPr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433E4673" w14:textId="77777777" w:rsidR="008D6A2D" w:rsidRDefault="008D6A2D" w:rsidP="005C0C10">
      <w:pPr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6F7BF8DC" w14:textId="4508B8CC" w:rsidR="005C0C10" w:rsidRPr="00E56BC9" w:rsidRDefault="005C0C10" w:rsidP="005C0C10">
      <w:pPr>
        <w:pStyle w:val="Paragraphedeliste"/>
        <w:numPr>
          <w:ilvl w:val="0"/>
          <w:numId w:val="20"/>
        </w:numPr>
        <w:rPr>
          <w:rFonts w:ascii="Times New Roman" w:hAnsi="Times New Roman" w:cs="Times New Roman"/>
          <w:b/>
          <w:color w:val="002060"/>
          <w:sz w:val="20"/>
        </w:rPr>
      </w:pPr>
      <w:r w:rsidRPr="00E56BC9">
        <w:rPr>
          <w:rFonts w:ascii="Times New Roman" w:hAnsi="Times New Roman" w:cs="Times New Roman"/>
          <w:b/>
          <w:color w:val="002060"/>
          <w:sz w:val="20"/>
        </w:rPr>
        <w:t>Compétence</w:t>
      </w:r>
      <w:r w:rsidR="009967CA">
        <w:rPr>
          <w:rFonts w:ascii="Times New Roman" w:hAnsi="Times New Roman" w:cs="Times New Roman"/>
          <w:b/>
          <w:color w:val="002060"/>
          <w:sz w:val="20"/>
        </w:rPr>
        <w:t>s</w:t>
      </w:r>
      <w:r w:rsidRPr="00E56BC9">
        <w:rPr>
          <w:rFonts w:ascii="Times New Roman" w:hAnsi="Times New Roman" w:cs="Times New Roman"/>
          <w:b/>
          <w:color w:val="002060"/>
          <w:sz w:val="20"/>
        </w:rPr>
        <w:t xml:space="preserve"> évaluées lors de l’examen final</w:t>
      </w:r>
      <w:r w:rsidR="001B68FE">
        <w:rPr>
          <w:rFonts w:ascii="Times New Roman" w:hAnsi="Times New Roman" w:cs="Times New Roman"/>
          <w:b/>
          <w:color w:val="002060"/>
          <w:sz w:val="20"/>
        </w:rPr>
        <w:t xml:space="preserve"> </w:t>
      </w:r>
      <w:r w:rsidR="001B68FE" w:rsidRPr="001B68FE">
        <w:rPr>
          <w:rFonts w:ascii="Times New Roman" w:hAnsi="Times New Roman" w:cs="Times New Roman"/>
          <w:b/>
          <w:color w:val="002060"/>
          <w:sz w:val="20"/>
          <w:highlight w:val="yellow"/>
        </w:rPr>
        <w:t>(à modifier si nécessaire)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38"/>
        <w:gridCol w:w="5314"/>
      </w:tblGrid>
      <w:tr w:rsidR="00F6031B" w:rsidRPr="009A76FA" w14:paraId="5CB536B0" w14:textId="77777777" w:rsidTr="00CF3D9C">
        <w:trPr>
          <w:trHeight w:val="196"/>
        </w:trPr>
        <w:tc>
          <w:tcPr>
            <w:tcW w:w="3738" w:type="dxa"/>
            <w:shd w:val="clear" w:color="auto" w:fill="ED7D31" w:themeFill="accent2"/>
            <w:vAlign w:val="center"/>
          </w:tcPr>
          <w:p w14:paraId="0206F022" w14:textId="77777777" w:rsidR="00F6031B" w:rsidRPr="009A76FA" w:rsidRDefault="00F6031B" w:rsidP="00EC2C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76FA">
              <w:rPr>
                <w:rFonts w:ascii="Times New Roman" w:hAnsi="Times New Roman" w:cs="Times New Roman"/>
                <w:b/>
                <w:sz w:val="18"/>
                <w:szCs w:val="18"/>
              </w:rPr>
              <w:t>Objectif d’apprentissage</w:t>
            </w:r>
          </w:p>
        </w:tc>
        <w:tc>
          <w:tcPr>
            <w:tcW w:w="5314" w:type="dxa"/>
            <w:shd w:val="clear" w:color="auto" w:fill="ED7D31" w:themeFill="accent2"/>
            <w:vAlign w:val="center"/>
          </w:tcPr>
          <w:p w14:paraId="5F370484" w14:textId="77777777" w:rsidR="00F6031B" w:rsidRPr="009A76FA" w:rsidRDefault="00F6031B" w:rsidP="00EC2C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76FA">
              <w:rPr>
                <w:rFonts w:ascii="Times New Roman" w:hAnsi="Times New Roman" w:cs="Times New Roman"/>
                <w:b/>
                <w:sz w:val="18"/>
                <w:szCs w:val="18"/>
              </w:rPr>
              <w:t>Compétence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</w:t>
            </w:r>
            <w:r w:rsidRPr="009A76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attendue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 </w:t>
            </w:r>
            <w:r w:rsidRPr="00F6031B">
              <w:rPr>
                <w:rFonts w:ascii="Times New Roman" w:hAnsi="Times New Roman" w:cs="Times New Roman"/>
                <w:b/>
                <w:sz w:val="18"/>
                <w:szCs w:val="18"/>
              </w:rPr>
              <w:t>et exemples de tâches évaluées</w:t>
            </w:r>
          </w:p>
        </w:tc>
      </w:tr>
      <w:tr w:rsidR="00F6031B" w:rsidRPr="009A76FA" w14:paraId="7F5CC602" w14:textId="77777777" w:rsidTr="00CF3D9C">
        <w:trPr>
          <w:trHeight w:val="1029"/>
        </w:trPr>
        <w:tc>
          <w:tcPr>
            <w:tcW w:w="3738" w:type="dxa"/>
            <w:shd w:val="clear" w:color="auto" w:fill="002060"/>
            <w:vAlign w:val="center"/>
          </w:tcPr>
          <w:p w14:paraId="2EFFDCA6" w14:textId="77777777" w:rsidR="00F6031B" w:rsidRPr="00F6031B" w:rsidRDefault="00F6031B" w:rsidP="00F60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31B">
              <w:rPr>
                <w:rFonts w:ascii="Times New Roman" w:hAnsi="Times New Roman" w:cs="Times New Roman"/>
                <w:b/>
                <w:sz w:val="20"/>
                <w:szCs w:val="20"/>
              </w:rPr>
              <w:t>LO2 : Maîtriser les principaux outils d’analyse pertinents pour les disciplines du management</w:t>
            </w:r>
          </w:p>
        </w:tc>
        <w:tc>
          <w:tcPr>
            <w:tcW w:w="5314" w:type="dxa"/>
          </w:tcPr>
          <w:p w14:paraId="0D035DBD" w14:textId="77777777" w:rsidR="000B693D" w:rsidRPr="000B693D" w:rsidRDefault="000B693D" w:rsidP="000B693D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0B693D">
              <w:rPr>
                <w:sz w:val="20"/>
                <w:szCs w:val="20"/>
              </w:rPr>
              <w:t>Analyser une situation stratégique complexe en mobilisant de manière structurée les outils et concepts du management stratégique.</w:t>
            </w:r>
          </w:p>
          <w:p w14:paraId="552FD055" w14:textId="77777777" w:rsidR="000B693D" w:rsidRPr="000B693D" w:rsidRDefault="000B693D" w:rsidP="000B693D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0B693D">
              <w:rPr>
                <w:sz w:val="20"/>
                <w:szCs w:val="20"/>
              </w:rPr>
              <w:t>Compétences attendues :</w:t>
            </w:r>
          </w:p>
          <w:p w14:paraId="26584152" w14:textId="77777777" w:rsidR="000B693D" w:rsidRPr="000B693D" w:rsidRDefault="000B693D" w:rsidP="000B693D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0B693D">
              <w:rPr>
                <w:sz w:val="20"/>
                <w:szCs w:val="20"/>
              </w:rPr>
              <w:t>Identifier les caractéristiques clés de l’environnement concurrentiel et institutionnel.</w:t>
            </w:r>
          </w:p>
          <w:p w14:paraId="22CEA49B" w14:textId="77777777" w:rsidR="000B693D" w:rsidRPr="000B693D" w:rsidRDefault="000B693D" w:rsidP="000B693D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0B693D">
              <w:rPr>
                <w:sz w:val="20"/>
                <w:szCs w:val="20"/>
              </w:rPr>
              <w:t>Mobiliser les principaux outils d’analyse stratégique (analyse sectorielle, positionnement concurrentiel, gouvernance, création de valeur).</w:t>
            </w:r>
          </w:p>
          <w:p w14:paraId="6C8DA287" w14:textId="77777777" w:rsidR="000B693D" w:rsidRPr="000B693D" w:rsidRDefault="000B693D" w:rsidP="000B693D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0B693D">
              <w:rPr>
                <w:sz w:val="20"/>
                <w:szCs w:val="20"/>
              </w:rPr>
              <w:t>Mettre en évidence les parties prenantes stratégiquement déterminantes.</w:t>
            </w:r>
          </w:p>
          <w:p w14:paraId="10A0F52E" w14:textId="77777777" w:rsidR="000B693D" w:rsidRPr="000B693D" w:rsidRDefault="000B693D" w:rsidP="000B693D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0B693D">
              <w:rPr>
                <w:sz w:val="20"/>
                <w:szCs w:val="20"/>
              </w:rPr>
              <w:t>Porter un diagnostic argumenté sur la cohérence des choix stratégiques au regard des contraintes sectorielles et organisationnelles.</w:t>
            </w:r>
          </w:p>
          <w:p w14:paraId="09EA9AFD" w14:textId="77777777" w:rsidR="000B693D" w:rsidRPr="000B693D" w:rsidRDefault="000B693D" w:rsidP="000B693D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0B693D">
              <w:rPr>
                <w:sz w:val="20"/>
                <w:szCs w:val="20"/>
              </w:rPr>
              <w:t>Exemples de tâches évaluées :</w:t>
            </w:r>
          </w:p>
          <w:p w14:paraId="08489502" w14:textId="77777777" w:rsidR="000B693D" w:rsidRPr="000B693D" w:rsidRDefault="000B693D" w:rsidP="000B693D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0B693D">
              <w:rPr>
                <w:sz w:val="20"/>
                <w:szCs w:val="20"/>
              </w:rPr>
              <w:t>Identifier les facteurs clés de succès d’un secteur et les enjeux de compétitivité.</w:t>
            </w:r>
          </w:p>
          <w:p w14:paraId="638930EF" w14:textId="77777777" w:rsidR="000B693D" w:rsidRPr="000B693D" w:rsidRDefault="000B693D" w:rsidP="000B693D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0B693D">
              <w:rPr>
                <w:sz w:val="20"/>
                <w:szCs w:val="20"/>
              </w:rPr>
              <w:t>Analyser la cohérence d’un positionnement stratégique ou d’un portefeuille d’activités</w:t>
            </w:r>
          </w:p>
          <w:p w14:paraId="28C0968F" w14:textId="3951B648" w:rsidR="00F6031B" w:rsidRPr="000B693D" w:rsidRDefault="00F6031B" w:rsidP="000B6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31B" w:rsidRPr="009A76FA" w14:paraId="54E8B906" w14:textId="77777777" w:rsidTr="00CF3D9C">
        <w:trPr>
          <w:trHeight w:val="1031"/>
        </w:trPr>
        <w:tc>
          <w:tcPr>
            <w:tcW w:w="3738" w:type="dxa"/>
            <w:shd w:val="clear" w:color="auto" w:fill="002060"/>
            <w:vAlign w:val="center"/>
          </w:tcPr>
          <w:p w14:paraId="252547AB" w14:textId="77777777" w:rsidR="00F6031B" w:rsidRPr="00F6031B" w:rsidRDefault="00F6031B" w:rsidP="00F603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031B">
              <w:rPr>
                <w:rFonts w:ascii="Times New Roman" w:hAnsi="Times New Roman" w:cs="Times New Roman"/>
                <w:b/>
                <w:sz w:val="20"/>
                <w:szCs w:val="20"/>
              </w:rPr>
              <w:t>LO6 : Développer des solutions pratiques ou des innovations pour répondre aux enjeux managériaux identifiés</w:t>
            </w:r>
          </w:p>
        </w:tc>
        <w:tc>
          <w:tcPr>
            <w:tcW w:w="5314" w:type="dxa"/>
          </w:tcPr>
          <w:p w14:paraId="05412198" w14:textId="77777777" w:rsidR="000A1723" w:rsidRPr="00F23336" w:rsidRDefault="000A1723" w:rsidP="00F23336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F23336">
              <w:rPr>
                <w:sz w:val="20"/>
                <w:szCs w:val="20"/>
              </w:rPr>
              <w:t>Formuler des recommandations stratégiques cohérentes et argumentées à partir du diagnostic établi.</w:t>
            </w:r>
          </w:p>
          <w:p w14:paraId="2EB26ABC" w14:textId="77777777" w:rsidR="000A1723" w:rsidRPr="00F23336" w:rsidRDefault="000A1723" w:rsidP="00F23336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F23336">
              <w:rPr>
                <w:sz w:val="20"/>
                <w:szCs w:val="20"/>
              </w:rPr>
              <w:t>Compétences attendues :</w:t>
            </w:r>
          </w:p>
          <w:p w14:paraId="0DB56FB6" w14:textId="77777777" w:rsidR="000A1723" w:rsidRPr="00F23336" w:rsidRDefault="000A1723" w:rsidP="00F23336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F23336">
              <w:rPr>
                <w:sz w:val="20"/>
                <w:szCs w:val="20"/>
              </w:rPr>
              <w:t>Élaborer des options stratégiques réalistes et hiérarchisées.</w:t>
            </w:r>
          </w:p>
          <w:p w14:paraId="048B628D" w14:textId="77777777" w:rsidR="000A1723" w:rsidRPr="00F23336" w:rsidRDefault="000A1723" w:rsidP="00F23336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F23336">
              <w:rPr>
                <w:sz w:val="20"/>
                <w:szCs w:val="20"/>
              </w:rPr>
              <w:t>Justifier les choix proposés en mobilisant une logique d’arbitrage stratégique.</w:t>
            </w:r>
          </w:p>
          <w:p w14:paraId="72506EFF" w14:textId="77777777" w:rsidR="000A1723" w:rsidRPr="00F23336" w:rsidRDefault="000A1723" w:rsidP="00F23336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F23336">
              <w:rPr>
                <w:sz w:val="20"/>
                <w:szCs w:val="20"/>
              </w:rPr>
              <w:t>Intégrer, lorsque cela est pertinent, les enjeux de performance durable et les contraintes institutionnelles dans la réflexion stratégique.</w:t>
            </w:r>
          </w:p>
          <w:p w14:paraId="12BF1A2F" w14:textId="77777777" w:rsidR="000A1723" w:rsidRPr="00F23336" w:rsidRDefault="000A1723" w:rsidP="00F23336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F23336">
              <w:rPr>
                <w:sz w:val="20"/>
                <w:szCs w:val="20"/>
              </w:rPr>
              <w:t>Identifier les principaux risques associés aux options envisagées.</w:t>
            </w:r>
          </w:p>
          <w:p w14:paraId="485C4621" w14:textId="77777777" w:rsidR="000A1723" w:rsidRPr="00F23336" w:rsidRDefault="000A1723" w:rsidP="00F23336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F23336">
              <w:rPr>
                <w:sz w:val="20"/>
                <w:szCs w:val="20"/>
              </w:rPr>
              <w:t>Exemples de tâches évaluées :</w:t>
            </w:r>
          </w:p>
          <w:p w14:paraId="16FB3DA7" w14:textId="77777777" w:rsidR="000A1723" w:rsidRPr="00F23336" w:rsidRDefault="000A1723" w:rsidP="00F23336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F23336">
              <w:rPr>
                <w:sz w:val="20"/>
                <w:szCs w:val="20"/>
              </w:rPr>
              <w:t>Proposer des orientations stratégiques cohérentes avec le diagnostic établi.</w:t>
            </w:r>
          </w:p>
          <w:p w14:paraId="3F78E518" w14:textId="77777777" w:rsidR="000A1723" w:rsidRPr="00F23336" w:rsidRDefault="000A1723" w:rsidP="00F23336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F23336">
              <w:rPr>
                <w:sz w:val="20"/>
                <w:szCs w:val="20"/>
              </w:rPr>
              <w:t>Discuter les impacts attendus des choix proposés en matière de performance économique et extra-financière.</w:t>
            </w:r>
          </w:p>
          <w:p w14:paraId="223B3839" w14:textId="0ECAC991" w:rsidR="00F6031B" w:rsidRPr="00F23336" w:rsidRDefault="00F6031B" w:rsidP="00F233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F0EFE9B" w14:textId="77777777" w:rsidR="005C0C10" w:rsidRPr="009A76FA" w:rsidRDefault="005C0C10" w:rsidP="005C0C10">
      <w:pPr>
        <w:rPr>
          <w:rFonts w:ascii="Times New Roman" w:hAnsi="Times New Roman" w:cs="Times New Roman"/>
          <w:sz w:val="18"/>
          <w:szCs w:val="18"/>
        </w:rPr>
      </w:pPr>
    </w:p>
    <w:p w14:paraId="7D4A81EE" w14:textId="77777777" w:rsidR="005C0C10" w:rsidRPr="004074B0" w:rsidRDefault="005C0C10" w:rsidP="005C0C10">
      <w:pPr>
        <w:pStyle w:val="Paragraphedeliste"/>
        <w:numPr>
          <w:ilvl w:val="0"/>
          <w:numId w:val="20"/>
        </w:numPr>
        <w:rPr>
          <w:rFonts w:ascii="Times New Roman" w:hAnsi="Times New Roman" w:cs="Times New Roman"/>
          <w:b/>
          <w:color w:val="002060"/>
          <w:sz w:val="20"/>
        </w:rPr>
      </w:pPr>
      <w:r w:rsidRPr="004074B0">
        <w:rPr>
          <w:rFonts w:ascii="Times New Roman" w:hAnsi="Times New Roman" w:cs="Times New Roman"/>
          <w:b/>
          <w:color w:val="002060"/>
          <w:sz w:val="20"/>
        </w:rPr>
        <w:t>Format d’évaluation proposé</w:t>
      </w:r>
    </w:p>
    <w:p w14:paraId="5B0E2A91" w14:textId="77777777" w:rsidR="00C440A3" w:rsidRPr="00C440A3" w:rsidRDefault="00C440A3" w:rsidP="00C440A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440A3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Type d’épreuve :</w:t>
      </w:r>
      <w:r w:rsidRPr="00C440A3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  <w:t>Examen final individuel écrit sous forme d’étude de cas.</w:t>
      </w:r>
    </w:p>
    <w:p w14:paraId="4983F1CA" w14:textId="77777777" w:rsidR="00C440A3" w:rsidRPr="00C440A3" w:rsidRDefault="00C440A3" w:rsidP="00C440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440A3">
        <w:rPr>
          <w:rFonts w:ascii="Times New Roman" w:eastAsia="Times New Roman" w:hAnsi="Times New Roman" w:cs="Times New Roman"/>
          <w:sz w:val="20"/>
          <w:szCs w:val="20"/>
          <w:lang w:eastAsia="fr-FR"/>
        </w:rPr>
        <w:t>L’épreuve consiste à analyser une situation stratégique réelle à partir d’un dossier documentaire. Le cas met en lumière des enjeux de positionnement concurrentiel, de gouvernance et de création de valeur, pouvant inclure des tensions liées à la performance durable ou aux attentes des parties prenantes.</w:t>
      </w:r>
    </w:p>
    <w:p w14:paraId="65DFA88C" w14:textId="7E0DA192" w:rsidR="00C440A3" w:rsidRPr="00C440A3" w:rsidRDefault="00C440A3" w:rsidP="00C440A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5051FEB7" w14:textId="6BFC5207" w:rsidR="00C440A3" w:rsidRPr="00C440A3" w:rsidRDefault="00C440A3" w:rsidP="00C440A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440A3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Travail attendu :</w:t>
      </w:r>
    </w:p>
    <w:p w14:paraId="74A595FB" w14:textId="77777777" w:rsidR="00C440A3" w:rsidRPr="00C440A3" w:rsidRDefault="00C440A3" w:rsidP="00C440A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440A3">
        <w:rPr>
          <w:rFonts w:ascii="Times New Roman" w:eastAsia="Times New Roman" w:hAnsi="Times New Roman" w:cs="Times New Roman"/>
          <w:sz w:val="20"/>
          <w:szCs w:val="20"/>
          <w:lang w:eastAsia="fr-FR"/>
        </w:rPr>
        <w:t>La copie devra présenter une note structurée comprenant :</w:t>
      </w:r>
    </w:p>
    <w:p w14:paraId="0F77C6C8" w14:textId="77777777" w:rsidR="00C440A3" w:rsidRPr="00C440A3" w:rsidRDefault="00C440A3" w:rsidP="00C440A3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440A3">
        <w:rPr>
          <w:rFonts w:ascii="Times New Roman" w:eastAsia="Times New Roman" w:hAnsi="Times New Roman" w:cs="Times New Roman"/>
          <w:sz w:val="20"/>
          <w:szCs w:val="20"/>
          <w:lang w:eastAsia="fr-FR"/>
        </w:rPr>
        <w:lastRenderedPageBreak/>
        <w:t>Un diagnostic stratégique argumenté (environnement sectoriel, positionnement concurrentiel, gouvernance, dynamiques de création de valeur).</w:t>
      </w:r>
    </w:p>
    <w:p w14:paraId="01119F3B" w14:textId="77777777" w:rsidR="00C440A3" w:rsidRPr="00C440A3" w:rsidRDefault="00C440A3" w:rsidP="00C440A3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440A3">
        <w:rPr>
          <w:rFonts w:ascii="Times New Roman" w:eastAsia="Times New Roman" w:hAnsi="Times New Roman" w:cs="Times New Roman"/>
          <w:sz w:val="20"/>
          <w:szCs w:val="20"/>
          <w:lang w:eastAsia="fr-FR"/>
        </w:rPr>
        <w:t>Une identification des principaux enjeux stratégiques et arbitrages à opérer.</w:t>
      </w:r>
    </w:p>
    <w:p w14:paraId="1C16533B" w14:textId="77777777" w:rsidR="00C440A3" w:rsidRPr="00C440A3" w:rsidRDefault="00C440A3" w:rsidP="00C440A3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440A3">
        <w:rPr>
          <w:rFonts w:ascii="Times New Roman" w:eastAsia="Times New Roman" w:hAnsi="Times New Roman" w:cs="Times New Roman"/>
          <w:sz w:val="20"/>
          <w:szCs w:val="20"/>
          <w:lang w:eastAsia="fr-FR"/>
        </w:rPr>
        <w:t>Des recommandations stratégiques cohérentes et argumentées, intégrant les dimensions de performance économique et, lorsque pertinent, les enjeux sociétaux ou réglementaires.</w:t>
      </w:r>
    </w:p>
    <w:p w14:paraId="1F83CC23" w14:textId="77EFF5CE" w:rsidR="00C440A3" w:rsidRPr="00C440A3" w:rsidRDefault="00C440A3" w:rsidP="00C440A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1E3B278E" w14:textId="28BDC97B" w:rsidR="00C440A3" w:rsidRPr="00C440A3" w:rsidRDefault="00C440A3" w:rsidP="00C440A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440A3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Critères d’évaluation :</w:t>
      </w:r>
    </w:p>
    <w:p w14:paraId="5E6943B2" w14:textId="77777777" w:rsidR="00C440A3" w:rsidRPr="00C440A3" w:rsidRDefault="00C440A3" w:rsidP="00C440A3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440A3">
        <w:rPr>
          <w:rFonts w:ascii="Times New Roman" w:eastAsia="Times New Roman" w:hAnsi="Times New Roman" w:cs="Times New Roman"/>
          <w:sz w:val="20"/>
          <w:szCs w:val="20"/>
          <w:lang w:eastAsia="fr-FR"/>
        </w:rPr>
        <w:t>Pertinence et rigueur du diagnostic stratégique.</w:t>
      </w:r>
    </w:p>
    <w:p w14:paraId="0756E257" w14:textId="77777777" w:rsidR="00C440A3" w:rsidRPr="00C440A3" w:rsidRDefault="00C440A3" w:rsidP="00C440A3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440A3">
        <w:rPr>
          <w:rFonts w:ascii="Times New Roman" w:eastAsia="Times New Roman" w:hAnsi="Times New Roman" w:cs="Times New Roman"/>
          <w:sz w:val="20"/>
          <w:szCs w:val="20"/>
          <w:lang w:eastAsia="fr-FR"/>
        </w:rPr>
        <w:t>Capacité à mobiliser les concepts et outils vus en cours.</w:t>
      </w:r>
    </w:p>
    <w:p w14:paraId="2B35D728" w14:textId="77777777" w:rsidR="00C440A3" w:rsidRPr="00C440A3" w:rsidRDefault="00C440A3" w:rsidP="00C440A3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440A3">
        <w:rPr>
          <w:rFonts w:ascii="Times New Roman" w:eastAsia="Times New Roman" w:hAnsi="Times New Roman" w:cs="Times New Roman"/>
          <w:sz w:val="20"/>
          <w:szCs w:val="20"/>
          <w:lang w:eastAsia="fr-FR"/>
        </w:rPr>
        <w:t>Cohérence et réalisme des recommandations.</w:t>
      </w:r>
    </w:p>
    <w:p w14:paraId="4B8BF22C" w14:textId="77777777" w:rsidR="00C440A3" w:rsidRPr="00C440A3" w:rsidRDefault="00C440A3" w:rsidP="00C440A3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440A3">
        <w:rPr>
          <w:rFonts w:ascii="Times New Roman" w:eastAsia="Times New Roman" w:hAnsi="Times New Roman" w:cs="Times New Roman"/>
          <w:sz w:val="20"/>
          <w:szCs w:val="20"/>
          <w:lang w:eastAsia="fr-FR"/>
        </w:rPr>
        <w:t>Capacité à intégrer les contraintes institutionnelles et les enjeux de performance durable dans l’analyse.</w:t>
      </w:r>
    </w:p>
    <w:p w14:paraId="52D65740" w14:textId="77777777" w:rsidR="00C440A3" w:rsidRPr="00C440A3" w:rsidRDefault="00C440A3" w:rsidP="00C440A3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440A3">
        <w:rPr>
          <w:rFonts w:ascii="Times New Roman" w:eastAsia="Times New Roman" w:hAnsi="Times New Roman" w:cs="Times New Roman"/>
          <w:sz w:val="20"/>
          <w:szCs w:val="20"/>
          <w:lang w:eastAsia="fr-FR"/>
        </w:rPr>
        <w:t>Clarté et structuration du raisonnement.</w:t>
      </w:r>
    </w:p>
    <w:p w14:paraId="5630C678" w14:textId="77777777" w:rsidR="00EE4877" w:rsidRPr="009A76FA" w:rsidRDefault="00EE4877" w:rsidP="00EE4877">
      <w:pPr>
        <w:rPr>
          <w:rFonts w:ascii="Times New Roman" w:hAnsi="Times New Roman" w:cs="Times New Roman"/>
          <w:sz w:val="18"/>
          <w:szCs w:val="18"/>
        </w:rPr>
      </w:pPr>
    </w:p>
    <w:p w14:paraId="283ABDAA" w14:textId="77777777" w:rsidR="00EE4877" w:rsidRPr="006D44C4" w:rsidRDefault="00EE4877" w:rsidP="00EE4877">
      <w:pPr>
        <w:pStyle w:val="Paragraphedeliste"/>
        <w:numPr>
          <w:ilvl w:val="0"/>
          <w:numId w:val="20"/>
        </w:numPr>
        <w:rPr>
          <w:rFonts w:ascii="Times New Roman" w:hAnsi="Times New Roman" w:cs="Times New Roman"/>
          <w:b/>
          <w:color w:val="002060"/>
          <w:sz w:val="20"/>
          <w:szCs w:val="20"/>
        </w:rPr>
      </w:pPr>
      <w:r w:rsidRPr="006D44C4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Langue de composition de l’examen :     </w:t>
      </w:r>
      <w:sdt>
        <w:sdtPr>
          <w:rPr>
            <w:rFonts w:ascii="Times New Roman" w:hAnsi="Times New Roman" w:cs="Times New Roman"/>
            <w:b/>
            <w:color w:val="002060"/>
            <w:sz w:val="20"/>
            <w:szCs w:val="20"/>
          </w:rPr>
          <w:id w:val="-177216501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6D44C4">
            <w:rPr>
              <w:rFonts w:ascii="Segoe UI Symbol" w:hAnsi="Segoe UI Symbol" w:cs="Segoe UI Symbol"/>
              <w:b/>
              <w:color w:val="002060"/>
              <w:sz w:val="20"/>
              <w:szCs w:val="20"/>
            </w:rPr>
            <w:t>☒</w:t>
          </w:r>
        </w:sdtContent>
      </w:sdt>
      <w:r w:rsidRPr="006D44C4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  </w:t>
      </w:r>
      <w:r w:rsidRPr="006D44C4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Français                 </w:t>
      </w:r>
      <w:sdt>
        <w:sdtPr>
          <w:rPr>
            <w:rFonts w:ascii="Times New Roman" w:hAnsi="Times New Roman" w:cs="Times New Roman"/>
            <w:b/>
            <w:color w:val="002060"/>
            <w:sz w:val="20"/>
            <w:szCs w:val="20"/>
          </w:rPr>
          <w:id w:val="-1591463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44C4">
            <w:rPr>
              <w:rFonts w:ascii="Segoe UI Symbol" w:eastAsia="MS Gothic" w:hAnsi="Segoe UI Symbol" w:cs="Segoe UI Symbol"/>
              <w:b/>
              <w:color w:val="002060"/>
              <w:sz w:val="20"/>
              <w:szCs w:val="20"/>
            </w:rPr>
            <w:t>☐</w:t>
          </w:r>
        </w:sdtContent>
      </w:sdt>
      <w:r w:rsidRPr="006D44C4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  </w:t>
      </w:r>
      <w:r w:rsidRPr="006D44C4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Anglais</w:t>
      </w:r>
    </w:p>
    <w:p w14:paraId="708AF4F4" w14:textId="77777777" w:rsidR="00EE4877" w:rsidRPr="006D44C4" w:rsidRDefault="00EE4877" w:rsidP="00EE4877">
      <w:pPr>
        <w:pStyle w:val="Paragraphedeliste"/>
        <w:rPr>
          <w:rFonts w:ascii="Times New Roman" w:hAnsi="Times New Roman" w:cs="Times New Roman"/>
          <w:b/>
          <w:color w:val="002060"/>
          <w:sz w:val="20"/>
          <w:szCs w:val="20"/>
        </w:rPr>
      </w:pPr>
    </w:p>
    <w:p w14:paraId="1DE41873" w14:textId="77777777" w:rsidR="00EE4877" w:rsidRPr="006D44C4" w:rsidRDefault="00EE4877" w:rsidP="00EE4877">
      <w:pPr>
        <w:pStyle w:val="Paragraphedeliste"/>
        <w:numPr>
          <w:ilvl w:val="0"/>
          <w:numId w:val="20"/>
        </w:numPr>
        <w:rPr>
          <w:rFonts w:ascii="Times New Roman" w:hAnsi="Times New Roman" w:cs="Times New Roman"/>
          <w:b/>
          <w:color w:val="002060"/>
          <w:sz w:val="20"/>
          <w:szCs w:val="20"/>
        </w:rPr>
      </w:pPr>
      <w:r w:rsidRPr="006D44C4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Accès aux documents lors de l’examen : </w:t>
      </w:r>
      <w:sdt>
        <w:sdtPr>
          <w:rPr>
            <w:rFonts w:ascii="Times New Roman" w:hAnsi="Times New Roman" w:cs="Times New Roman"/>
            <w:b/>
            <w:color w:val="002060"/>
            <w:sz w:val="20"/>
            <w:szCs w:val="20"/>
          </w:rPr>
          <w:id w:val="-213563342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6D44C4">
            <w:rPr>
              <w:rFonts w:ascii="Segoe UI Symbol" w:hAnsi="Segoe UI Symbol" w:cs="Segoe UI Symbol"/>
              <w:b/>
              <w:color w:val="002060"/>
              <w:sz w:val="20"/>
              <w:szCs w:val="20"/>
            </w:rPr>
            <w:t>☒</w:t>
          </w:r>
        </w:sdtContent>
      </w:sdt>
      <w:r w:rsidRPr="006D44C4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  </w:t>
      </w:r>
      <w:r w:rsidRPr="006D44C4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Oui                         </w:t>
      </w:r>
      <w:sdt>
        <w:sdtPr>
          <w:rPr>
            <w:rFonts w:ascii="Times New Roman" w:hAnsi="Times New Roman" w:cs="Times New Roman"/>
            <w:b/>
            <w:color w:val="002060"/>
            <w:sz w:val="20"/>
            <w:szCs w:val="20"/>
          </w:rPr>
          <w:id w:val="-1932572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44C4">
            <w:rPr>
              <w:rFonts w:ascii="Segoe UI Symbol" w:eastAsia="MS Gothic" w:hAnsi="Segoe UI Symbol" w:cs="Segoe UI Symbol"/>
              <w:b/>
              <w:color w:val="002060"/>
              <w:sz w:val="20"/>
              <w:szCs w:val="20"/>
            </w:rPr>
            <w:t>☐</w:t>
          </w:r>
        </w:sdtContent>
      </w:sdt>
      <w:r w:rsidRPr="006D44C4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  </w:t>
      </w:r>
      <w:r w:rsidRPr="006D44C4">
        <w:rPr>
          <w:rFonts w:ascii="Times New Roman" w:hAnsi="Times New Roman" w:cs="Times New Roman"/>
          <w:bCs/>
          <w:color w:val="002060"/>
          <w:sz w:val="20"/>
          <w:szCs w:val="20"/>
        </w:rPr>
        <w:t xml:space="preserve"> Non</w:t>
      </w:r>
    </w:p>
    <w:p w14:paraId="528AA527" w14:textId="77777777" w:rsidR="00A10129" w:rsidRPr="00561CA7" w:rsidRDefault="00A10129" w:rsidP="005C0C10">
      <w:pPr>
        <w:rPr>
          <w:rFonts w:ascii="Times New Roman" w:eastAsia="Arial" w:hAnsi="Times New Roman" w:cs="Times New Roman"/>
          <w:sz w:val="20"/>
          <w:szCs w:val="20"/>
        </w:rPr>
      </w:pPr>
    </w:p>
    <w:p w14:paraId="2BEEBDE8" w14:textId="77777777" w:rsidR="005C0C10" w:rsidRPr="00561CA7" w:rsidRDefault="005C0C10" w:rsidP="005C0C10">
      <w:pPr>
        <w:pStyle w:val="Titre1"/>
        <w:pBdr>
          <w:bottom w:val="single" w:sz="4" w:space="1" w:color="auto"/>
        </w:pBdr>
        <w:ind w:left="0"/>
        <w:rPr>
          <w:rFonts w:ascii="Times New Roman" w:hAnsi="Times New Roman" w:cs="Times New Roman"/>
          <w:color w:val="ED7D31" w:themeColor="accent2"/>
          <w:sz w:val="20"/>
          <w:szCs w:val="20"/>
        </w:rPr>
      </w:pPr>
      <w:bookmarkStart w:id="12" w:name="_26in1rg" w:colFirst="0" w:colLast="0"/>
      <w:bookmarkStart w:id="13" w:name="_Toc166679137"/>
      <w:bookmarkEnd w:id="12"/>
      <w:r w:rsidRPr="00561CA7">
        <w:rPr>
          <w:rFonts w:ascii="Times New Roman" w:hAnsi="Times New Roman" w:cs="Times New Roman"/>
          <w:color w:val="ED7D31" w:themeColor="accent2"/>
          <w:sz w:val="20"/>
          <w:szCs w:val="20"/>
        </w:rPr>
        <w:t>Bibliographie</w:t>
      </w:r>
      <w:bookmarkEnd w:id="13"/>
    </w:p>
    <w:p w14:paraId="00F846F9" w14:textId="77777777" w:rsidR="005C0C10" w:rsidRPr="00561CA7" w:rsidRDefault="005C0C10" w:rsidP="005C0C10">
      <w:pPr>
        <w:pStyle w:val="Paragraphedeliste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0"/>
          <w:szCs w:val="20"/>
        </w:rPr>
      </w:pPr>
    </w:p>
    <w:p w14:paraId="5F604A83" w14:textId="77777777" w:rsidR="00561CA7" w:rsidRPr="00561CA7" w:rsidRDefault="00561CA7" w:rsidP="005C0C10">
      <w:pPr>
        <w:pStyle w:val="Paragraphedeliste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0"/>
          <w:szCs w:val="20"/>
        </w:rPr>
      </w:pPr>
    </w:p>
    <w:sectPr w:rsidR="00561CA7" w:rsidRPr="00561CA7" w:rsidSect="005F5C6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74AF0B" w14:textId="77777777" w:rsidR="00AD7BFF" w:rsidRDefault="00AD7BFF" w:rsidP="005F5C67">
      <w:pPr>
        <w:spacing w:after="0" w:line="240" w:lineRule="auto"/>
      </w:pPr>
      <w:r>
        <w:separator/>
      </w:r>
    </w:p>
  </w:endnote>
  <w:endnote w:type="continuationSeparator" w:id="0">
    <w:p w14:paraId="309BEE1F" w14:textId="77777777" w:rsidR="00AD7BFF" w:rsidRDefault="00AD7BFF" w:rsidP="005F5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8C2862" w14:textId="77777777" w:rsidR="00AD7BFF" w:rsidRDefault="00AD7BFF" w:rsidP="005F5C67">
      <w:pPr>
        <w:spacing w:after="0" w:line="240" w:lineRule="auto"/>
      </w:pPr>
      <w:r>
        <w:separator/>
      </w:r>
    </w:p>
  </w:footnote>
  <w:footnote w:type="continuationSeparator" w:id="0">
    <w:p w14:paraId="3061353A" w14:textId="77777777" w:rsidR="00AD7BFF" w:rsidRDefault="00AD7BFF" w:rsidP="005F5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D31B4" w14:textId="77777777" w:rsidR="005F5C67" w:rsidRDefault="00B91F09" w:rsidP="005F5C67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6B1C2C" wp14:editId="1224B8BA">
              <wp:simplePos x="0" y="0"/>
              <wp:positionH relativeFrom="margin">
                <wp:align>right</wp:align>
              </wp:positionH>
              <wp:positionV relativeFrom="paragraph">
                <wp:posOffset>-26833</wp:posOffset>
              </wp:positionV>
              <wp:extent cx="1828800" cy="1828800"/>
              <wp:effectExtent l="0" t="0" r="16510" b="17145"/>
              <wp:wrapSquare wrapText="bothSides"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A3C877E" w14:textId="77777777" w:rsidR="00B91F09" w:rsidRPr="008B2A10" w:rsidRDefault="00B91F09" w:rsidP="008B2A10">
                          <w:pPr>
                            <w:pStyle w:val="En-tte"/>
                            <w:shd w:val="clear" w:color="auto" w:fill="FFFFFF" w:themeFill="background1"/>
                            <w:jc w:val="right"/>
                            <w:rPr>
                              <w:b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8B2A10"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40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Syllabus</w:t>
                          </w:r>
                          <w:r w:rsidR="00C0555C"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40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MASTER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6B1C2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92.8pt;margin-top:-2.1pt;width:2in;height:2in;z-index:25166131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" filled="f" strokecolor="white [3212]" strokeweight=".5pt">
              <v:textbox style="mso-fit-shape-to-text:t">
                <w:txbxContent>
                  <w:p w14:paraId="7A3C877E" w14:textId="77777777" w:rsidR="00B91F09" w:rsidRPr="008B2A10" w:rsidRDefault="00B91F09" w:rsidP="008B2A10">
                    <w:pPr>
                      <w:pStyle w:val="En-tte"/>
                      <w:shd w:val="clear" w:color="auto" w:fill="FFFFFF" w:themeFill="background1"/>
                      <w:jc w:val="right"/>
                      <w:rPr>
                        <w:b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8B2A10">
                      <w:rPr>
                        <w:rFonts w:ascii="Times New Roman" w:hAnsi="Times New Roman" w:cs="Times New Roman"/>
                        <w:b/>
                        <w:color w:val="000000" w:themeColor="text1"/>
                        <w:sz w:val="40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Syllabus</w:t>
                    </w:r>
                    <w:r w:rsidR="00C0555C">
                      <w:rPr>
                        <w:rFonts w:ascii="Times New Roman" w:hAnsi="Times New Roman" w:cs="Times New Roman"/>
                        <w:b/>
                        <w:color w:val="000000" w:themeColor="text1"/>
                        <w:sz w:val="40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MASTER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5F5C67">
      <w:rPr>
        <w:noProof/>
        <w:lang w:eastAsia="fr-FR"/>
      </w:rPr>
      <w:drawing>
        <wp:inline distT="0" distB="0" distL="0" distR="0" wp14:anchorId="25CF6B0C" wp14:editId="214A7D09">
          <wp:extent cx="2314575" cy="454304"/>
          <wp:effectExtent l="0" t="0" r="0" b="3175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17 sans fo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7579" cy="4548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F89A02" w14:textId="77777777" w:rsidR="005F5C67" w:rsidRPr="005F5C67" w:rsidRDefault="007636B6" w:rsidP="005F5C67">
    <w:pPr>
      <w:pStyle w:val="En-tte"/>
      <w:jc w:val="right"/>
      <w:rPr>
        <w:rFonts w:ascii="Times New Roman" w:hAnsi="Times New Roman" w:cs="Times New Roman"/>
        <w:b/>
        <w:sz w:val="24"/>
        <w:szCs w:val="24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AB754C" wp14:editId="69BFB2D5">
              <wp:simplePos x="0" y="0"/>
              <wp:positionH relativeFrom="column">
                <wp:posOffset>-27305</wp:posOffset>
              </wp:positionH>
              <wp:positionV relativeFrom="paragraph">
                <wp:posOffset>48733</wp:posOffset>
              </wp:positionV>
              <wp:extent cx="5826125" cy="20955"/>
              <wp:effectExtent l="19050" t="19050" r="22225" b="36195"/>
              <wp:wrapNone/>
              <wp:docPr id="4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26125" cy="20955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line w14:anchorId="0E383B3F" id="Connecteur droit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15pt,3.85pt" to="456.6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" strokecolor="#ed7d31 [3205]" strokeweight="2.25pt">
              <v:stroke joinstyle="miter"/>
            </v:line>
          </w:pict>
        </mc:Fallback>
      </mc:AlternateContent>
    </w:r>
    <w:r w:rsidR="005F5C67">
      <w:t xml:space="preserve">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122B8"/>
    <w:multiLevelType w:val="hybridMultilevel"/>
    <w:tmpl w:val="6D804CCA"/>
    <w:lvl w:ilvl="0" w:tplc="040C0005">
      <w:start w:val="1"/>
      <w:numFmt w:val="bullet"/>
      <w:lvlText w:val=""/>
      <w:lvlJc w:val="left"/>
      <w:pPr>
        <w:ind w:left="50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64EC5"/>
    <w:multiLevelType w:val="hybridMultilevel"/>
    <w:tmpl w:val="E92002F4"/>
    <w:lvl w:ilvl="0" w:tplc="E1B2FD4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F1B0C"/>
    <w:multiLevelType w:val="hybridMultilevel"/>
    <w:tmpl w:val="C8666B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07639"/>
    <w:multiLevelType w:val="hybridMultilevel"/>
    <w:tmpl w:val="7018C2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246F6"/>
    <w:multiLevelType w:val="multilevel"/>
    <w:tmpl w:val="41D6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56015F"/>
    <w:multiLevelType w:val="hybridMultilevel"/>
    <w:tmpl w:val="7952D8C0"/>
    <w:lvl w:ilvl="0" w:tplc="D2BAA03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A0CED"/>
    <w:multiLevelType w:val="hybridMultilevel"/>
    <w:tmpl w:val="12D0129A"/>
    <w:lvl w:ilvl="0" w:tplc="1F0EAB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9285A"/>
    <w:multiLevelType w:val="multilevel"/>
    <w:tmpl w:val="8626E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346AB5"/>
    <w:multiLevelType w:val="multilevel"/>
    <w:tmpl w:val="F4702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055973"/>
    <w:multiLevelType w:val="hybridMultilevel"/>
    <w:tmpl w:val="A17693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B3664"/>
    <w:multiLevelType w:val="multilevel"/>
    <w:tmpl w:val="B4885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3F289C"/>
    <w:multiLevelType w:val="multilevel"/>
    <w:tmpl w:val="67E66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1E7171"/>
    <w:multiLevelType w:val="multilevel"/>
    <w:tmpl w:val="AFB0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4B5BC6"/>
    <w:multiLevelType w:val="hybridMultilevel"/>
    <w:tmpl w:val="5CAE0CD8"/>
    <w:lvl w:ilvl="0" w:tplc="BFC67E90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D6943"/>
    <w:multiLevelType w:val="multilevel"/>
    <w:tmpl w:val="FD322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4F4BDA"/>
    <w:multiLevelType w:val="hybridMultilevel"/>
    <w:tmpl w:val="69E4BC10"/>
    <w:lvl w:ilvl="0" w:tplc="040C0005">
      <w:start w:val="1"/>
      <w:numFmt w:val="bullet"/>
      <w:lvlText w:val=""/>
      <w:lvlJc w:val="left"/>
      <w:pPr>
        <w:ind w:left="79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6" w15:restartNumberingAfterBreak="0">
    <w:nsid w:val="494C2182"/>
    <w:multiLevelType w:val="hybridMultilevel"/>
    <w:tmpl w:val="5F1AF5A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81F23"/>
    <w:multiLevelType w:val="hybridMultilevel"/>
    <w:tmpl w:val="C108C104"/>
    <w:lvl w:ilvl="0" w:tplc="20EA04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A9655F"/>
    <w:multiLevelType w:val="hybridMultilevel"/>
    <w:tmpl w:val="7F2059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E625B4"/>
    <w:multiLevelType w:val="multilevel"/>
    <w:tmpl w:val="22684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176098"/>
    <w:multiLevelType w:val="hybridMultilevel"/>
    <w:tmpl w:val="C9DC9992"/>
    <w:lvl w:ilvl="0" w:tplc="1F0EAB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231A55"/>
    <w:multiLevelType w:val="multilevel"/>
    <w:tmpl w:val="D2B61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062857"/>
    <w:multiLevelType w:val="hybridMultilevel"/>
    <w:tmpl w:val="8F86A8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8D6244"/>
    <w:multiLevelType w:val="hybridMultilevel"/>
    <w:tmpl w:val="1096A258"/>
    <w:lvl w:ilvl="0" w:tplc="A41A09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7F0839"/>
    <w:multiLevelType w:val="multilevel"/>
    <w:tmpl w:val="553A0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1D46EC"/>
    <w:multiLevelType w:val="hybridMultilevel"/>
    <w:tmpl w:val="3C1EDEE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EB20C5"/>
    <w:multiLevelType w:val="multilevel"/>
    <w:tmpl w:val="9DBEE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0627C1"/>
    <w:multiLevelType w:val="hybridMultilevel"/>
    <w:tmpl w:val="C1FEA1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C03CE"/>
    <w:multiLevelType w:val="hybridMultilevel"/>
    <w:tmpl w:val="092296A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1E530A"/>
    <w:multiLevelType w:val="hybridMultilevel"/>
    <w:tmpl w:val="CAAA7B4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207C06"/>
    <w:multiLevelType w:val="multilevel"/>
    <w:tmpl w:val="64E4E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744453"/>
    <w:multiLevelType w:val="multilevel"/>
    <w:tmpl w:val="AE963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46484E"/>
    <w:multiLevelType w:val="hybridMultilevel"/>
    <w:tmpl w:val="339E9B48"/>
    <w:lvl w:ilvl="0" w:tplc="BFC67E90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AD30DB"/>
    <w:multiLevelType w:val="multilevel"/>
    <w:tmpl w:val="E1F65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B40430"/>
    <w:multiLevelType w:val="hybridMultilevel"/>
    <w:tmpl w:val="AE185A6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1F0415"/>
    <w:multiLevelType w:val="multilevel"/>
    <w:tmpl w:val="AA96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34150C"/>
    <w:multiLevelType w:val="hybridMultilevel"/>
    <w:tmpl w:val="3B021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91184B"/>
    <w:multiLevelType w:val="hybridMultilevel"/>
    <w:tmpl w:val="37AC1A28"/>
    <w:lvl w:ilvl="0" w:tplc="BFC67E90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5A1A68"/>
    <w:multiLevelType w:val="hybridMultilevel"/>
    <w:tmpl w:val="90E41D3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7610A3"/>
    <w:multiLevelType w:val="hybridMultilevel"/>
    <w:tmpl w:val="23F4D2BC"/>
    <w:lvl w:ilvl="0" w:tplc="BFC67E90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4E5336"/>
    <w:multiLevelType w:val="hybridMultilevel"/>
    <w:tmpl w:val="3F504D78"/>
    <w:lvl w:ilvl="0" w:tplc="BFC67E90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917421">
    <w:abstractNumId w:val="16"/>
  </w:num>
  <w:num w:numId="2" w16cid:durableId="372922282">
    <w:abstractNumId w:val="36"/>
  </w:num>
  <w:num w:numId="3" w16cid:durableId="1777822152">
    <w:abstractNumId w:val="2"/>
  </w:num>
  <w:num w:numId="4" w16cid:durableId="1788426564">
    <w:abstractNumId w:val="23"/>
  </w:num>
  <w:num w:numId="5" w16cid:durableId="1831943771">
    <w:abstractNumId w:val="13"/>
  </w:num>
  <w:num w:numId="6" w16cid:durableId="1909684350">
    <w:abstractNumId w:val="40"/>
  </w:num>
  <w:num w:numId="7" w16cid:durableId="189420655">
    <w:abstractNumId w:val="37"/>
  </w:num>
  <w:num w:numId="8" w16cid:durableId="1975284930">
    <w:abstractNumId w:val="32"/>
  </w:num>
  <w:num w:numId="9" w16cid:durableId="653993577">
    <w:abstractNumId w:val="39"/>
  </w:num>
  <w:num w:numId="10" w16cid:durableId="1118138925">
    <w:abstractNumId w:val="34"/>
  </w:num>
  <w:num w:numId="11" w16cid:durableId="702636053">
    <w:abstractNumId w:val="38"/>
  </w:num>
  <w:num w:numId="12" w16cid:durableId="478424630">
    <w:abstractNumId w:val="1"/>
  </w:num>
  <w:num w:numId="13" w16cid:durableId="261496088">
    <w:abstractNumId w:val="25"/>
  </w:num>
  <w:num w:numId="14" w16cid:durableId="128787934">
    <w:abstractNumId w:val="29"/>
  </w:num>
  <w:num w:numId="15" w16cid:durableId="1263151404">
    <w:abstractNumId w:val="7"/>
  </w:num>
  <w:num w:numId="16" w16cid:durableId="8072736">
    <w:abstractNumId w:val="10"/>
  </w:num>
  <w:num w:numId="17" w16cid:durableId="1915040484">
    <w:abstractNumId w:val="24"/>
  </w:num>
  <w:num w:numId="18" w16cid:durableId="1559434295">
    <w:abstractNumId w:val="28"/>
  </w:num>
  <w:num w:numId="19" w16cid:durableId="2064139675">
    <w:abstractNumId w:val="6"/>
  </w:num>
  <w:num w:numId="20" w16cid:durableId="1737320430">
    <w:abstractNumId w:val="5"/>
  </w:num>
  <w:num w:numId="21" w16cid:durableId="1130703203">
    <w:abstractNumId w:val="20"/>
  </w:num>
  <w:num w:numId="22" w16cid:durableId="22675633">
    <w:abstractNumId w:val="9"/>
  </w:num>
  <w:num w:numId="23" w16cid:durableId="466776340">
    <w:abstractNumId w:val="27"/>
  </w:num>
  <w:num w:numId="24" w16cid:durableId="1592659221">
    <w:abstractNumId w:val="3"/>
  </w:num>
  <w:num w:numId="25" w16cid:durableId="47269964">
    <w:abstractNumId w:val="18"/>
  </w:num>
  <w:num w:numId="26" w16cid:durableId="2134209926">
    <w:abstractNumId w:val="22"/>
  </w:num>
  <w:num w:numId="27" w16cid:durableId="1458908335">
    <w:abstractNumId w:val="0"/>
  </w:num>
  <w:num w:numId="28" w16cid:durableId="1282298258">
    <w:abstractNumId w:val="17"/>
  </w:num>
  <w:num w:numId="29" w16cid:durableId="297885123">
    <w:abstractNumId w:val="15"/>
  </w:num>
  <w:num w:numId="30" w16cid:durableId="1194224696">
    <w:abstractNumId w:val="31"/>
  </w:num>
  <w:num w:numId="31" w16cid:durableId="771050640">
    <w:abstractNumId w:val="35"/>
  </w:num>
  <w:num w:numId="32" w16cid:durableId="647369450">
    <w:abstractNumId w:val="30"/>
  </w:num>
  <w:num w:numId="33" w16cid:durableId="1570849742">
    <w:abstractNumId w:val="21"/>
  </w:num>
  <w:num w:numId="34" w16cid:durableId="1726677102">
    <w:abstractNumId w:val="26"/>
  </w:num>
  <w:num w:numId="35" w16cid:durableId="163055457">
    <w:abstractNumId w:val="11"/>
  </w:num>
  <w:num w:numId="36" w16cid:durableId="1611661798">
    <w:abstractNumId w:val="19"/>
  </w:num>
  <w:num w:numId="37" w16cid:durableId="1846280268">
    <w:abstractNumId w:val="4"/>
  </w:num>
  <w:num w:numId="38" w16cid:durableId="1864200079">
    <w:abstractNumId w:val="33"/>
  </w:num>
  <w:num w:numId="39" w16cid:durableId="780564832">
    <w:abstractNumId w:val="8"/>
  </w:num>
  <w:num w:numId="40" w16cid:durableId="1896501617">
    <w:abstractNumId w:val="14"/>
  </w:num>
  <w:num w:numId="41" w16cid:durableId="5668392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NeedToUniquify" w:val="false"/>
    <w:docVar w:name="APWAFVersion" w:val="5.0"/>
  </w:docVars>
  <w:rsids>
    <w:rsidRoot w:val="005F5C67"/>
    <w:rsid w:val="00006730"/>
    <w:rsid w:val="0000741B"/>
    <w:rsid w:val="00017CD0"/>
    <w:rsid w:val="00021C51"/>
    <w:rsid w:val="00024210"/>
    <w:rsid w:val="000276AE"/>
    <w:rsid w:val="000309D5"/>
    <w:rsid w:val="000334A3"/>
    <w:rsid w:val="00033BAD"/>
    <w:rsid w:val="0004377D"/>
    <w:rsid w:val="000439BB"/>
    <w:rsid w:val="00050EBE"/>
    <w:rsid w:val="00051631"/>
    <w:rsid w:val="00055690"/>
    <w:rsid w:val="0006066A"/>
    <w:rsid w:val="000645AF"/>
    <w:rsid w:val="00064AA6"/>
    <w:rsid w:val="00064C9B"/>
    <w:rsid w:val="00067C98"/>
    <w:rsid w:val="00071D64"/>
    <w:rsid w:val="000774DE"/>
    <w:rsid w:val="00080A2F"/>
    <w:rsid w:val="00080BFF"/>
    <w:rsid w:val="00082467"/>
    <w:rsid w:val="00082C0F"/>
    <w:rsid w:val="00084E3B"/>
    <w:rsid w:val="00085423"/>
    <w:rsid w:val="00086FB7"/>
    <w:rsid w:val="0009092C"/>
    <w:rsid w:val="00090B83"/>
    <w:rsid w:val="000926CB"/>
    <w:rsid w:val="000A0658"/>
    <w:rsid w:val="000A1723"/>
    <w:rsid w:val="000A18CC"/>
    <w:rsid w:val="000A1982"/>
    <w:rsid w:val="000A1CF3"/>
    <w:rsid w:val="000A2947"/>
    <w:rsid w:val="000A5DC9"/>
    <w:rsid w:val="000A7929"/>
    <w:rsid w:val="000B62DD"/>
    <w:rsid w:val="000B693D"/>
    <w:rsid w:val="000B7BAC"/>
    <w:rsid w:val="000C470D"/>
    <w:rsid w:val="000C4D88"/>
    <w:rsid w:val="000C4EFF"/>
    <w:rsid w:val="000D0413"/>
    <w:rsid w:val="000D0C27"/>
    <w:rsid w:val="000D304E"/>
    <w:rsid w:val="000D4A13"/>
    <w:rsid w:val="000E098D"/>
    <w:rsid w:val="000E2977"/>
    <w:rsid w:val="000E5C66"/>
    <w:rsid w:val="000E615D"/>
    <w:rsid w:val="000E6823"/>
    <w:rsid w:val="000E7E3D"/>
    <w:rsid w:val="000F0427"/>
    <w:rsid w:val="000F5427"/>
    <w:rsid w:val="000F756F"/>
    <w:rsid w:val="00100E4B"/>
    <w:rsid w:val="00103D11"/>
    <w:rsid w:val="0010638D"/>
    <w:rsid w:val="001076E5"/>
    <w:rsid w:val="00112538"/>
    <w:rsid w:val="00112AE3"/>
    <w:rsid w:val="00117590"/>
    <w:rsid w:val="0013106A"/>
    <w:rsid w:val="001311D0"/>
    <w:rsid w:val="00133C2D"/>
    <w:rsid w:val="00134066"/>
    <w:rsid w:val="0013478C"/>
    <w:rsid w:val="00134B78"/>
    <w:rsid w:val="00140EC8"/>
    <w:rsid w:val="00141C5B"/>
    <w:rsid w:val="00142855"/>
    <w:rsid w:val="0014427F"/>
    <w:rsid w:val="001462F4"/>
    <w:rsid w:val="001512B6"/>
    <w:rsid w:val="0015132B"/>
    <w:rsid w:val="001527AC"/>
    <w:rsid w:val="0015477D"/>
    <w:rsid w:val="0015640B"/>
    <w:rsid w:val="001569DE"/>
    <w:rsid w:val="00157784"/>
    <w:rsid w:val="0016165C"/>
    <w:rsid w:val="00162FC5"/>
    <w:rsid w:val="00163B2F"/>
    <w:rsid w:val="0016420C"/>
    <w:rsid w:val="00164913"/>
    <w:rsid w:val="001656E1"/>
    <w:rsid w:val="00165D7E"/>
    <w:rsid w:val="001707CE"/>
    <w:rsid w:val="00175436"/>
    <w:rsid w:val="0017561A"/>
    <w:rsid w:val="0017577E"/>
    <w:rsid w:val="001765F3"/>
    <w:rsid w:val="00176F9F"/>
    <w:rsid w:val="00177524"/>
    <w:rsid w:val="00182B2B"/>
    <w:rsid w:val="00184FE5"/>
    <w:rsid w:val="00190DDA"/>
    <w:rsid w:val="00191388"/>
    <w:rsid w:val="00192322"/>
    <w:rsid w:val="001943BA"/>
    <w:rsid w:val="00195B65"/>
    <w:rsid w:val="001A18C3"/>
    <w:rsid w:val="001A1A7B"/>
    <w:rsid w:val="001B33CC"/>
    <w:rsid w:val="001B68FE"/>
    <w:rsid w:val="001B7A4E"/>
    <w:rsid w:val="001C28FA"/>
    <w:rsid w:val="001C31CB"/>
    <w:rsid w:val="001C33A7"/>
    <w:rsid w:val="001C3B1F"/>
    <w:rsid w:val="001C5106"/>
    <w:rsid w:val="001C5A2A"/>
    <w:rsid w:val="001C6941"/>
    <w:rsid w:val="001C79F1"/>
    <w:rsid w:val="001D1763"/>
    <w:rsid w:val="001D1AE5"/>
    <w:rsid w:val="001E1C96"/>
    <w:rsid w:val="001E1DDC"/>
    <w:rsid w:val="001E39BD"/>
    <w:rsid w:val="001E6AB2"/>
    <w:rsid w:val="001F635E"/>
    <w:rsid w:val="00202956"/>
    <w:rsid w:val="00203176"/>
    <w:rsid w:val="00204115"/>
    <w:rsid w:val="00204AE8"/>
    <w:rsid w:val="002077E6"/>
    <w:rsid w:val="00210035"/>
    <w:rsid w:val="002100BB"/>
    <w:rsid w:val="00213735"/>
    <w:rsid w:val="0021502B"/>
    <w:rsid w:val="00215D4B"/>
    <w:rsid w:val="002171EE"/>
    <w:rsid w:val="00220905"/>
    <w:rsid w:val="00224C70"/>
    <w:rsid w:val="00227FA8"/>
    <w:rsid w:val="00231DF6"/>
    <w:rsid w:val="00232F00"/>
    <w:rsid w:val="00233910"/>
    <w:rsid w:val="00233ABB"/>
    <w:rsid w:val="00240FFC"/>
    <w:rsid w:val="00242CD2"/>
    <w:rsid w:val="00246505"/>
    <w:rsid w:val="00247345"/>
    <w:rsid w:val="00252B27"/>
    <w:rsid w:val="00253871"/>
    <w:rsid w:val="002550CF"/>
    <w:rsid w:val="002606E3"/>
    <w:rsid w:val="00261EE8"/>
    <w:rsid w:val="002647CF"/>
    <w:rsid w:val="0027054A"/>
    <w:rsid w:val="002754BB"/>
    <w:rsid w:val="00277C4F"/>
    <w:rsid w:val="00280E66"/>
    <w:rsid w:val="00281A5D"/>
    <w:rsid w:val="002832BE"/>
    <w:rsid w:val="0029339E"/>
    <w:rsid w:val="0029515E"/>
    <w:rsid w:val="0029594E"/>
    <w:rsid w:val="00295DEC"/>
    <w:rsid w:val="00296E5E"/>
    <w:rsid w:val="002973D3"/>
    <w:rsid w:val="0029790F"/>
    <w:rsid w:val="00297C67"/>
    <w:rsid w:val="002A0BB2"/>
    <w:rsid w:val="002A17AA"/>
    <w:rsid w:val="002A27C8"/>
    <w:rsid w:val="002B3412"/>
    <w:rsid w:val="002B4B5E"/>
    <w:rsid w:val="002B6D37"/>
    <w:rsid w:val="002C0E81"/>
    <w:rsid w:val="002C294F"/>
    <w:rsid w:val="002C6188"/>
    <w:rsid w:val="002D0545"/>
    <w:rsid w:val="002D158A"/>
    <w:rsid w:val="002D27BB"/>
    <w:rsid w:val="002D5B90"/>
    <w:rsid w:val="002D6E41"/>
    <w:rsid w:val="002E322E"/>
    <w:rsid w:val="002E3DAD"/>
    <w:rsid w:val="002E6AA0"/>
    <w:rsid w:val="002F0258"/>
    <w:rsid w:val="002F02F4"/>
    <w:rsid w:val="00302F1C"/>
    <w:rsid w:val="003041CE"/>
    <w:rsid w:val="00310DF6"/>
    <w:rsid w:val="00311BEF"/>
    <w:rsid w:val="00314CE4"/>
    <w:rsid w:val="00315916"/>
    <w:rsid w:val="00316110"/>
    <w:rsid w:val="003165F6"/>
    <w:rsid w:val="003171AE"/>
    <w:rsid w:val="00320082"/>
    <w:rsid w:val="0032432F"/>
    <w:rsid w:val="00325738"/>
    <w:rsid w:val="0032670C"/>
    <w:rsid w:val="00327B43"/>
    <w:rsid w:val="00330165"/>
    <w:rsid w:val="003302F5"/>
    <w:rsid w:val="00332E34"/>
    <w:rsid w:val="0033334B"/>
    <w:rsid w:val="00335C71"/>
    <w:rsid w:val="00336831"/>
    <w:rsid w:val="003379F0"/>
    <w:rsid w:val="00341506"/>
    <w:rsid w:val="003455A2"/>
    <w:rsid w:val="00351AD0"/>
    <w:rsid w:val="00353E23"/>
    <w:rsid w:val="00355BCA"/>
    <w:rsid w:val="00355EE2"/>
    <w:rsid w:val="003617B7"/>
    <w:rsid w:val="003705C8"/>
    <w:rsid w:val="00371561"/>
    <w:rsid w:val="00373B30"/>
    <w:rsid w:val="0038300C"/>
    <w:rsid w:val="00391DB1"/>
    <w:rsid w:val="00393429"/>
    <w:rsid w:val="00393F91"/>
    <w:rsid w:val="00395354"/>
    <w:rsid w:val="0039659D"/>
    <w:rsid w:val="00397E62"/>
    <w:rsid w:val="003B4A9B"/>
    <w:rsid w:val="003B7248"/>
    <w:rsid w:val="003C00A2"/>
    <w:rsid w:val="003C5CA2"/>
    <w:rsid w:val="003C76CA"/>
    <w:rsid w:val="003D081B"/>
    <w:rsid w:val="003D318E"/>
    <w:rsid w:val="003E067A"/>
    <w:rsid w:val="003E2C43"/>
    <w:rsid w:val="003F3CD3"/>
    <w:rsid w:val="003F425B"/>
    <w:rsid w:val="003F4A0A"/>
    <w:rsid w:val="003F7006"/>
    <w:rsid w:val="0040331E"/>
    <w:rsid w:val="00404DDC"/>
    <w:rsid w:val="0040795D"/>
    <w:rsid w:val="004102C8"/>
    <w:rsid w:val="004121A8"/>
    <w:rsid w:val="00413AA9"/>
    <w:rsid w:val="00420036"/>
    <w:rsid w:val="00420676"/>
    <w:rsid w:val="00421D94"/>
    <w:rsid w:val="00422A3B"/>
    <w:rsid w:val="00424966"/>
    <w:rsid w:val="00425557"/>
    <w:rsid w:val="00427368"/>
    <w:rsid w:val="00430027"/>
    <w:rsid w:val="004320C3"/>
    <w:rsid w:val="0043333A"/>
    <w:rsid w:val="004335D7"/>
    <w:rsid w:val="004360D5"/>
    <w:rsid w:val="004415FD"/>
    <w:rsid w:val="004422AF"/>
    <w:rsid w:val="00445F77"/>
    <w:rsid w:val="00450D3A"/>
    <w:rsid w:val="0045263B"/>
    <w:rsid w:val="004569C2"/>
    <w:rsid w:val="00456EDC"/>
    <w:rsid w:val="00457272"/>
    <w:rsid w:val="00460082"/>
    <w:rsid w:val="00470291"/>
    <w:rsid w:val="00471A8A"/>
    <w:rsid w:val="0047289D"/>
    <w:rsid w:val="00473ECB"/>
    <w:rsid w:val="00474CB0"/>
    <w:rsid w:val="0047523E"/>
    <w:rsid w:val="00475F85"/>
    <w:rsid w:val="00476339"/>
    <w:rsid w:val="004771ED"/>
    <w:rsid w:val="00477F8E"/>
    <w:rsid w:val="00484DF8"/>
    <w:rsid w:val="004851D8"/>
    <w:rsid w:val="004859FC"/>
    <w:rsid w:val="00486634"/>
    <w:rsid w:val="00490D67"/>
    <w:rsid w:val="00490F4D"/>
    <w:rsid w:val="00493860"/>
    <w:rsid w:val="00495058"/>
    <w:rsid w:val="004951A5"/>
    <w:rsid w:val="004A0879"/>
    <w:rsid w:val="004A39AB"/>
    <w:rsid w:val="004A7407"/>
    <w:rsid w:val="004B012C"/>
    <w:rsid w:val="004B2565"/>
    <w:rsid w:val="004B2A7B"/>
    <w:rsid w:val="004C1BD1"/>
    <w:rsid w:val="004C46F9"/>
    <w:rsid w:val="004C6DEF"/>
    <w:rsid w:val="004D39DD"/>
    <w:rsid w:val="004D5238"/>
    <w:rsid w:val="004E0AEF"/>
    <w:rsid w:val="004E2F00"/>
    <w:rsid w:val="004E35D9"/>
    <w:rsid w:val="004E49FE"/>
    <w:rsid w:val="004E4A1B"/>
    <w:rsid w:val="004E5BAC"/>
    <w:rsid w:val="004F5683"/>
    <w:rsid w:val="004F6565"/>
    <w:rsid w:val="004F796D"/>
    <w:rsid w:val="00501E93"/>
    <w:rsid w:val="00502094"/>
    <w:rsid w:val="005044BA"/>
    <w:rsid w:val="005045C9"/>
    <w:rsid w:val="00505448"/>
    <w:rsid w:val="00505A2C"/>
    <w:rsid w:val="005079FC"/>
    <w:rsid w:val="005110E2"/>
    <w:rsid w:val="00511BD3"/>
    <w:rsid w:val="00512640"/>
    <w:rsid w:val="00513BA5"/>
    <w:rsid w:val="00513E06"/>
    <w:rsid w:val="00515BA0"/>
    <w:rsid w:val="00525868"/>
    <w:rsid w:val="00533EAA"/>
    <w:rsid w:val="0053457C"/>
    <w:rsid w:val="00541A5D"/>
    <w:rsid w:val="005420C9"/>
    <w:rsid w:val="00545772"/>
    <w:rsid w:val="00545CC2"/>
    <w:rsid w:val="005468AF"/>
    <w:rsid w:val="0054768B"/>
    <w:rsid w:val="0055059B"/>
    <w:rsid w:val="0055386C"/>
    <w:rsid w:val="005568FB"/>
    <w:rsid w:val="005602CE"/>
    <w:rsid w:val="00561018"/>
    <w:rsid w:val="00561CA7"/>
    <w:rsid w:val="00563F37"/>
    <w:rsid w:val="005640DB"/>
    <w:rsid w:val="005671B2"/>
    <w:rsid w:val="00570AAA"/>
    <w:rsid w:val="00570AE7"/>
    <w:rsid w:val="0058088A"/>
    <w:rsid w:val="0058379C"/>
    <w:rsid w:val="005857A5"/>
    <w:rsid w:val="00592DB6"/>
    <w:rsid w:val="00594918"/>
    <w:rsid w:val="0059688F"/>
    <w:rsid w:val="005A2CA7"/>
    <w:rsid w:val="005A34B2"/>
    <w:rsid w:val="005A4D09"/>
    <w:rsid w:val="005A61F1"/>
    <w:rsid w:val="005B0DC2"/>
    <w:rsid w:val="005B20A8"/>
    <w:rsid w:val="005B433B"/>
    <w:rsid w:val="005B49C5"/>
    <w:rsid w:val="005B68F9"/>
    <w:rsid w:val="005C078E"/>
    <w:rsid w:val="005C0C10"/>
    <w:rsid w:val="005C1316"/>
    <w:rsid w:val="005C1CEB"/>
    <w:rsid w:val="005C2AE9"/>
    <w:rsid w:val="005C2E8C"/>
    <w:rsid w:val="005C4E92"/>
    <w:rsid w:val="005C6355"/>
    <w:rsid w:val="005C64C3"/>
    <w:rsid w:val="005C66D5"/>
    <w:rsid w:val="005D4951"/>
    <w:rsid w:val="005D5192"/>
    <w:rsid w:val="005D7484"/>
    <w:rsid w:val="005D780E"/>
    <w:rsid w:val="005E3926"/>
    <w:rsid w:val="005E5BAA"/>
    <w:rsid w:val="005F437A"/>
    <w:rsid w:val="005F4E8E"/>
    <w:rsid w:val="005F5C67"/>
    <w:rsid w:val="005F63D0"/>
    <w:rsid w:val="006002FC"/>
    <w:rsid w:val="006018A0"/>
    <w:rsid w:val="0060693D"/>
    <w:rsid w:val="00607071"/>
    <w:rsid w:val="00615922"/>
    <w:rsid w:val="00617964"/>
    <w:rsid w:val="006212EA"/>
    <w:rsid w:val="00621DED"/>
    <w:rsid w:val="006270DB"/>
    <w:rsid w:val="00627863"/>
    <w:rsid w:val="00630EEE"/>
    <w:rsid w:val="006334B0"/>
    <w:rsid w:val="006347AC"/>
    <w:rsid w:val="006347BF"/>
    <w:rsid w:val="00641B1E"/>
    <w:rsid w:val="0064620A"/>
    <w:rsid w:val="00652884"/>
    <w:rsid w:val="00655ECB"/>
    <w:rsid w:val="00656AAF"/>
    <w:rsid w:val="006601C0"/>
    <w:rsid w:val="00670AF6"/>
    <w:rsid w:val="00672388"/>
    <w:rsid w:val="0067512F"/>
    <w:rsid w:val="0067537B"/>
    <w:rsid w:val="00685C23"/>
    <w:rsid w:val="00685D50"/>
    <w:rsid w:val="0068699C"/>
    <w:rsid w:val="00687298"/>
    <w:rsid w:val="006872B5"/>
    <w:rsid w:val="006907B0"/>
    <w:rsid w:val="00691130"/>
    <w:rsid w:val="00692FAE"/>
    <w:rsid w:val="00693D36"/>
    <w:rsid w:val="006A27C2"/>
    <w:rsid w:val="006A30E6"/>
    <w:rsid w:val="006A60A2"/>
    <w:rsid w:val="006B2788"/>
    <w:rsid w:val="006C06AE"/>
    <w:rsid w:val="006C4D32"/>
    <w:rsid w:val="006C5F3C"/>
    <w:rsid w:val="006C6E28"/>
    <w:rsid w:val="006D2420"/>
    <w:rsid w:val="006D29B3"/>
    <w:rsid w:val="006D44C4"/>
    <w:rsid w:val="006D779C"/>
    <w:rsid w:val="006E090A"/>
    <w:rsid w:val="006E13C4"/>
    <w:rsid w:val="006E56D2"/>
    <w:rsid w:val="006E703F"/>
    <w:rsid w:val="006F3D27"/>
    <w:rsid w:val="006F3E7A"/>
    <w:rsid w:val="006F4E8A"/>
    <w:rsid w:val="006F6069"/>
    <w:rsid w:val="00703BD8"/>
    <w:rsid w:val="007108CB"/>
    <w:rsid w:val="00710F2F"/>
    <w:rsid w:val="0071711A"/>
    <w:rsid w:val="00721274"/>
    <w:rsid w:val="00723041"/>
    <w:rsid w:val="00723206"/>
    <w:rsid w:val="00724743"/>
    <w:rsid w:val="00724C6D"/>
    <w:rsid w:val="00725D31"/>
    <w:rsid w:val="00726903"/>
    <w:rsid w:val="00735CC6"/>
    <w:rsid w:val="007413B4"/>
    <w:rsid w:val="007446A3"/>
    <w:rsid w:val="00745BF7"/>
    <w:rsid w:val="00746CC5"/>
    <w:rsid w:val="0074793C"/>
    <w:rsid w:val="00752D25"/>
    <w:rsid w:val="007570D5"/>
    <w:rsid w:val="007636B6"/>
    <w:rsid w:val="00765609"/>
    <w:rsid w:val="00773ACD"/>
    <w:rsid w:val="007755AF"/>
    <w:rsid w:val="007758EB"/>
    <w:rsid w:val="00775A46"/>
    <w:rsid w:val="00775F0B"/>
    <w:rsid w:val="00780F79"/>
    <w:rsid w:val="00783EB7"/>
    <w:rsid w:val="0079075E"/>
    <w:rsid w:val="007939BB"/>
    <w:rsid w:val="00797C76"/>
    <w:rsid w:val="007A0DD1"/>
    <w:rsid w:val="007A205C"/>
    <w:rsid w:val="007B115F"/>
    <w:rsid w:val="007B1304"/>
    <w:rsid w:val="007B1565"/>
    <w:rsid w:val="007B2520"/>
    <w:rsid w:val="007B30F2"/>
    <w:rsid w:val="007B5885"/>
    <w:rsid w:val="007C34A3"/>
    <w:rsid w:val="007D0549"/>
    <w:rsid w:val="007D157B"/>
    <w:rsid w:val="007D3756"/>
    <w:rsid w:val="007D47E2"/>
    <w:rsid w:val="007D7E0D"/>
    <w:rsid w:val="007E5441"/>
    <w:rsid w:val="007E5C4F"/>
    <w:rsid w:val="007E7AD9"/>
    <w:rsid w:val="007F2DD4"/>
    <w:rsid w:val="007F3DA8"/>
    <w:rsid w:val="007F5ED2"/>
    <w:rsid w:val="007F6467"/>
    <w:rsid w:val="007F6846"/>
    <w:rsid w:val="007F697F"/>
    <w:rsid w:val="00800026"/>
    <w:rsid w:val="00805742"/>
    <w:rsid w:val="00811C27"/>
    <w:rsid w:val="008143F7"/>
    <w:rsid w:val="00814964"/>
    <w:rsid w:val="00815692"/>
    <w:rsid w:val="00815A60"/>
    <w:rsid w:val="00817616"/>
    <w:rsid w:val="008241F7"/>
    <w:rsid w:val="0083186A"/>
    <w:rsid w:val="00832AE7"/>
    <w:rsid w:val="00833127"/>
    <w:rsid w:val="00833F66"/>
    <w:rsid w:val="00834497"/>
    <w:rsid w:val="008344FD"/>
    <w:rsid w:val="00835527"/>
    <w:rsid w:val="008363A7"/>
    <w:rsid w:val="00842C50"/>
    <w:rsid w:val="00845DB1"/>
    <w:rsid w:val="00847372"/>
    <w:rsid w:val="008479B9"/>
    <w:rsid w:val="008510FE"/>
    <w:rsid w:val="008517D2"/>
    <w:rsid w:val="008523E1"/>
    <w:rsid w:val="00852F35"/>
    <w:rsid w:val="008544BE"/>
    <w:rsid w:val="00855AF9"/>
    <w:rsid w:val="00856EF4"/>
    <w:rsid w:val="00860627"/>
    <w:rsid w:val="00860788"/>
    <w:rsid w:val="00863AC0"/>
    <w:rsid w:val="00865F64"/>
    <w:rsid w:val="00866FF4"/>
    <w:rsid w:val="00876566"/>
    <w:rsid w:val="00877A5C"/>
    <w:rsid w:val="00882DC4"/>
    <w:rsid w:val="00887D5A"/>
    <w:rsid w:val="00890806"/>
    <w:rsid w:val="00892243"/>
    <w:rsid w:val="0089578F"/>
    <w:rsid w:val="008A362E"/>
    <w:rsid w:val="008A44A1"/>
    <w:rsid w:val="008A4E5C"/>
    <w:rsid w:val="008A6952"/>
    <w:rsid w:val="008A77D5"/>
    <w:rsid w:val="008B18C5"/>
    <w:rsid w:val="008B23F4"/>
    <w:rsid w:val="008B24CF"/>
    <w:rsid w:val="008B2A10"/>
    <w:rsid w:val="008C164B"/>
    <w:rsid w:val="008C2058"/>
    <w:rsid w:val="008C21B0"/>
    <w:rsid w:val="008D2593"/>
    <w:rsid w:val="008D36B3"/>
    <w:rsid w:val="008D6A2D"/>
    <w:rsid w:val="008E2250"/>
    <w:rsid w:val="008E3E22"/>
    <w:rsid w:val="008E5362"/>
    <w:rsid w:val="008F1D41"/>
    <w:rsid w:val="008F2F64"/>
    <w:rsid w:val="008F4166"/>
    <w:rsid w:val="008F5E87"/>
    <w:rsid w:val="00901ED9"/>
    <w:rsid w:val="00905FDB"/>
    <w:rsid w:val="00907006"/>
    <w:rsid w:val="00907B98"/>
    <w:rsid w:val="00911E23"/>
    <w:rsid w:val="00912B4B"/>
    <w:rsid w:val="00912C35"/>
    <w:rsid w:val="00912EEC"/>
    <w:rsid w:val="00914A2C"/>
    <w:rsid w:val="00930118"/>
    <w:rsid w:val="00935149"/>
    <w:rsid w:val="009368AF"/>
    <w:rsid w:val="00943BC5"/>
    <w:rsid w:val="00944B3F"/>
    <w:rsid w:val="00945D51"/>
    <w:rsid w:val="00953B18"/>
    <w:rsid w:val="00956998"/>
    <w:rsid w:val="00962A35"/>
    <w:rsid w:val="0096357C"/>
    <w:rsid w:val="00980460"/>
    <w:rsid w:val="0098316E"/>
    <w:rsid w:val="009848F8"/>
    <w:rsid w:val="00984EA2"/>
    <w:rsid w:val="00990304"/>
    <w:rsid w:val="009921F4"/>
    <w:rsid w:val="009967CA"/>
    <w:rsid w:val="009A11BF"/>
    <w:rsid w:val="009A18A7"/>
    <w:rsid w:val="009A381D"/>
    <w:rsid w:val="009A5335"/>
    <w:rsid w:val="009A6E81"/>
    <w:rsid w:val="009B286F"/>
    <w:rsid w:val="009B3E2D"/>
    <w:rsid w:val="009B639B"/>
    <w:rsid w:val="009C40DD"/>
    <w:rsid w:val="009C53C5"/>
    <w:rsid w:val="009C58C8"/>
    <w:rsid w:val="009C5BFE"/>
    <w:rsid w:val="009D23C4"/>
    <w:rsid w:val="009D2CD1"/>
    <w:rsid w:val="009D4BFD"/>
    <w:rsid w:val="009D7D59"/>
    <w:rsid w:val="009E1555"/>
    <w:rsid w:val="009E47DE"/>
    <w:rsid w:val="009F1FEB"/>
    <w:rsid w:val="00A00FEF"/>
    <w:rsid w:val="00A0106D"/>
    <w:rsid w:val="00A04900"/>
    <w:rsid w:val="00A0603B"/>
    <w:rsid w:val="00A07B57"/>
    <w:rsid w:val="00A10129"/>
    <w:rsid w:val="00A13FAD"/>
    <w:rsid w:val="00A16C6F"/>
    <w:rsid w:val="00A171A9"/>
    <w:rsid w:val="00A20413"/>
    <w:rsid w:val="00A2051E"/>
    <w:rsid w:val="00A2232D"/>
    <w:rsid w:val="00A22C30"/>
    <w:rsid w:val="00A233FD"/>
    <w:rsid w:val="00A24A53"/>
    <w:rsid w:val="00A24BC5"/>
    <w:rsid w:val="00A26444"/>
    <w:rsid w:val="00A266B3"/>
    <w:rsid w:val="00A26A71"/>
    <w:rsid w:val="00A273AC"/>
    <w:rsid w:val="00A30FB7"/>
    <w:rsid w:val="00A34DA1"/>
    <w:rsid w:val="00A3596C"/>
    <w:rsid w:val="00A36842"/>
    <w:rsid w:val="00A37FAE"/>
    <w:rsid w:val="00A40CEA"/>
    <w:rsid w:val="00A43A88"/>
    <w:rsid w:val="00A46854"/>
    <w:rsid w:val="00A51BFD"/>
    <w:rsid w:val="00A523F6"/>
    <w:rsid w:val="00A551C8"/>
    <w:rsid w:val="00A609ED"/>
    <w:rsid w:val="00A6339D"/>
    <w:rsid w:val="00A66487"/>
    <w:rsid w:val="00A71106"/>
    <w:rsid w:val="00A717A8"/>
    <w:rsid w:val="00A80BAC"/>
    <w:rsid w:val="00A810EE"/>
    <w:rsid w:val="00A86A9D"/>
    <w:rsid w:val="00A87388"/>
    <w:rsid w:val="00A90AF4"/>
    <w:rsid w:val="00A92656"/>
    <w:rsid w:val="00A955CA"/>
    <w:rsid w:val="00A97C25"/>
    <w:rsid w:val="00AA15D6"/>
    <w:rsid w:val="00AA1995"/>
    <w:rsid w:val="00AA7312"/>
    <w:rsid w:val="00AB330D"/>
    <w:rsid w:val="00AB478B"/>
    <w:rsid w:val="00AB54E9"/>
    <w:rsid w:val="00AB6899"/>
    <w:rsid w:val="00AC0DEE"/>
    <w:rsid w:val="00AC2062"/>
    <w:rsid w:val="00AC3051"/>
    <w:rsid w:val="00AC763D"/>
    <w:rsid w:val="00AC773C"/>
    <w:rsid w:val="00AD0E10"/>
    <w:rsid w:val="00AD5B9D"/>
    <w:rsid w:val="00AD682F"/>
    <w:rsid w:val="00AD7B27"/>
    <w:rsid w:val="00AD7BFF"/>
    <w:rsid w:val="00AE0451"/>
    <w:rsid w:val="00AE068D"/>
    <w:rsid w:val="00AE1ABA"/>
    <w:rsid w:val="00AE1BDC"/>
    <w:rsid w:val="00AE1F9E"/>
    <w:rsid w:val="00AE2249"/>
    <w:rsid w:val="00AE49FB"/>
    <w:rsid w:val="00AE58BB"/>
    <w:rsid w:val="00AE7312"/>
    <w:rsid w:val="00AF2193"/>
    <w:rsid w:val="00AF388D"/>
    <w:rsid w:val="00AF3D02"/>
    <w:rsid w:val="00AF46F1"/>
    <w:rsid w:val="00AF60D7"/>
    <w:rsid w:val="00B03F20"/>
    <w:rsid w:val="00B04E1A"/>
    <w:rsid w:val="00B06B83"/>
    <w:rsid w:val="00B06E1C"/>
    <w:rsid w:val="00B101BF"/>
    <w:rsid w:val="00B1352E"/>
    <w:rsid w:val="00B14CA8"/>
    <w:rsid w:val="00B21EF6"/>
    <w:rsid w:val="00B24549"/>
    <w:rsid w:val="00B24AA2"/>
    <w:rsid w:val="00B26947"/>
    <w:rsid w:val="00B26E69"/>
    <w:rsid w:val="00B425D6"/>
    <w:rsid w:val="00B44A9D"/>
    <w:rsid w:val="00B45F1B"/>
    <w:rsid w:val="00B462A0"/>
    <w:rsid w:val="00B47A6D"/>
    <w:rsid w:val="00B50246"/>
    <w:rsid w:val="00B5503B"/>
    <w:rsid w:val="00B55668"/>
    <w:rsid w:val="00B55890"/>
    <w:rsid w:val="00B560EA"/>
    <w:rsid w:val="00B57C9C"/>
    <w:rsid w:val="00B60EA3"/>
    <w:rsid w:val="00B6305F"/>
    <w:rsid w:val="00B64CA3"/>
    <w:rsid w:val="00B7003C"/>
    <w:rsid w:val="00B70227"/>
    <w:rsid w:val="00B72146"/>
    <w:rsid w:val="00B72621"/>
    <w:rsid w:val="00B81090"/>
    <w:rsid w:val="00B84C7A"/>
    <w:rsid w:val="00B85981"/>
    <w:rsid w:val="00B861FB"/>
    <w:rsid w:val="00B86751"/>
    <w:rsid w:val="00B9139E"/>
    <w:rsid w:val="00B9148F"/>
    <w:rsid w:val="00B91F09"/>
    <w:rsid w:val="00B926E6"/>
    <w:rsid w:val="00B9414C"/>
    <w:rsid w:val="00B9462D"/>
    <w:rsid w:val="00BA6140"/>
    <w:rsid w:val="00BB28B9"/>
    <w:rsid w:val="00BC4DC3"/>
    <w:rsid w:val="00BC6895"/>
    <w:rsid w:val="00BC68F0"/>
    <w:rsid w:val="00BD09B1"/>
    <w:rsid w:val="00BD7252"/>
    <w:rsid w:val="00BE0016"/>
    <w:rsid w:val="00BE4A15"/>
    <w:rsid w:val="00BE6013"/>
    <w:rsid w:val="00BF15AB"/>
    <w:rsid w:val="00BF1F5D"/>
    <w:rsid w:val="00BF2F9D"/>
    <w:rsid w:val="00BF73B8"/>
    <w:rsid w:val="00C016B6"/>
    <w:rsid w:val="00C02CD9"/>
    <w:rsid w:val="00C0555C"/>
    <w:rsid w:val="00C07BDD"/>
    <w:rsid w:val="00C10286"/>
    <w:rsid w:val="00C11B5D"/>
    <w:rsid w:val="00C12ACB"/>
    <w:rsid w:val="00C14CE7"/>
    <w:rsid w:val="00C1608D"/>
    <w:rsid w:val="00C2066D"/>
    <w:rsid w:val="00C21C45"/>
    <w:rsid w:val="00C225B6"/>
    <w:rsid w:val="00C31D29"/>
    <w:rsid w:val="00C3274D"/>
    <w:rsid w:val="00C332BA"/>
    <w:rsid w:val="00C4017A"/>
    <w:rsid w:val="00C415BE"/>
    <w:rsid w:val="00C42ED0"/>
    <w:rsid w:val="00C43A0A"/>
    <w:rsid w:val="00C440A3"/>
    <w:rsid w:val="00C507B5"/>
    <w:rsid w:val="00C50FE4"/>
    <w:rsid w:val="00C52D97"/>
    <w:rsid w:val="00C54A3B"/>
    <w:rsid w:val="00C57D4D"/>
    <w:rsid w:val="00C613BE"/>
    <w:rsid w:val="00C63BAE"/>
    <w:rsid w:val="00C70A82"/>
    <w:rsid w:val="00C720E0"/>
    <w:rsid w:val="00C74AEE"/>
    <w:rsid w:val="00C765AE"/>
    <w:rsid w:val="00C77237"/>
    <w:rsid w:val="00C776B0"/>
    <w:rsid w:val="00C77B07"/>
    <w:rsid w:val="00C81229"/>
    <w:rsid w:val="00C91820"/>
    <w:rsid w:val="00C92053"/>
    <w:rsid w:val="00C94524"/>
    <w:rsid w:val="00CA496F"/>
    <w:rsid w:val="00CA73DF"/>
    <w:rsid w:val="00CA75BD"/>
    <w:rsid w:val="00CB0474"/>
    <w:rsid w:val="00CB1994"/>
    <w:rsid w:val="00CB25C1"/>
    <w:rsid w:val="00CB48D6"/>
    <w:rsid w:val="00CB4B08"/>
    <w:rsid w:val="00CB5CA2"/>
    <w:rsid w:val="00CC071E"/>
    <w:rsid w:val="00CC5160"/>
    <w:rsid w:val="00CC74AA"/>
    <w:rsid w:val="00CD2A41"/>
    <w:rsid w:val="00CD2AA7"/>
    <w:rsid w:val="00CD2FF8"/>
    <w:rsid w:val="00CD46C7"/>
    <w:rsid w:val="00CE06FC"/>
    <w:rsid w:val="00CE1D24"/>
    <w:rsid w:val="00CE3BB1"/>
    <w:rsid w:val="00CE7A71"/>
    <w:rsid w:val="00CF2236"/>
    <w:rsid w:val="00CF3D9C"/>
    <w:rsid w:val="00CF6790"/>
    <w:rsid w:val="00D0038C"/>
    <w:rsid w:val="00D0080D"/>
    <w:rsid w:val="00D01FC8"/>
    <w:rsid w:val="00D029C7"/>
    <w:rsid w:val="00D03A78"/>
    <w:rsid w:val="00D04842"/>
    <w:rsid w:val="00D053A9"/>
    <w:rsid w:val="00D1135A"/>
    <w:rsid w:val="00D14966"/>
    <w:rsid w:val="00D20B7A"/>
    <w:rsid w:val="00D22F9D"/>
    <w:rsid w:val="00D234D2"/>
    <w:rsid w:val="00D24145"/>
    <w:rsid w:val="00D24A4B"/>
    <w:rsid w:val="00D258D9"/>
    <w:rsid w:val="00D2766E"/>
    <w:rsid w:val="00D32EFC"/>
    <w:rsid w:val="00D4213F"/>
    <w:rsid w:val="00D4629D"/>
    <w:rsid w:val="00D519D2"/>
    <w:rsid w:val="00D51A10"/>
    <w:rsid w:val="00D51C12"/>
    <w:rsid w:val="00D52548"/>
    <w:rsid w:val="00D57AE5"/>
    <w:rsid w:val="00D64AC3"/>
    <w:rsid w:val="00D6506B"/>
    <w:rsid w:val="00D77613"/>
    <w:rsid w:val="00D77F64"/>
    <w:rsid w:val="00D83B87"/>
    <w:rsid w:val="00D86EB0"/>
    <w:rsid w:val="00D90872"/>
    <w:rsid w:val="00D937E0"/>
    <w:rsid w:val="00D946E6"/>
    <w:rsid w:val="00D94745"/>
    <w:rsid w:val="00D95E00"/>
    <w:rsid w:val="00DA042A"/>
    <w:rsid w:val="00DA0AAF"/>
    <w:rsid w:val="00DA48F8"/>
    <w:rsid w:val="00DB1299"/>
    <w:rsid w:val="00DB459C"/>
    <w:rsid w:val="00DB4A5F"/>
    <w:rsid w:val="00DB4DD2"/>
    <w:rsid w:val="00DB7AB8"/>
    <w:rsid w:val="00DB7F1F"/>
    <w:rsid w:val="00DC2BF7"/>
    <w:rsid w:val="00DC673E"/>
    <w:rsid w:val="00DD3243"/>
    <w:rsid w:val="00DD4125"/>
    <w:rsid w:val="00DD7896"/>
    <w:rsid w:val="00DE2BF4"/>
    <w:rsid w:val="00DE341D"/>
    <w:rsid w:val="00DE38AF"/>
    <w:rsid w:val="00DE4879"/>
    <w:rsid w:val="00DF0A94"/>
    <w:rsid w:val="00DF12A9"/>
    <w:rsid w:val="00DF1CB7"/>
    <w:rsid w:val="00DF2A85"/>
    <w:rsid w:val="00DF69F1"/>
    <w:rsid w:val="00DF6B18"/>
    <w:rsid w:val="00E05E59"/>
    <w:rsid w:val="00E07A71"/>
    <w:rsid w:val="00E11CAD"/>
    <w:rsid w:val="00E12D3B"/>
    <w:rsid w:val="00E16720"/>
    <w:rsid w:val="00E16D38"/>
    <w:rsid w:val="00E16D7E"/>
    <w:rsid w:val="00E223F8"/>
    <w:rsid w:val="00E231DD"/>
    <w:rsid w:val="00E23C86"/>
    <w:rsid w:val="00E26360"/>
    <w:rsid w:val="00E26C4D"/>
    <w:rsid w:val="00E2714C"/>
    <w:rsid w:val="00E27CA2"/>
    <w:rsid w:val="00E301D0"/>
    <w:rsid w:val="00E30653"/>
    <w:rsid w:val="00E30A90"/>
    <w:rsid w:val="00E31A06"/>
    <w:rsid w:val="00E320D1"/>
    <w:rsid w:val="00E3268C"/>
    <w:rsid w:val="00E326B1"/>
    <w:rsid w:val="00E33366"/>
    <w:rsid w:val="00E4070F"/>
    <w:rsid w:val="00E4081F"/>
    <w:rsid w:val="00E5340B"/>
    <w:rsid w:val="00E53569"/>
    <w:rsid w:val="00E5641C"/>
    <w:rsid w:val="00E57B64"/>
    <w:rsid w:val="00E62AE2"/>
    <w:rsid w:val="00E65877"/>
    <w:rsid w:val="00E6647A"/>
    <w:rsid w:val="00E664FB"/>
    <w:rsid w:val="00E67197"/>
    <w:rsid w:val="00E67CF0"/>
    <w:rsid w:val="00E72883"/>
    <w:rsid w:val="00E730B8"/>
    <w:rsid w:val="00E7357D"/>
    <w:rsid w:val="00E75234"/>
    <w:rsid w:val="00E82EAF"/>
    <w:rsid w:val="00E8627A"/>
    <w:rsid w:val="00E86B67"/>
    <w:rsid w:val="00E909ED"/>
    <w:rsid w:val="00E90F1F"/>
    <w:rsid w:val="00E93D91"/>
    <w:rsid w:val="00E94EAC"/>
    <w:rsid w:val="00EA0A95"/>
    <w:rsid w:val="00EA71C2"/>
    <w:rsid w:val="00EA728C"/>
    <w:rsid w:val="00EA742D"/>
    <w:rsid w:val="00EB6A03"/>
    <w:rsid w:val="00EC13D0"/>
    <w:rsid w:val="00EC1C42"/>
    <w:rsid w:val="00EC4782"/>
    <w:rsid w:val="00EC4EC8"/>
    <w:rsid w:val="00EC76E2"/>
    <w:rsid w:val="00ED1B8D"/>
    <w:rsid w:val="00ED36E6"/>
    <w:rsid w:val="00ED40CC"/>
    <w:rsid w:val="00EE1D51"/>
    <w:rsid w:val="00EE4399"/>
    <w:rsid w:val="00EE4877"/>
    <w:rsid w:val="00EE6AFC"/>
    <w:rsid w:val="00EF044D"/>
    <w:rsid w:val="00EF1A2E"/>
    <w:rsid w:val="00EF26AB"/>
    <w:rsid w:val="00EF31B8"/>
    <w:rsid w:val="00EF377D"/>
    <w:rsid w:val="00EF4177"/>
    <w:rsid w:val="00EF7ADB"/>
    <w:rsid w:val="00F001B6"/>
    <w:rsid w:val="00F00F2D"/>
    <w:rsid w:val="00F0319A"/>
    <w:rsid w:val="00F111DD"/>
    <w:rsid w:val="00F11544"/>
    <w:rsid w:val="00F11EE0"/>
    <w:rsid w:val="00F12312"/>
    <w:rsid w:val="00F13A3F"/>
    <w:rsid w:val="00F13C25"/>
    <w:rsid w:val="00F147F2"/>
    <w:rsid w:val="00F20B84"/>
    <w:rsid w:val="00F21A91"/>
    <w:rsid w:val="00F23336"/>
    <w:rsid w:val="00F243DF"/>
    <w:rsid w:val="00F259B7"/>
    <w:rsid w:val="00F30FD2"/>
    <w:rsid w:val="00F33826"/>
    <w:rsid w:val="00F36428"/>
    <w:rsid w:val="00F405B9"/>
    <w:rsid w:val="00F43E11"/>
    <w:rsid w:val="00F44E83"/>
    <w:rsid w:val="00F46DF0"/>
    <w:rsid w:val="00F47BAA"/>
    <w:rsid w:val="00F47C27"/>
    <w:rsid w:val="00F50CE4"/>
    <w:rsid w:val="00F50E2E"/>
    <w:rsid w:val="00F51908"/>
    <w:rsid w:val="00F52F51"/>
    <w:rsid w:val="00F53398"/>
    <w:rsid w:val="00F5521D"/>
    <w:rsid w:val="00F6031B"/>
    <w:rsid w:val="00F611D3"/>
    <w:rsid w:val="00F6123B"/>
    <w:rsid w:val="00F61F83"/>
    <w:rsid w:val="00F630E2"/>
    <w:rsid w:val="00F64196"/>
    <w:rsid w:val="00F645FA"/>
    <w:rsid w:val="00F66145"/>
    <w:rsid w:val="00F73C81"/>
    <w:rsid w:val="00F75027"/>
    <w:rsid w:val="00F75E73"/>
    <w:rsid w:val="00F81950"/>
    <w:rsid w:val="00F81D2C"/>
    <w:rsid w:val="00F833AE"/>
    <w:rsid w:val="00F8378B"/>
    <w:rsid w:val="00F93304"/>
    <w:rsid w:val="00F94B3D"/>
    <w:rsid w:val="00F96177"/>
    <w:rsid w:val="00F966DB"/>
    <w:rsid w:val="00F97FB5"/>
    <w:rsid w:val="00FA079B"/>
    <w:rsid w:val="00FA3BCF"/>
    <w:rsid w:val="00FA42D9"/>
    <w:rsid w:val="00FB3270"/>
    <w:rsid w:val="00FB4C10"/>
    <w:rsid w:val="00FB7ADF"/>
    <w:rsid w:val="00FC276A"/>
    <w:rsid w:val="00FC3519"/>
    <w:rsid w:val="00FC4CCB"/>
    <w:rsid w:val="00FC55B0"/>
    <w:rsid w:val="00FC78E9"/>
    <w:rsid w:val="00FD3820"/>
    <w:rsid w:val="00FD3D9B"/>
    <w:rsid w:val="00FD4380"/>
    <w:rsid w:val="00FD574D"/>
    <w:rsid w:val="00FD5E14"/>
    <w:rsid w:val="00FD75BD"/>
    <w:rsid w:val="00FE047B"/>
    <w:rsid w:val="00FE2B67"/>
    <w:rsid w:val="00FE574A"/>
    <w:rsid w:val="00FE5CD8"/>
    <w:rsid w:val="00FE7520"/>
    <w:rsid w:val="00FF457A"/>
    <w:rsid w:val="00FF4CDA"/>
    <w:rsid w:val="00FF51D6"/>
    <w:rsid w:val="00F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8AEAA0"/>
  <w15:chartTrackingRefBased/>
  <w15:docId w15:val="{DF97E5D8-6867-4E9C-A66D-CE1D10CB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91F09"/>
    <w:pPr>
      <w:widowControl w:val="0"/>
      <w:spacing w:before="15" w:after="0" w:line="240" w:lineRule="auto"/>
      <w:ind w:left="107"/>
      <w:outlineLvl w:val="0"/>
    </w:pPr>
    <w:rPr>
      <w:rFonts w:ascii="Arial" w:eastAsia="Arial" w:hAnsi="Arial" w:cs="Arial"/>
      <w:b/>
      <w:sz w:val="28"/>
      <w:szCs w:val="28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867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F5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5C67"/>
  </w:style>
  <w:style w:type="paragraph" w:styleId="Pieddepage">
    <w:name w:val="footer"/>
    <w:basedOn w:val="Normal"/>
    <w:link w:val="PieddepageCar"/>
    <w:uiPriority w:val="99"/>
    <w:unhideWhenUsed/>
    <w:rsid w:val="005F5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5C67"/>
  </w:style>
  <w:style w:type="character" w:styleId="Textedelespacerserv">
    <w:name w:val="Placeholder Text"/>
    <w:basedOn w:val="Policepardfaut"/>
    <w:uiPriority w:val="99"/>
    <w:semiHidden/>
    <w:rsid w:val="00C94524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B91F09"/>
    <w:rPr>
      <w:rFonts w:ascii="Arial" w:eastAsia="Arial" w:hAnsi="Arial" w:cs="Arial"/>
      <w:b/>
      <w:sz w:val="28"/>
      <w:szCs w:val="28"/>
      <w:lang w:eastAsia="fr-FR"/>
    </w:rPr>
  </w:style>
  <w:style w:type="paragraph" w:styleId="Paragraphedeliste">
    <w:name w:val="List Paragraph"/>
    <w:basedOn w:val="Normal"/>
    <w:uiPriority w:val="1"/>
    <w:qFormat/>
    <w:rsid w:val="00B91F09"/>
    <w:pPr>
      <w:ind w:left="720"/>
      <w:contextualSpacing/>
    </w:pPr>
    <w:rPr>
      <w:rFonts w:ascii="Calibri" w:eastAsia="Calibri" w:hAnsi="Calibri" w:cs="Calibri"/>
      <w:lang w:eastAsia="fr-FR"/>
    </w:rPr>
  </w:style>
  <w:style w:type="character" w:styleId="lev">
    <w:name w:val="Strong"/>
    <w:basedOn w:val="Policepardfaut"/>
    <w:uiPriority w:val="22"/>
    <w:qFormat/>
    <w:rsid w:val="00F20B84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811C27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</w:rPr>
  </w:style>
  <w:style w:type="character" w:customStyle="1" w:styleId="y2iqfc">
    <w:name w:val="y2iqfc"/>
    <w:basedOn w:val="Policepardfaut"/>
    <w:rsid w:val="00811C27"/>
  </w:style>
  <w:style w:type="character" w:customStyle="1" w:styleId="Titre3Car">
    <w:name w:val="Titre 3 Car"/>
    <w:basedOn w:val="Policepardfaut"/>
    <w:link w:val="Titre3"/>
    <w:uiPriority w:val="9"/>
    <w:semiHidden/>
    <w:rsid w:val="00B8675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59"/>
    <w:rsid w:val="00FC2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24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41F7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4C46F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C46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56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9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9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90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0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06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18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4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9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34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5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erre.garaudel@iae.pantheonsorbonne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thalie.lallemand-stempak@iae.pantheonsorbonne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937EEA-5051-4392-9B64-A59C928086BC}"/>
      </w:docPartPr>
      <w:docPartBody>
        <w:p w:rsidR="0049054C" w:rsidRDefault="00ED04FC">
          <w:r w:rsidRPr="009139C3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985ECC-75D8-474F-B69A-139B6C2AE0C9}"/>
      </w:docPartPr>
      <w:docPartBody>
        <w:p w:rsidR="0049054C" w:rsidRDefault="00ED04FC">
          <w:r w:rsidRPr="009139C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C4634-1CA3-425B-8B66-A1A6BB90603C}"/>
      </w:docPartPr>
      <w:docPartBody>
        <w:p w:rsidR="0049054C" w:rsidRDefault="00ED04FC">
          <w:r w:rsidRPr="009139C3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4364E4C22CD24E3BA1064D0C960947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54D98A-2AD0-4CDA-90A8-619AEA4B78C1}"/>
      </w:docPartPr>
      <w:docPartBody>
        <w:p w:rsidR="007629D9" w:rsidRDefault="006256AE" w:rsidP="006256AE">
          <w:pPr>
            <w:pStyle w:val="4364E4C22CD24E3BA1064D0C960947F2"/>
          </w:pPr>
          <w:r w:rsidRPr="009139C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CAB1F663650934D8A9B0ACC05BF6D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040427-1228-224B-9027-2EA7647B7E7F}"/>
      </w:docPartPr>
      <w:docPartBody>
        <w:p w:rsidR="0048295A" w:rsidRDefault="009D58CA" w:rsidP="009D58CA">
          <w:pPr>
            <w:pStyle w:val="4CAB1F663650934D8A9B0ACC05BF6D72"/>
          </w:pPr>
          <w:r w:rsidRPr="009139C3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4FC"/>
    <w:rsid w:val="000E0697"/>
    <w:rsid w:val="00162C17"/>
    <w:rsid w:val="001B0EF6"/>
    <w:rsid w:val="001B2EFB"/>
    <w:rsid w:val="00203176"/>
    <w:rsid w:val="002765F9"/>
    <w:rsid w:val="00327DB4"/>
    <w:rsid w:val="0048295A"/>
    <w:rsid w:val="0049054C"/>
    <w:rsid w:val="0052111A"/>
    <w:rsid w:val="00521E5B"/>
    <w:rsid w:val="00541A5D"/>
    <w:rsid w:val="005671B2"/>
    <w:rsid w:val="00573206"/>
    <w:rsid w:val="006256AE"/>
    <w:rsid w:val="00642FBF"/>
    <w:rsid w:val="00695AA1"/>
    <w:rsid w:val="006E1ECA"/>
    <w:rsid w:val="0070473B"/>
    <w:rsid w:val="007165A1"/>
    <w:rsid w:val="00747522"/>
    <w:rsid w:val="007629D9"/>
    <w:rsid w:val="007D153B"/>
    <w:rsid w:val="00866FF4"/>
    <w:rsid w:val="009B58DA"/>
    <w:rsid w:val="009D58CA"/>
    <w:rsid w:val="00B075A0"/>
    <w:rsid w:val="00BC726C"/>
    <w:rsid w:val="00BE5747"/>
    <w:rsid w:val="00D84D0B"/>
    <w:rsid w:val="00DA63C4"/>
    <w:rsid w:val="00ED04FC"/>
    <w:rsid w:val="00F21DC0"/>
    <w:rsid w:val="00FD087B"/>
    <w:rsid w:val="00FD574D"/>
    <w:rsid w:val="00FE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D58CA"/>
    <w:rPr>
      <w:color w:val="808080"/>
    </w:rPr>
  </w:style>
  <w:style w:type="paragraph" w:customStyle="1" w:styleId="4CAB1F663650934D8A9B0ACC05BF6D72">
    <w:name w:val="4CAB1F663650934D8A9B0ACC05BF6D72"/>
    <w:rsid w:val="009D58C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4364E4C22CD24E3BA1064D0C960947F2">
    <w:name w:val="4364E4C22CD24E3BA1064D0C960947F2"/>
    <w:rsid w:val="006256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1828</Words>
  <Characters>10058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Ouidade SABRI</dc:creator>
  <cp:keywords/>
  <dc:description/>
  <cp:lastModifiedBy>Nat</cp:lastModifiedBy>
  <cp:revision>2</cp:revision>
  <dcterms:created xsi:type="dcterms:W3CDTF">2026-03-20T16:56:00Z</dcterms:created>
  <dcterms:modified xsi:type="dcterms:W3CDTF">2026-03-20T16:56:00Z</dcterms:modified>
</cp:coreProperties>
</file>