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A0" w:rsidRPr="00DF62A0" w:rsidRDefault="00DF62A0" w:rsidP="00675AC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8"/>
          <w:szCs w:val="28"/>
          <w:lang w:val="en-GB" w:eastAsia="fr-FR"/>
        </w:rPr>
      </w:pPr>
      <w:r w:rsidRPr="00DF62A0">
        <w:rPr>
          <w:rFonts w:eastAsia="Times New Roman" w:cstheme="minorHAnsi"/>
          <w:b/>
          <w:sz w:val="28"/>
          <w:szCs w:val="28"/>
          <w:lang w:val="en-GB" w:eastAsia="fr-FR"/>
        </w:rPr>
        <w:t xml:space="preserve">“Who Cooked Adam Smith’s Dinner”, by Katrine </w:t>
      </w:r>
      <w:proofErr w:type="spellStart"/>
      <w:r w:rsidRPr="00DF62A0">
        <w:rPr>
          <w:rFonts w:eastAsia="Times New Roman" w:cstheme="minorHAnsi"/>
          <w:b/>
          <w:sz w:val="28"/>
          <w:szCs w:val="28"/>
          <w:lang w:val="en-GB" w:eastAsia="fr-FR"/>
        </w:rPr>
        <w:t>Marçal</w:t>
      </w:r>
      <w:proofErr w:type="spellEnd"/>
      <w:r w:rsidRPr="00DF62A0">
        <w:rPr>
          <w:rFonts w:eastAsia="Times New Roman" w:cstheme="minorHAnsi"/>
          <w:b/>
          <w:sz w:val="28"/>
          <w:szCs w:val="28"/>
          <w:lang w:val="en-GB" w:eastAsia="fr-FR"/>
        </w:rPr>
        <w:t xml:space="preserve"> (2016)</w:t>
      </w:r>
      <w:r>
        <w:rPr>
          <w:rFonts w:eastAsia="Times New Roman" w:cstheme="minorHAnsi"/>
          <w:b/>
          <w:sz w:val="28"/>
          <w:szCs w:val="28"/>
          <w:lang w:val="en-GB" w:eastAsia="fr-FR"/>
        </w:rPr>
        <w:br/>
      </w:r>
      <w:r w:rsidRPr="00DF62A0">
        <w:rPr>
          <w:rFonts w:eastAsia="Times New Roman" w:cstheme="minorHAnsi"/>
          <w:b/>
          <w:sz w:val="28"/>
          <w:szCs w:val="28"/>
          <w:lang w:val="en-GB" w:eastAsia="fr-FR"/>
        </w:rPr>
        <w:t xml:space="preserve"> and the Work-Life Balance</w:t>
      </w:r>
    </w:p>
    <w:p w:rsidR="005C47CB" w:rsidRPr="005C47CB" w:rsidRDefault="005C47CB" w:rsidP="005C47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5C47CB">
        <w:rPr>
          <w:rFonts w:eastAsia="Times New Roman" w:cstheme="minorHAnsi"/>
          <w:sz w:val="24"/>
          <w:szCs w:val="24"/>
          <w:lang w:val="en-GB" w:eastAsia="fr-FR"/>
        </w:rPr>
        <w:t>Here</w:t>
      </w:r>
      <w:r w:rsidR="00675AC9">
        <w:rPr>
          <w:rFonts w:eastAsia="Times New Roman" w:cstheme="minorHAnsi"/>
          <w:sz w:val="24"/>
          <w:szCs w:val="24"/>
          <w:lang w:val="en-GB" w:eastAsia="fr-FR"/>
        </w:rPr>
        <w:t xml:space="preserve"> is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 a concise summary of the key themes and discussions from the three student groups regarding </w:t>
      </w: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 xml:space="preserve">Katrine </w:t>
      </w:r>
      <w:proofErr w:type="spellStart"/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Marçal’s</w:t>
      </w:r>
      <w:proofErr w:type="spellEnd"/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 xml:space="preserve"> "Who Cooked Adam Smith’s Dinner?"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 and related topics</w:t>
      </w:r>
      <w:r w:rsidRPr="00DF62A0">
        <w:rPr>
          <w:rFonts w:eastAsia="Times New Roman" w:cstheme="minorHAnsi"/>
          <w:sz w:val="24"/>
          <w:szCs w:val="24"/>
          <w:lang w:val="en-GB" w:eastAsia="fr-FR"/>
        </w:rPr>
        <w:t xml:space="preserve">. (This summary was generated by Le Chat Mistral, using </w:t>
      </w:r>
      <w:r w:rsidR="00675AC9">
        <w:rPr>
          <w:rFonts w:eastAsia="Times New Roman" w:cstheme="minorHAnsi"/>
          <w:sz w:val="24"/>
          <w:szCs w:val="24"/>
          <w:lang w:val="en-GB" w:eastAsia="fr-FR"/>
        </w:rPr>
        <w:t xml:space="preserve">my </w:t>
      </w:r>
      <w:r w:rsidRPr="00DF62A0">
        <w:rPr>
          <w:rFonts w:eastAsia="Times New Roman" w:cstheme="minorHAnsi"/>
          <w:sz w:val="24"/>
          <w:szCs w:val="24"/>
          <w:lang w:val="en-GB" w:eastAsia="fr-FR"/>
        </w:rPr>
        <w:t>class notes</w:t>
      </w:r>
      <w:r w:rsidR="00675AC9">
        <w:rPr>
          <w:rFonts w:eastAsia="Times New Roman" w:cstheme="minorHAnsi"/>
          <w:sz w:val="24"/>
          <w:szCs w:val="24"/>
          <w:lang w:val="en-GB" w:eastAsia="fr-FR"/>
        </w:rPr>
        <w:t>, but I have also made some corrections</w:t>
      </w:r>
      <w:r w:rsidRPr="00DF62A0">
        <w:rPr>
          <w:rFonts w:eastAsia="Times New Roman" w:cstheme="minorHAnsi"/>
          <w:sz w:val="24"/>
          <w:szCs w:val="24"/>
          <w:lang w:val="en-GB" w:eastAsia="fr-FR"/>
        </w:rPr>
        <w:t>.)</w:t>
      </w:r>
    </w:p>
    <w:p w:rsidR="005C47CB" w:rsidRPr="005C47CB" w:rsidRDefault="005C47CB" w:rsidP="005C47CB">
      <w:pPr>
        <w:spacing w:after="0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5C47CB">
        <w:rPr>
          <w:rFonts w:eastAsia="Times New Roman" w:cstheme="minorHAnsi"/>
          <w:sz w:val="24"/>
          <w:szCs w:val="24"/>
          <w:lang w:val="en-GB" w:eastAsia="fr-FR"/>
        </w:rPr>
        <w:pict>
          <v:rect id="_x0000_i1025" style="width:0;height:1.5pt" o:hralign="center" o:hrstd="t" o:hr="t" fillcolor="#a0a0a0" stroked="f"/>
        </w:pict>
      </w:r>
    </w:p>
    <w:p w:rsidR="005C47CB" w:rsidRPr="005C47CB" w:rsidRDefault="005C47CB" w:rsidP="005C47C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Adam Smith and Economic Theory</w:t>
      </w:r>
    </w:p>
    <w:p w:rsidR="005C47CB" w:rsidRPr="005C47CB" w:rsidRDefault="005C47CB" w:rsidP="005C47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Adam Smith’s Legacy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Smith is often called the "father of modern economics," emphasizing the division of </w:t>
      </w:r>
      <w:proofErr w:type="spellStart"/>
      <w:r w:rsidRPr="005C47CB">
        <w:rPr>
          <w:rFonts w:eastAsia="Times New Roman" w:cstheme="minorHAnsi"/>
          <w:sz w:val="24"/>
          <w:szCs w:val="24"/>
          <w:lang w:val="en-GB" w:eastAsia="fr-FR"/>
        </w:rPr>
        <w:t>labor</w:t>
      </w:r>
      <w:proofErr w:type="spellEnd"/>
      <w:r w:rsidRPr="005C47CB">
        <w:rPr>
          <w:rFonts w:eastAsia="Times New Roman" w:cstheme="minorHAnsi"/>
          <w:sz w:val="24"/>
          <w:szCs w:val="24"/>
          <w:lang w:val="en-GB" w:eastAsia="fr-FR"/>
        </w:rPr>
        <w:t>, the "invisible hand," and economic individualism. His famous quote—</w:t>
      </w:r>
      <w:r w:rsidRPr="00DF62A0">
        <w:rPr>
          <w:rFonts w:eastAsia="Times New Roman" w:cstheme="minorHAnsi"/>
          <w:i/>
          <w:iCs/>
          <w:sz w:val="24"/>
          <w:szCs w:val="24"/>
          <w:lang w:val="en-GB" w:eastAsia="fr-FR"/>
        </w:rPr>
        <w:t>"It is not from the benevolence of the butcher, the brewer, or the baker that we expect our dinner, but from their regard to their own interest"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—illustrates his belief in self-interest as the driver of economic activity.</w:t>
      </w:r>
    </w:p>
    <w:p w:rsidR="005C47CB" w:rsidRPr="005C47CB" w:rsidRDefault="005C47CB" w:rsidP="005C47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Personal Context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Smith was a lifelong bachelor who lived with his mother, raising questions about who actually "cooked his dinner" and highlighting the invisibility of unpaid domestic </w:t>
      </w:r>
      <w:proofErr w:type="spellStart"/>
      <w:r w:rsidRPr="005C47CB">
        <w:rPr>
          <w:rFonts w:eastAsia="Times New Roman" w:cstheme="minorHAnsi"/>
          <w:sz w:val="24"/>
          <w:szCs w:val="24"/>
          <w:lang w:val="en-GB" w:eastAsia="fr-FR"/>
        </w:rPr>
        <w:t>labor</w:t>
      </w:r>
      <w:proofErr w:type="spellEnd"/>
      <w:r w:rsidR="00675AC9">
        <w:rPr>
          <w:rFonts w:eastAsia="Times New Roman" w:cstheme="minorHAnsi"/>
          <w:sz w:val="24"/>
          <w:szCs w:val="24"/>
          <w:lang w:val="en-GB" w:eastAsia="fr-FR"/>
        </w:rPr>
        <w:t xml:space="preserve"> largely carried out by women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.</w:t>
      </w:r>
    </w:p>
    <w:p w:rsidR="005C47CB" w:rsidRPr="005C47CB" w:rsidRDefault="005C47CB" w:rsidP="005C47C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Normative vs. Positive Economics</w:t>
      </w:r>
    </w:p>
    <w:p w:rsidR="005C47CB" w:rsidRPr="005C47CB" w:rsidRDefault="005C47CB" w:rsidP="005C47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Normative Economics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Focuses on how things </w:t>
      </w:r>
      <w:r w:rsidRPr="00DF62A0">
        <w:rPr>
          <w:rFonts w:eastAsia="Times New Roman" w:cstheme="minorHAnsi"/>
          <w:i/>
          <w:iCs/>
          <w:sz w:val="24"/>
          <w:szCs w:val="24"/>
          <w:lang w:val="en-GB" w:eastAsia="fr-FR"/>
        </w:rPr>
        <w:t>ought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 to be (e.g., policies to improve efficiency or equity).</w:t>
      </w:r>
    </w:p>
    <w:p w:rsidR="005C47CB" w:rsidRPr="005C47CB" w:rsidRDefault="005C47CB" w:rsidP="005C47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Positive Economics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Describes what </w:t>
      </w:r>
      <w:r w:rsidRPr="00DF62A0">
        <w:rPr>
          <w:rFonts w:eastAsia="Times New Roman" w:cstheme="minorHAnsi"/>
          <w:i/>
          <w:iCs/>
          <w:sz w:val="24"/>
          <w:szCs w:val="24"/>
          <w:lang w:val="en-GB" w:eastAsia="fr-FR"/>
        </w:rPr>
        <w:t>is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 (empirical analysis).</w:t>
      </w:r>
    </w:p>
    <w:p w:rsidR="005C47CB" w:rsidRPr="005C47CB" w:rsidRDefault="005C47CB" w:rsidP="005C47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Critique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Economists often blur the line between "is" and "ought," </w:t>
      </w:r>
      <w:r w:rsidR="00675AC9">
        <w:rPr>
          <w:rFonts w:eastAsia="Times New Roman" w:cstheme="minorHAnsi"/>
          <w:sz w:val="24"/>
          <w:szCs w:val="24"/>
          <w:lang w:val="en-GB" w:eastAsia="fr-FR"/>
        </w:rPr>
        <w:t xml:space="preserve">while 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assuming rationality and efficiency without accounting for social realities.</w:t>
      </w:r>
    </w:p>
    <w:p w:rsidR="005C47CB" w:rsidRPr="005C47CB" w:rsidRDefault="005C47CB" w:rsidP="005C47C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Feminist Economics</w:t>
      </w:r>
    </w:p>
    <w:p w:rsidR="005C47CB" w:rsidRPr="005C47CB" w:rsidRDefault="005C47CB" w:rsidP="005C47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Core Ideas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Challenges mainstream economics for ignoring unpaid work (e.g., domestic </w:t>
      </w:r>
      <w:proofErr w:type="spellStart"/>
      <w:r w:rsidRPr="005C47CB">
        <w:rPr>
          <w:rFonts w:eastAsia="Times New Roman" w:cstheme="minorHAnsi"/>
          <w:sz w:val="24"/>
          <w:szCs w:val="24"/>
          <w:lang w:val="en-GB" w:eastAsia="fr-FR"/>
        </w:rPr>
        <w:t>labor</w:t>
      </w:r>
      <w:proofErr w:type="spellEnd"/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, childcare) and the </w:t>
      </w:r>
      <w:r w:rsidR="00675AC9">
        <w:rPr>
          <w:rFonts w:eastAsia="Times New Roman" w:cstheme="minorHAnsi"/>
          <w:sz w:val="24"/>
          <w:szCs w:val="24"/>
          <w:lang w:val="en-GB" w:eastAsia="fr-FR"/>
        </w:rPr>
        <w:t>expropriation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 of nature. Women’s contributions and </w:t>
      </w:r>
      <w:r w:rsidR="00675AC9">
        <w:rPr>
          <w:rFonts w:eastAsia="Times New Roman" w:cstheme="minorHAnsi"/>
          <w:sz w:val="24"/>
          <w:szCs w:val="24"/>
          <w:lang w:val="en-GB" w:eastAsia="fr-FR"/>
        </w:rPr>
        <w:t>the environment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 are often "expropriated"</w:t>
      </w:r>
      <w:r w:rsidR="00675AC9">
        <w:rPr>
          <w:rFonts w:eastAsia="Times New Roman" w:cstheme="minorHAnsi"/>
          <w:sz w:val="24"/>
          <w:szCs w:val="24"/>
          <w:lang w:val="en-GB" w:eastAsia="fr-FR"/>
        </w:rPr>
        <w:t xml:space="preserve">: i.e. taken or stolen without any payment, and 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unaccounted for in GDP or market valuations.</w:t>
      </w:r>
    </w:p>
    <w:p w:rsidR="005C47CB" w:rsidRPr="005C47CB" w:rsidRDefault="005C47CB" w:rsidP="005C47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Examples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</w:t>
      </w:r>
    </w:p>
    <w:p w:rsidR="005C47CB" w:rsidRPr="005C47CB" w:rsidRDefault="005C47CB" w:rsidP="005C47C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5C47CB">
        <w:rPr>
          <w:rFonts w:eastAsia="Times New Roman" w:cstheme="minorHAnsi"/>
          <w:sz w:val="24"/>
          <w:szCs w:val="24"/>
          <w:lang w:val="en-GB" w:eastAsia="fr-FR"/>
        </w:rPr>
        <w:t>If a man marries his housekeeper, GDP declines (Paul Samuelson’s observation).</w:t>
      </w:r>
    </w:p>
    <w:p w:rsidR="005C47CB" w:rsidRPr="005C47CB" w:rsidRDefault="005C47CB" w:rsidP="005C47C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Market failures (e.g., climate change) stem from ignoring externalities like unpaid </w:t>
      </w:r>
      <w:proofErr w:type="spellStart"/>
      <w:r w:rsidRPr="005C47CB">
        <w:rPr>
          <w:rFonts w:eastAsia="Times New Roman" w:cstheme="minorHAnsi"/>
          <w:sz w:val="24"/>
          <w:szCs w:val="24"/>
          <w:lang w:val="en-GB" w:eastAsia="fr-FR"/>
        </w:rPr>
        <w:t>labor</w:t>
      </w:r>
      <w:proofErr w:type="spellEnd"/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 or environmental degradation.</w:t>
      </w:r>
    </w:p>
    <w:p w:rsidR="005C47CB" w:rsidRPr="005C47CB" w:rsidRDefault="005C47CB" w:rsidP="005C47C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Student Discussions on Future and Family</w:t>
      </w:r>
    </w:p>
    <w:p w:rsidR="005C47CB" w:rsidRPr="005C47CB" w:rsidRDefault="005C47CB" w:rsidP="005C47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Work-Life Balance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: Students debated the feasibility of balancing demanding careers (e.g., 60-hour workweeks</w:t>
      </w:r>
      <w:r w:rsidR="00675AC9">
        <w:rPr>
          <w:rFonts w:eastAsia="Times New Roman" w:cstheme="minorHAnsi"/>
          <w:sz w:val="24"/>
          <w:szCs w:val="24"/>
          <w:lang w:val="en-GB" w:eastAsia="fr-FR"/>
        </w:rPr>
        <w:t xml:space="preserve"> to be very successful in any activity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) with family life. Success in many professions requires sacrificing personal time, which may conflict with parenting or relationships.</w:t>
      </w:r>
    </w:p>
    <w:p w:rsidR="005C47CB" w:rsidRPr="005C47CB" w:rsidRDefault="005C47CB" w:rsidP="005C47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lastRenderedPageBreak/>
        <w:t>Marriage and Parenting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</w:t>
      </w:r>
      <w:r w:rsidR="00DF62A0" w:rsidRPr="00DF62A0">
        <w:rPr>
          <w:rFonts w:eastAsia="Times New Roman" w:cstheme="minorHAnsi"/>
          <w:sz w:val="24"/>
          <w:szCs w:val="24"/>
          <w:lang w:val="en-GB" w:eastAsia="fr-FR"/>
        </w:rPr>
        <w:t>Recent research indicates that m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arriage </w:t>
      </w:r>
      <w:r w:rsidR="00DF62A0" w:rsidRPr="00DF62A0">
        <w:rPr>
          <w:rFonts w:eastAsia="Times New Roman" w:cstheme="minorHAnsi"/>
          <w:sz w:val="24"/>
          <w:szCs w:val="24"/>
          <w:lang w:val="en-GB" w:eastAsia="fr-FR"/>
        </w:rPr>
        <w:t>i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s a way to secure partnership in child-rearing, especially for high-earning women.</w:t>
      </w:r>
    </w:p>
    <w:p w:rsidR="005C47CB" w:rsidRPr="00DF62A0" w:rsidRDefault="005C47CB" w:rsidP="005C47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AI and "Glue Work"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The rise of AI may increase </w:t>
      </w:r>
      <w:r w:rsidR="00675AC9">
        <w:rPr>
          <w:rFonts w:eastAsia="Times New Roman" w:cstheme="minorHAnsi"/>
          <w:sz w:val="24"/>
          <w:szCs w:val="24"/>
          <w:lang w:val="en-GB" w:eastAsia="fr-FR"/>
        </w:rPr>
        <w:t>the importance of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 "glue work" (coordination, </w:t>
      </w:r>
      <w:r w:rsidR="00675AC9">
        <w:rPr>
          <w:rFonts w:eastAsia="Times New Roman" w:cstheme="minorHAnsi"/>
          <w:sz w:val="24"/>
          <w:szCs w:val="24"/>
          <w:lang w:val="en-GB" w:eastAsia="fr-FR"/>
        </w:rPr>
        <w:t>getting on with colleagues, making sure teams are operating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)—skills often associated with women.</w:t>
      </w:r>
    </w:p>
    <w:p w:rsidR="005C47CB" w:rsidRPr="005C47CB" w:rsidRDefault="005C47CB" w:rsidP="005C47C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bookmarkStart w:id="0" w:name="_GoBack"/>
      <w:bookmarkEnd w:id="0"/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Broader Critiques of Capitalism</w:t>
      </w:r>
    </w:p>
    <w:p w:rsidR="005C47CB" w:rsidRPr="005C47CB" w:rsidRDefault="005C47CB" w:rsidP="005C47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Nancy Fraser’s "Cannibal Capitalism"</w:t>
      </w:r>
      <w:r w:rsidR="00675AC9">
        <w:rPr>
          <w:rFonts w:eastAsia="Times New Roman" w:cstheme="minorHAnsi"/>
          <w:b/>
          <w:bCs/>
          <w:sz w:val="24"/>
          <w:szCs w:val="24"/>
          <w:lang w:val="en-GB" w:eastAsia="fr-FR"/>
        </w:rPr>
        <w:t xml:space="preserve"> </w:t>
      </w:r>
      <w:r w:rsidR="00675AC9" w:rsidRPr="00675AC9">
        <w:rPr>
          <w:rFonts w:eastAsia="Times New Roman" w:cstheme="minorHAnsi"/>
          <w:bCs/>
          <w:sz w:val="24"/>
          <w:szCs w:val="24"/>
          <w:lang w:val="en-GB" w:eastAsia="fr-FR"/>
        </w:rPr>
        <w:t>(2022)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Capitalism relies on </w:t>
      </w:r>
      <w:r w:rsidR="00DF62A0" w:rsidRPr="00DF62A0">
        <w:rPr>
          <w:rFonts w:eastAsia="Times New Roman" w:cstheme="minorHAnsi"/>
          <w:sz w:val="24"/>
          <w:szCs w:val="24"/>
          <w:lang w:val="en-GB" w:eastAsia="fr-FR"/>
        </w:rPr>
        <w:t>e</w:t>
      </w:r>
      <w:r w:rsidR="00DF62A0">
        <w:rPr>
          <w:rFonts w:eastAsia="Times New Roman" w:cstheme="minorHAnsi"/>
          <w:sz w:val="24"/>
          <w:szCs w:val="24"/>
          <w:lang w:val="en-GB" w:eastAsia="fr-FR"/>
        </w:rPr>
        <w:t>xpropriating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 unpaid </w:t>
      </w:r>
      <w:proofErr w:type="spellStart"/>
      <w:r w:rsidRPr="005C47CB">
        <w:rPr>
          <w:rFonts w:eastAsia="Times New Roman" w:cstheme="minorHAnsi"/>
          <w:sz w:val="24"/>
          <w:szCs w:val="24"/>
          <w:lang w:val="en-GB" w:eastAsia="fr-FR"/>
        </w:rPr>
        <w:t>labor</w:t>
      </w:r>
      <w:proofErr w:type="spellEnd"/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 </w:t>
      </w:r>
      <w:r w:rsidR="00DF62A0">
        <w:rPr>
          <w:rFonts w:eastAsia="Times New Roman" w:cstheme="minorHAnsi"/>
          <w:sz w:val="24"/>
          <w:szCs w:val="24"/>
          <w:lang w:val="en-GB" w:eastAsia="fr-FR"/>
        </w:rPr>
        <w:t xml:space="preserve">by 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women</w:t>
      </w:r>
      <w:r w:rsidR="00DF62A0">
        <w:rPr>
          <w:rFonts w:eastAsia="Times New Roman" w:cstheme="minorHAnsi"/>
          <w:sz w:val="24"/>
          <w:szCs w:val="24"/>
          <w:lang w:val="en-GB" w:eastAsia="fr-FR"/>
        </w:rPr>
        <w:t>, as well as</w:t>
      </w:r>
      <w:r w:rsidR="00DF62A0">
        <w:rPr>
          <w:rFonts w:eastAsia="Times New Roman" w:cstheme="minorHAnsi"/>
          <w:sz w:val="24"/>
          <w:szCs w:val="24"/>
          <w:lang w:val="en-GB" w:eastAsia="fr-FR"/>
        </w:rPr>
        <w:t xml:space="preserve"> expropriating </w:t>
      </w:r>
      <w:r w:rsidR="00DF62A0" w:rsidRPr="005C47CB">
        <w:rPr>
          <w:rFonts w:eastAsia="Times New Roman" w:cstheme="minorHAnsi"/>
          <w:sz w:val="24"/>
          <w:szCs w:val="24"/>
          <w:lang w:val="en-GB" w:eastAsia="fr-FR"/>
        </w:rPr>
        <w:t>nature</w:t>
      </w:r>
      <w:r w:rsidR="00DF62A0">
        <w:rPr>
          <w:rFonts w:eastAsia="Times New Roman" w:cstheme="minorHAnsi"/>
          <w:sz w:val="24"/>
          <w:szCs w:val="24"/>
          <w:lang w:val="en-GB" w:eastAsia="fr-FR"/>
        </w:rPr>
        <w:t>.</w:t>
      </w:r>
    </w:p>
    <w:p w:rsidR="005C47CB" w:rsidRPr="005C47CB" w:rsidRDefault="005C47CB" w:rsidP="005C47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Climate Change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: A massive market failure, as costs are externalized (e.g., pollution, resource depletion).</w:t>
      </w:r>
    </w:p>
    <w:p w:rsidR="005C47CB" w:rsidRPr="005C47CB" w:rsidRDefault="005C47CB" w:rsidP="005C47C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Personal Reflections</w:t>
      </w:r>
    </w:p>
    <w:p w:rsidR="005C47CB" w:rsidRPr="005C47CB" w:rsidRDefault="005C47CB" w:rsidP="005C47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5C47CB">
        <w:rPr>
          <w:rFonts w:eastAsia="Times New Roman" w:cstheme="minorHAnsi"/>
          <w:sz w:val="24"/>
          <w:szCs w:val="24"/>
          <w:lang w:val="en-GB" w:eastAsia="fr-FR"/>
        </w:rPr>
        <w:t>Students expressed diverse views: some felt pressured to overwork, while others prioritized meaningful work and work-life balance.</w:t>
      </w:r>
    </w:p>
    <w:p w:rsidR="005C47CB" w:rsidRPr="005C47CB" w:rsidRDefault="005C47CB" w:rsidP="005C47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Key Takeaway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>: Economic systems and personal choices are intertwined, but structural inequalities (e.g., gender roles, environmental degradation) persist.</w:t>
      </w:r>
    </w:p>
    <w:p w:rsidR="005C47CB" w:rsidRPr="005C47CB" w:rsidRDefault="005C47CB" w:rsidP="005C47CB">
      <w:pPr>
        <w:spacing w:after="0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5C47CB">
        <w:rPr>
          <w:rFonts w:eastAsia="Times New Roman" w:cstheme="minorHAnsi"/>
          <w:sz w:val="24"/>
          <w:szCs w:val="24"/>
          <w:lang w:val="en-GB" w:eastAsia="fr-FR"/>
        </w:rPr>
        <w:pict>
          <v:rect id="_x0000_i1026" style="width:0;height:1.5pt" o:hralign="center" o:hrstd="t" o:hr="t" fillcolor="#a0a0a0" stroked="f"/>
        </w:pict>
      </w:r>
    </w:p>
    <w:p w:rsidR="005C47CB" w:rsidRPr="005C47CB" w:rsidRDefault="005C47CB" w:rsidP="005C47C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outlineLvl w:val="2"/>
        <w:rPr>
          <w:rFonts w:eastAsia="Times New Roman" w:cstheme="minorHAnsi"/>
          <w:b/>
          <w:bCs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Resources Mentioned</w:t>
      </w:r>
    </w:p>
    <w:p w:rsidR="005C47CB" w:rsidRPr="005C47CB" w:rsidRDefault="005C47CB" w:rsidP="005C47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hyperlink r:id="rId7" w:tgtFrame="_blank" w:history="1">
        <w:r w:rsidRPr="00DF62A0">
          <w:rPr>
            <w:rFonts w:eastAsia="Times New Roman" w:cstheme="minorHAnsi"/>
            <w:color w:val="0000FF"/>
            <w:sz w:val="24"/>
            <w:szCs w:val="24"/>
            <w:u w:val="single"/>
            <w:lang w:val="en-GB" w:eastAsia="fr-FR"/>
          </w:rPr>
          <w:t>Feminist Economics (Wikipedia)</w:t>
        </w:r>
      </w:hyperlink>
    </w:p>
    <w:p w:rsidR="005C47CB" w:rsidRPr="005C47CB" w:rsidRDefault="005C47CB" w:rsidP="005C47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hyperlink r:id="rId8" w:tgtFrame="_blank" w:history="1">
        <w:r w:rsidRPr="00DF62A0">
          <w:rPr>
            <w:rFonts w:eastAsia="Times New Roman" w:cstheme="minorHAnsi"/>
            <w:color w:val="0000FF"/>
            <w:sz w:val="24"/>
            <w:szCs w:val="24"/>
            <w:u w:val="single"/>
            <w:lang w:val="en-GB" w:eastAsia="fr-FR"/>
          </w:rPr>
          <w:t xml:space="preserve">Katrine </w:t>
        </w:r>
        <w:proofErr w:type="spellStart"/>
        <w:r w:rsidRPr="00DF62A0">
          <w:rPr>
            <w:rFonts w:eastAsia="Times New Roman" w:cstheme="minorHAnsi"/>
            <w:color w:val="0000FF"/>
            <w:sz w:val="24"/>
            <w:szCs w:val="24"/>
            <w:u w:val="single"/>
            <w:lang w:val="en-GB" w:eastAsia="fr-FR"/>
          </w:rPr>
          <w:t>Marçal’s</w:t>
        </w:r>
        <w:proofErr w:type="spellEnd"/>
        <w:r w:rsidRPr="00DF62A0">
          <w:rPr>
            <w:rFonts w:eastAsia="Times New Roman" w:cstheme="minorHAnsi"/>
            <w:color w:val="0000FF"/>
            <w:sz w:val="24"/>
            <w:szCs w:val="24"/>
            <w:u w:val="single"/>
            <w:lang w:val="en-GB" w:eastAsia="fr-FR"/>
          </w:rPr>
          <w:t xml:space="preserve"> TED Talk</w:t>
        </w:r>
      </w:hyperlink>
    </w:p>
    <w:p w:rsidR="005C47CB" w:rsidRPr="005C47CB" w:rsidRDefault="005C47CB" w:rsidP="005C47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hyperlink r:id="rId9" w:tgtFrame="_blank" w:history="1">
        <w:r w:rsidRPr="00DF62A0">
          <w:rPr>
            <w:rFonts w:eastAsia="Times New Roman" w:cstheme="minorHAnsi"/>
            <w:color w:val="0000FF"/>
            <w:sz w:val="24"/>
            <w:szCs w:val="24"/>
            <w:u w:val="single"/>
            <w:lang w:val="en-GB" w:eastAsia="fr-FR"/>
          </w:rPr>
          <w:t>Video: Fertility and Climate Change</w:t>
        </w:r>
      </w:hyperlink>
    </w:p>
    <w:p w:rsidR="005C47CB" w:rsidRPr="005C47CB" w:rsidRDefault="005C47CB" w:rsidP="005C47CB">
      <w:pPr>
        <w:spacing w:after="0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5C47CB">
        <w:rPr>
          <w:rFonts w:eastAsia="Times New Roman" w:cstheme="minorHAnsi"/>
          <w:sz w:val="24"/>
          <w:szCs w:val="24"/>
          <w:lang w:val="en-GB" w:eastAsia="fr-FR"/>
        </w:rPr>
        <w:pict>
          <v:rect id="_x0000_i1027" style="width:0;height:1.5pt" o:hralign="center" o:hrstd="t" o:hr="t" fillcolor="#a0a0a0" stroked="f"/>
        </w:pict>
      </w:r>
    </w:p>
    <w:p w:rsidR="005C47CB" w:rsidRPr="005C47CB" w:rsidRDefault="005C47CB" w:rsidP="005C47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fr-FR"/>
        </w:rPr>
      </w:pPr>
      <w:r w:rsidRPr="00DF62A0">
        <w:rPr>
          <w:rFonts w:eastAsia="Times New Roman" w:cstheme="minorHAnsi"/>
          <w:b/>
          <w:bCs/>
          <w:sz w:val="24"/>
          <w:szCs w:val="24"/>
          <w:lang w:val="en-GB" w:eastAsia="fr-FR"/>
        </w:rPr>
        <w:t>Observation</w:t>
      </w:r>
      <w:r w:rsidRPr="005C47CB">
        <w:rPr>
          <w:rFonts w:eastAsia="Times New Roman" w:cstheme="minorHAnsi"/>
          <w:sz w:val="24"/>
          <w:szCs w:val="24"/>
          <w:lang w:val="en-GB" w:eastAsia="fr-FR"/>
        </w:rPr>
        <w:t xml:space="preserve">: The discussions reveal a tension between economic theory (which often idealizes rational, self-interested agents) and lived experiences (where unpaid </w:t>
      </w:r>
      <w:proofErr w:type="spellStart"/>
      <w:r w:rsidRPr="005C47CB">
        <w:rPr>
          <w:rFonts w:eastAsia="Times New Roman" w:cstheme="minorHAnsi"/>
          <w:sz w:val="24"/>
          <w:szCs w:val="24"/>
          <w:lang w:val="en-GB" w:eastAsia="fr-FR"/>
        </w:rPr>
        <w:t>labor</w:t>
      </w:r>
      <w:proofErr w:type="spellEnd"/>
      <w:r w:rsidRPr="005C47CB">
        <w:rPr>
          <w:rFonts w:eastAsia="Times New Roman" w:cstheme="minorHAnsi"/>
          <w:sz w:val="24"/>
          <w:szCs w:val="24"/>
          <w:lang w:val="en-GB" w:eastAsia="fr-FR"/>
        </w:rPr>
        <w:t>, gender roles, and environmental limits shape outcomes).</w:t>
      </w:r>
    </w:p>
    <w:p w:rsidR="00A72616" w:rsidRPr="00DF62A0" w:rsidRDefault="00A72616">
      <w:pPr>
        <w:rPr>
          <w:rFonts w:cstheme="minorHAnsi"/>
          <w:sz w:val="24"/>
          <w:szCs w:val="24"/>
          <w:lang w:val="en-GB"/>
        </w:rPr>
      </w:pPr>
    </w:p>
    <w:sectPr w:rsidR="00A72616" w:rsidRPr="00DF62A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B17" w:rsidRDefault="003D6B17" w:rsidP="00675AC9">
      <w:pPr>
        <w:spacing w:after="0" w:line="240" w:lineRule="auto"/>
      </w:pPr>
      <w:r>
        <w:separator/>
      </w:r>
    </w:p>
  </w:endnote>
  <w:endnote w:type="continuationSeparator" w:id="0">
    <w:p w:rsidR="003D6B17" w:rsidRDefault="003D6B17" w:rsidP="0067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AC9" w:rsidRDefault="00675AC9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:rsidR="00675AC9" w:rsidRDefault="00675A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B17" w:rsidRDefault="003D6B17" w:rsidP="00675AC9">
      <w:pPr>
        <w:spacing w:after="0" w:line="240" w:lineRule="auto"/>
      </w:pPr>
      <w:r>
        <w:separator/>
      </w:r>
    </w:p>
  </w:footnote>
  <w:footnote w:type="continuationSeparator" w:id="0">
    <w:p w:rsidR="003D6B17" w:rsidRDefault="003D6B17" w:rsidP="00675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63D"/>
    <w:multiLevelType w:val="multilevel"/>
    <w:tmpl w:val="491C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F447B"/>
    <w:multiLevelType w:val="multilevel"/>
    <w:tmpl w:val="A6A6CCFE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2023"/>
    <w:multiLevelType w:val="multilevel"/>
    <w:tmpl w:val="C9C42312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hint="default"/>
        <w:b/>
        <w:sz w:val="24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9F6BA4"/>
    <w:multiLevelType w:val="multilevel"/>
    <w:tmpl w:val="9C34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452FB7"/>
    <w:multiLevelType w:val="multilevel"/>
    <w:tmpl w:val="4EEAC8DE"/>
    <w:styleLink w:val="Style1"/>
    <w:lvl w:ilvl="0">
      <w:start w:val="1"/>
      <w:numFmt w:val="upperRoman"/>
      <w:lvlText w:val="%1."/>
      <w:lvlJc w:val="right"/>
      <w:pPr>
        <w:ind w:left="1428" w:hanging="360"/>
      </w:pPr>
      <w:rPr>
        <w:rFonts w:asciiTheme="minorHAnsi" w:hAnsiTheme="minorHAnsi" w:hint="default"/>
        <w:b/>
        <w:sz w:val="24"/>
        <w:u w:val="singl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5" w15:restartNumberingAfterBreak="0">
    <w:nsid w:val="274D789E"/>
    <w:multiLevelType w:val="multilevel"/>
    <w:tmpl w:val="F890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28787C"/>
    <w:multiLevelType w:val="multilevel"/>
    <w:tmpl w:val="DCCE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74563"/>
    <w:multiLevelType w:val="multilevel"/>
    <w:tmpl w:val="736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B2823"/>
    <w:multiLevelType w:val="multilevel"/>
    <w:tmpl w:val="F56C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317C5"/>
    <w:multiLevelType w:val="hybridMultilevel"/>
    <w:tmpl w:val="39386F2C"/>
    <w:lvl w:ilvl="0" w:tplc="99B8B984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7A0290"/>
    <w:multiLevelType w:val="hybridMultilevel"/>
    <w:tmpl w:val="F2B6E030"/>
    <w:lvl w:ilvl="0" w:tplc="A5588B6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B6C50"/>
    <w:multiLevelType w:val="multilevel"/>
    <w:tmpl w:val="067E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D072F0"/>
    <w:multiLevelType w:val="multilevel"/>
    <w:tmpl w:val="48EE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339FB"/>
    <w:multiLevelType w:val="multilevel"/>
    <w:tmpl w:val="34BA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CB"/>
    <w:rsid w:val="003D6B17"/>
    <w:rsid w:val="00553F55"/>
    <w:rsid w:val="005C47CB"/>
    <w:rsid w:val="005D6823"/>
    <w:rsid w:val="00675AC9"/>
    <w:rsid w:val="008A33A5"/>
    <w:rsid w:val="00A72616"/>
    <w:rsid w:val="00DF62A0"/>
    <w:rsid w:val="00E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F6CB"/>
  <w15:chartTrackingRefBased/>
  <w15:docId w15:val="{24D47EF2-616A-4786-84E7-87178B21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autoRedefine/>
    <w:uiPriority w:val="9"/>
    <w:qFormat/>
    <w:rsid w:val="00E80342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80342"/>
    <w:pPr>
      <w:keepNext/>
      <w:keepLines/>
      <w:numPr>
        <w:numId w:val="7"/>
      </w:numPr>
      <w:spacing w:after="0" w:line="240" w:lineRule="auto"/>
      <w:ind w:left="1428" w:hanging="360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  <w:lang w:val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E80342"/>
    <w:pPr>
      <w:keepNext/>
      <w:keepLines/>
      <w:spacing w:before="40" w:after="0" w:line="240" w:lineRule="auto"/>
      <w:outlineLvl w:val="3"/>
    </w:pPr>
    <w:rPr>
      <w:rFonts w:ascii="Times New Roman" w:eastAsiaTheme="majorEastAsia" w:hAnsi="Times New Roman" w:cs="Times New Roman"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80342"/>
    <w:rPr>
      <w:rFonts w:ascii="Times New Roman" w:eastAsiaTheme="majorEastAsia" w:hAnsi="Times New Roman" w:cs="Times New Roman"/>
      <w:bCs/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80342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E80342"/>
    <w:rPr>
      <w:rFonts w:ascii="Times New Roman" w:eastAsiaTheme="majorEastAsia" w:hAnsi="Times New Roman" w:cstheme="majorBidi"/>
      <w:b/>
      <w:sz w:val="24"/>
      <w:szCs w:val="24"/>
      <w:u w:val="single"/>
      <w:lang w:val="en-US"/>
    </w:rPr>
  </w:style>
  <w:style w:type="numbering" w:customStyle="1" w:styleId="Style1">
    <w:name w:val="Style1"/>
    <w:uiPriority w:val="99"/>
    <w:rsid w:val="00E80342"/>
    <w:pPr>
      <w:numPr>
        <w:numId w:val="5"/>
      </w:numPr>
    </w:pPr>
  </w:style>
  <w:style w:type="numbering" w:customStyle="1" w:styleId="Style2">
    <w:name w:val="Style2"/>
    <w:uiPriority w:val="99"/>
    <w:rsid w:val="00E80342"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unhideWhenUsed/>
    <w:rsid w:val="005C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47CB"/>
    <w:rPr>
      <w:b/>
      <w:bCs/>
    </w:rPr>
  </w:style>
  <w:style w:type="character" w:styleId="Accentuation">
    <w:name w:val="Emphasis"/>
    <w:basedOn w:val="Policepardfaut"/>
    <w:uiPriority w:val="20"/>
    <w:qFormat/>
    <w:rsid w:val="005C47CB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5C47C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75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5AC9"/>
  </w:style>
  <w:style w:type="paragraph" w:styleId="Pieddepage">
    <w:name w:val="footer"/>
    <w:basedOn w:val="Normal"/>
    <w:link w:val="PieddepageCar"/>
    <w:uiPriority w:val="99"/>
    <w:unhideWhenUsed/>
    <w:rsid w:val="00675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nBEXUSNgQ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eminist_econom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tudio-crumble.fr/clients/SciencePo/SciencePo-v3-compress.mp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3</cp:revision>
  <dcterms:created xsi:type="dcterms:W3CDTF">2026-04-15T06:40:00Z</dcterms:created>
  <dcterms:modified xsi:type="dcterms:W3CDTF">2026-04-15T07:06:00Z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121cffcd-d3ff-4acb-bb9c-3f0148d84e30</vt:lpwstr>
  </property>
</Properties>
</file>