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E9E" w:rsidRPr="00027E9E" w:rsidRDefault="00027E9E" w:rsidP="00027E9E">
      <w:pPr>
        <w:spacing w:before="100" w:beforeAutospacing="1" w:after="100" w:afterAutospacing="1" w:line="300" w:lineRule="atLeast"/>
        <w:jc w:val="center"/>
        <w:rPr>
          <w:rFonts w:eastAsia="Times New Roman" w:cstheme="minorHAnsi"/>
          <w:b/>
          <w:sz w:val="24"/>
          <w:szCs w:val="24"/>
          <w:lang w:val="en-GB" w:eastAsia="fr-FR"/>
        </w:rPr>
      </w:pPr>
      <w:r w:rsidRPr="00027E9E">
        <w:rPr>
          <w:rFonts w:eastAsia="Times New Roman" w:cstheme="minorHAnsi"/>
          <w:b/>
          <w:sz w:val="24"/>
          <w:szCs w:val="24"/>
          <w:lang w:val="en-GB" w:eastAsia="fr-FR"/>
        </w:rPr>
        <w:t xml:space="preserve">Class summary by Zoom AI, </w:t>
      </w:r>
      <w:r>
        <w:rPr>
          <w:rFonts w:eastAsia="Times New Roman" w:cstheme="minorHAnsi"/>
          <w:b/>
          <w:sz w:val="24"/>
          <w:szCs w:val="24"/>
          <w:lang w:val="en-GB" w:eastAsia="fr-FR"/>
        </w:rPr>
        <w:br/>
      </w:r>
      <w:r w:rsidRPr="00027E9E">
        <w:rPr>
          <w:rFonts w:eastAsia="Times New Roman" w:cstheme="minorHAnsi"/>
          <w:b/>
          <w:sz w:val="24"/>
          <w:szCs w:val="24"/>
          <w:lang w:val="en-GB" w:eastAsia="fr-FR"/>
        </w:rPr>
        <w:t>with some changes and corrections I have made (15 April 2026)</w:t>
      </w:r>
    </w:p>
    <w:p w:rsidR="00027E9E" w:rsidRPr="00027E9E" w:rsidRDefault="00027E9E" w:rsidP="00027E9E">
      <w:pPr>
        <w:spacing w:before="100" w:beforeAutospacing="1" w:after="100" w:afterAutospacing="1" w:line="300" w:lineRule="atLeast"/>
        <w:rPr>
          <w:rFonts w:eastAsia="Times New Roman" w:cstheme="minorHAnsi"/>
          <w:sz w:val="24"/>
          <w:szCs w:val="24"/>
          <w:lang w:val="en-GB" w:eastAsia="fr-FR"/>
        </w:rPr>
      </w:pPr>
      <w:r w:rsidRPr="00027E9E">
        <w:rPr>
          <w:rFonts w:eastAsia="Times New Roman" w:cstheme="minorHAnsi"/>
          <w:sz w:val="24"/>
          <w:szCs w:val="24"/>
          <w:lang w:val="en-GB" w:eastAsia="fr-FR"/>
        </w:rPr>
        <w:t xml:space="preserve">This meeting was a language tutoring session focused on practicing speaking skills for the Duolingo test. The teacher, Nicholas, worked with three students - </w:t>
      </w:r>
      <w:proofErr w:type="spellStart"/>
      <w:r w:rsidRPr="00027E9E">
        <w:rPr>
          <w:rFonts w:eastAsia="Times New Roman" w:cstheme="minorHAnsi"/>
          <w:sz w:val="24"/>
          <w:szCs w:val="24"/>
          <w:lang w:val="en-GB" w:eastAsia="fr-FR"/>
        </w:rPr>
        <w:t>MohammedMezied</w:t>
      </w:r>
      <w:proofErr w:type="spellEnd"/>
      <w:r w:rsidRPr="00027E9E">
        <w:rPr>
          <w:rFonts w:eastAsia="Times New Roman" w:cstheme="minorHAnsi"/>
          <w:sz w:val="24"/>
          <w:szCs w:val="24"/>
          <w:lang w:val="en-GB" w:eastAsia="fr-FR"/>
        </w:rPr>
        <w:t xml:space="preserve">, Aya, and Dana - to practice speaking exercises and review sample responses. </w:t>
      </w:r>
      <w:proofErr w:type="spellStart"/>
      <w:r w:rsidRPr="00027E9E">
        <w:rPr>
          <w:rFonts w:eastAsia="Times New Roman" w:cstheme="minorHAnsi"/>
          <w:sz w:val="24"/>
          <w:szCs w:val="24"/>
          <w:lang w:val="en-GB" w:eastAsia="fr-FR"/>
        </w:rPr>
        <w:t>MohammedMezied</w:t>
      </w:r>
      <w:proofErr w:type="spellEnd"/>
      <w:r w:rsidRPr="00027E9E">
        <w:rPr>
          <w:rFonts w:eastAsia="Times New Roman" w:cstheme="minorHAnsi"/>
          <w:sz w:val="24"/>
          <w:szCs w:val="24"/>
          <w:lang w:val="en-GB" w:eastAsia="fr-FR"/>
        </w:rPr>
        <w:t xml:space="preserve"> shared positive news about receiving an unconditional offer and potential scholarship from the University of Limerick in Ireland for an AI and machine learning program. Aya reported that her offer from Glasgow University was withdrawn due to insufficient math credits in her transcript, though she's still waiting for a review. Dana discussed her applications to Glasgow and Goldsmith universities for dentistry programs and her plans to potentially study in Europe then return to Egypt. The session concluded with practice exercises focusing on friendship topics, learning from different perspectives, and book recommendations, with the teacher providing feedback on speaking techniques and suggesting improvements for the upcoming Duolingo test.</w:t>
      </w:r>
    </w:p>
    <w:p w:rsidR="00027E9E" w:rsidRPr="00027E9E" w:rsidRDefault="00027E9E" w:rsidP="00027E9E">
      <w:pPr>
        <w:spacing w:before="100" w:beforeAutospacing="1" w:after="100" w:afterAutospacing="1" w:line="360" w:lineRule="atLeast"/>
        <w:outlineLvl w:val="1"/>
        <w:rPr>
          <w:rFonts w:eastAsia="Times New Roman" w:cstheme="minorHAnsi"/>
          <w:b/>
          <w:bCs/>
          <w:sz w:val="24"/>
          <w:szCs w:val="24"/>
          <w:lang w:val="en-GB" w:eastAsia="fr-FR"/>
        </w:rPr>
      </w:pPr>
      <w:r w:rsidRPr="00027E9E">
        <w:rPr>
          <w:rFonts w:eastAsia="Times New Roman" w:cstheme="minorHAnsi"/>
          <w:b/>
          <w:bCs/>
          <w:sz w:val="24"/>
          <w:szCs w:val="24"/>
          <w:lang w:val="en-GB" w:eastAsia="fr-FR"/>
        </w:rPr>
        <w:t>Next steps</w:t>
      </w:r>
    </w:p>
    <w:p w:rsidR="00027E9E" w:rsidRPr="00027E9E" w:rsidRDefault="00027E9E" w:rsidP="00027E9E">
      <w:pPr>
        <w:numPr>
          <w:ilvl w:val="0"/>
          <w:numId w:val="8"/>
        </w:numPr>
        <w:spacing w:before="100" w:beforeAutospacing="1" w:after="100" w:afterAutospacing="1" w:line="240" w:lineRule="auto"/>
        <w:rPr>
          <w:rFonts w:eastAsia="Times New Roman" w:cstheme="minorHAnsi"/>
          <w:sz w:val="24"/>
          <w:szCs w:val="24"/>
          <w:lang w:val="en-GB" w:eastAsia="fr-FR"/>
        </w:rPr>
      </w:pPr>
      <w:r w:rsidRPr="00027E9E">
        <w:rPr>
          <w:rFonts w:eastAsia="Times New Roman" w:cstheme="minorHAnsi"/>
          <w:sz w:val="24"/>
          <w:szCs w:val="24"/>
          <w:lang w:val="en-GB" w:eastAsia="fr-FR"/>
        </w:rPr>
        <w:t>Mohammed: Send telephone number to Nicholas via email so Nicholas can add him to WhatsApp group</w:t>
      </w:r>
    </w:p>
    <w:p w:rsidR="00027E9E" w:rsidRPr="00027E9E" w:rsidRDefault="00027E9E" w:rsidP="00027E9E">
      <w:pPr>
        <w:numPr>
          <w:ilvl w:val="0"/>
          <w:numId w:val="8"/>
        </w:numPr>
        <w:spacing w:before="100" w:beforeAutospacing="1" w:after="100" w:afterAutospacing="1" w:line="240" w:lineRule="auto"/>
        <w:rPr>
          <w:rFonts w:eastAsia="Times New Roman" w:cstheme="minorHAnsi"/>
          <w:sz w:val="24"/>
          <w:szCs w:val="24"/>
          <w:lang w:val="en-GB" w:eastAsia="fr-FR"/>
        </w:rPr>
      </w:pPr>
      <w:r w:rsidRPr="00027E9E">
        <w:rPr>
          <w:rFonts w:eastAsia="Times New Roman" w:cstheme="minorHAnsi"/>
          <w:sz w:val="24"/>
          <w:szCs w:val="24"/>
          <w:lang w:val="en-GB" w:eastAsia="fr-FR"/>
        </w:rPr>
        <w:t>Mohammed: Wait for email updates from University of Limerick regarding scholarship financial details</w:t>
      </w:r>
    </w:p>
    <w:p w:rsidR="00027E9E" w:rsidRPr="00027E9E" w:rsidRDefault="00027E9E" w:rsidP="00027E9E">
      <w:pPr>
        <w:numPr>
          <w:ilvl w:val="0"/>
          <w:numId w:val="8"/>
        </w:numPr>
        <w:spacing w:before="100" w:beforeAutospacing="1" w:after="100" w:afterAutospacing="1" w:line="240" w:lineRule="auto"/>
        <w:rPr>
          <w:rFonts w:eastAsia="Times New Roman" w:cstheme="minorHAnsi"/>
          <w:sz w:val="24"/>
          <w:szCs w:val="24"/>
          <w:lang w:val="en-GB" w:eastAsia="fr-FR"/>
        </w:rPr>
      </w:pPr>
      <w:r w:rsidRPr="00027E9E">
        <w:rPr>
          <w:rFonts w:eastAsia="Times New Roman" w:cstheme="minorHAnsi"/>
          <w:sz w:val="24"/>
          <w:szCs w:val="24"/>
          <w:lang w:val="en-GB" w:eastAsia="fr-FR"/>
        </w:rPr>
        <w:t>Aya: Wait for Glasgow University to review application again regarding math credits</w:t>
      </w:r>
    </w:p>
    <w:p w:rsidR="00027E9E" w:rsidRPr="00027E9E" w:rsidRDefault="00027E9E" w:rsidP="00027E9E">
      <w:pPr>
        <w:numPr>
          <w:ilvl w:val="0"/>
          <w:numId w:val="8"/>
        </w:numPr>
        <w:spacing w:before="100" w:beforeAutospacing="1" w:after="100" w:afterAutospacing="1" w:line="240" w:lineRule="auto"/>
        <w:rPr>
          <w:rFonts w:eastAsia="Times New Roman" w:cstheme="minorHAnsi"/>
          <w:sz w:val="24"/>
          <w:szCs w:val="24"/>
          <w:lang w:val="en-GB" w:eastAsia="fr-FR"/>
        </w:rPr>
      </w:pPr>
      <w:r w:rsidRPr="00027E9E">
        <w:rPr>
          <w:rFonts w:eastAsia="Times New Roman" w:cstheme="minorHAnsi"/>
          <w:sz w:val="24"/>
          <w:szCs w:val="24"/>
          <w:lang w:val="en-GB" w:eastAsia="fr-FR"/>
        </w:rPr>
        <w:t>Aya: Wait for response on scholarship application to Goldsmith</w:t>
      </w:r>
    </w:p>
    <w:p w:rsidR="00027E9E" w:rsidRPr="00027E9E" w:rsidRDefault="00027E9E" w:rsidP="00027E9E">
      <w:pPr>
        <w:numPr>
          <w:ilvl w:val="0"/>
          <w:numId w:val="8"/>
        </w:numPr>
        <w:spacing w:before="100" w:beforeAutospacing="1" w:after="100" w:afterAutospacing="1" w:line="240" w:lineRule="auto"/>
        <w:rPr>
          <w:rFonts w:eastAsia="Times New Roman" w:cstheme="minorHAnsi"/>
          <w:sz w:val="24"/>
          <w:szCs w:val="24"/>
          <w:lang w:val="en-GB" w:eastAsia="fr-FR"/>
        </w:rPr>
      </w:pPr>
      <w:r w:rsidRPr="00027E9E">
        <w:rPr>
          <w:rFonts w:eastAsia="Times New Roman" w:cstheme="minorHAnsi"/>
          <w:sz w:val="24"/>
          <w:szCs w:val="24"/>
          <w:lang w:val="en-GB" w:eastAsia="fr-FR"/>
        </w:rPr>
        <w:t>dana: Wait for response on humanitarian scholarship application for Palestinians at Goldsmith</w:t>
      </w:r>
    </w:p>
    <w:p w:rsidR="00027E9E" w:rsidRPr="00027E9E" w:rsidRDefault="00027E9E" w:rsidP="00027E9E">
      <w:pPr>
        <w:numPr>
          <w:ilvl w:val="0"/>
          <w:numId w:val="8"/>
        </w:numPr>
        <w:spacing w:before="100" w:beforeAutospacing="1" w:after="100" w:afterAutospacing="1" w:line="240" w:lineRule="auto"/>
        <w:rPr>
          <w:rFonts w:eastAsia="Times New Roman" w:cstheme="minorHAnsi"/>
          <w:sz w:val="24"/>
          <w:szCs w:val="24"/>
          <w:lang w:val="en-GB" w:eastAsia="fr-FR"/>
        </w:rPr>
      </w:pPr>
      <w:r w:rsidRPr="00027E9E">
        <w:rPr>
          <w:rFonts w:eastAsia="Times New Roman" w:cstheme="minorHAnsi"/>
          <w:sz w:val="24"/>
          <w:szCs w:val="24"/>
          <w:lang w:val="en-GB" w:eastAsia="fr-FR"/>
        </w:rPr>
        <w:t>dana, Aya: Practice Duolingo speaking exercises before taking the test</w:t>
      </w:r>
    </w:p>
    <w:p w:rsidR="00027E9E" w:rsidRPr="00027E9E" w:rsidRDefault="00027E9E" w:rsidP="00027E9E">
      <w:pPr>
        <w:numPr>
          <w:ilvl w:val="0"/>
          <w:numId w:val="8"/>
        </w:numPr>
        <w:spacing w:before="100" w:beforeAutospacing="1" w:after="100" w:afterAutospacing="1" w:line="240" w:lineRule="auto"/>
        <w:rPr>
          <w:rFonts w:eastAsia="Times New Roman" w:cstheme="minorHAnsi"/>
          <w:sz w:val="24"/>
          <w:szCs w:val="24"/>
          <w:lang w:val="en-GB" w:eastAsia="fr-FR"/>
        </w:rPr>
      </w:pPr>
      <w:r w:rsidRPr="00027E9E">
        <w:rPr>
          <w:rFonts w:eastAsia="Times New Roman" w:cstheme="minorHAnsi"/>
          <w:sz w:val="24"/>
          <w:szCs w:val="24"/>
          <w:lang w:val="en-GB" w:eastAsia="fr-FR"/>
        </w:rPr>
        <w:t>Nicholas: Think of practical study tips topic for Friday's class</w:t>
      </w:r>
    </w:p>
    <w:p w:rsidR="00027E9E" w:rsidRPr="00027E9E" w:rsidRDefault="00027E9E" w:rsidP="00027E9E">
      <w:pPr>
        <w:numPr>
          <w:ilvl w:val="0"/>
          <w:numId w:val="8"/>
        </w:numPr>
        <w:spacing w:before="100" w:beforeAutospacing="1" w:after="100" w:afterAutospacing="1" w:line="240" w:lineRule="auto"/>
        <w:rPr>
          <w:rFonts w:eastAsia="Times New Roman" w:cstheme="minorHAnsi"/>
          <w:sz w:val="24"/>
          <w:szCs w:val="24"/>
          <w:lang w:val="en-GB" w:eastAsia="fr-FR"/>
        </w:rPr>
      </w:pPr>
      <w:r w:rsidRPr="00027E9E">
        <w:rPr>
          <w:rFonts w:eastAsia="Times New Roman" w:cstheme="minorHAnsi"/>
          <w:sz w:val="24"/>
          <w:szCs w:val="24"/>
          <w:lang w:val="en-GB" w:eastAsia="fr-FR"/>
        </w:rPr>
        <w:t>Nicholas: Fix Word program issue on computer</w:t>
      </w:r>
    </w:p>
    <w:p w:rsidR="00027E9E" w:rsidRPr="00027E9E" w:rsidRDefault="00027E9E" w:rsidP="00027E9E">
      <w:pPr>
        <w:spacing w:before="100" w:beforeAutospacing="1" w:after="100" w:afterAutospacing="1" w:line="360" w:lineRule="atLeast"/>
        <w:outlineLvl w:val="1"/>
        <w:rPr>
          <w:rFonts w:eastAsia="Times New Roman" w:cstheme="minorHAnsi"/>
          <w:b/>
          <w:bCs/>
          <w:sz w:val="24"/>
          <w:szCs w:val="24"/>
          <w:lang w:val="en-GB" w:eastAsia="fr-FR"/>
        </w:rPr>
      </w:pPr>
      <w:r w:rsidRPr="00027E9E">
        <w:rPr>
          <w:rFonts w:eastAsia="Times New Roman" w:cstheme="minorHAnsi"/>
          <w:b/>
          <w:bCs/>
          <w:sz w:val="24"/>
          <w:szCs w:val="24"/>
          <w:lang w:val="en-GB" w:eastAsia="fr-FR"/>
        </w:rPr>
        <w:t>Summary</w:t>
      </w:r>
    </w:p>
    <w:p w:rsidR="00027E9E" w:rsidRPr="00027E9E" w:rsidRDefault="00027E9E" w:rsidP="00027E9E">
      <w:pPr>
        <w:numPr>
          <w:ilvl w:val="0"/>
          <w:numId w:val="7"/>
        </w:numPr>
        <w:tabs>
          <w:tab w:val="clear" w:pos="720"/>
        </w:tabs>
        <w:spacing w:before="100" w:beforeAutospacing="1" w:after="100" w:afterAutospacing="1" w:line="300" w:lineRule="atLeast"/>
        <w:ind w:left="0" w:firstLine="0"/>
        <w:outlineLvl w:val="2"/>
        <w:rPr>
          <w:rFonts w:eastAsia="Times New Roman" w:cstheme="minorHAnsi"/>
          <w:b/>
          <w:bCs/>
          <w:sz w:val="24"/>
          <w:szCs w:val="24"/>
          <w:lang w:val="en-GB" w:eastAsia="fr-FR"/>
        </w:rPr>
      </w:pPr>
      <w:r w:rsidRPr="00027E9E">
        <w:rPr>
          <w:rFonts w:eastAsia="Times New Roman" w:cstheme="minorHAnsi"/>
          <w:b/>
          <w:bCs/>
          <w:sz w:val="24"/>
          <w:szCs w:val="24"/>
          <w:lang w:val="en-GB" w:eastAsia="fr-FR"/>
        </w:rPr>
        <w:t>AI Course and University Updates</w:t>
      </w:r>
    </w:p>
    <w:p w:rsidR="00027E9E" w:rsidRPr="00027E9E" w:rsidRDefault="00027E9E" w:rsidP="00027E9E">
      <w:pPr>
        <w:spacing w:before="100" w:beforeAutospacing="1" w:after="100" w:afterAutospacing="1" w:line="300" w:lineRule="atLeast"/>
        <w:rPr>
          <w:rFonts w:eastAsia="Times New Roman" w:cstheme="minorHAnsi"/>
          <w:sz w:val="24"/>
          <w:szCs w:val="24"/>
          <w:lang w:val="en-GB" w:eastAsia="fr-FR"/>
        </w:rPr>
      </w:pPr>
      <w:r w:rsidRPr="00027E9E">
        <w:rPr>
          <w:rFonts w:eastAsia="Times New Roman" w:cstheme="minorHAnsi"/>
          <w:sz w:val="24"/>
          <w:szCs w:val="24"/>
          <w:lang w:val="en-GB" w:eastAsia="fr-FR"/>
        </w:rPr>
        <w:t xml:space="preserve">Nicholas and </w:t>
      </w:r>
      <w:proofErr w:type="spellStart"/>
      <w:r w:rsidRPr="00027E9E">
        <w:rPr>
          <w:rFonts w:eastAsia="Times New Roman" w:cstheme="minorHAnsi"/>
          <w:sz w:val="24"/>
          <w:szCs w:val="24"/>
          <w:lang w:val="en-GB" w:eastAsia="fr-FR"/>
        </w:rPr>
        <w:t>MohammedMezied</w:t>
      </w:r>
      <w:proofErr w:type="spellEnd"/>
      <w:r w:rsidRPr="00027E9E">
        <w:rPr>
          <w:rFonts w:eastAsia="Times New Roman" w:cstheme="minorHAnsi"/>
          <w:sz w:val="24"/>
          <w:szCs w:val="24"/>
          <w:lang w:val="en-GB" w:eastAsia="fr-FR"/>
        </w:rPr>
        <w:t xml:space="preserve"> discussed issues with course links not being received, which Nicholas apologized for and clarified was sent through WhatsApp. </w:t>
      </w:r>
      <w:proofErr w:type="spellStart"/>
      <w:r w:rsidRPr="00027E9E">
        <w:rPr>
          <w:rFonts w:eastAsia="Times New Roman" w:cstheme="minorHAnsi"/>
          <w:sz w:val="24"/>
          <w:szCs w:val="24"/>
          <w:lang w:val="en-GB" w:eastAsia="fr-FR"/>
        </w:rPr>
        <w:t>MohammedMezied</w:t>
      </w:r>
      <w:proofErr w:type="spellEnd"/>
      <w:r w:rsidRPr="00027E9E">
        <w:rPr>
          <w:rFonts w:eastAsia="Times New Roman" w:cstheme="minorHAnsi"/>
          <w:sz w:val="24"/>
          <w:szCs w:val="24"/>
          <w:lang w:val="en-GB" w:eastAsia="fr-FR"/>
        </w:rPr>
        <w:t xml:space="preserve"> shared that he scored 115 on a Duolingo test and received an unconditional offer from Limerick University in Ireland to study AI and machine learning, with a promised scholarship. He expressed interest in applying AI to the football industry, and Nicholas encouraged him, noting how AI is transforming various professions including translation.</w:t>
      </w:r>
    </w:p>
    <w:p w:rsidR="00027E9E" w:rsidRPr="00027E9E" w:rsidRDefault="00027E9E" w:rsidP="00027E9E">
      <w:pPr>
        <w:numPr>
          <w:ilvl w:val="0"/>
          <w:numId w:val="7"/>
        </w:numPr>
        <w:tabs>
          <w:tab w:val="clear" w:pos="720"/>
        </w:tabs>
        <w:spacing w:before="100" w:beforeAutospacing="1" w:after="100" w:afterAutospacing="1" w:line="300" w:lineRule="atLeast"/>
        <w:ind w:left="0" w:firstLine="0"/>
        <w:outlineLvl w:val="2"/>
        <w:rPr>
          <w:rFonts w:eastAsia="Times New Roman" w:cstheme="minorHAnsi"/>
          <w:b/>
          <w:bCs/>
          <w:sz w:val="24"/>
          <w:szCs w:val="24"/>
          <w:lang w:val="en-GB" w:eastAsia="fr-FR"/>
        </w:rPr>
      </w:pPr>
      <w:r w:rsidRPr="00027E9E">
        <w:rPr>
          <w:rFonts w:eastAsia="Times New Roman" w:cstheme="minorHAnsi"/>
          <w:b/>
          <w:bCs/>
          <w:sz w:val="24"/>
          <w:szCs w:val="24"/>
          <w:lang w:val="en-GB" w:eastAsia="fr-FR"/>
        </w:rPr>
        <w:t>Ireland-Gaza Connection Discussion</w:t>
      </w:r>
    </w:p>
    <w:p w:rsidR="00027E9E" w:rsidRPr="00027E9E" w:rsidRDefault="00027E9E" w:rsidP="00027E9E">
      <w:pPr>
        <w:spacing w:before="100" w:beforeAutospacing="1" w:after="100" w:afterAutospacing="1" w:line="300" w:lineRule="atLeast"/>
        <w:rPr>
          <w:rFonts w:eastAsia="Times New Roman" w:cstheme="minorHAnsi"/>
          <w:sz w:val="24"/>
          <w:szCs w:val="24"/>
          <w:lang w:val="en-GB" w:eastAsia="fr-FR"/>
        </w:rPr>
      </w:pPr>
      <w:r w:rsidRPr="00027E9E">
        <w:rPr>
          <w:rFonts w:eastAsia="Times New Roman" w:cstheme="minorHAnsi"/>
          <w:sz w:val="24"/>
          <w:szCs w:val="24"/>
          <w:lang w:val="en-GB" w:eastAsia="fr-FR"/>
        </w:rPr>
        <w:t xml:space="preserve">Nicholas discussed the strong connection between Ireland and the Gaza situation, explaining that Ireland's experience with British colonization and the 19th century famine creates a deep understanding and empathy for Palestinians. He shared that the Irish President has </w:t>
      </w:r>
      <w:r w:rsidRPr="00027E9E">
        <w:rPr>
          <w:rFonts w:eastAsia="Times New Roman" w:cstheme="minorHAnsi"/>
          <w:sz w:val="24"/>
          <w:szCs w:val="24"/>
          <w:lang w:val="en-GB" w:eastAsia="fr-FR"/>
        </w:rPr>
        <w:lastRenderedPageBreak/>
        <w:t>been vocal about Gaza, and suggested that Mohammed check out a YouTube video of the President's remarks on the topic</w:t>
      </w:r>
      <w:r>
        <w:rPr>
          <w:rFonts w:eastAsia="Times New Roman" w:cstheme="minorHAnsi"/>
          <w:sz w:val="24"/>
          <w:szCs w:val="24"/>
          <w:lang w:val="en-GB" w:eastAsia="fr-FR"/>
        </w:rPr>
        <w:t xml:space="preserve"> (e.g.: </w:t>
      </w:r>
      <w:r w:rsidRPr="00027E9E">
        <w:rPr>
          <w:rFonts w:eastAsia="Times New Roman" w:cstheme="minorHAnsi"/>
          <w:sz w:val="24"/>
          <w:szCs w:val="24"/>
          <w:lang w:val="en-GB" w:eastAsia="fr-FR"/>
        </w:rPr>
        <w:t>https://www.youtube.com/watch?v=b5qe09t_dqU</w:t>
      </w:r>
      <w:r>
        <w:rPr>
          <w:rFonts w:eastAsia="Times New Roman" w:cstheme="minorHAnsi"/>
          <w:sz w:val="24"/>
          <w:szCs w:val="24"/>
          <w:lang w:val="en-GB" w:eastAsia="fr-FR"/>
        </w:rPr>
        <w:t>)</w:t>
      </w:r>
      <w:r w:rsidRPr="00027E9E">
        <w:rPr>
          <w:rFonts w:eastAsia="Times New Roman" w:cstheme="minorHAnsi"/>
          <w:sz w:val="24"/>
          <w:szCs w:val="24"/>
          <w:lang w:val="en-GB" w:eastAsia="fr-FR"/>
        </w:rPr>
        <w:t xml:space="preserve">. </w:t>
      </w:r>
    </w:p>
    <w:p w:rsidR="00027E9E" w:rsidRPr="00027E9E" w:rsidRDefault="00027E9E" w:rsidP="00027E9E">
      <w:pPr>
        <w:numPr>
          <w:ilvl w:val="0"/>
          <w:numId w:val="7"/>
        </w:numPr>
        <w:tabs>
          <w:tab w:val="clear" w:pos="720"/>
        </w:tabs>
        <w:spacing w:before="100" w:beforeAutospacing="1" w:after="100" w:afterAutospacing="1" w:line="300" w:lineRule="atLeast"/>
        <w:ind w:left="0" w:firstLine="0"/>
        <w:outlineLvl w:val="2"/>
        <w:rPr>
          <w:rFonts w:eastAsia="Times New Roman" w:cstheme="minorHAnsi"/>
          <w:b/>
          <w:bCs/>
          <w:sz w:val="24"/>
          <w:szCs w:val="24"/>
          <w:lang w:val="en-GB" w:eastAsia="fr-FR"/>
        </w:rPr>
      </w:pPr>
      <w:r w:rsidRPr="00027E9E">
        <w:rPr>
          <w:rFonts w:eastAsia="Times New Roman" w:cstheme="minorHAnsi"/>
          <w:b/>
          <w:bCs/>
          <w:sz w:val="24"/>
          <w:szCs w:val="24"/>
          <w:lang w:val="en-GB" w:eastAsia="fr-FR"/>
        </w:rPr>
        <w:t>Scholarship Updates and Offers</w:t>
      </w:r>
    </w:p>
    <w:p w:rsidR="00027E9E" w:rsidRPr="00027E9E" w:rsidRDefault="00027E9E" w:rsidP="00027E9E">
      <w:pPr>
        <w:spacing w:before="100" w:beforeAutospacing="1" w:after="100" w:afterAutospacing="1" w:line="300" w:lineRule="atLeast"/>
        <w:rPr>
          <w:rFonts w:eastAsia="Times New Roman" w:cstheme="minorHAnsi"/>
          <w:sz w:val="24"/>
          <w:szCs w:val="24"/>
          <w:lang w:val="en-GB" w:eastAsia="fr-FR"/>
        </w:rPr>
      </w:pPr>
      <w:r w:rsidRPr="00027E9E">
        <w:rPr>
          <w:rFonts w:eastAsia="Times New Roman" w:cstheme="minorHAnsi"/>
          <w:sz w:val="24"/>
          <w:szCs w:val="24"/>
          <w:lang w:val="en-GB" w:eastAsia="fr-FR"/>
        </w:rPr>
        <w:t xml:space="preserve">Mohammed </w:t>
      </w:r>
      <w:proofErr w:type="spellStart"/>
      <w:r w:rsidRPr="00027E9E">
        <w:rPr>
          <w:rFonts w:eastAsia="Times New Roman" w:cstheme="minorHAnsi"/>
          <w:sz w:val="24"/>
          <w:szCs w:val="24"/>
          <w:lang w:val="en-GB" w:eastAsia="fr-FR"/>
        </w:rPr>
        <w:t>Mezied</w:t>
      </w:r>
      <w:proofErr w:type="spellEnd"/>
      <w:r w:rsidRPr="00027E9E">
        <w:rPr>
          <w:rFonts w:eastAsia="Times New Roman" w:cstheme="minorHAnsi"/>
          <w:sz w:val="24"/>
          <w:szCs w:val="24"/>
          <w:lang w:val="en-GB" w:eastAsia="fr-FR"/>
        </w:rPr>
        <w:t xml:space="preserve"> received verbal confirmation for a scholarship place starting in September, though financial details are still pending. Aya reported that Glasgow withdrew her offer due to insufficient math credits in her transcript, despite her previous explanation that she had sufficient math courses. Dana mentioned receiving offers from Glasgow and Goldsmith and applied for a scholarship at Goldsmith.</w:t>
      </w:r>
    </w:p>
    <w:p w:rsidR="00027E9E" w:rsidRPr="00027E9E" w:rsidRDefault="00027E9E" w:rsidP="00027E9E">
      <w:pPr>
        <w:numPr>
          <w:ilvl w:val="0"/>
          <w:numId w:val="7"/>
        </w:numPr>
        <w:tabs>
          <w:tab w:val="clear" w:pos="720"/>
        </w:tabs>
        <w:spacing w:before="100" w:beforeAutospacing="1" w:after="100" w:afterAutospacing="1" w:line="300" w:lineRule="atLeast"/>
        <w:ind w:left="0" w:firstLine="0"/>
        <w:outlineLvl w:val="2"/>
        <w:rPr>
          <w:rFonts w:eastAsia="Times New Roman" w:cstheme="minorHAnsi"/>
          <w:b/>
          <w:bCs/>
          <w:sz w:val="24"/>
          <w:szCs w:val="24"/>
          <w:lang w:val="en-GB" w:eastAsia="fr-FR"/>
        </w:rPr>
      </w:pPr>
      <w:r w:rsidRPr="00027E9E">
        <w:rPr>
          <w:rFonts w:eastAsia="Times New Roman" w:cstheme="minorHAnsi"/>
          <w:b/>
          <w:bCs/>
          <w:sz w:val="24"/>
          <w:szCs w:val="24"/>
          <w:lang w:val="en-GB" w:eastAsia="fr-FR"/>
        </w:rPr>
        <w:t>University Applications and AI Impact</w:t>
      </w:r>
    </w:p>
    <w:p w:rsidR="00027E9E" w:rsidRDefault="00027E9E" w:rsidP="00027E9E">
      <w:pPr>
        <w:spacing w:before="100" w:beforeAutospacing="1" w:after="100" w:afterAutospacing="1" w:line="300" w:lineRule="atLeast"/>
        <w:rPr>
          <w:rFonts w:eastAsia="Times New Roman" w:cstheme="minorHAnsi"/>
          <w:sz w:val="24"/>
          <w:szCs w:val="24"/>
          <w:lang w:val="en-GB" w:eastAsia="fr-FR"/>
        </w:rPr>
      </w:pPr>
      <w:r w:rsidRPr="00027E9E">
        <w:rPr>
          <w:rFonts w:eastAsia="Times New Roman" w:cstheme="minorHAnsi"/>
          <w:sz w:val="24"/>
          <w:szCs w:val="24"/>
          <w:lang w:val="en-GB" w:eastAsia="fr-FR"/>
        </w:rPr>
        <w:t xml:space="preserve">Dana discussed her university application situation, mentioning she received offers from Glasgow and </w:t>
      </w:r>
      <w:proofErr w:type="spellStart"/>
      <w:r w:rsidRPr="00027E9E">
        <w:rPr>
          <w:rFonts w:eastAsia="Times New Roman" w:cstheme="minorHAnsi"/>
          <w:sz w:val="24"/>
          <w:szCs w:val="24"/>
          <w:lang w:val="en-GB" w:eastAsia="fr-FR"/>
        </w:rPr>
        <w:t>Mulda</w:t>
      </w:r>
      <w:proofErr w:type="spellEnd"/>
      <w:r w:rsidRPr="00027E9E">
        <w:rPr>
          <w:rFonts w:eastAsia="Times New Roman" w:cstheme="minorHAnsi"/>
          <w:sz w:val="24"/>
          <w:szCs w:val="24"/>
          <w:lang w:val="en-GB" w:eastAsia="fr-FR"/>
        </w:rPr>
        <w:t xml:space="preserve"> Smith for English studies but not dentistry. She explained her plan to potentially return to Egypt to study dentistry or medicine if she receives a scholarship and gets evacuated from Gaza, as she has family there who offered support. </w:t>
      </w:r>
    </w:p>
    <w:p w:rsidR="00027E9E" w:rsidRPr="00027E9E" w:rsidRDefault="00027E9E" w:rsidP="00027E9E">
      <w:pPr>
        <w:spacing w:before="100" w:beforeAutospacing="1" w:after="100" w:afterAutospacing="1" w:line="300" w:lineRule="atLeast"/>
        <w:rPr>
          <w:rFonts w:eastAsia="Times New Roman" w:cstheme="minorHAnsi"/>
          <w:sz w:val="24"/>
          <w:szCs w:val="24"/>
          <w:lang w:val="en-GB" w:eastAsia="fr-FR"/>
        </w:rPr>
      </w:pPr>
      <w:r w:rsidRPr="00027E9E">
        <w:rPr>
          <w:rFonts w:eastAsia="Times New Roman" w:cstheme="minorHAnsi"/>
          <w:sz w:val="24"/>
          <w:szCs w:val="24"/>
          <w:lang w:val="en-GB" w:eastAsia="fr-FR"/>
        </w:rPr>
        <w:t>The conversation then shifted to a discussion about AI's impact on jobs, where Nicholas noted that while AI can assist in fields like dentistry, it's unlikely to fully replace human professionals in the near future, particularly due to the need for physical skills.</w:t>
      </w:r>
    </w:p>
    <w:p w:rsidR="00027E9E" w:rsidRPr="00027E9E" w:rsidRDefault="00027E9E" w:rsidP="00027E9E">
      <w:pPr>
        <w:numPr>
          <w:ilvl w:val="0"/>
          <w:numId w:val="7"/>
        </w:numPr>
        <w:tabs>
          <w:tab w:val="clear" w:pos="720"/>
        </w:tabs>
        <w:spacing w:before="100" w:beforeAutospacing="1" w:after="100" w:afterAutospacing="1" w:line="300" w:lineRule="atLeast"/>
        <w:ind w:left="0" w:firstLine="0"/>
        <w:outlineLvl w:val="2"/>
        <w:rPr>
          <w:rFonts w:eastAsia="Times New Roman" w:cstheme="minorHAnsi"/>
          <w:b/>
          <w:bCs/>
          <w:sz w:val="24"/>
          <w:szCs w:val="24"/>
          <w:lang w:val="en-GB" w:eastAsia="fr-FR"/>
        </w:rPr>
      </w:pPr>
      <w:r w:rsidRPr="00027E9E">
        <w:rPr>
          <w:rFonts w:eastAsia="Times New Roman" w:cstheme="minorHAnsi"/>
          <w:b/>
          <w:bCs/>
          <w:sz w:val="24"/>
          <w:szCs w:val="24"/>
          <w:lang w:val="en-GB" w:eastAsia="fr-FR"/>
        </w:rPr>
        <w:t>Friendship Speaking Exercise Discussion</w:t>
      </w:r>
    </w:p>
    <w:p w:rsidR="00027E9E" w:rsidRPr="00027E9E" w:rsidRDefault="00027E9E" w:rsidP="00027E9E">
      <w:pPr>
        <w:spacing w:before="100" w:beforeAutospacing="1" w:after="100" w:afterAutospacing="1" w:line="300" w:lineRule="atLeast"/>
        <w:rPr>
          <w:rFonts w:eastAsia="Times New Roman" w:cstheme="minorHAnsi"/>
          <w:sz w:val="24"/>
          <w:szCs w:val="24"/>
          <w:lang w:val="en-GB" w:eastAsia="fr-FR"/>
        </w:rPr>
      </w:pPr>
      <w:r w:rsidRPr="00027E9E">
        <w:rPr>
          <w:rFonts w:eastAsia="Times New Roman" w:cstheme="minorHAnsi"/>
          <w:sz w:val="24"/>
          <w:szCs w:val="24"/>
          <w:lang w:val="en-GB" w:eastAsia="fr-FR"/>
        </w:rPr>
        <w:t xml:space="preserve">The group discussed a speaking exercise as part of </w:t>
      </w:r>
      <w:r>
        <w:rPr>
          <w:rFonts w:eastAsia="Times New Roman" w:cstheme="minorHAnsi"/>
          <w:sz w:val="24"/>
          <w:szCs w:val="24"/>
          <w:lang w:val="en-GB" w:eastAsia="fr-FR"/>
        </w:rPr>
        <w:t xml:space="preserve">the Duolingo </w:t>
      </w:r>
      <w:r w:rsidRPr="00027E9E">
        <w:rPr>
          <w:rFonts w:eastAsia="Times New Roman" w:cstheme="minorHAnsi"/>
          <w:sz w:val="24"/>
          <w:szCs w:val="24"/>
          <w:lang w:val="en-GB" w:eastAsia="fr-FR"/>
        </w:rPr>
        <w:t>test. Nicholas guided Mohammed through the process, who spoke about the challenges of building and maintaining friendships. Mohammed explained that successful friendships require effort from all parties and highlighted examples from personal experience, including a recent friendship that ended without clear reasons.</w:t>
      </w:r>
    </w:p>
    <w:p w:rsidR="00027E9E" w:rsidRPr="00027E9E" w:rsidRDefault="00027E9E" w:rsidP="00027E9E">
      <w:pPr>
        <w:numPr>
          <w:ilvl w:val="0"/>
          <w:numId w:val="7"/>
        </w:numPr>
        <w:tabs>
          <w:tab w:val="clear" w:pos="720"/>
        </w:tabs>
        <w:spacing w:before="100" w:beforeAutospacing="1" w:after="100" w:afterAutospacing="1" w:line="300" w:lineRule="atLeast"/>
        <w:ind w:left="0" w:firstLine="0"/>
        <w:outlineLvl w:val="2"/>
        <w:rPr>
          <w:rFonts w:eastAsia="Times New Roman" w:cstheme="minorHAnsi"/>
          <w:b/>
          <w:bCs/>
          <w:sz w:val="24"/>
          <w:szCs w:val="24"/>
          <w:lang w:val="en-GB" w:eastAsia="fr-FR"/>
        </w:rPr>
      </w:pPr>
      <w:r w:rsidRPr="00027E9E">
        <w:rPr>
          <w:rFonts w:eastAsia="Times New Roman" w:cstheme="minorHAnsi"/>
          <w:b/>
          <w:bCs/>
          <w:sz w:val="24"/>
          <w:szCs w:val="24"/>
          <w:lang w:val="en-GB" w:eastAsia="fr-FR"/>
        </w:rPr>
        <w:t>Friendship Test Review Session</w:t>
      </w:r>
    </w:p>
    <w:p w:rsidR="00027E9E" w:rsidRPr="00027E9E" w:rsidRDefault="00027E9E" w:rsidP="00027E9E">
      <w:pPr>
        <w:spacing w:before="100" w:beforeAutospacing="1" w:after="100" w:afterAutospacing="1" w:line="300" w:lineRule="atLeast"/>
        <w:rPr>
          <w:rFonts w:eastAsia="Times New Roman" w:cstheme="minorHAnsi"/>
          <w:sz w:val="24"/>
          <w:szCs w:val="24"/>
          <w:lang w:val="en-GB" w:eastAsia="fr-FR"/>
        </w:rPr>
      </w:pPr>
      <w:r w:rsidRPr="00027E9E">
        <w:rPr>
          <w:rFonts w:eastAsia="Times New Roman" w:cstheme="minorHAnsi"/>
          <w:sz w:val="24"/>
          <w:szCs w:val="24"/>
          <w:lang w:val="en-GB" w:eastAsia="fr-FR"/>
        </w:rPr>
        <w:t>The group reviewed a recording of a practice test, focusing on understanding and summarizing content about reasons friendships end. Nicholas and Mohammed</w:t>
      </w:r>
      <w:r>
        <w:rPr>
          <w:rFonts w:eastAsia="Times New Roman" w:cstheme="minorHAnsi"/>
          <w:sz w:val="24"/>
          <w:szCs w:val="24"/>
          <w:lang w:val="en-GB" w:eastAsia="fr-FR"/>
        </w:rPr>
        <w:t xml:space="preserve"> </w:t>
      </w:r>
      <w:r w:rsidRPr="00027E9E">
        <w:rPr>
          <w:rFonts w:eastAsia="Times New Roman" w:cstheme="minorHAnsi"/>
          <w:sz w:val="24"/>
          <w:szCs w:val="24"/>
          <w:lang w:val="en-GB" w:eastAsia="fr-FR"/>
        </w:rPr>
        <w:t xml:space="preserve">discussed the difficulty of the test and the importance of practice. The discussion included </w:t>
      </w:r>
      <w:proofErr w:type="spellStart"/>
      <w:r w:rsidRPr="00027E9E">
        <w:rPr>
          <w:rFonts w:eastAsia="Times New Roman" w:cstheme="minorHAnsi"/>
          <w:sz w:val="24"/>
          <w:szCs w:val="24"/>
          <w:lang w:val="en-GB" w:eastAsia="fr-FR"/>
        </w:rPr>
        <w:t>analyzing</w:t>
      </w:r>
      <w:proofErr w:type="spellEnd"/>
      <w:r w:rsidRPr="00027E9E">
        <w:rPr>
          <w:rFonts w:eastAsia="Times New Roman" w:cstheme="minorHAnsi"/>
          <w:sz w:val="24"/>
          <w:szCs w:val="24"/>
          <w:lang w:val="en-GB" w:eastAsia="fr-FR"/>
        </w:rPr>
        <w:t xml:space="preserve"> a sample response about different circumstances being a main reason friendships end, with Dana practicing summarization skills.</w:t>
      </w:r>
    </w:p>
    <w:p w:rsidR="00027E9E" w:rsidRPr="00027E9E" w:rsidRDefault="00027E9E" w:rsidP="00027E9E">
      <w:pPr>
        <w:numPr>
          <w:ilvl w:val="0"/>
          <w:numId w:val="7"/>
        </w:numPr>
        <w:tabs>
          <w:tab w:val="clear" w:pos="720"/>
        </w:tabs>
        <w:spacing w:before="100" w:beforeAutospacing="1" w:after="100" w:afterAutospacing="1" w:line="300" w:lineRule="atLeast"/>
        <w:ind w:left="0" w:firstLine="0"/>
        <w:outlineLvl w:val="2"/>
        <w:rPr>
          <w:rFonts w:eastAsia="Times New Roman" w:cstheme="minorHAnsi"/>
          <w:b/>
          <w:bCs/>
          <w:sz w:val="24"/>
          <w:szCs w:val="24"/>
          <w:lang w:val="en-GB" w:eastAsia="fr-FR"/>
        </w:rPr>
      </w:pPr>
      <w:r w:rsidRPr="00027E9E">
        <w:rPr>
          <w:rFonts w:eastAsia="Times New Roman" w:cstheme="minorHAnsi"/>
          <w:b/>
          <w:bCs/>
          <w:sz w:val="24"/>
          <w:szCs w:val="24"/>
          <w:lang w:val="en-GB" w:eastAsia="fr-FR"/>
        </w:rPr>
        <w:t>War's Impact on Relationships Discussion</w:t>
      </w:r>
    </w:p>
    <w:p w:rsidR="00027E9E" w:rsidRPr="00027E9E" w:rsidRDefault="00027E9E" w:rsidP="00027E9E">
      <w:pPr>
        <w:spacing w:before="100" w:beforeAutospacing="1" w:after="100" w:afterAutospacing="1" w:line="300" w:lineRule="atLeast"/>
        <w:rPr>
          <w:rFonts w:eastAsia="Times New Roman" w:cstheme="minorHAnsi"/>
          <w:sz w:val="24"/>
          <w:szCs w:val="24"/>
          <w:lang w:val="en-GB" w:eastAsia="fr-FR"/>
        </w:rPr>
      </w:pPr>
      <w:r w:rsidRPr="00027E9E">
        <w:rPr>
          <w:rFonts w:eastAsia="Times New Roman" w:cstheme="minorHAnsi"/>
          <w:sz w:val="24"/>
          <w:szCs w:val="24"/>
          <w:lang w:val="en-GB" w:eastAsia="fr-FR"/>
        </w:rPr>
        <w:t>The group discussed the impact of war on personal relationships, with Aya sharing how the conflict created distance with friends for over a year, leading to lost connections. Dana spoke about learning from interactions with people from different perspectives, emphasizing the importance of understanding and respecting diverse viewpoints. The session included practice with listening and repeating audio samples, with participants working on identifying accents and summarizing speaker content.</w:t>
      </w:r>
    </w:p>
    <w:p w:rsidR="00027E9E" w:rsidRPr="00027E9E" w:rsidRDefault="00027E9E" w:rsidP="00027E9E">
      <w:pPr>
        <w:numPr>
          <w:ilvl w:val="0"/>
          <w:numId w:val="7"/>
        </w:numPr>
        <w:tabs>
          <w:tab w:val="clear" w:pos="720"/>
        </w:tabs>
        <w:spacing w:before="100" w:beforeAutospacing="1" w:after="100" w:afterAutospacing="1" w:line="300" w:lineRule="atLeast"/>
        <w:ind w:left="0" w:firstLine="0"/>
        <w:outlineLvl w:val="2"/>
        <w:rPr>
          <w:rFonts w:eastAsia="Times New Roman" w:cstheme="minorHAnsi"/>
          <w:b/>
          <w:bCs/>
          <w:sz w:val="24"/>
          <w:szCs w:val="24"/>
          <w:lang w:val="en-GB" w:eastAsia="fr-FR"/>
        </w:rPr>
      </w:pPr>
      <w:r w:rsidRPr="00027E9E">
        <w:rPr>
          <w:rFonts w:eastAsia="Times New Roman" w:cstheme="minorHAnsi"/>
          <w:b/>
          <w:bCs/>
          <w:sz w:val="24"/>
          <w:szCs w:val="24"/>
          <w:lang w:val="en-GB" w:eastAsia="fr-FR"/>
        </w:rPr>
        <w:lastRenderedPageBreak/>
        <w:t>Grammar and Information Access Discussion</w:t>
      </w:r>
    </w:p>
    <w:p w:rsidR="00027E9E" w:rsidRDefault="00027E9E" w:rsidP="00027E9E">
      <w:pPr>
        <w:spacing w:before="100" w:beforeAutospacing="1" w:after="100" w:afterAutospacing="1" w:line="300" w:lineRule="atLeast"/>
        <w:rPr>
          <w:rFonts w:eastAsia="Times New Roman" w:cstheme="minorHAnsi"/>
          <w:sz w:val="24"/>
          <w:szCs w:val="24"/>
          <w:lang w:val="en-GB" w:eastAsia="fr-FR"/>
        </w:rPr>
      </w:pPr>
      <w:r w:rsidRPr="00027E9E">
        <w:rPr>
          <w:rFonts w:eastAsia="Times New Roman" w:cstheme="minorHAnsi"/>
          <w:sz w:val="24"/>
          <w:szCs w:val="24"/>
          <w:lang w:val="en-GB" w:eastAsia="fr-FR"/>
        </w:rPr>
        <w:t>Nicholas discussed the importance of recognizing that not everyone has access to the same information, particularly regarding internet access. He then explained a grammar concept about undefined pronouns</w:t>
      </w:r>
      <w:r>
        <w:rPr>
          <w:rFonts w:eastAsia="Times New Roman" w:cstheme="minorHAnsi"/>
          <w:sz w:val="24"/>
          <w:szCs w:val="24"/>
          <w:lang w:val="en-GB" w:eastAsia="fr-FR"/>
        </w:rPr>
        <w:t xml:space="preserve"> (like </w:t>
      </w:r>
      <w:r w:rsidRPr="00027E9E">
        <w:rPr>
          <w:rFonts w:eastAsia="Times New Roman" w:cstheme="minorHAnsi"/>
          <w:i/>
          <w:sz w:val="24"/>
          <w:szCs w:val="24"/>
          <w:lang w:val="en-GB" w:eastAsia="fr-FR"/>
        </w:rPr>
        <w:t>everyone, anyone, nobody</w:t>
      </w:r>
      <w:r>
        <w:rPr>
          <w:rFonts w:eastAsia="Times New Roman" w:cstheme="minorHAnsi"/>
          <w:sz w:val="24"/>
          <w:szCs w:val="24"/>
          <w:lang w:val="en-GB" w:eastAsia="fr-FR"/>
        </w:rPr>
        <w:t xml:space="preserve"> etc.) take a singular verb, </w:t>
      </w:r>
      <w:r w:rsidRPr="00027E9E">
        <w:rPr>
          <w:rFonts w:eastAsia="Times New Roman" w:cstheme="minorHAnsi"/>
          <w:sz w:val="24"/>
          <w:szCs w:val="24"/>
          <w:lang w:val="en-GB" w:eastAsia="fr-FR"/>
        </w:rPr>
        <w:t xml:space="preserve">but when </w:t>
      </w:r>
      <w:r>
        <w:rPr>
          <w:rFonts w:eastAsia="Times New Roman" w:cstheme="minorHAnsi"/>
          <w:sz w:val="24"/>
          <w:szCs w:val="24"/>
          <w:lang w:val="en-GB" w:eastAsia="fr-FR"/>
        </w:rPr>
        <w:t xml:space="preserve">you </w:t>
      </w:r>
      <w:r w:rsidRPr="00027E9E">
        <w:rPr>
          <w:rFonts w:eastAsia="Times New Roman" w:cstheme="minorHAnsi"/>
          <w:sz w:val="24"/>
          <w:szCs w:val="24"/>
          <w:lang w:val="en-GB" w:eastAsia="fr-FR"/>
        </w:rPr>
        <w:t>refer</w:t>
      </w:r>
      <w:r>
        <w:rPr>
          <w:rFonts w:eastAsia="Times New Roman" w:cstheme="minorHAnsi"/>
          <w:sz w:val="24"/>
          <w:szCs w:val="24"/>
          <w:lang w:val="en-GB" w:eastAsia="fr-FR"/>
        </w:rPr>
        <w:t xml:space="preserve"> </w:t>
      </w:r>
      <w:r w:rsidRPr="00027E9E">
        <w:rPr>
          <w:rFonts w:eastAsia="Times New Roman" w:cstheme="minorHAnsi"/>
          <w:sz w:val="24"/>
          <w:szCs w:val="24"/>
          <w:lang w:val="en-GB" w:eastAsia="fr-FR"/>
        </w:rPr>
        <w:t xml:space="preserve">back to </w:t>
      </w:r>
      <w:r>
        <w:rPr>
          <w:rFonts w:eastAsia="Times New Roman" w:cstheme="minorHAnsi"/>
          <w:sz w:val="24"/>
          <w:szCs w:val="24"/>
          <w:lang w:val="en-GB" w:eastAsia="fr-FR"/>
        </w:rPr>
        <w:t xml:space="preserve">them </w:t>
      </w:r>
      <w:r w:rsidRPr="00027E9E">
        <w:rPr>
          <w:rFonts w:eastAsia="Times New Roman" w:cstheme="minorHAnsi"/>
          <w:sz w:val="24"/>
          <w:szCs w:val="24"/>
          <w:lang w:val="en-GB" w:eastAsia="fr-FR"/>
        </w:rPr>
        <w:t xml:space="preserve">another pronoun, a plural verb should be used. </w:t>
      </w:r>
      <w:r>
        <w:rPr>
          <w:rFonts w:eastAsia="Times New Roman" w:cstheme="minorHAnsi"/>
          <w:sz w:val="24"/>
          <w:szCs w:val="24"/>
          <w:lang w:val="en-GB" w:eastAsia="fr-FR"/>
        </w:rPr>
        <w:t>For example:</w:t>
      </w:r>
    </w:p>
    <w:p w:rsidR="00027E9E" w:rsidRPr="007930A1" w:rsidRDefault="007930A1" w:rsidP="007930A1">
      <w:pPr>
        <w:spacing w:before="100" w:beforeAutospacing="1" w:after="100" w:afterAutospacing="1" w:line="300" w:lineRule="atLeast"/>
        <w:jc w:val="center"/>
        <w:rPr>
          <w:rFonts w:eastAsia="Times New Roman" w:cstheme="minorHAnsi"/>
          <w:i/>
          <w:sz w:val="24"/>
          <w:szCs w:val="24"/>
          <w:lang w:val="en-GB" w:eastAsia="fr-FR"/>
        </w:rPr>
      </w:pPr>
      <w:r w:rsidRPr="007930A1">
        <w:rPr>
          <w:rFonts w:eastAsia="Times New Roman" w:cstheme="minorHAnsi"/>
          <w:i/>
          <w:sz w:val="24"/>
          <w:szCs w:val="24"/>
          <w:lang w:val="en-GB" w:eastAsia="fr-FR"/>
        </w:rPr>
        <w:t>Everybody enjoyed the concert. They stood up and clapped</w:t>
      </w:r>
      <w:r w:rsidR="00027E9E" w:rsidRPr="00027E9E">
        <w:rPr>
          <w:rFonts w:eastAsia="Times New Roman" w:cstheme="minorHAnsi"/>
          <w:i/>
          <w:sz w:val="24"/>
          <w:szCs w:val="24"/>
          <w:lang w:val="en-GB" w:eastAsia="fr-FR"/>
        </w:rPr>
        <w:t>.</w:t>
      </w:r>
    </w:p>
    <w:p w:rsidR="007930A1" w:rsidRPr="00027E9E" w:rsidRDefault="007930A1" w:rsidP="00027E9E">
      <w:pPr>
        <w:spacing w:before="100" w:beforeAutospacing="1" w:after="100" w:afterAutospacing="1" w:line="300" w:lineRule="atLeast"/>
        <w:rPr>
          <w:rFonts w:eastAsia="Times New Roman" w:cstheme="minorHAnsi"/>
          <w:sz w:val="24"/>
          <w:szCs w:val="24"/>
          <w:lang w:val="en-GB" w:eastAsia="fr-FR"/>
        </w:rPr>
      </w:pPr>
      <w:r>
        <w:rPr>
          <w:rFonts w:eastAsia="Times New Roman" w:cstheme="minorHAnsi"/>
          <w:sz w:val="24"/>
          <w:szCs w:val="24"/>
          <w:lang w:val="en-GB" w:eastAsia="fr-FR"/>
        </w:rPr>
        <w:t xml:space="preserve">For more information and exercises, see this webpage by the British Council: </w:t>
      </w:r>
      <w:hyperlink r:id="rId7" w:history="1">
        <w:r w:rsidRPr="00281E37">
          <w:rPr>
            <w:rStyle w:val="Lienhypertexte"/>
            <w:rFonts w:eastAsia="Times New Roman" w:cstheme="minorHAnsi"/>
            <w:sz w:val="24"/>
            <w:szCs w:val="24"/>
            <w:lang w:val="en-GB" w:eastAsia="fr-FR"/>
          </w:rPr>
          <w:t>https://learnenglish.britishcouncil.org/free-resources/grammar/english-grammar-reference/indefinite-pronouns</w:t>
        </w:r>
      </w:hyperlink>
      <w:r>
        <w:rPr>
          <w:rFonts w:eastAsia="Times New Roman" w:cstheme="minorHAnsi"/>
          <w:sz w:val="24"/>
          <w:szCs w:val="24"/>
          <w:lang w:val="en-GB" w:eastAsia="fr-FR"/>
        </w:rPr>
        <w:t xml:space="preserve"> </w:t>
      </w:r>
    </w:p>
    <w:p w:rsidR="00027E9E" w:rsidRPr="00027E9E" w:rsidRDefault="00027E9E" w:rsidP="00027E9E">
      <w:pPr>
        <w:numPr>
          <w:ilvl w:val="0"/>
          <w:numId w:val="7"/>
        </w:numPr>
        <w:tabs>
          <w:tab w:val="clear" w:pos="720"/>
        </w:tabs>
        <w:spacing w:before="100" w:beforeAutospacing="1" w:after="100" w:afterAutospacing="1" w:line="300" w:lineRule="atLeast"/>
        <w:ind w:left="0" w:firstLine="0"/>
        <w:outlineLvl w:val="2"/>
        <w:rPr>
          <w:rFonts w:eastAsia="Times New Roman" w:cstheme="minorHAnsi"/>
          <w:b/>
          <w:bCs/>
          <w:sz w:val="24"/>
          <w:szCs w:val="24"/>
          <w:lang w:val="en-GB" w:eastAsia="fr-FR"/>
        </w:rPr>
      </w:pPr>
      <w:r w:rsidRPr="00027E9E">
        <w:rPr>
          <w:rFonts w:eastAsia="Times New Roman" w:cstheme="minorHAnsi"/>
          <w:b/>
          <w:bCs/>
          <w:sz w:val="24"/>
          <w:szCs w:val="24"/>
          <w:lang w:val="en-GB" w:eastAsia="fr-FR"/>
        </w:rPr>
        <w:t>Information Access and Communication Impact</w:t>
      </w:r>
    </w:p>
    <w:p w:rsidR="00027E9E" w:rsidRPr="00027E9E" w:rsidRDefault="00027E9E" w:rsidP="00027E9E">
      <w:pPr>
        <w:spacing w:before="100" w:beforeAutospacing="1" w:after="100" w:afterAutospacing="1" w:line="300" w:lineRule="atLeast"/>
        <w:rPr>
          <w:rFonts w:eastAsia="Times New Roman" w:cstheme="minorHAnsi"/>
          <w:sz w:val="24"/>
          <w:szCs w:val="24"/>
          <w:lang w:val="en-GB" w:eastAsia="fr-FR"/>
        </w:rPr>
      </w:pPr>
      <w:r w:rsidRPr="00027E9E">
        <w:rPr>
          <w:rFonts w:eastAsia="Times New Roman" w:cstheme="minorHAnsi"/>
          <w:sz w:val="24"/>
          <w:szCs w:val="24"/>
          <w:lang w:val="en-GB" w:eastAsia="fr-FR"/>
        </w:rPr>
        <w:t>The group discussed the impact of information access on communication effectiveness. Nicholas shared audio from a presentation about how people sometimes talk past each other or fail to understand each other due to lacking access to the same information. Aya and Mohammed participated in the discussion, with Mohammed confirming his understanding that people don't understand each other when they don't have the same information. The session appeared to be a learning activity where Aya was expected to take turns participating, though she ultimately declined to continue.</w:t>
      </w:r>
    </w:p>
    <w:p w:rsidR="00027E9E" w:rsidRPr="00027E9E" w:rsidRDefault="00027E9E" w:rsidP="00027E9E">
      <w:pPr>
        <w:numPr>
          <w:ilvl w:val="0"/>
          <w:numId w:val="7"/>
        </w:numPr>
        <w:tabs>
          <w:tab w:val="clear" w:pos="720"/>
        </w:tabs>
        <w:spacing w:before="100" w:beforeAutospacing="1" w:after="100" w:afterAutospacing="1" w:line="300" w:lineRule="atLeast"/>
        <w:ind w:left="0" w:firstLine="0"/>
        <w:outlineLvl w:val="2"/>
        <w:rPr>
          <w:rFonts w:eastAsia="Times New Roman" w:cstheme="minorHAnsi"/>
          <w:b/>
          <w:bCs/>
          <w:sz w:val="24"/>
          <w:szCs w:val="24"/>
          <w:lang w:val="en-GB" w:eastAsia="fr-FR"/>
        </w:rPr>
      </w:pPr>
      <w:r w:rsidRPr="00027E9E">
        <w:rPr>
          <w:rFonts w:eastAsia="Times New Roman" w:cstheme="minorHAnsi"/>
          <w:b/>
          <w:bCs/>
          <w:sz w:val="24"/>
          <w:szCs w:val="24"/>
          <w:lang w:val="en-GB" w:eastAsia="fr-FR"/>
        </w:rPr>
        <w:t>Speaking Assessment Practice Session</w:t>
      </w:r>
    </w:p>
    <w:p w:rsidR="00027E9E" w:rsidRPr="00027E9E" w:rsidRDefault="00027E9E" w:rsidP="00027E9E">
      <w:pPr>
        <w:spacing w:before="100" w:beforeAutospacing="1" w:after="100" w:afterAutospacing="1" w:line="300" w:lineRule="atLeast"/>
        <w:rPr>
          <w:rFonts w:eastAsia="Times New Roman" w:cstheme="minorHAnsi"/>
          <w:sz w:val="24"/>
          <w:szCs w:val="24"/>
          <w:lang w:val="en-GB" w:eastAsia="fr-FR"/>
        </w:rPr>
      </w:pPr>
      <w:r w:rsidRPr="00027E9E">
        <w:rPr>
          <w:rFonts w:eastAsia="Times New Roman" w:cstheme="minorHAnsi"/>
          <w:sz w:val="24"/>
          <w:szCs w:val="24"/>
          <w:lang w:val="en-GB" w:eastAsia="fr-FR"/>
        </w:rPr>
        <w:t>Nicholas guided Aya and Dana through practice exercises for speaking assessments</w:t>
      </w:r>
      <w:r w:rsidR="007930A1">
        <w:rPr>
          <w:rFonts w:eastAsia="Times New Roman" w:cstheme="minorHAnsi"/>
          <w:sz w:val="24"/>
          <w:szCs w:val="24"/>
          <w:lang w:val="en-GB" w:eastAsia="fr-FR"/>
        </w:rPr>
        <w:t xml:space="preserve"> in the Duolingo test</w:t>
      </w:r>
      <w:bookmarkStart w:id="0" w:name="_GoBack"/>
      <w:bookmarkEnd w:id="0"/>
      <w:r w:rsidRPr="00027E9E">
        <w:rPr>
          <w:rFonts w:eastAsia="Times New Roman" w:cstheme="minorHAnsi"/>
          <w:sz w:val="24"/>
          <w:szCs w:val="24"/>
          <w:lang w:val="en-GB" w:eastAsia="fr-FR"/>
        </w:rPr>
        <w:t xml:space="preserve">, focusing on </w:t>
      </w:r>
      <w:r w:rsidRPr="00027E9E">
        <w:rPr>
          <w:rFonts w:eastAsia="Times New Roman" w:cstheme="minorHAnsi"/>
          <w:b/>
          <w:sz w:val="24"/>
          <w:szCs w:val="24"/>
          <w:lang w:val="en-GB" w:eastAsia="fr-FR"/>
        </w:rPr>
        <w:t>using the first 30 seconds to identify key ideas before speaking for 3 minutes</w:t>
      </w:r>
      <w:r w:rsidRPr="00027E9E">
        <w:rPr>
          <w:rFonts w:eastAsia="Times New Roman" w:cstheme="minorHAnsi"/>
          <w:sz w:val="24"/>
          <w:szCs w:val="24"/>
          <w:lang w:val="en-GB" w:eastAsia="fr-FR"/>
        </w:rPr>
        <w:t>. Aya discussed a book about building habits while Dana shared insights about a Nigerian novel about a girl learning English. The session concluded with Nicholas suggesting they explore new practical study topics for their next meeting on Friday, with Aya expressing interest in studying note-taking tips.</w:t>
      </w:r>
    </w:p>
    <w:p w:rsidR="00A72616" w:rsidRPr="00027E9E" w:rsidRDefault="00A72616">
      <w:pPr>
        <w:rPr>
          <w:rFonts w:cstheme="minorHAnsi"/>
          <w:sz w:val="24"/>
          <w:szCs w:val="24"/>
          <w:lang w:val="en-GB"/>
        </w:rPr>
      </w:pPr>
    </w:p>
    <w:sectPr w:rsidR="00A72616" w:rsidRPr="00027E9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E9E" w:rsidRDefault="00027E9E" w:rsidP="00027E9E">
      <w:pPr>
        <w:spacing w:after="0" w:line="240" w:lineRule="auto"/>
      </w:pPr>
      <w:r>
        <w:separator/>
      </w:r>
    </w:p>
  </w:endnote>
  <w:endnote w:type="continuationSeparator" w:id="0">
    <w:p w:rsidR="00027E9E" w:rsidRDefault="00027E9E" w:rsidP="00027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9324774"/>
      <w:docPartObj>
        <w:docPartGallery w:val="Page Numbers (Bottom of Page)"/>
        <w:docPartUnique/>
      </w:docPartObj>
    </w:sdtPr>
    <w:sdtContent>
      <w:p w:rsidR="00027E9E" w:rsidRDefault="00027E9E">
        <w:pPr>
          <w:pStyle w:val="Pieddepage"/>
          <w:jc w:val="center"/>
        </w:pPr>
        <w:r>
          <w:fldChar w:fldCharType="begin"/>
        </w:r>
        <w:r>
          <w:instrText>PAGE   \* MERGEFORMAT</w:instrText>
        </w:r>
        <w:r>
          <w:fldChar w:fldCharType="separate"/>
        </w:r>
        <w:r>
          <w:t>2</w:t>
        </w:r>
        <w:r>
          <w:fldChar w:fldCharType="end"/>
        </w:r>
      </w:p>
    </w:sdtContent>
  </w:sdt>
  <w:p w:rsidR="00027E9E" w:rsidRDefault="00027E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E9E" w:rsidRDefault="00027E9E" w:rsidP="00027E9E">
      <w:pPr>
        <w:spacing w:after="0" w:line="240" w:lineRule="auto"/>
      </w:pPr>
      <w:r>
        <w:separator/>
      </w:r>
    </w:p>
  </w:footnote>
  <w:footnote w:type="continuationSeparator" w:id="0">
    <w:p w:rsidR="00027E9E" w:rsidRDefault="00027E9E" w:rsidP="00027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2023"/>
    <w:multiLevelType w:val="multilevel"/>
    <w:tmpl w:val="C9C42312"/>
    <w:styleLink w:val="Style2"/>
    <w:lvl w:ilvl="0">
      <w:start w:val="1"/>
      <w:numFmt w:val="upperRoman"/>
      <w:lvlText w:val="%1)"/>
      <w:lvlJc w:val="left"/>
      <w:pPr>
        <w:ind w:left="360" w:hanging="360"/>
      </w:pPr>
      <w:rPr>
        <w:rFonts w:ascii="Times New Roman" w:hAnsi="Times New Roman" w:hint="default"/>
        <w:b/>
        <w:sz w:val="24"/>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B9F6BA4"/>
    <w:multiLevelType w:val="multilevel"/>
    <w:tmpl w:val="9C341D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3C5374"/>
    <w:multiLevelType w:val="multilevel"/>
    <w:tmpl w:val="B516A682"/>
    <w:lvl w:ilvl="0">
      <w:start w:val="1"/>
      <w:numFmt w:val="decimal"/>
      <w:pStyle w:val="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4452FB7"/>
    <w:multiLevelType w:val="multilevel"/>
    <w:tmpl w:val="4EEAC8DE"/>
    <w:styleLink w:val="Style1"/>
    <w:lvl w:ilvl="0">
      <w:start w:val="1"/>
      <w:numFmt w:val="upperRoman"/>
      <w:lvlText w:val="%1."/>
      <w:lvlJc w:val="right"/>
      <w:pPr>
        <w:ind w:left="1428" w:hanging="360"/>
      </w:pPr>
      <w:rPr>
        <w:rFonts w:asciiTheme="minorHAnsi" w:hAnsiTheme="minorHAnsi" w:hint="default"/>
        <w:b/>
        <w:sz w:val="24"/>
        <w:u w:val="single"/>
      </w:rPr>
    </w:lvl>
    <w:lvl w:ilvl="1">
      <w:start w:val="1"/>
      <w:numFmt w:val="lowerLetter"/>
      <w:lvlText w:val="%2."/>
      <w:lvlJc w:val="left"/>
      <w:pPr>
        <w:ind w:left="2148" w:hanging="360"/>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4" w15:restartNumberingAfterBreak="0">
    <w:nsid w:val="274D789E"/>
    <w:multiLevelType w:val="multilevel"/>
    <w:tmpl w:val="F8905C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34607E7"/>
    <w:multiLevelType w:val="multilevel"/>
    <w:tmpl w:val="D00C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0317C5"/>
    <w:multiLevelType w:val="hybridMultilevel"/>
    <w:tmpl w:val="39386F2C"/>
    <w:lvl w:ilvl="0" w:tplc="99B8B984">
      <w:start w:val="1"/>
      <w:numFmt w:val="upperRoman"/>
      <w:lvlText w:val="%1."/>
      <w:lvlJc w:val="righ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7" w15:restartNumberingAfterBreak="0">
    <w:nsid w:val="497A0290"/>
    <w:multiLevelType w:val="hybridMultilevel"/>
    <w:tmpl w:val="F2B6E030"/>
    <w:lvl w:ilvl="0" w:tplc="A5588B6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6"/>
  </w:num>
  <w:num w:numId="5">
    <w:abstractNumId w:val="3"/>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E9E"/>
    <w:rsid w:val="00027E9E"/>
    <w:rsid w:val="007930A1"/>
    <w:rsid w:val="008A33A5"/>
    <w:rsid w:val="00A72616"/>
    <w:rsid w:val="00E803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E04F9"/>
  <w15:chartTrackingRefBased/>
  <w15:docId w15:val="{58D14E8C-584E-4387-9971-0A7FD406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autoRedefine/>
    <w:uiPriority w:val="9"/>
    <w:qFormat/>
    <w:rsid w:val="00E80342"/>
    <w:pPr>
      <w:spacing w:before="100" w:beforeAutospacing="1" w:after="100" w:afterAutospacing="1" w:line="240" w:lineRule="auto"/>
      <w:jc w:val="center"/>
      <w:outlineLvl w:val="0"/>
    </w:pPr>
    <w:rPr>
      <w:rFonts w:ascii="Times New Roman" w:eastAsia="Times New Roman" w:hAnsi="Times New Roman" w:cs="Times New Roman"/>
      <w:b/>
      <w:bCs/>
      <w:kern w:val="36"/>
      <w:sz w:val="48"/>
      <w:szCs w:val="48"/>
      <w:lang w:val="en-US" w:eastAsia="fr-FR"/>
    </w:rPr>
  </w:style>
  <w:style w:type="paragraph" w:styleId="Titre2">
    <w:name w:val="heading 2"/>
    <w:basedOn w:val="Normal"/>
    <w:link w:val="Titre2Car"/>
    <w:uiPriority w:val="9"/>
    <w:qFormat/>
    <w:rsid w:val="00027E9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autoRedefine/>
    <w:uiPriority w:val="9"/>
    <w:unhideWhenUsed/>
    <w:qFormat/>
    <w:rsid w:val="00E80342"/>
    <w:pPr>
      <w:keepNext/>
      <w:keepLines/>
      <w:numPr>
        <w:numId w:val="7"/>
      </w:numPr>
      <w:spacing w:after="0" w:line="240" w:lineRule="auto"/>
      <w:ind w:left="1428" w:hanging="360"/>
      <w:outlineLvl w:val="2"/>
    </w:pPr>
    <w:rPr>
      <w:rFonts w:ascii="Times New Roman" w:eastAsiaTheme="majorEastAsia" w:hAnsi="Times New Roman" w:cstheme="majorBidi"/>
      <w:b/>
      <w:sz w:val="24"/>
      <w:szCs w:val="24"/>
      <w:u w:val="single"/>
      <w:lang w:val="en-US"/>
    </w:rPr>
  </w:style>
  <w:style w:type="paragraph" w:styleId="Titre4">
    <w:name w:val="heading 4"/>
    <w:basedOn w:val="Normal"/>
    <w:next w:val="Normal"/>
    <w:link w:val="Titre4Car"/>
    <w:autoRedefine/>
    <w:uiPriority w:val="9"/>
    <w:unhideWhenUsed/>
    <w:qFormat/>
    <w:rsid w:val="00E80342"/>
    <w:pPr>
      <w:keepNext/>
      <w:keepLines/>
      <w:spacing w:before="40" w:after="0" w:line="240" w:lineRule="auto"/>
      <w:outlineLvl w:val="3"/>
    </w:pPr>
    <w:rPr>
      <w:rFonts w:ascii="Times New Roman" w:eastAsiaTheme="majorEastAsia" w:hAnsi="Times New Roman" w:cs="Times New Roman"/>
      <w:bCs/>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E80342"/>
    <w:rPr>
      <w:rFonts w:ascii="Times New Roman" w:eastAsiaTheme="majorEastAsia" w:hAnsi="Times New Roman" w:cs="Times New Roman"/>
      <w:bCs/>
      <w:i/>
      <w:sz w:val="24"/>
      <w:szCs w:val="24"/>
    </w:rPr>
  </w:style>
  <w:style w:type="character" w:customStyle="1" w:styleId="Titre1Car">
    <w:name w:val="Titre 1 Car"/>
    <w:basedOn w:val="Policepardfaut"/>
    <w:link w:val="Titre1"/>
    <w:uiPriority w:val="9"/>
    <w:rsid w:val="00E80342"/>
    <w:rPr>
      <w:rFonts w:ascii="Times New Roman" w:eastAsia="Times New Roman" w:hAnsi="Times New Roman" w:cs="Times New Roman"/>
      <w:b/>
      <w:bCs/>
      <w:kern w:val="36"/>
      <w:sz w:val="48"/>
      <w:szCs w:val="48"/>
      <w:lang w:val="en-US" w:eastAsia="fr-FR"/>
    </w:rPr>
  </w:style>
  <w:style w:type="character" w:customStyle="1" w:styleId="Titre3Car">
    <w:name w:val="Titre 3 Car"/>
    <w:basedOn w:val="Policepardfaut"/>
    <w:link w:val="Titre3"/>
    <w:uiPriority w:val="9"/>
    <w:rsid w:val="00E80342"/>
    <w:rPr>
      <w:rFonts w:ascii="Times New Roman" w:eastAsiaTheme="majorEastAsia" w:hAnsi="Times New Roman" w:cstheme="majorBidi"/>
      <w:b/>
      <w:sz w:val="24"/>
      <w:szCs w:val="24"/>
      <w:u w:val="single"/>
      <w:lang w:val="en-US"/>
    </w:rPr>
  </w:style>
  <w:style w:type="numbering" w:customStyle="1" w:styleId="Style1">
    <w:name w:val="Style1"/>
    <w:uiPriority w:val="99"/>
    <w:rsid w:val="00E80342"/>
    <w:pPr>
      <w:numPr>
        <w:numId w:val="5"/>
      </w:numPr>
    </w:pPr>
  </w:style>
  <w:style w:type="numbering" w:customStyle="1" w:styleId="Style2">
    <w:name w:val="Style2"/>
    <w:uiPriority w:val="99"/>
    <w:rsid w:val="00E80342"/>
    <w:pPr>
      <w:numPr>
        <w:numId w:val="6"/>
      </w:numPr>
    </w:pPr>
  </w:style>
  <w:style w:type="character" w:customStyle="1" w:styleId="Titre2Car">
    <w:name w:val="Titre 2 Car"/>
    <w:basedOn w:val="Policepardfaut"/>
    <w:link w:val="Titre2"/>
    <w:uiPriority w:val="9"/>
    <w:rsid w:val="00027E9E"/>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027E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027E9E"/>
    <w:pPr>
      <w:tabs>
        <w:tab w:val="center" w:pos="4536"/>
        <w:tab w:val="right" w:pos="9072"/>
      </w:tabs>
      <w:spacing w:after="0" w:line="240" w:lineRule="auto"/>
    </w:pPr>
  </w:style>
  <w:style w:type="character" w:customStyle="1" w:styleId="En-tteCar">
    <w:name w:val="En-tête Car"/>
    <w:basedOn w:val="Policepardfaut"/>
    <w:link w:val="En-tte"/>
    <w:uiPriority w:val="99"/>
    <w:rsid w:val="00027E9E"/>
  </w:style>
  <w:style w:type="paragraph" w:styleId="Pieddepage">
    <w:name w:val="footer"/>
    <w:basedOn w:val="Normal"/>
    <w:link w:val="PieddepageCar"/>
    <w:uiPriority w:val="99"/>
    <w:unhideWhenUsed/>
    <w:rsid w:val="00027E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7E9E"/>
  </w:style>
  <w:style w:type="character" w:styleId="Lienhypertexte">
    <w:name w:val="Hyperlink"/>
    <w:basedOn w:val="Policepardfaut"/>
    <w:uiPriority w:val="99"/>
    <w:unhideWhenUsed/>
    <w:rsid w:val="007930A1"/>
    <w:rPr>
      <w:color w:val="0563C1" w:themeColor="hyperlink"/>
      <w:u w:val="single"/>
    </w:rPr>
  </w:style>
  <w:style w:type="character" w:styleId="Mentionnonrsolue">
    <w:name w:val="Unresolved Mention"/>
    <w:basedOn w:val="Policepardfaut"/>
    <w:uiPriority w:val="99"/>
    <w:semiHidden/>
    <w:unhideWhenUsed/>
    <w:rsid w:val="00793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10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earnenglish.britishcouncil.org/free-resources/grammar/english-grammar-reference/indefinite-pronou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1098</Words>
  <Characters>6045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Sowels</dc:creator>
  <cp:keywords/>
  <dc:description/>
  <cp:lastModifiedBy>Nicholas Sowels</cp:lastModifiedBy>
  <cp:revision>1</cp:revision>
  <dcterms:created xsi:type="dcterms:W3CDTF">2026-04-15T14:10:00Z</dcterms:created>
  <dcterms:modified xsi:type="dcterms:W3CDTF">2026-04-15T14:27:00Z</dcterms:modified>
</cp:coreProperties>
</file>