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9E3986" w14:textId="77777777" w:rsidR="00F50B5C" w:rsidRDefault="00F21081">
      <w:pPr>
        <w:ind w:left="141"/>
        <w:rPr>
          <w:sz w:val="20"/>
        </w:rPr>
      </w:pPr>
      <w:r>
        <w:rPr>
          <w:noProof/>
          <w:sz w:val="20"/>
        </w:rPr>
        <mc:AlternateContent>
          <mc:Choice Requires="wpg">
            <w:drawing>
              <wp:inline distT="0" distB="0" distL="0" distR="0" wp14:anchorId="27EEC9B6" wp14:editId="0EBD051D">
                <wp:extent cx="5938520" cy="4482465"/>
                <wp:effectExtent l="0" t="0" r="0" b="38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8520" cy="4482465"/>
                          <a:chOff x="0" y="0"/>
                          <a:chExt cx="5938520" cy="4482465"/>
                        </a:xfrm>
                      </wpg:grpSpPr>
                      <pic:pic xmlns:pic="http://schemas.openxmlformats.org/drawingml/2006/picture">
                        <pic:nvPicPr>
                          <pic:cNvPr id="3" name="Image 3"/>
                          <pic:cNvPicPr/>
                        </pic:nvPicPr>
                        <pic:blipFill>
                          <a:blip r:embed="rId7" cstate="print"/>
                          <a:stretch>
                            <a:fillRect/>
                          </a:stretch>
                        </pic:blipFill>
                        <pic:spPr>
                          <a:xfrm>
                            <a:off x="1646911" y="367452"/>
                            <a:ext cx="2637790" cy="852671"/>
                          </a:xfrm>
                          <a:prstGeom prst="rect">
                            <a:avLst/>
                          </a:prstGeom>
                        </pic:spPr>
                      </pic:pic>
                      <wps:wsp>
                        <wps:cNvPr id="4" name="Textbox 4"/>
                        <wps:cNvSpPr txBox="1"/>
                        <wps:spPr>
                          <a:xfrm>
                            <a:off x="3175" y="3175"/>
                            <a:ext cx="5932170" cy="4476115"/>
                          </a:xfrm>
                          <a:prstGeom prst="rect">
                            <a:avLst/>
                          </a:prstGeom>
                          <a:ln w="6350">
                            <a:solidFill>
                              <a:srgbClr val="000000"/>
                            </a:solidFill>
                            <a:prstDash val="solid"/>
                          </a:ln>
                        </wps:spPr>
                        <wps:txbx>
                          <w:txbxContent>
                            <w:p w14:paraId="1C8182D9" w14:textId="77777777" w:rsidR="00F50B5C" w:rsidRDefault="00F50B5C">
                              <w:pPr>
                                <w:rPr>
                                  <w:sz w:val="24"/>
                                </w:rPr>
                              </w:pPr>
                            </w:p>
                            <w:p w14:paraId="2F856D10" w14:textId="77777777" w:rsidR="00F50B5C" w:rsidRDefault="00F50B5C">
                              <w:pPr>
                                <w:rPr>
                                  <w:sz w:val="24"/>
                                </w:rPr>
                              </w:pPr>
                            </w:p>
                            <w:p w14:paraId="2CB5DB6D" w14:textId="77777777" w:rsidR="00F50B5C" w:rsidRDefault="00F50B5C">
                              <w:pPr>
                                <w:rPr>
                                  <w:sz w:val="24"/>
                                </w:rPr>
                              </w:pPr>
                            </w:p>
                            <w:p w14:paraId="57AFAB8E" w14:textId="77777777" w:rsidR="00F50B5C" w:rsidRDefault="00F50B5C">
                              <w:pPr>
                                <w:rPr>
                                  <w:sz w:val="24"/>
                                </w:rPr>
                              </w:pPr>
                            </w:p>
                            <w:p w14:paraId="095540F4" w14:textId="77777777" w:rsidR="00F50B5C" w:rsidRDefault="00F50B5C">
                              <w:pPr>
                                <w:rPr>
                                  <w:sz w:val="24"/>
                                </w:rPr>
                              </w:pPr>
                            </w:p>
                            <w:p w14:paraId="26A9865E" w14:textId="77777777" w:rsidR="00F50B5C" w:rsidRDefault="00F50B5C">
                              <w:pPr>
                                <w:rPr>
                                  <w:sz w:val="24"/>
                                </w:rPr>
                              </w:pPr>
                            </w:p>
                            <w:p w14:paraId="509480B1" w14:textId="77777777" w:rsidR="00F50B5C" w:rsidRDefault="00F50B5C">
                              <w:pPr>
                                <w:rPr>
                                  <w:sz w:val="24"/>
                                </w:rPr>
                              </w:pPr>
                            </w:p>
                            <w:p w14:paraId="6C19D725" w14:textId="77777777" w:rsidR="00F50B5C" w:rsidRDefault="00F50B5C">
                              <w:pPr>
                                <w:rPr>
                                  <w:sz w:val="24"/>
                                </w:rPr>
                              </w:pPr>
                            </w:p>
                            <w:p w14:paraId="365FA645" w14:textId="77777777" w:rsidR="00F50B5C" w:rsidRDefault="00F50B5C">
                              <w:pPr>
                                <w:spacing w:before="113"/>
                                <w:rPr>
                                  <w:sz w:val="24"/>
                                </w:rPr>
                              </w:pPr>
                            </w:p>
                            <w:p w14:paraId="0E7A7A43" w14:textId="77777777" w:rsidR="00F50B5C" w:rsidRDefault="00F21081">
                              <w:pPr>
                                <w:jc w:val="center"/>
                                <w:rPr>
                                  <w:b/>
                                  <w:sz w:val="24"/>
                                </w:rPr>
                              </w:pPr>
                              <w:r>
                                <w:rPr>
                                  <w:b/>
                                  <w:sz w:val="24"/>
                                </w:rPr>
                                <w:t>Collège</w:t>
                              </w:r>
                              <w:r>
                                <w:rPr>
                                  <w:b/>
                                  <w:spacing w:val="-3"/>
                                  <w:sz w:val="24"/>
                                </w:rPr>
                                <w:t xml:space="preserve"> </w:t>
                              </w:r>
                              <w:r>
                                <w:rPr>
                                  <w:b/>
                                  <w:sz w:val="24"/>
                                </w:rPr>
                                <w:t>international</w:t>
                              </w:r>
                              <w:r>
                                <w:rPr>
                                  <w:b/>
                                  <w:spacing w:val="-1"/>
                                  <w:sz w:val="24"/>
                                </w:rPr>
                                <w:t xml:space="preserve"> </w:t>
                              </w:r>
                              <w:r>
                                <w:rPr>
                                  <w:b/>
                                  <w:sz w:val="24"/>
                                </w:rPr>
                                <w:t>de</w:t>
                              </w:r>
                              <w:r>
                                <w:rPr>
                                  <w:b/>
                                  <w:spacing w:val="-3"/>
                                  <w:sz w:val="24"/>
                                </w:rPr>
                                <w:t xml:space="preserve"> </w:t>
                              </w:r>
                              <w:r>
                                <w:rPr>
                                  <w:b/>
                                  <w:sz w:val="24"/>
                                </w:rPr>
                                <w:t>droit</w:t>
                              </w:r>
                              <w:r>
                                <w:rPr>
                                  <w:b/>
                                  <w:spacing w:val="-1"/>
                                  <w:sz w:val="24"/>
                                </w:rPr>
                                <w:t xml:space="preserve"> </w:t>
                              </w:r>
                              <w:r>
                                <w:rPr>
                                  <w:b/>
                                  <w:sz w:val="24"/>
                                </w:rPr>
                                <w:t>de</w:t>
                              </w:r>
                              <w:r>
                                <w:rPr>
                                  <w:b/>
                                  <w:spacing w:val="-3"/>
                                  <w:sz w:val="24"/>
                                </w:rPr>
                                <w:t xml:space="preserve"> </w:t>
                              </w:r>
                              <w:r>
                                <w:rPr>
                                  <w:b/>
                                  <w:sz w:val="24"/>
                                </w:rPr>
                                <w:t>la</w:t>
                              </w:r>
                              <w:r>
                                <w:rPr>
                                  <w:b/>
                                  <w:spacing w:val="-1"/>
                                  <w:sz w:val="24"/>
                                </w:rPr>
                                <w:t xml:space="preserve"> </w:t>
                              </w:r>
                              <w:r>
                                <w:rPr>
                                  <w:b/>
                                  <w:spacing w:val="-2"/>
                                  <w:sz w:val="24"/>
                                </w:rPr>
                                <w:t>Sorbonne</w:t>
                              </w:r>
                            </w:p>
                            <w:p w14:paraId="0BB123FA" w14:textId="77777777" w:rsidR="00F50B5C" w:rsidRDefault="00F50B5C">
                              <w:pPr>
                                <w:spacing w:before="198"/>
                                <w:rPr>
                                  <w:b/>
                                  <w:sz w:val="24"/>
                                </w:rPr>
                              </w:pPr>
                            </w:p>
                            <w:p w14:paraId="25BDD3D0" w14:textId="1C8D0A93" w:rsidR="00F50B5C" w:rsidRDefault="00F21081">
                              <w:pPr>
                                <w:spacing w:line="276" w:lineRule="auto"/>
                                <w:ind w:left="2636" w:right="2633"/>
                                <w:jc w:val="center"/>
                                <w:rPr>
                                  <w:b/>
                                  <w:sz w:val="50"/>
                                </w:rPr>
                              </w:pPr>
                              <w:r>
                                <w:rPr>
                                  <w:b/>
                                  <w:sz w:val="50"/>
                                </w:rPr>
                                <w:t>Droit</w:t>
                              </w:r>
                              <w:r>
                                <w:rPr>
                                  <w:b/>
                                  <w:spacing w:val="-32"/>
                                  <w:sz w:val="50"/>
                                </w:rPr>
                                <w:t xml:space="preserve"> </w:t>
                              </w:r>
                              <w:r>
                                <w:rPr>
                                  <w:b/>
                                  <w:sz w:val="50"/>
                                </w:rPr>
                                <w:t xml:space="preserve">administratif </w:t>
                              </w:r>
                            </w:p>
                            <w:p w14:paraId="7E73898E" w14:textId="0B559220" w:rsidR="00F50B5C" w:rsidRDefault="00F21081">
                              <w:pPr>
                                <w:spacing w:before="420"/>
                                <w:jc w:val="center"/>
                                <w:rPr>
                                  <w:b/>
                                  <w:sz w:val="28"/>
                                </w:rPr>
                              </w:pPr>
                              <w:r>
                                <w:rPr>
                                  <w:b/>
                                  <w:sz w:val="28"/>
                                </w:rPr>
                                <w:t>Christine</w:t>
                              </w:r>
                              <w:r>
                                <w:rPr>
                                  <w:b/>
                                  <w:spacing w:val="-3"/>
                                  <w:sz w:val="28"/>
                                </w:rPr>
                                <w:t xml:space="preserve"> </w:t>
                              </w:r>
                              <w:r>
                                <w:rPr>
                                  <w:b/>
                                  <w:sz w:val="28"/>
                                </w:rPr>
                                <w:t>Pauti</w:t>
                              </w:r>
                              <w:r>
                                <w:rPr>
                                  <w:b/>
                                  <w:spacing w:val="-1"/>
                                  <w:sz w:val="28"/>
                                </w:rPr>
                                <w:t xml:space="preserve"> </w:t>
                              </w:r>
                            </w:p>
                            <w:p w14:paraId="3171193A" w14:textId="77777777" w:rsidR="00F50B5C" w:rsidRDefault="00F21081">
                              <w:pPr>
                                <w:spacing w:before="246"/>
                                <w:jc w:val="center"/>
                                <w:rPr>
                                  <w:b/>
                                  <w:sz w:val="24"/>
                                </w:rPr>
                              </w:pPr>
                              <w:r>
                                <w:rPr>
                                  <w:b/>
                                  <w:sz w:val="24"/>
                                </w:rPr>
                                <w:t>Travaux</w:t>
                              </w:r>
                              <w:r>
                                <w:rPr>
                                  <w:b/>
                                  <w:spacing w:val="-7"/>
                                  <w:sz w:val="24"/>
                                </w:rPr>
                                <w:t xml:space="preserve"> </w:t>
                              </w:r>
                              <w:r>
                                <w:rPr>
                                  <w:b/>
                                  <w:sz w:val="24"/>
                                </w:rPr>
                                <w:t>dirigés</w:t>
                              </w:r>
                              <w:r>
                                <w:rPr>
                                  <w:b/>
                                  <w:spacing w:val="-7"/>
                                  <w:sz w:val="24"/>
                                </w:rPr>
                                <w:t xml:space="preserve"> </w:t>
                              </w:r>
                              <w:r>
                                <w:rPr>
                                  <w:b/>
                                  <w:sz w:val="24"/>
                                </w:rPr>
                                <w:t>assurés</w:t>
                              </w:r>
                              <w:r>
                                <w:rPr>
                                  <w:b/>
                                  <w:spacing w:val="-7"/>
                                  <w:sz w:val="24"/>
                                </w:rPr>
                                <w:t xml:space="preserve"> </w:t>
                              </w:r>
                              <w:r>
                                <w:rPr>
                                  <w:b/>
                                  <w:sz w:val="24"/>
                                </w:rPr>
                                <w:t>par</w:t>
                              </w:r>
                              <w:r>
                                <w:rPr>
                                  <w:b/>
                                  <w:spacing w:val="-11"/>
                                  <w:sz w:val="24"/>
                                </w:rPr>
                                <w:t xml:space="preserve"> </w:t>
                              </w:r>
                              <w:r>
                                <w:rPr>
                                  <w:b/>
                                  <w:spacing w:val="-10"/>
                                  <w:sz w:val="24"/>
                                </w:rPr>
                                <w:t>:</w:t>
                              </w:r>
                            </w:p>
                            <w:p w14:paraId="5AE19DA9" w14:textId="77777777" w:rsidR="00F50B5C" w:rsidRDefault="00F50B5C">
                              <w:pPr>
                                <w:spacing w:before="133"/>
                                <w:rPr>
                                  <w:b/>
                                  <w:sz w:val="24"/>
                                </w:rPr>
                              </w:pPr>
                            </w:p>
                            <w:p w14:paraId="1C6A4333" w14:textId="003036DE" w:rsidR="00F50B5C" w:rsidRDefault="00AC0F6C">
                              <w:pPr>
                                <w:ind w:left="1334"/>
                                <w:rPr>
                                  <w:b/>
                                  <w:sz w:val="24"/>
                                </w:rPr>
                              </w:pPr>
                              <w:r>
                                <w:rPr>
                                  <w:b/>
                                  <w:sz w:val="24"/>
                                </w:rPr>
                                <w:t xml:space="preserve">B. Bouaza, </w:t>
                              </w:r>
                              <w:r w:rsidR="00F21081">
                                <w:rPr>
                                  <w:b/>
                                  <w:sz w:val="24"/>
                                </w:rPr>
                                <w:t>A.</w:t>
                              </w:r>
                              <w:r w:rsidR="00F21081">
                                <w:rPr>
                                  <w:b/>
                                  <w:spacing w:val="-1"/>
                                  <w:sz w:val="24"/>
                                </w:rPr>
                                <w:t xml:space="preserve"> </w:t>
                              </w:r>
                              <w:r w:rsidR="00F21081">
                                <w:rPr>
                                  <w:b/>
                                  <w:sz w:val="24"/>
                                </w:rPr>
                                <w:t>Chicoine,</w:t>
                              </w:r>
                              <w:r w:rsidR="00F21081">
                                <w:rPr>
                                  <w:b/>
                                  <w:spacing w:val="-15"/>
                                  <w:sz w:val="24"/>
                                </w:rPr>
                                <w:t xml:space="preserve"> </w:t>
                              </w:r>
                              <w:r w:rsidR="00F21081">
                                <w:rPr>
                                  <w:b/>
                                  <w:sz w:val="24"/>
                                </w:rPr>
                                <w:t>A.</w:t>
                              </w:r>
                              <w:r w:rsidR="00F21081">
                                <w:rPr>
                                  <w:b/>
                                  <w:spacing w:val="-1"/>
                                  <w:sz w:val="24"/>
                                </w:rPr>
                                <w:t xml:space="preserve"> </w:t>
                              </w:r>
                              <w:r w:rsidR="00F21081">
                                <w:rPr>
                                  <w:b/>
                                  <w:sz w:val="24"/>
                                </w:rPr>
                                <w:t>L.</w:t>
                              </w:r>
                              <w:r w:rsidR="00F21081">
                                <w:rPr>
                                  <w:b/>
                                  <w:spacing w:val="-1"/>
                                  <w:sz w:val="24"/>
                                </w:rPr>
                                <w:t xml:space="preserve"> </w:t>
                              </w:r>
                              <w:r w:rsidR="00F21081">
                                <w:rPr>
                                  <w:b/>
                                  <w:sz w:val="24"/>
                                </w:rPr>
                                <w:t>Danovi,</w:t>
                              </w:r>
                              <w:r w:rsidR="00F21081">
                                <w:rPr>
                                  <w:b/>
                                  <w:spacing w:val="-1"/>
                                  <w:sz w:val="24"/>
                                </w:rPr>
                                <w:t xml:space="preserve"> </w:t>
                              </w:r>
                              <w:r w:rsidR="00F21081">
                                <w:rPr>
                                  <w:b/>
                                  <w:sz w:val="24"/>
                                </w:rPr>
                                <w:t>G.</w:t>
                              </w:r>
                              <w:r w:rsidR="00F21081">
                                <w:rPr>
                                  <w:b/>
                                  <w:spacing w:val="-1"/>
                                  <w:sz w:val="24"/>
                                </w:rPr>
                                <w:t xml:space="preserve"> </w:t>
                              </w:r>
                              <w:proofErr w:type="spellStart"/>
                              <w:r w:rsidR="00F21081">
                                <w:rPr>
                                  <w:b/>
                                  <w:sz w:val="24"/>
                                </w:rPr>
                                <w:t>Decourbe</w:t>
                              </w:r>
                              <w:proofErr w:type="spellEnd"/>
                              <w:r w:rsidR="00F21081">
                                <w:rPr>
                                  <w:b/>
                                  <w:sz w:val="24"/>
                                </w:rPr>
                                <w:t>,</w:t>
                              </w:r>
                              <w:r w:rsidR="00F21081">
                                <w:rPr>
                                  <w:b/>
                                  <w:spacing w:val="-1"/>
                                  <w:sz w:val="24"/>
                                </w:rPr>
                                <w:t xml:space="preserve"> </w:t>
                              </w:r>
                              <w:r w:rsidR="00F21081">
                                <w:rPr>
                                  <w:b/>
                                  <w:sz w:val="24"/>
                                </w:rPr>
                                <w:t>G.</w:t>
                              </w:r>
                              <w:r w:rsidR="00F21081">
                                <w:rPr>
                                  <w:b/>
                                  <w:spacing w:val="-1"/>
                                  <w:sz w:val="24"/>
                                </w:rPr>
                                <w:t xml:space="preserve"> </w:t>
                              </w:r>
                              <w:r w:rsidR="00F21081">
                                <w:rPr>
                                  <w:b/>
                                  <w:sz w:val="24"/>
                                </w:rPr>
                                <w:t>Giannotti</w:t>
                              </w:r>
                            </w:p>
                          </w:txbxContent>
                        </wps:txbx>
                        <wps:bodyPr wrap="square" lIns="0" tIns="0" rIns="0" bIns="0" rtlCol="0">
                          <a:noAutofit/>
                        </wps:bodyPr>
                      </wps:wsp>
                    </wpg:wgp>
                  </a:graphicData>
                </a:graphic>
              </wp:inline>
            </w:drawing>
          </mc:Choice>
          <mc:Fallback>
            <w:pict>
              <v:group w14:anchorId="27EEC9B6" id="Group 2" o:spid="_x0000_s1026" style="width:467.6pt;height:352.95pt;mso-position-horizontal-relative:char;mso-position-vertical-relative:line" coordsize="59385,4482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9U6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BgGKRue1Vry+g061luZ5Uht4l&#13;&#10;LSSyMFVVHUknoBXmh/aP8D/b/s39oy7c4+0eQ3lfnjP44rirYuhhmlVmlfuzWFKdX4Vc9YoqnaXk&#13;&#10;Go20VxbyJcW86B45YyGV1IyCD3BFXK6001dGQUUUVQ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Hhf7Vt5d2/gGyt4GaO2uL9EuMfxKEdgp9iyg/UCvlCv0D8UeFtP8ZaHc6VqUPn2s64&#13;&#10;I6EHqCD2IPINeH/8MiQDUN58STfYM/6n7MvmY9N+cdO+2vzPP8lxmOxPtaCuml12+/ofVZXmGHw1&#13;&#10;Jwq6G3+yheXVz4Av4ZyzW0F+yW5b+FSisyj2DEn6k17lWJ4X8MWHg/RbbS9Oi8i0gHC9STnJJPck&#13;&#10;nJNbWePrX3OXYeeEwtOhN3aR85iJqtVlNdSSiiivTM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I+DXi37T3jH+wvBS6TA/+k6o3lle/ljl&#13;&#10;j+PA/GvZ2wik+g618N/GXx1/wn3jq9vYm36fbf6NaehVScsPqcn6Yr5LiPHrCYNxXxS0X6nsZThv&#13;&#10;b4i72X9I4aiiivww/Qwr7A/Zo8X/ANv+Ak06Vv8AS9KbyCO5j6ofyyPwr4/r0D4I+OT4E8c2ssz7&#13;&#10;NOvcW1z6AE/Kx+hx+BNfTcP4/wCpYxOWz0Z5OZYb6xh2lutT7jopivxTicV+8rU/OhaKKKY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PjT9pv/kqlx/17Q/yryev&#13;&#10;WP2m/wDkqtx/16xfyryev54zn/kYVfVn6Xl/+7U/QKKKK8Y9AKKKKACiiigAooooA9Z/Zl/5Kpb/&#13;&#10;APXtL/KvsdelfG37Mf8AyVW3/wCvaX+VfZK9K/a+E/8AcPm/0Pgc5/3n5D6KKK+1PC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pD0paQ9KAPjX9pv/AJKrcf8AXrF/KvJ69U/aYmST4o3W11fFvCDg5wccg4ryuv54zn/f&#13;&#10;6vqz9NwH+7U/RBRRRXjHcFFFFABRRRQAUUUUAer/ALMn/JVbf/r2l/lX2QvSvjX9meRI/ijabnVc&#13;&#10;28oGSBk46D1NfZS9K/aeEmvqPzf6HwWdf718iSiiivtzwQ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Bp5NG2jdWVr/iTSfC+lzalrWqWm&#13;&#10;kabDgy3d/OsEMfOOXYgDn1NC1E3Y16Kz9M1O01mwgv8AT7qG9srhBLDc20gkjkU9CrAkEH1FaFAw&#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DePrRurn9P8AHGgap4p1Dw5a6ta3Gu6fEk13YRyAywo/&#13;&#10;3Sw7ZxXQZBptNbkqSY6iiikU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CMkLya8u1P9orwbpGqXlhcXVz9otZ3t5AtsxAdSVIB+oNenzJuiZQa+G/Gfw+8Sz+M&#13;&#10;fEMsWhX0sUmpXUiSJASHUysQQe4IIr5XO8fisBCDwsL3vfRv8j1suw1LEyarSsfR3/DTvgj/AJ+7&#13;&#10;v/wFaj/hp3wR/wA/d3/4CtXy1/wrjxR/0L+of9+DR/wrjxR/0L+of9+DXx/+sObf8+//ACV/5nv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j9p3wN3u7r/wABWqfTv2jPBeq6na2EF3cme6nS3jBtmALswUAn6kV8&#13;&#10;p/8ACuPFH/Qv6h/34Na3g74feJoPF/h+STQb6KKPUbVnd4CAiiVSST2AAJrSlxBms6kYyp/+Sszq&#13;&#10;ZXg4RclP8UfdQ6UtNXoKdX6otj48KKKKo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6469;top:3674;width:26378;height:85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">
                  <v:imagedata r:id="rId8" o:title=""/>
                </v:shape>
                <v:shapetype id="_x0000_t202" coordsize="21600,21600" o:spt="202" path="m,l,21600r21600,l21600,xe">
                  <v:stroke joinstyle="miter"/>
                  <v:path gradientshapeok="t" o:connecttype="rect"/>
                </v:shapetype>
                <v:shape id="Textbox 4" o:spid="_x0000_s1028" type="#_x0000_t202" style="position:absolute;left:31;top:31;width:59322;height:447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" filled="f" strokeweight=".5pt">
                  <v:textbox inset="0,0,0,0">
                    <w:txbxContent>
                      <w:p w14:paraId="1C8182D9" w14:textId="77777777" w:rsidR="00F50B5C" w:rsidRDefault="00F50B5C">
                        <w:pPr>
                          <w:rPr>
                            <w:sz w:val="24"/>
                          </w:rPr>
                        </w:pPr>
                      </w:p>
                      <w:p w14:paraId="2F856D10" w14:textId="77777777" w:rsidR="00F50B5C" w:rsidRDefault="00F50B5C">
                        <w:pPr>
                          <w:rPr>
                            <w:sz w:val="24"/>
                          </w:rPr>
                        </w:pPr>
                      </w:p>
                      <w:p w14:paraId="2CB5DB6D" w14:textId="77777777" w:rsidR="00F50B5C" w:rsidRDefault="00F50B5C">
                        <w:pPr>
                          <w:rPr>
                            <w:sz w:val="24"/>
                          </w:rPr>
                        </w:pPr>
                      </w:p>
                      <w:p w14:paraId="57AFAB8E" w14:textId="77777777" w:rsidR="00F50B5C" w:rsidRDefault="00F50B5C">
                        <w:pPr>
                          <w:rPr>
                            <w:sz w:val="24"/>
                          </w:rPr>
                        </w:pPr>
                      </w:p>
                      <w:p w14:paraId="095540F4" w14:textId="77777777" w:rsidR="00F50B5C" w:rsidRDefault="00F50B5C">
                        <w:pPr>
                          <w:rPr>
                            <w:sz w:val="24"/>
                          </w:rPr>
                        </w:pPr>
                      </w:p>
                      <w:p w14:paraId="26A9865E" w14:textId="77777777" w:rsidR="00F50B5C" w:rsidRDefault="00F50B5C">
                        <w:pPr>
                          <w:rPr>
                            <w:sz w:val="24"/>
                          </w:rPr>
                        </w:pPr>
                      </w:p>
                      <w:p w14:paraId="509480B1" w14:textId="77777777" w:rsidR="00F50B5C" w:rsidRDefault="00F50B5C">
                        <w:pPr>
                          <w:rPr>
                            <w:sz w:val="24"/>
                          </w:rPr>
                        </w:pPr>
                      </w:p>
                      <w:p w14:paraId="6C19D725" w14:textId="77777777" w:rsidR="00F50B5C" w:rsidRDefault="00F50B5C">
                        <w:pPr>
                          <w:rPr>
                            <w:sz w:val="24"/>
                          </w:rPr>
                        </w:pPr>
                      </w:p>
                      <w:p w14:paraId="365FA645" w14:textId="77777777" w:rsidR="00F50B5C" w:rsidRDefault="00F50B5C">
                        <w:pPr>
                          <w:spacing w:before="113"/>
                          <w:rPr>
                            <w:sz w:val="24"/>
                          </w:rPr>
                        </w:pPr>
                      </w:p>
                      <w:p w14:paraId="0E7A7A43" w14:textId="77777777" w:rsidR="00F50B5C" w:rsidRDefault="00F21081">
                        <w:pPr>
                          <w:jc w:val="center"/>
                          <w:rPr>
                            <w:b/>
                            <w:sz w:val="24"/>
                          </w:rPr>
                        </w:pPr>
                        <w:r>
                          <w:rPr>
                            <w:b/>
                            <w:sz w:val="24"/>
                          </w:rPr>
                          <w:t>Collège</w:t>
                        </w:r>
                        <w:r>
                          <w:rPr>
                            <w:b/>
                            <w:spacing w:val="-3"/>
                            <w:sz w:val="24"/>
                          </w:rPr>
                          <w:t xml:space="preserve"> </w:t>
                        </w:r>
                        <w:r>
                          <w:rPr>
                            <w:b/>
                            <w:sz w:val="24"/>
                          </w:rPr>
                          <w:t>international</w:t>
                        </w:r>
                        <w:r>
                          <w:rPr>
                            <w:b/>
                            <w:spacing w:val="-1"/>
                            <w:sz w:val="24"/>
                          </w:rPr>
                          <w:t xml:space="preserve"> </w:t>
                        </w:r>
                        <w:r>
                          <w:rPr>
                            <w:b/>
                            <w:sz w:val="24"/>
                          </w:rPr>
                          <w:t>de</w:t>
                        </w:r>
                        <w:r>
                          <w:rPr>
                            <w:b/>
                            <w:spacing w:val="-3"/>
                            <w:sz w:val="24"/>
                          </w:rPr>
                          <w:t xml:space="preserve"> </w:t>
                        </w:r>
                        <w:r>
                          <w:rPr>
                            <w:b/>
                            <w:sz w:val="24"/>
                          </w:rPr>
                          <w:t>droit</w:t>
                        </w:r>
                        <w:r>
                          <w:rPr>
                            <w:b/>
                            <w:spacing w:val="-1"/>
                            <w:sz w:val="24"/>
                          </w:rPr>
                          <w:t xml:space="preserve"> </w:t>
                        </w:r>
                        <w:r>
                          <w:rPr>
                            <w:b/>
                            <w:sz w:val="24"/>
                          </w:rPr>
                          <w:t>de</w:t>
                        </w:r>
                        <w:r>
                          <w:rPr>
                            <w:b/>
                            <w:spacing w:val="-3"/>
                            <w:sz w:val="24"/>
                          </w:rPr>
                          <w:t xml:space="preserve"> </w:t>
                        </w:r>
                        <w:r>
                          <w:rPr>
                            <w:b/>
                            <w:sz w:val="24"/>
                          </w:rPr>
                          <w:t>la</w:t>
                        </w:r>
                        <w:r>
                          <w:rPr>
                            <w:b/>
                            <w:spacing w:val="-1"/>
                            <w:sz w:val="24"/>
                          </w:rPr>
                          <w:t xml:space="preserve"> </w:t>
                        </w:r>
                        <w:r>
                          <w:rPr>
                            <w:b/>
                            <w:spacing w:val="-2"/>
                            <w:sz w:val="24"/>
                          </w:rPr>
                          <w:t>Sorbonne</w:t>
                        </w:r>
                      </w:p>
                      <w:p w14:paraId="0BB123FA" w14:textId="77777777" w:rsidR="00F50B5C" w:rsidRDefault="00F50B5C">
                        <w:pPr>
                          <w:spacing w:before="198"/>
                          <w:rPr>
                            <w:b/>
                            <w:sz w:val="24"/>
                          </w:rPr>
                        </w:pPr>
                      </w:p>
                      <w:p w14:paraId="25BDD3D0" w14:textId="1C8D0A93" w:rsidR="00F50B5C" w:rsidRDefault="00F21081">
                        <w:pPr>
                          <w:spacing w:line="276" w:lineRule="auto"/>
                          <w:ind w:left="2636" w:right="2633"/>
                          <w:jc w:val="center"/>
                          <w:rPr>
                            <w:b/>
                            <w:sz w:val="50"/>
                          </w:rPr>
                        </w:pPr>
                        <w:r>
                          <w:rPr>
                            <w:b/>
                            <w:sz w:val="50"/>
                          </w:rPr>
                          <w:t>Droit</w:t>
                        </w:r>
                        <w:r>
                          <w:rPr>
                            <w:b/>
                            <w:spacing w:val="-32"/>
                            <w:sz w:val="50"/>
                          </w:rPr>
                          <w:t xml:space="preserve"> </w:t>
                        </w:r>
                        <w:r>
                          <w:rPr>
                            <w:b/>
                            <w:sz w:val="50"/>
                          </w:rPr>
                          <w:t xml:space="preserve">administratif </w:t>
                        </w:r>
                      </w:p>
                      <w:p w14:paraId="7E73898E" w14:textId="0B559220" w:rsidR="00F50B5C" w:rsidRDefault="00F21081">
                        <w:pPr>
                          <w:spacing w:before="420"/>
                          <w:jc w:val="center"/>
                          <w:rPr>
                            <w:b/>
                            <w:sz w:val="28"/>
                          </w:rPr>
                        </w:pPr>
                        <w:r>
                          <w:rPr>
                            <w:b/>
                            <w:sz w:val="28"/>
                          </w:rPr>
                          <w:t>Christine</w:t>
                        </w:r>
                        <w:r>
                          <w:rPr>
                            <w:b/>
                            <w:spacing w:val="-3"/>
                            <w:sz w:val="28"/>
                          </w:rPr>
                          <w:t xml:space="preserve"> </w:t>
                        </w:r>
                        <w:r>
                          <w:rPr>
                            <w:b/>
                            <w:sz w:val="28"/>
                          </w:rPr>
                          <w:t>Pauti</w:t>
                        </w:r>
                        <w:r>
                          <w:rPr>
                            <w:b/>
                            <w:spacing w:val="-1"/>
                            <w:sz w:val="28"/>
                          </w:rPr>
                          <w:t xml:space="preserve"> </w:t>
                        </w:r>
                      </w:p>
                      <w:p w14:paraId="3171193A" w14:textId="77777777" w:rsidR="00F50B5C" w:rsidRDefault="00F21081">
                        <w:pPr>
                          <w:spacing w:before="246"/>
                          <w:jc w:val="center"/>
                          <w:rPr>
                            <w:b/>
                            <w:sz w:val="24"/>
                          </w:rPr>
                        </w:pPr>
                        <w:r>
                          <w:rPr>
                            <w:b/>
                            <w:sz w:val="24"/>
                          </w:rPr>
                          <w:t>Travaux</w:t>
                        </w:r>
                        <w:r>
                          <w:rPr>
                            <w:b/>
                            <w:spacing w:val="-7"/>
                            <w:sz w:val="24"/>
                          </w:rPr>
                          <w:t xml:space="preserve"> </w:t>
                        </w:r>
                        <w:r>
                          <w:rPr>
                            <w:b/>
                            <w:sz w:val="24"/>
                          </w:rPr>
                          <w:t>dirigés</w:t>
                        </w:r>
                        <w:r>
                          <w:rPr>
                            <w:b/>
                            <w:spacing w:val="-7"/>
                            <w:sz w:val="24"/>
                          </w:rPr>
                          <w:t xml:space="preserve"> </w:t>
                        </w:r>
                        <w:r>
                          <w:rPr>
                            <w:b/>
                            <w:sz w:val="24"/>
                          </w:rPr>
                          <w:t>assurés</w:t>
                        </w:r>
                        <w:r>
                          <w:rPr>
                            <w:b/>
                            <w:spacing w:val="-7"/>
                            <w:sz w:val="24"/>
                          </w:rPr>
                          <w:t xml:space="preserve"> </w:t>
                        </w:r>
                        <w:r>
                          <w:rPr>
                            <w:b/>
                            <w:sz w:val="24"/>
                          </w:rPr>
                          <w:t>par</w:t>
                        </w:r>
                        <w:r>
                          <w:rPr>
                            <w:b/>
                            <w:spacing w:val="-11"/>
                            <w:sz w:val="24"/>
                          </w:rPr>
                          <w:t xml:space="preserve"> </w:t>
                        </w:r>
                        <w:r>
                          <w:rPr>
                            <w:b/>
                            <w:spacing w:val="-10"/>
                            <w:sz w:val="24"/>
                          </w:rPr>
                          <w:t>:</w:t>
                        </w:r>
                      </w:p>
                      <w:p w14:paraId="5AE19DA9" w14:textId="77777777" w:rsidR="00F50B5C" w:rsidRDefault="00F50B5C">
                        <w:pPr>
                          <w:spacing w:before="133"/>
                          <w:rPr>
                            <w:b/>
                            <w:sz w:val="24"/>
                          </w:rPr>
                        </w:pPr>
                      </w:p>
                      <w:p w14:paraId="1C6A4333" w14:textId="003036DE" w:rsidR="00F50B5C" w:rsidRDefault="00AC0F6C">
                        <w:pPr>
                          <w:ind w:left="1334"/>
                          <w:rPr>
                            <w:b/>
                            <w:sz w:val="24"/>
                          </w:rPr>
                        </w:pPr>
                        <w:r>
                          <w:rPr>
                            <w:b/>
                            <w:sz w:val="24"/>
                          </w:rPr>
                          <w:t xml:space="preserve">B. Bouaza, </w:t>
                        </w:r>
                        <w:r w:rsidR="00F21081">
                          <w:rPr>
                            <w:b/>
                            <w:sz w:val="24"/>
                          </w:rPr>
                          <w:t>A.</w:t>
                        </w:r>
                        <w:r w:rsidR="00F21081">
                          <w:rPr>
                            <w:b/>
                            <w:spacing w:val="-1"/>
                            <w:sz w:val="24"/>
                          </w:rPr>
                          <w:t xml:space="preserve"> </w:t>
                        </w:r>
                        <w:r w:rsidR="00F21081">
                          <w:rPr>
                            <w:b/>
                            <w:sz w:val="24"/>
                          </w:rPr>
                          <w:t>Chicoine,</w:t>
                        </w:r>
                        <w:r w:rsidR="00F21081">
                          <w:rPr>
                            <w:b/>
                            <w:spacing w:val="-15"/>
                            <w:sz w:val="24"/>
                          </w:rPr>
                          <w:t xml:space="preserve"> </w:t>
                        </w:r>
                        <w:r w:rsidR="00F21081">
                          <w:rPr>
                            <w:b/>
                            <w:sz w:val="24"/>
                          </w:rPr>
                          <w:t>A.</w:t>
                        </w:r>
                        <w:r w:rsidR="00F21081">
                          <w:rPr>
                            <w:b/>
                            <w:spacing w:val="-1"/>
                            <w:sz w:val="24"/>
                          </w:rPr>
                          <w:t xml:space="preserve"> </w:t>
                        </w:r>
                        <w:r w:rsidR="00F21081">
                          <w:rPr>
                            <w:b/>
                            <w:sz w:val="24"/>
                          </w:rPr>
                          <w:t>L.</w:t>
                        </w:r>
                        <w:r w:rsidR="00F21081">
                          <w:rPr>
                            <w:b/>
                            <w:spacing w:val="-1"/>
                            <w:sz w:val="24"/>
                          </w:rPr>
                          <w:t xml:space="preserve"> </w:t>
                        </w:r>
                        <w:r w:rsidR="00F21081">
                          <w:rPr>
                            <w:b/>
                            <w:sz w:val="24"/>
                          </w:rPr>
                          <w:t>Danovi,</w:t>
                        </w:r>
                        <w:r w:rsidR="00F21081">
                          <w:rPr>
                            <w:b/>
                            <w:spacing w:val="-1"/>
                            <w:sz w:val="24"/>
                          </w:rPr>
                          <w:t xml:space="preserve"> </w:t>
                        </w:r>
                        <w:r w:rsidR="00F21081">
                          <w:rPr>
                            <w:b/>
                            <w:sz w:val="24"/>
                          </w:rPr>
                          <w:t>G.</w:t>
                        </w:r>
                        <w:r w:rsidR="00F21081">
                          <w:rPr>
                            <w:b/>
                            <w:spacing w:val="-1"/>
                            <w:sz w:val="24"/>
                          </w:rPr>
                          <w:t xml:space="preserve"> </w:t>
                        </w:r>
                        <w:proofErr w:type="spellStart"/>
                        <w:r w:rsidR="00F21081">
                          <w:rPr>
                            <w:b/>
                            <w:sz w:val="24"/>
                          </w:rPr>
                          <w:t>Decourbe</w:t>
                        </w:r>
                        <w:proofErr w:type="spellEnd"/>
                        <w:r w:rsidR="00F21081">
                          <w:rPr>
                            <w:b/>
                            <w:sz w:val="24"/>
                          </w:rPr>
                          <w:t>,</w:t>
                        </w:r>
                        <w:r w:rsidR="00F21081">
                          <w:rPr>
                            <w:b/>
                            <w:spacing w:val="-1"/>
                            <w:sz w:val="24"/>
                          </w:rPr>
                          <w:t xml:space="preserve"> </w:t>
                        </w:r>
                        <w:r w:rsidR="00F21081">
                          <w:rPr>
                            <w:b/>
                            <w:sz w:val="24"/>
                          </w:rPr>
                          <w:t>G.</w:t>
                        </w:r>
                        <w:r w:rsidR="00F21081">
                          <w:rPr>
                            <w:b/>
                            <w:spacing w:val="-1"/>
                            <w:sz w:val="24"/>
                          </w:rPr>
                          <w:t xml:space="preserve"> </w:t>
                        </w:r>
                        <w:r w:rsidR="00F21081">
                          <w:rPr>
                            <w:b/>
                            <w:sz w:val="24"/>
                          </w:rPr>
                          <w:t>Giannotti</w:t>
                        </w:r>
                      </w:p>
                    </w:txbxContent>
                  </v:textbox>
                </v:shape>
                <w10:anchorlock/>
              </v:group>
            </w:pict>
          </mc:Fallback>
        </mc:AlternateContent>
      </w:r>
    </w:p>
    <w:p w14:paraId="3311A731" w14:textId="77777777" w:rsidR="00F50B5C" w:rsidRDefault="00F50B5C">
      <w:pPr>
        <w:pStyle w:val="Corpotesto"/>
        <w:ind w:left="0"/>
        <w:jc w:val="left"/>
        <w:rPr>
          <w:sz w:val="20"/>
        </w:rPr>
      </w:pPr>
    </w:p>
    <w:p w14:paraId="4747D0A7" w14:textId="77777777" w:rsidR="00F50B5C" w:rsidRDefault="00F21081">
      <w:pPr>
        <w:pStyle w:val="Corpotesto"/>
        <w:spacing w:before="19"/>
        <w:ind w:left="0"/>
        <w:jc w:val="left"/>
        <w:rPr>
          <w:sz w:val="20"/>
        </w:rPr>
      </w:pPr>
      <w:r>
        <w:rPr>
          <w:noProof/>
          <w:sz w:val="20"/>
        </w:rPr>
        <mc:AlternateContent>
          <mc:Choice Requires="wps">
            <w:drawing>
              <wp:anchor distT="0" distB="0" distL="0" distR="0" simplePos="0" relativeHeight="487588352" behindDoc="1" locked="0" layoutInCell="1" allowOverlap="1" wp14:anchorId="0479F3A5" wp14:editId="5584A6B4">
                <wp:simplePos x="0" y="0"/>
                <wp:positionH relativeFrom="page">
                  <wp:posOffset>812165</wp:posOffset>
                </wp:positionH>
                <wp:positionV relativeFrom="paragraph">
                  <wp:posOffset>176688</wp:posOffset>
                </wp:positionV>
                <wp:extent cx="5932170" cy="112966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1129665"/>
                        </a:xfrm>
                        <a:prstGeom prst="rect">
                          <a:avLst/>
                        </a:prstGeom>
                        <a:ln w="6350">
                          <a:solidFill>
                            <a:srgbClr val="000000"/>
                          </a:solidFill>
                          <a:prstDash val="solid"/>
                        </a:ln>
                      </wps:spPr>
                      <wps:txbx>
                        <w:txbxContent>
                          <w:p w14:paraId="1CA55DDA" w14:textId="5E005A2F" w:rsidR="00F50B5C" w:rsidRDefault="00F21081" w:rsidP="00AC0F6C">
                            <w:pPr>
                              <w:spacing w:before="126" w:line="321" w:lineRule="exact"/>
                              <w:jc w:val="center"/>
                              <w:rPr>
                                <w:b/>
                                <w:sz w:val="28"/>
                              </w:rPr>
                            </w:pPr>
                            <w:r>
                              <w:rPr>
                                <w:b/>
                                <w:sz w:val="28"/>
                              </w:rPr>
                              <w:t>Séance</w:t>
                            </w:r>
                            <w:r>
                              <w:rPr>
                                <w:b/>
                                <w:spacing w:val="-4"/>
                                <w:sz w:val="28"/>
                              </w:rPr>
                              <w:t xml:space="preserve"> </w:t>
                            </w:r>
                            <w:r w:rsidR="00AC0F6C">
                              <w:rPr>
                                <w:b/>
                                <w:spacing w:val="-10"/>
                                <w:sz w:val="28"/>
                              </w:rPr>
                              <w:t>3</w:t>
                            </w:r>
                          </w:p>
                          <w:p w14:paraId="0F0E4486" w14:textId="77777777" w:rsidR="00F50B5C" w:rsidRDefault="00F21081">
                            <w:pPr>
                              <w:spacing w:before="242"/>
                              <w:jc w:val="center"/>
                              <w:rPr>
                                <w:b/>
                                <w:sz w:val="36"/>
                              </w:rPr>
                            </w:pPr>
                            <w:r>
                              <w:rPr>
                                <w:b/>
                                <w:spacing w:val="-2"/>
                                <w:sz w:val="36"/>
                              </w:rPr>
                              <w:t>L’administration</w:t>
                            </w:r>
                            <w:r>
                              <w:rPr>
                                <w:b/>
                                <w:spacing w:val="-9"/>
                                <w:sz w:val="36"/>
                              </w:rPr>
                              <w:t xml:space="preserve"> </w:t>
                            </w:r>
                            <w:r>
                              <w:rPr>
                                <w:b/>
                                <w:spacing w:val="-2"/>
                                <w:sz w:val="36"/>
                              </w:rPr>
                              <w:t>d’État</w:t>
                            </w:r>
                          </w:p>
                        </w:txbxContent>
                      </wps:txbx>
                      <wps:bodyPr wrap="square" lIns="0" tIns="0" rIns="0" bIns="0" rtlCol="0">
                        <a:noAutofit/>
                      </wps:bodyPr>
                    </wps:wsp>
                  </a:graphicData>
                </a:graphic>
              </wp:anchor>
            </w:drawing>
          </mc:Choice>
          <mc:Fallback>
            <w:pict>
              <v:shape w14:anchorId="0479F3A5" id="Textbox 5" o:spid="_x0000_s1029" type="#_x0000_t202" style="position:absolute;margin-left:63.95pt;margin-top:13.9pt;width:467.1pt;height:88.9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" filled="f" strokeweight=".5pt">
                <v:path arrowok="t"/>
                <v:textbox inset="0,0,0,0">
                  <w:txbxContent>
                    <w:p w14:paraId="1CA55DDA" w14:textId="5E005A2F" w:rsidR="00F50B5C" w:rsidRDefault="00F21081" w:rsidP="00AC0F6C">
                      <w:pPr>
                        <w:spacing w:before="126" w:line="321" w:lineRule="exact"/>
                        <w:jc w:val="center"/>
                        <w:rPr>
                          <w:b/>
                          <w:sz w:val="28"/>
                        </w:rPr>
                      </w:pPr>
                      <w:r>
                        <w:rPr>
                          <w:b/>
                          <w:sz w:val="28"/>
                        </w:rPr>
                        <w:t>Séance</w:t>
                      </w:r>
                      <w:r>
                        <w:rPr>
                          <w:b/>
                          <w:spacing w:val="-4"/>
                          <w:sz w:val="28"/>
                        </w:rPr>
                        <w:t xml:space="preserve"> </w:t>
                      </w:r>
                      <w:r w:rsidR="00AC0F6C">
                        <w:rPr>
                          <w:b/>
                          <w:spacing w:val="-10"/>
                          <w:sz w:val="28"/>
                        </w:rPr>
                        <w:t>3</w:t>
                      </w:r>
                    </w:p>
                    <w:p w14:paraId="0F0E4486" w14:textId="77777777" w:rsidR="00F50B5C" w:rsidRDefault="00F21081">
                      <w:pPr>
                        <w:spacing w:before="242"/>
                        <w:jc w:val="center"/>
                        <w:rPr>
                          <w:b/>
                          <w:sz w:val="36"/>
                        </w:rPr>
                      </w:pPr>
                      <w:r>
                        <w:rPr>
                          <w:b/>
                          <w:spacing w:val="-2"/>
                          <w:sz w:val="36"/>
                        </w:rPr>
                        <w:t>L’administration</w:t>
                      </w:r>
                      <w:r>
                        <w:rPr>
                          <w:b/>
                          <w:spacing w:val="-9"/>
                          <w:sz w:val="36"/>
                        </w:rPr>
                        <w:t xml:space="preserve"> </w:t>
                      </w:r>
                      <w:r>
                        <w:rPr>
                          <w:b/>
                          <w:spacing w:val="-2"/>
                          <w:sz w:val="36"/>
                        </w:rPr>
                        <w:t>d’État</w:t>
                      </w:r>
                    </w:p>
                  </w:txbxContent>
                </v:textbox>
                <w10:wrap type="topAndBottom" anchorx="page"/>
              </v:shape>
            </w:pict>
          </mc:Fallback>
        </mc:AlternateContent>
      </w:r>
    </w:p>
    <w:p w14:paraId="291C65F2" w14:textId="77777777" w:rsidR="00F50B5C" w:rsidRDefault="00F50B5C">
      <w:pPr>
        <w:pStyle w:val="Corpotesto"/>
        <w:ind w:left="0"/>
        <w:jc w:val="left"/>
        <w:rPr>
          <w:sz w:val="24"/>
        </w:rPr>
      </w:pPr>
    </w:p>
    <w:p w14:paraId="417FAF22" w14:textId="77777777" w:rsidR="00F50B5C" w:rsidRDefault="00F50B5C">
      <w:pPr>
        <w:pStyle w:val="Corpotesto"/>
        <w:spacing w:before="78"/>
        <w:ind w:left="0"/>
        <w:jc w:val="left"/>
        <w:rPr>
          <w:sz w:val="24"/>
        </w:rPr>
      </w:pPr>
    </w:p>
    <w:p w14:paraId="5A6E8A5C" w14:textId="77777777" w:rsidR="00F50B5C" w:rsidRDefault="00F21081">
      <w:pPr>
        <w:pStyle w:val="Titolo1"/>
        <w:jc w:val="left"/>
      </w:pPr>
      <w:r>
        <w:t>Éléments</w:t>
      </w:r>
      <w:r>
        <w:rPr>
          <w:spacing w:val="-4"/>
        </w:rPr>
        <w:t xml:space="preserve"> </w:t>
      </w:r>
      <w:r>
        <w:t>de</w:t>
      </w:r>
      <w:r>
        <w:rPr>
          <w:spacing w:val="-3"/>
        </w:rPr>
        <w:t xml:space="preserve"> </w:t>
      </w:r>
      <w:r>
        <w:t>bibliographie</w:t>
      </w:r>
      <w:r>
        <w:rPr>
          <w:spacing w:val="-2"/>
        </w:rPr>
        <w:t xml:space="preserve"> </w:t>
      </w:r>
      <w:r>
        <w:rPr>
          <w:spacing w:val="-10"/>
        </w:rPr>
        <w:t>:</w:t>
      </w:r>
    </w:p>
    <w:p w14:paraId="5DBED18C" w14:textId="77777777" w:rsidR="00F50B5C" w:rsidRDefault="00F50B5C">
      <w:pPr>
        <w:pStyle w:val="Corpotesto"/>
        <w:spacing w:before="48"/>
        <w:ind w:left="0"/>
        <w:jc w:val="left"/>
        <w:rPr>
          <w:b/>
          <w:sz w:val="24"/>
        </w:rPr>
      </w:pPr>
    </w:p>
    <w:p w14:paraId="7C79D7CD" w14:textId="77777777" w:rsidR="00F50B5C" w:rsidRDefault="00F21081">
      <w:pPr>
        <w:pStyle w:val="Paragrafoelenco"/>
        <w:numPr>
          <w:ilvl w:val="0"/>
          <w:numId w:val="13"/>
        </w:numPr>
        <w:tabs>
          <w:tab w:val="left" w:pos="404"/>
        </w:tabs>
        <w:spacing w:before="1" w:line="261" w:lineRule="auto"/>
        <w:ind w:firstLine="0"/>
        <w:rPr>
          <w:sz w:val="24"/>
        </w:rPr>
      </w:pPr>
      <w:r>
        <w:rPr>
          <w:sz w:val="24"/>
        </w:rPr>
        <w:t>P.</w:t>
      </w:r>
      <w:r>
        <w:rPr>
          <w:spacing w:val="80"/>
          <w:sz w:val="24"/>
        </w:rPr>
        <w:t xml:space="preserve"> </w:t>
      </w:r>
      <w:r>
        <w:rPr>
          <w:sz w:val="24"/>
        </w:rPr>
        <w:t>Serrand,</w:t>
      </w:r>
      <w:r>
        <w:rPr>
          <w:spacing w:val="80"/>
          <w:sz w:val="24"/>
        </w:rPr>
        <w:t xml:space="preserve"> </w:t>
      </w:r>
      <w:r>
        <w:rPr>
          <w:i/>
          <w:sz w:val="24"/>
        </w:rPr>
        <w:t>Manuel</w:t>
      </w:r>
      <w:r>
        <w:rPr>
          <w:i/>
          <w:spacing w:val="80"/>
          <w:sz w:val="24"/>
        </w:rPr>
        <w:t xml:space="preserve"> </w:t>
      </w:r>
      <w:r>
        <w:rPr>
          <w:i/>
          <w:sz w:val="24"/>
        </w:rPr>
        <w:t>d’institutions</w:t>
      </w:r>
      <w:r>
        <w:rPr>
          <w:i/>
          <w:spacing w:val="80"/>
          <w:sz w:val="24"/>
        </w:rPr>
        <w:t xml:space="preserve"> </w:t>
      </w:r>
      <w:r>
        <w:rPr>
          <w:i/>
          <w:sz w:val="24"/>
        </w:rPr>
        <w:t>administratives</w:t>
      </w:r>
      <w:r>
        <w:rPr>
          <w:i/>
          <w:spacing w:val="80"/>
          <w:sz w:val="24"/>
        </w:rPr>
        <w:t xml:space="preserve"> </w:t>
      </w:r>
      <w:r>
        <w:rPr>
          <w:i/>
          <w:sz w:val="24"/>
        </w:rPr>
        <w:t>françaises,</w:t>
      </w:r>
      <w:r>
        <w:rPr>
          <w:i/>
          <w:spacing w:val="80"/>
          <w:sz w:val="24"/>
        </w:rPr>
        <w:t xml:space="preserve"> </w:t>
      </w:r>
      <w:r>
        <w:rPr>
          <w:sz w:val="24"/>
        </w:rPr>
        <w:t>Paris,</w:t>
      </w:r>
      <w:r>
        <w:rPr>
          <w:spacing w:val="80"/>
          <w:sz w:val="24"/>
        </w:rPr>
        <w:t xml:space="preserve"> </w:t>
      </w:r>
      <w:r>
        <w:rPr>
          <w:sz w:val="24"/>
        </w:rPr>
        <w:t>PUF,</w:t>
      </w:r>
      <w:r>
        <w:rPr>
          <w:spacing w:val="80"/>
          <w:sz w:val="24"/>
        </w:rPr>
        <w:t xml:space="preserve"> </w:t>
      </w:r>
      <w:r>
        <w:rPr>
          <w:sz w:val="24"/>
        </w:rPr>
        <w:t>coll.</w:t>
      </w:r>
      <w:r>
        <w:rPr>
          <w:spacing w:val="80"/>
          <w:sz w:val="24"/>
        </w:rPr>
        <w:t xml:space="preserve"> </w:t>
      </w:r>
      <w:r>
        <w:rPr>
          <w:sz w:val="24"/>
        </w:rPr>
        <w:t>«</w:t>
      </w:r>
      <w:r>
        <w:rPr>
          <w:spacing w:val="80"/>
          <w:sz w:val="24"/>
        </w:rPr>
        <w:t xml:space="preserve"> </w:t>
      </w:r>
      <w:r>
        <w:rPr>
          <w:sz w:val="24"/>
        </w:rPr>
        <w:t>droit fondamental », 7</w:t>
      </w:r>
      <w:proofErr w:type="spellStart"/>
      <w:r>
        <w:rPr>
          <w:position w:val="5"/>
          <w:sz w:val="16"/>
        </w:rPr>
        <w:t>ème</w:t>
      </w:r>
      <w:proofErr w:type="spellEnd"/>
      <w:r>
        <w:rPr>
          <w:spacing w:val="40"/>
          <w:position w:val="5"/>
          <w:sz w:val="16"/>
        </w:rPr>
        <w:t xml:space="preserve"> </w:t>
      </w:r>
      <w:r>
        <w:rPr>
          <w:sz w:val="24"/>
        </w:rPr>
        <w:t>éd., 2024</w:t>
      </w:r>
    </w:p>
    <w:p w14:paraId="6958BB8C" w14:textId="77777777" w:rsidR="00F50B5C" w:rsidRDefault="00F21081">
      <w:pPr>
        <w:pStyle w:val="Paragrafoelenco"/>
        <w:numPr>
          <w:ilvl w:val="0"/>
          <w:numId w:val="13"/>
        </w:numPr>
        <w:tabs>
          <w:tab w:val="left" w:pos="310"/>
        </w:tabs>
        <w:spacing w:line="274" w:lineRule="exact"/>
        <w:ind w:left="310" w:right="0" w:hanging="139"/>
        <w:rPr>
          <w:sz w:val="24"/>
        </w:rPr>
      </w:pPr>
      <w:r>
        <w:rPr>
          <w:sz w:val="24"/>
        </w:rPr>
        <w:t>J.</w:t>
      </w:r>
      <w:r>
        <w:rPr>
          <w:spacing w:val="-1"/>
          <w:sz w:val="24"/>
        </w:rPr>
        <w:t xml:space="preserve"> </w:t>
      </w:r>
      <w:r>
        <w:rPr>
          <w:sz w:val="24"/>
        </w:rPr>
        <w:t>Rivero,</w:t>
      </w:r>
      <w:r>
        <w:rPr>
          <w:spacing w:val="-1"/>
          <w:sz w:val="24"/>
        </w:rPr>
        <w:t xml:space="preserve"> </w:t>
      </w:r>
      <w:r>
        <w:rPr>
          <w:sz w:val="24"/>
        </w:rPr>
        <w:t>«</w:t>
      </w:r>
      <w:r>
        <w:rPr>
          <w:spacing w:val="-1"/>
          <w:sz w:val="24"/>
        </w:rPr>
        <w:t xml:space="preserve"> </w:t>
      </w:r>
      <w:r>
        <w:rPr>
          <w:sz w:val="24"/>
        </w:rPr>
        <w:t>Remarques</w:t>
      </w:r>
      <w:r>
        <w:rPr>
          <w:spacing w:val="-2"/>
          <w:sz w:val="24"/>
        </w:rPr>
        <w:t xml:space="preserve"> </w:t>
      </w:r>
      <w:r>
        <w:rPr>
          <w:sz w:val="24"/>
        </w:rPr>
        <w:t>à</w:t>
      </w:r>
      <w:r>
        <w:rPr>
          <w:spacing w:val="-1"/>
          <w:sz w:val="24"/>
        </w:rPr>
        <w:t xml:space="preserve"> </w:t>
      </w:r>
      <w:r>
        <w:rPr>
          <w:sz w:val="24"/>
        </w:rPr>
        <w:t>propos</w:t>
      </w:r>
      <w:r>
        <w:rPr>
          <w:spacing w:val="-1"/>
          <w:sz w:val="24"/>
        </w:rPr>
        <w:t xml:space="preserve"> </w:t>
      </w:r>
      <w:r>
        <w:rPr>
          <w:sz w:val="24"/>
        </w:rPr>
        <w:t>du</w:t>
      </w:r>
      <w:r>
        <w:rPr>
          <w:spacing w:val="-1"/>
          <w:sz w:val="24"/>
        </w:rPr>
        <w:t xml:space="preserve"> </w:t>
      </w:r>
      <w:r>
        <w:rPr>
          <w:sz w:val="24"/>
        </w:rPr>
        <w:t>pouvoir</w:t>
      </w:r>
      <w:r>
        <w:rPr>
          <w:spacing w:val="-1"/>
          <w:sz w:val="24"/>
        </w:rPr>
        <w:t xml:space="preserve"> </w:t>
      </w:r>
      <w:r>
        <w:rPr>
          <w:sz w:val="24"/>
        </w:rPr>
        <w:t>hiérarchique</w:t>
      </w:r>
      <w:r>
        <w:rPr>
          <w:spacing w:val="-2"/>
          <w:sz w:val="24"/>
        </w:rPr>
        <w:t xml:space="preserve"> </w:t>
      </w:r>
      <w:r>
        <w:rPr>
          <w:sz w:val="24"/>
        </w:rPr>
        <w:t>»,</w:t>
      </w:r>
      <w:r>
        <w:rPr>
          <w:spacing w:val="-2"/>
          <w:sz w:val="24"/>
        </w:rPr>
        <w:t xml:space="preserve"> </w:t>
      </w:r>
      <w:r>
        <w:rPr>
          <w:i/>
          <w:sz w:val="24"/>
        </w:rPr>
        <w:t>AJDA</w:t>
      </w:r>
      <w:r>
        <w:rPr>
          <w:sz w:val="24"/>
        </w:rPr>
        <w:t>,</w:t>
      </w:r>
      <w:r>
        <w:rPr>
          <w:spacing w:val="-1"/>
          <w:sz w:val="24"/>
        </w:rPr>
        <w:t xml:space="preserve"> </w:t>
      </w:r>
      <w:r>
        <w:rPr>
          <w:sz w:val="24"/>
        </w:rPr>
        <w:t>1966,</w:t>
      </w:r>
      <w:r>
        <w:rPr>
          <w:spacing w:val="-1"/>
          <w:sz w:val="24"/>
        </w:rPr>
        <w:t xml:space="preserve"> </w:t>
      </w:r>
      <w:r>
        <w:rPr>
          <w:sz w:val="24"/>
        </w:rPr>
        <w:t xml:space="preserve">p. </w:t>
      </w:r>
      <w:r>
        <w:rPr>
          <w:spacing w:val="-4"/>
          <w:sz w:val="24"/>
        </w:rPr>
        <w:t>154.</w:t>
      </w:r>
    </w:p>
    <w:p w14:paraId="0C1FCF3E" w14:textId="77777777" w:rsidR="00F50B5C" w:rsidRDefault="00F21081">
      <w:pPr>
        <w:pStyle w:val="Paragrafoelenco"/>
        <w:numPr>
          <w:ilvl w:val="0"/>
          <w:numId w:val="13"/>
        </w:numPr>
        <w:tabs>
          <w:tab w:val="left" w:pos="310"/>
        </w:tabs>
        <w:spacing w:before="24"/>
        <w:ind w:left="310" w:right="0" w:hanging="139"/>
        <w:rPr>
          <w:sz w:val="24"/>
        </w:rPr>
      </w:pPr>
      <w:r>
        <w:rPr>
          <w:sz w:val="24"/>
        </w:rPr>
        <w:t>C.</w:t>
      </w:r>
      <w:r>
        <w:rPr>
          <w:spacing w:val="-3"/>
          <w:sz w:val="24"/>
        </w:rPr>
        <w:t xml:space="preserve"> </w:t>
      </w:r>
      <w:r>
        <w:rPr>
          <w:sz w:val="24"/>
        </w:rPr>
        <w:t>Chauvet,</w:t>
      </w:r>
      <w:r>
        <w:rPr>
          <w:spacing w:val="-4"/>
          <w:sz w:val="24"/>
        </w:rPr>
        <w:t xml:space="preserve"> </w:t>
      </w:r>
      <w:r>
        <w:rPr>
          <w:i/>
          <w:sz w:val="24"/>
        </w:rPr>
        <w:t>Le</w:t>
      </w:r>
      <w:r>
        <w:rPr>
          <w:i/>
          <w:spacing w:val="-3"/>
          <w:sz w:val="24"/>
        </w:rPr>
        <w:t xml:space="preserve"> </w:t>
      </w:r>
      <w:r>
        <w:rPr>
          <w:i/>
          <w:sz w:val="24"/>
        </w:rPr>
        <w:t>pouvoir</w:t>
      </w:r>
      <w:r>
        <w:rPr>
          <w:i/>
          <w:spacing w:val="-3"/>
          <w:sz w:val="24"/>
        </w:rPr>
        <w:t xml:space="preserve"> </w:t>
      </w:r>
      <w:r>
        <w:rPr>
          <w:i/>
          <w:sz w:val="24"/>
        </w:rPr>
        <w:t>hiérarchique</w:t>
      </w:r>
      <w:r>
        <w:rPr>
          <w:sz w:val="24"/>
        </w:rPr>
        <w:t>,</w:t>
      </w:r>
      <w:r>
        <w:rPr>
          <w:spacing w:val="-3"/>
          <w:sz w:val="24"/>
        </w:rPr>
        <w:t xml:space="preserve"> </w:t>
      </w:r>
      <w:r>
        <w:rPr>
          <w:sz w:val="24"/>
        </w:rPr>
        <w:t>LGDJ,</w:t>
      </w:r>
      <w:r>
        <w:rPr>
          <w:spacing w:val="-2"/>
          <w:sz w:val="24"/>
        </w:rPr>
        <w:t xml:space="preserve"> 2013.</w:t>
      </w:r>
    </w:p>
    <w:p w14:paraId="3B5E27C9" w14:textId="77777777" w:rsidR="00F50B5C" w:rsidRDefault="00F21081">
      <w:pPr>
        <w:pStyle w:val="Paragrafoelenco"/>
        <w:numPr>
          <w:ilvl w:val="0"/>
          <w:numId w:val="13"/>
        </w:numPr>
        <w:tabs>
          <w:tab w:val="left" w:pos="374"/>
        </w:tabs>
        <w:spacing w:before="24" w:line="261" w:lineRule="auto"/>
        <w:ind w:firstLine="0"/>
        <w:rPr>
          <w:sz w:val="24"/>
        </w:rPr>
      </w:pPr>
      <w:r>
        <w:rPr>
          <w:i/>
          <w:sz w:val="24"/>
        </w:rPr>
        <w:t>Les</w:t>
      </w:r>
      <w:r>
        <w:rPr>
          <w:i/>
          <w:spacing w:val="40"/>
          <w:sz w:val="24"/>
        </w:rPr>
        <w:t xml:space="preserve"> </w:t>
      </w:r>
      <w:r>
        <w:rPr>
          <w:i/>
          <w:sz w:val="24"/>
        </w:rPr>
        <w:t>autorités</w:t>
      </w:r>
      <w:r>
        <w:rPr>
          <w:i/>
          <w:spacing w:val="40"/>
          <w:sz w:val="24"/>
        </w:rPr>
        <w:t xml:space="preserve"> </w:t>
      </w:r>
      <w:r>
        <w:rPr>
          <w:i/>
          <w:sz w:val="24"/>
        </w:rPr>
        <w:t>administratives</w:t>
      </w:r>
      <w:r>
        <w:rPr>
          <w:i/>
          <w:spacing w:val="40"/>
          <w:sz w:val="24"/>
        </w:rPr>
        <w:t xml:space="preserve"> </w:t>
      </w:r>
      <w:r>
        <w:rPr>
          <w:i/>
          <w:sz w:val="24"/>
        </w:rPr>
        <w:t>indépendantes</w:t>
      </w:r>
      <w:r>
        <w:rPr>
          <w:sz w:val="24"/>
        </w:rPr>
        <w:t>,</w:t>
      </w:r>
      <w:r>
        <w:rPr>
          <w:spacing w:val="40"/>
          <w:sz w:val="24"/>
        </w:rPr>
        <w:t xml:space="preserve"> </w:t>
      </w:r>
      <w:r>
        <w:rPr>
          <w:sz w:val="24"/>
        </w:rPr>
        <w:t>Rapport</w:t>
      </w:r>
      <w:r>
        <w:rPr>
          <w:spacing w:val="40"/>
          <w:sz w:val="24"/>
        </w:rPr>
        <w:t xml:space="preserve"> </w:t>
      </w:r>
      <w:r>
        <w:rPr>
          <w:sz w:val="24"/>
        </w:rPr>
        <w:t>public</w:t>
      </w:r>
      <w:r>
        <w:rPr>
          <w:spacing w:val="40"/>
          <w:sz w:val="24"/>
        </w:rPr>
        <w:t xml:space="preserve"> </w:t>
      </w:r>
      <w:r>
        <w:rPr>
          <w:sz w:val="24"/>
        </w:rPr>
        <w:t>2001</w:t>
      </w:r>
      <w:r>
        <w:rPr>
          <w:spacing w:val="40"/>
          <w:sz w:val="24"/>
        </w:rPr>
        <w:t xml:space="preserve"> </w:t>
      </w:r>
      <w:r>
        <w:rPr>
          <w:sz w:val="24"/>
        </w:rPr>
        <w:t>du</w:t>
      </w:r>
      <w:r>
        <w:rPr>
          <w:spacing w:val="40"/>
          <w:sz w:val="24"/>
        </w:rPr>
        <w:t xml:space="preserve"> </w:t>
      </w:r>
      <w:r>
        <w:rPr>
          <w:sz w:val="24"/>
        </w:rPr>
        <w:t>Conseil</w:t>
      </w:r>
      <w:r>
        <w:rPr>
          <w:spacing w:val="40"/>
          <w:sz w:val="24"/>
        </w:rPr>
        <w:t xml:space="preserve"> </w:t>
      </w:r>
      <w:r>
        <w:rPr>
          <w:sz w:val="24"/>
        </w:rPr>
        <w:t>d’</w:t>
      </w:r>
      <w:proofErr w:type="spellStart"/>
      <w:r>
        <w:rPr>
          <w:sz w:val="24"/>
        </w:rPr>
        <w:t>Etat</w:t>
      </w:r>
      <w:proofErr w:type="spellEnd"/>
      <w:r>
        <w:rPr>
          <w:sz w:val="24"/>
        </w:rPr>
        <w:t>,</w:t>
      </w:r>
      <w:r>
        <w:rPr>
          <w:spacing w:val="40"/>
          <w:sz w:val="24"/>
        </w:rPr>
        <w:t xml:space="preserve"> </w:t>
      </w:r>
      <w:r>
        <w:rPr>
          <w:sz w:val="24"/>
        </w:rPr>
        <w:t>La</w:t>
      </w:r>
      <w:r>
        <w:rPr>
          <w:spacing w:val="40"/>
          <w:sz w:val="24"/>
        </w:rPr>
        <w:t xml:space="preserve"> </w:t>
      </w:r>
      <w:r>
        <w:rPr>
          <w:sz w:val="24"/>
        </w:rPr>
        <w:t>Documentation française, 2001.</w:t>
      </w:r>
    </w:p>
    <w:p w14:paraId="26290E95" w14:textId="77777777" w:rsidR="00F50B5C" w:rsidRDefault="00F21081">
      <w:pPr>
        <w:pStyle w:val="Paragrafoelenco"/>
        <w:numPr>
          <w:ilvl w:val="0"/>
          <w:numId w:val="13"/>
        </w:numPr>
        <w:tabs>
          <w:tab w:val="left" w:pos="317"/>
        </w:tabs>
        <w:spacing w:line="261" w:lineRule="auto"/>
        <w:ind w:right="170" w:firstLine="0"/>
        <w:rPr>
          <w:sz w:val="24"/>
        </w:rPr>
      </w:pPr>
      <w:r>
        <w:rPr>
          <w:sz w:val="24"/>
        </w:rPr>
        <w:t xml:space="preserve">P. Sabourin, « Les autorités administratives indépendantes : une catégorie nouvelle ? », </w:t>
      </w:r>
      <w:r>
        <w:rPr>
          <w:i/>
          <w:sz w:val="24"/>
        </w:rPr>
        <w:t>AJDA</w:t>
      </w:r>
      <w:r>
        <w:rPr>
          <w:sz w:val="24"/>
        </w:rPr>
        <w:t>, 1983, p. 275 et s.</w:t>
      </w:r>
    </w:p>
    <w:p w14:paraId="10212553" w14:textId="77777777" w:rsidR="00F50B5C" w:rsidRDefault="00F21081">
      <w:pPr>
        <w:pStyle w:val="Paragrafoelenco"/>
        <w:numPr>
          <w:ilvl w:val="0"/>
          <w:numId w:val="13"/>
        </w:numPr>
        <w:tabs>
          <w:tab w:val="left" w:pos="343"/>
        </w:tabs>
        <w:spacing w:line="261" w:lineRule="auto"/>
        <w:ind w:right="169" w:firstLine="0"/>
        <w:rPr>
          <w:sz w:val="24"/>
        </w:rPr>
      </w:pPr>
      <w:r>
        <w:rPr>
          <w:sz w:val="24"/>
        </w:rPr>
        <w:t>J.-Ph.</w:t>
      </w:r>
      <w:r>
        <w:rPr>
          <w:spacing w:val="30"/>
          <w:sz w:val="24"/>
        </w:rPr>
        <w:t xml:space="preserve"> </w:t>
      </w:r>
      <w:r>
        <w:rPr>
          <w:sz w:val="24"/>
        </w:rPr>
        <w:t>Feldman,</w:t>
      </w:r>
      <w:r>
        <w:rPr>
          <w:spacing w:val="30"/>
          <w:sz w:val="24"/>
        </w:rPr>
        <w:t xml:space="preserve"> </w:t>
      </w:r>
      <w:r>
        <w:rPr>
          <w:sz w:val="24"/>
        </w:rPr>
        <w:t>«</w:t>
      </w:r>
      <w:r>
        <w:rPr>
          <w:spacing w:val="30"/>
          <w:sz w:val="24"/>
        </w:rPr>
        <w:t xml:space="preserve"> </w:t>
      </w:r>
      <w:r>
        <w:rPr>
          <w:sz w:val="24"/>
        </w:rPr>
        <w:t>Les</w:t>
      </w:r>
      <w:r>
        <w:rPr>
          <w:spacing w:val="30"/>
          <w:sz w:val="24"/>
        </w:rPr>
        <w:t xml:space="preserve"> </w:t>
      </w:r>
      <w:r>
        <w:rPr>
          <w:sz w:val="24"/>
        </w:rPr>
        <w:t>autorités</w:t>
      </w:r>
      <w:r>
        <w:rPr>
          <w:spacing w:val="30"/>
          <w:sz w:val="24"/>
        </w:rPr>
        <w:t xml:space="preserve"> </w:t>
      </w:r>
      <w:r>
        <w:rPr>
          <w:sz w:val="24"/>
        </w:rPr>
        <w:t>administratives</w:t>
      </w:r>
      <w:r>
        <w:rPr>
          <w:spacing w:val="30"/>
          <w:sz w:val="24"/>
        </w:rPr>
        <w:t xml:space="preserve"> </w:t>
      </w:r>
      <w:r>
        <w:rPr>
          <w:sz w:val="24"/>
        </w:rPr>
        <w:t>indépendantes</w:t>
      </w:r>
      <w:r>
        <w:rPr>
          <w:spacing w:val="30"/>
          <w:sz w:val="24"/>
        </w:rPr>
        <w:t xml:space="preserve"> </w:t>
      </w:r>
      <w:r>
        <w:rPr>
          <w:sz w:val="24"/>
        </w:rPr>
        <w:t>sont-elles</w:t>
      </w:r>
      <w:r>
        <w:rPr>
          <w:spacing w:val="30"/>
          <w:sz w:val="24"/>
        </w:rPr>
        <w:t xml:space="preserve"> </w:t>
      </w:r>
      <w:r>
        <w:rPr>
          <w:sz w:val="24"/>
        </w:rPr>
        <w:t>légitimes</w:t>
      </w:r>
      <w:r>
        <w:rPr>
          <w:spacing w:val="30"/>
          <w:sz w:val="24"/>
        </w:rPr>
        <w:t xml:space="preserve"> </w:t>
      </w:r>
      <w:r>
        <w:rPr>
          <w:sz w:val="24"/>
        </w:rPr>
        <w:t>?</w:t>
      </w:r>
      <w:r>
        <w:rPr>
          <w:spacing w:val="30"/>
          <w:sz w:val="24"/>
        </w:rPr>
        <w:t xml:space="preserve"> </w:t>
      </w:r>
      <w:r>
        <w:rPr>
          <w:sz w:val="24"/>
        </w:rPr>
        <w:t>Sur</w:t>
      </w:r>
      <w:r>
        <w:rPr>
          <w:spacing w:val="30"/>
          <w:sz w:val="24"/>
        </w:rPr>
        <w:t xml:space="preserve"> </w:t>
      </w:r>
      <w:r>
        <w:rPr>
          <w:sz w:val="24"/>
        </w:rPr>
        <w:t>les AAI en général et le Conseil supérieur de l'audiovisuel en particulier », Dalloz 2010, p. 2852.</w:t>
      </w:r>
    </w:p>
    <w:p w14:paraId="62A1A7A8" w14:textId="77777777" w:rsidR="00F50B5C" w:rsidRDefault="00F21081">
      <w:pPr>
        <w:pStyle w:val="Titolo1"/>
        <w:spacing w:line="274" w:lineRule="exact"/>
        <w:jc w:val="left"/>
      </w:pPr>
      <w:bookmarkStart w:id="0" w:name="Documents_reproduits_:"/>
      <w:bookmarkEnd w:id="0"/>
      <w:r>
        <w:t>Documents</w:t>
      </w:r>
      <w:r>
        <w:rPr>
          <w:spacing w:val="-8"/>
        </w:rPr>
        <w:t xml:space="preserve"> </w:t>
      </w:r>
      <w:r>
        <w:t>reproduits</w:t>
      </w:r>
      <w:r>
        <w:rPr>
          <w:spacing w:val="-8"/>
        </w:rPr>
        <w:t xml:space="preserve"> </w:t>
      </w:r>
      <w:r>
        <w:rPr>
          <w:spacing w:val="-10"/>
        </w:rPr>
        <w:t>:</w:t>
      </w:r>
    </w:p>
    <w:p w14:paraId="6EA9D54F" w14:textId="77777777" w:rsidR="00F50B5C" w:rsidRDefault="00F50B5C">
      <w:pPr>
        <w:pStyle w:val="Titolo1"/>
        <w:spacing w:line="274" w:lineRule="exact"/>
        <w:jc w:val="left"/>
        <w:sectPr w:rsidR="00F50B5C">
          <w:footerReference w:type="default" r:id="rId9"/>
          <w:type w:val="continuous"/>
          <w:pgSz w:w="11900" w:h="16840"/>
          <w:pgMar w:top="1300" w:right="1133" w:bottom="1220" w:left="1133" w:header="0" w:footer="986" w:gutter="0"/>
          <w:pgNumType w:start="1"/>
          <w:cols w:space="720"/>
        </w:sectPr>
      </w:pPr>
    </w:p>
    <w:p w14:paraId="04692C84" w14:textId="77777777" w:rsidR="00F50B5C" w:rsidRDefault="00F21081">
      <w:pPr>
        <w:spacing w:before="78"/>
        <w:ind w:left="171"/>
        <w:rPr>
          <w:sz w:val="24"/>
        </w:rPr>
      </w:pPr>
      <w:r>
        <w:rPr>
          <w:sz w:val="24"/>
        </w:rPr>
        <w:lastRenderedPageBreak/>
        <w:t>I/</w:t>
      </w:r>
      <w:r>
        <w:rPr>
          <w:spacing w:val="-3"/>
          <w:sz w:val="24"/>
        </w:rPr>
        <w:t xml:space="preserve"> </w:t>
      </w:r>
      <w:r>
        <w:rPr>
          <w:sz w:val="24"/>
        </w:rPr>
        <w:t xml:space="preserve">LES ORGANES </w:t>
      </w:r>
      <w:r>
        <w:rPr>
          <w:spacing w:val="-2"/>
          <w:sz w:val="24"/>
        </w:rPr>
        <w:t>CENTRAUX</w:t>
      </w:r>
    </w:p>
    <w:p w14:paraId="51DD7E52" w14:textId="77777777" w:rsidR="00F50B5C" w:rsidRDefault="00F21081">
      <w:pPr>
        <w:pStyle w:val="Paragrafoelenco"/>
        <w:numPr>
          <w:ilvl w:val="0"/>
          <w:numId w:val="13"/>
        </w:numPr>
        <w:tabs>
          <w:tab w:val="left" w:pos="310"/>
        </w:tabs>
        <w:spacing w:before="184"/>
        <w:ind w:left="310" w:right="0" w:hanging="139"/>
        <w:rPr>
          <w:sz w:val="24"/>
        </w:rPr>
      </w:pPr>
      <w:r>
        <w:rPr>
          <w:sz w:val="24"/>
        </w:rPr>
        <w:t>Document</w:t>
      </w:r>
      <w:r>
        <w:rPr>
          <w:spacing w:val="-3"/>
          <w:sz w:val="24"/>
        </w:rPr>
        <w:t xml:space="preserve"> </w:t>
      </w:r>
      <w:r>
        <w:rPr>
          <w:sz w:val="24"/>
        </w:rPr>
        <w:t>n°</w:t>
      </w:r>
      <w:r>
        <w:rPr>
          <w:spacing w:val="-2"/>
          <w:sz w:val="24"/>
        </w:rPr>
        <w:t xml:space="preserve"> </w:t>
      </w:r>
      <w:r>
        <w:rPr>
          <w:sz w:val="24"/>
        </w:rPr>
        <w:t>1</w:t>
      </w:r>
      <w:r>
        <w:rPr>
          <w:spacing w:val="-1"/>
          <w:sz w:val="24"/>
        </w:rPr>
        <w:t xml:space="preserve"> </w:t>
      </w:r>
      <w:r>
        <w:rPr>
          <w:sz w:val="24"/>
        </w:rPr>
        <w:t>:</w:t>
      </w:r>
      <w:r>
        <w:rPr>
          <w:spacing w:val="-2"/>
          <w:sz w:val="24"/>
        </w:rPr>
        <w:t xml:space="preserve"> </w:t>
      </w:r>
      <w:r>
        <w:rPr>
          <w:sz w:val="24"/>
        </w:rPr>
        <w:t>Dispositions</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Constitution</w:t>
      </w:r>
      <w:r>
        <w:rPr>
          <w:spacing w:val="-1"/>
          <w:sz w:val="24"/>
        </w:rPr>
        <w:t xml:space="preserve"> </w:t>
      </w:r>
      <w:r>
        <w:rPr>
          <w:sz w:val="24"/>
        </w:rPr>
        <w:t>de</w:t>
      </w:r>
      <w:r>
        <w:rPr>
          <w:spacing w:val="-2"/>
          <w:sz w:val="24"/>
        </w:rPr>
        <w:t xml:space="preserve"> </w:t>
      </w:r>
      <w:r>
        <w:rPr>
          <w:spacing w:val="-4"/>
          <w:sz w:val="24"/>
        </w:rPr>
        <w:t>1958</w:t>
      </w:r>
    </w:p>
    <w:p w14:paraId="3943FCBC" w14:textId="77777777" w:rsidR="00F50B5C" w:rsidRDefault="00F21081">
      <w:pPr>
        <w:pStyle w:val="Paragrafoelenco"/>
        <w:numPr>
          <w:ilvl w:val="0"/>
          <w:numId w:val="13"/>
        </w:numPr>
        <w:tabs>
          <w:tab w:val="left" w:pos="345"/>
        </w:tabs>
        <w:spacing w:before="24" w:line="261" w:lineRule="auto"/>
        <w:ind w:firstLine="0"/>
        <w:rPr>
          <w:sz w:val="24"/>
        </w:rPr>
      </w:pPr>
      <w:r>
        <w:rPr>
          <w:sz w:val="24"/>
        </w:rPr>
        <w:t>Document</w:t>
      </w:r>
      <w:r>
        <w:rPr>
          <w:spacing w:val="31"/>
          <w:sz w:val="24"/>
        </w:rPr>
        <w:t xml:space="preserve"> </w:t>
      </w:r>
      <w:r>
        <w:rPr>
          <w:sz w:val="24"/>
        </w:rPr>
        <w:t>n°</w:t>
      </w:r>
      <w:r>
        <w:rPr>
          <w:spacing w:val="32"/>
          <w:sz w:val="24"/>
        </w:rPr>
        <w:t xml:space="preserve"> </w:t>
      </w:r>
      <w:r>
        <w:rPr>
          <w:sz w:val="24"/>
        </w:rPr>
        <w:t>2</w:t>
      </w:r>
      <w:r>
        <w:rPr>
          <w:spacing w:val="31"/>
          <w:sz w:val="24"/>
        </w:rPr>
        <w:t xml:space="preserve"> </w:t>
      </w:r>
      <w:r>
        <w:rPr>
          <w:sz w:val="24"/>
        </w:rPr>
        <w:t>:</w:t>
      </w:r>
      <w:r>
        <w:rPr>
          <w:spacing w:val="31"/>
          <w:sz w:val="24"/>
        </w:rPr>
        <w:t xml:space="preserve"> </w:t>
      </w:r>
      <w:r>
        <w:rPr>
          <w:sz w:val="24"/>
        </w:rPr>
        <w:t>Circulaire</w:t>
      </w:r>
      <w:r>
        <w:rPr>
          <w:spacing w:val="31"/>
          <w:sz w:val="24"/>
        </w:rPr>
        <w:t xml:space="preserve"> </w:t>
      </w:r>
      <w:r>
        <w:rPr>
          <w:sz w:val="24"/>
        </w:rPr>
        <w:t>du</w:t>
      </w:r>
      <w:r>
        <w:rPr>
          <w:spacing w:val="32"/>
          <w:sz w:val="24"/>
        </w:rPr>
        <w:t xml:space="preserve"> </w:t>
      </w:r>
      <w:r>
        <w:rPr>
          <w:sz w:val="24"/>
        </w:rPr>
        <w:t>5</w:t>
      </w:r>
      <w:r>
        <w:rPr>
          <w:spacing w:val="32"/>
          <w:sz w:val="24"/>
        </w:rPr>
        <w:t xml:space="preserve"> </w:t>
      </w:r>
      <w:r>
        <w:rPr>
          <w:sz w:val="24"/>
        </w:rPr>
        <w:t>juin</w:t>
      </w:r>
      <w:r>
        <w:rPr>
          <w:spacing w:val="32"/>
          <w:sz w:val="24"/>
        </w:rPr>
        <w:t xml:space="preserve"> </w:t>
      </w:r>
      <w:r>
        <w:rPr>
          <w:sz w:val="24"/>
        </w:rPr>
        <w:t>2019</w:t>
      </w:r>
      <w:r>
        <w:rPr>
          <w:spacing w:val="32"/>
          <w:sz w:val="24"/>
        </w:rPr>
        <w:t xml:space="preserve"> </w:t>
      </w:r>
      <w:r>
        <w:rPr>
          <w:sz w:val="24"/>
        </w:rPr>
        <w:t>relative</w:t>
      </w:r>
      <w:r>
        <w:rPr>
          <w:spacing w:val="31"/>
          <w:sz w:val="24"/>
        </w:rPr>
        <w:t xml:space="preserve"> </w:t>
      </w:r>
      <w:r>
        <w:rPr>
          <w:sz w:val="24"/>
        </w:rPr>
        <w:t>à</w:t>
      </w:r>
      <w:r>
        <w:rPr>
          <w:spacing w:val="31"/>
          <w:sz w:val="24"/>
        </w:rPr>
        <w:t xml:space="preserve"> </w:t>
      </w:r>
      <w:r>
        <w:rPr>
          <w:sz w:val="24"/>
        </w:rPr>
        <w:t>la</w:t>
      </w:r>
      <w:r>
        <w:rPr>
          <w:spacing w:val="31"/>
          <w:sz w:val="24"/>
        </w:rPr>
        <w:t xml:space="preserve"> </w:t>
      </w:r>
      <w:r>
        <w:rPr>
          <w:sz w:val="24"/>
        </w:rPr>
        <w:t>transformation</w:t>
      </w:r>
      <w:r>
        <w:rPr>
          <w:spacing w:val="32"/>
          <w:sz w:val="24"/>
        </w:rPr>
        <w:t xml:space="preserve"> </w:t>
      </w:r>
      <w:r>
        <w:rPr>
          <w:sz w:val="24"/>
        </w:rPr>
        <w:t>des</w:t>
      </w:r>
      <w:r>
        <w:rPr>
          <w:spacing w:val="32"/>
          <w:sz w:val="24"/>
        </w:rPr>
        <w:t xml:space="preserve"> </w:t>
      </w:r>
      <w:r>
        <w:rPr>
          <w:sz w:val="24"/>
        </w:rPr>
        <w:t>administrations centrales et aux nouvelles méthodes de travail (Extrait)</w:t>
      </w:r>
    </w:p>
    <w:p w14:paraId="00439630" w14:textId="77777777" w:rsidR="00F50B5C" w:rsidRDefault="00F21081">
      <w:pPr>
        <w:pStyle w:val="Paragrafoelenco"/>
        <w:numPr>
          <w:ilvl w:val="0"/>
          <w:numId w:val="13"/>
        </w:numPr>
        <w:tabs>
          <w:tab w:val="left" w:pos="370"/>
        </w:tabs>
        <w:spacing w:line="261" w:lineRule="auto"/>
        <w:ind w:right="170" w:firstLine="0"/>
        <w:rPr>
          <w:sz w:val="24"/>
        </w:rPr>
      </w:pPr>
      <w:r>
        <w:rPr>
          <w:sz w:val="24"/>
        </w:rPr>
        <w:t>Document</w:t>
      </w:r>
      <w:r>
        <w:rPr>
          <w:spacing w:val="40"/>
          <w:sz w:val="24"/>
        </w:rPr>
        <w:t xml:space="preserve"> </w:t>
      </w:r>
      <w:r>
        <w:rPr>
          <w:sz w:val="24"/>
        </w:rPr>
        <w:t>n°</w:t>
      </w:r>
      <w:r>
        <w:rPr>
          <w:spacing w:val="40"/>
          <w:sz w:val="24"/>
        </w:rPr>
        <w:t xml:space="preserve"> </w:t>
      </w:r>
      <w:r>
        <w:rPr>
          <w:sz w:val="24"/>
        </w:rPr>
        <w:t>3</w:t>
      </w:r>
      <w:r>
        <w:rPr>
          <w:spacing w:val="40"/>
          <w:sz w:val="24"/>
        </w:rPr>
        <w:t xml:space="preserve"> </w:t>
      </w:r>
      <w:r>
        <w:rPr>
          <w:sz w:val="24"/>
        </w:rPr>
        <w:t>:</w:t>
      </w:r>
      <w:r>
        <w:rPr>
          <w:spacing w:val="40"/>
          <w:sz w:val="24"/>
        </w:rPr>
        <w:t xml:space="preserve"> </w:t>
      </w:r>
      <w:r>
        <w:rPr>
          <w:sz w:val="24"/>
        </w:rPr>
        <w:t>CE,</w:t>
      </w:r>
      <w:r>
        <w:rPr>
          <w:spacing w:val="40"/>
          <w:sz w:val="24"/>
        </w:rPr>
        <w:t xml:space="preserve"> </w:t>
      </w:r>
      <w:r>
        <w:rPr>
          <w:sz w:val="24"/>
        </w:rPr>
        <w:t>26</w:t>
      </w:r>
      <w:r>
        <w:rPr>
          <w:spacing w:val="40"/>
          <w:sz w:val="24"/>
        </w:rPr>
        <w:t xml:space="preserve"> </w:t>
      </w:r>
      <w:r>
        <w:rPr>
          <w:sz w:val="24"/>
        </w:rPr>
        <w:t>décembre</w:t>
      </w:r>
      <w:r>
        <w:rPr>
          <w:spacing w:val="40"/>
          <w:sz w:val="24"/>
        </w:rPr>
        <w:t xml:space="preserve"> </w:t>
      </w:r>
      <w:r>
        <w:rPr>
          <w:sz w:val="24"/>
        </w:rPr>
        <w:t>2012,</w:t>
      </w:r>
      <w:r>
        <w:rPr>
          <w:spacing w:val="40"/>
          <w:sz w:val="24"/>
        </w:rPr>
        <w:t xml:space="preserve"> </w:t>
      </w:r>
      <w:r>
        <w:rPr>
          <w:i/>
          <w:sz w:val="24"/>
        </w:rPr>
        <w:t>Association</w:t>
      </w:r>
      <w:r>
        <w:rPr>
          <w:i/>
          <w:spacing w:val="40"/>
          <w:sz w:val="24"/>
        </w:rPr>
        <w:t xml:space="preserve"> </w:t>
      </w:r>
      <w:r>
        <w:rPr>
          <w:i/>
          <w:sz w:val="24"/>
        </w:rPr>
        <w:t>«</w:t>
      </w:r>
      <w:r>
        <w:rPr>
          <w:i/>
          <w:spacing w:val="40"/>
          <w:sz w:val="24"/>
        </w:rPr>
        <w:t xml:space="preserve"> </w:t>
      </w:r>
      <w:r>
        <w:rPr>
          <w:i/>
          <w:sz w:val="24"/>
        </w:rPr>
        <w:t>Libérez</w:t>
      </w:r>
      <w:r>
        <w:rPr>
          <w:i/>
          <w:spacing w:val="40"/>
          <w:sz w:val="24"/>
        </w:rPr>
        <w:t xml:space="preserve"> </w:t>
      </w:r>
      <w:r>
        <w:rPr>
          <w:i/>
          <w:sz w:val="24"/>
        </w:rPr>
        <w:t>les</w:t>
      </w:r>
      <w:r>
        <w:rPr>
          <w:i/>
          <w:spacing w:val="40"/>
          <w:sz w:val="24"/>
        </w:rPr>
        <w:t xml:space="preserve"> </w:t>
      </w:r>
      <w:proofErr w:type="spellStart"/>
      <w:r>
        <w:rPr>
          <w:i/>
          <w:sz w:val="24"/>
        </w:rPr>
        <w:t>Mademoiselles</w:t>
      </w:r>
      <w:proofErr w:type="spellEnd"/>
      <w:r>
        <w:rPr>
          <w:i/>
          <w:spacing w:val="40"/>
          <w:sz w:val="24"/>
        </w:rPr>
        <w:t xml:space="preserve"> </w:t>
      </w:r>
      <w:r>
        <w:rPr>
          <w:i/>
          <w:sz w:val="24"/>
        </w:rPr>
        <w:t>!</w:t>
      </w:r>
      <w:r>
        <w:rPr>
          <w:i/>
          <w:spacing w:val="40"/>
          <w:sz w:val="24"/>
        </w:rPr>
        <w:t xml:space="preserve"> </w:t>
      </w:r>
      <w:r>
        <w:rPr>
          <w:i/>
          <w:sz w:val="24"/>
        </w:rPr>
        <w:t>»</w:t>
      </w:r>
      <w:r>
        <w:rPr>
          <w:sz w:val="24"/>
        </w:rPr>
        <w:t>,</w:t>
      </w:r>
      <w:r>
        <w:rPr>
          <w:spacing w:val="80"/>
          <w:sz w:val="24"/>
        </w:rPr>
        <w:t xml:space="preserve"> </w:t>
      </w:r>
      <w:r>
        <w:rPr>
          <w:sz w:val="24"/>
        </w:rPr>
        <w:t>n° 358226</w:t>
      </w:r>
    </w:p>
    <w:p w14:paraId="3BE55367" w14:textId="77777777" w:rsidR="00F50B5C" w:rsidRDefault="00F50B5C">
      <w:pPr>
        <w:pStyle w:val="Corpotesto"/>
        <w:spacing w:before="20"/>
        <w:ind w:left="0"/>
        <w:jc w:val="left"/>
        <w:rPr>
          <w:sz w:val="24"/>
        </w:rPr>
      </w:pPr>
    </w:p>
    <w:p w14:paraId="67BD7773" w14:textId="77777777" w:rsidR="00F50B5C" w:rsidRDefault="00F21081">
      <w:pPr>
        <w:ind w:left="171"/>
        <w:rPr>
          <w:sz w:val="24"/>
        </w:rPr>
      </w:pPr>
      <w:r>
        <w:rPr>
          <w:sz w:val="24"/>
        </w:rPr>
        <w:t>II/</w:t>
      </w:r>
      <w:r>
        <w:rPr>
          <w:spacing w:val="-7"/>
          <w:sz w:val="24"/>
        </w:rPr>
        <w:t xml:space="preserve"> </w:t>
      </w:r>
      <w:r>
        <w:rPr>
          <w:sz w:val="24"/>
        </w:rPr>
        <w:t>LES</w:t>
      </w:r>
      <w:r>
        <w:rPr>
          <w:spacing w:val="-7"/>
          <w:sz w:val="24"/>
        </w:rPr>
        <w:t xml:space="preserve"> </w:t>
      </w:r>
      <w:r>
        <w:rPr>
          <w:sz w:val="24"/>
        </w:rPr>
        <w:t>SERVICES</w:t>
      </w:r>
      <w:r>
        <w:rPr>
          <w:spacing w:val="-6"/>
          <w:sz w:val="24"/>
        </w:rPr>
        <w:t xml:space="preserve"> </w:t>
      </w:r>
      <w:r>
        <w:rPr>
          <w:spacing w:val="-2"/>
          <w:sz w:val="24"/>
        </w:rPr>
        <w:t>DÉCONCENTRÉS</w:t>
      </w:r>
    </w:p>
    <w:p w14:paraId="6A9C679E" w14:textId="77777777" w:rsidR="00F50B5C" w:rsidRDefault="00F21081">
      <w:pPr>
        <w:pStyle w:val="Paragrafoelenco"/>
        <w:numPr>
          <w:ilvl w:val="0"/>
          <w:numId w:val="13"/>
        </w:numPr>
        <w:tabs>
          <w:tab w:val="left" w:pos="328"/>
        </w:tabs>
        <w:spacing w:before="184" w:line="261" w:lineRule="auto"/>
        <w:ind w:firstLine="0"/>
        <w:rPr>
          <w:sz w:val="24"/>
        </w:rPr>
      </w:pPr>
      <w:bookmarkStart w:id="1" w:name="-_Document_n°_4_:_Loi_n°_92-125_du_6_fév"/>
      <w:bookmarkEnd w:id="1"/>
      <w:r>
        <w:rPr>
          <w:sz w:val="24"/>
        </w:rPr>
        <w:t>Document n° 4 : Loi n° 92-125 du 6 février 1992 relative à l’administration territoriale de la</w:t>
      </w:r>
      <w:r>
        <w:rPr>
          <w:spacing w:val="80"/>
          <w:sz w:val="24"/>
        </w:rPr>
        <w:t xml:space="preserve"> </w:t>
      </w:r>
      <w:r>
        <w:rPr>
          <w:spacing w:val="-2"/>
          <w:sz w:val="24"/>
        </w:rPr>
        <w:t>République</w:t>
      </w:r>
    </w:p>
    <w:p w14:paraId="0D40075F" w14:textId="77777777" w:rsidR="00F50B5C" w:rsidRDefault="00F21081">
      <w:pPr>
        <w:pStyle w:val="Paragrafoelenco"/>
        <w:numPr>
          <w:ilvl w:val="0"/>
          <w:numId w:val="13"/>
        </w:numPr>
        <w:tabs>
          <w:tab w:val="left" w:pos="310"/>
        </w:tabs>
        <w:spacing w:line="274" w:lineRule="exact"/>
        <w:ind w:left="310" w:right="0" w:hanging="139"/>
        <w:rPr>
          <w:sz w:val="24"/>
        </w:rPr>
      </w:pPr>
      <w:r>
        <w:rPr>
          <w:sz w:val="24"/>
        </w:rPr>
        <w:t>Document</w:t>
      </w:r>
      <w:r>
        <w:rPr>
          <w:spacing w:val="-1"/>
          <w:sz w:val="24"/>
        </w:rPr>
        <w:t xml:space="preserve"> </w:t>
      </w:r>
      <w:r>
        <w:rPr>
          <w:sz w:val="24"/>
        </w:rPr>
        <w:t>n°</w:t>
      </w:r>
      <w:r>
        <w:rPr>
          <w:spacing w:val="-1"/>
          <w:sz w:val="24"/>
        </w:rPr>
        <w:t xml:space="preserve"> </w:t>
      </w:r>
      <w:r>
        <w:rPr>
          <w:sz w:val="24"/>
        </w:rPr>
        <w:t>5</w:t>
      </w:r>
      <w:r>
        <w:rPr>
          <w:spacing w:val="-1"/>
          <w:sz w:val="24"/>
        </w:rPr>
        <w:t xml:space="preserve"> </w:t>
      </w:r>
      <w:r>
        <w:rPr>
          <w:sz w:val="24"/>
        </w:rPr>
        <w:t>:</w:t>
      </w:r>
      <w:r>
        <w:rPr>
          <w:spacing w:val="-1"/>
          <w:sz w:val="24"/>
        </w:rPr>
        <w:t xml:space="preserve"> </w:t>
      </w:r>
      <w:r>
        <w:rPr>
          <w:sz w:val="24"/>
        </w:rPr>
        <w:t>Décret</w:t>
      </w:r>
      <w:r>
        <w:rPr>
          <w:spacing w:val="-1"/>
          <w:sz w:val="24"/>
        </w:rPr>
        <w:t xml:space="preserve"> </w:t>
      </w:r>
      <w:r>
        <w:rPr>
          <w:sz w:val="24"/>
        </w:rPr>
        <w:t>n°2015-510 du</w:t>
      </w:r>
      <w:r>
        <w:rPr>
          <w:spacing w:val="-1"/>
          <w:sz w:val="24"/>
        </w:rPr>
        <w:t xml:space="preserve"> </w:t>
      </w:r>
      <w:r>
        <w:rPr>
          <w:sz w:val="24"/>
        </w:rPr>
        <w:t>7</w:t>
      </w:r>
      <w:r>
        <w:rPr>
          <w:spacing w:val="-1"/>
          <w:sz w:val="24"/>
        </w:rPr>
        <w:t xml:space="preserve"> </w:t>
      </w:r>
      <w:r>
        <w:rPr>
          <w:sz w:val="24"/>
        </w:rPr>
        <w:t>mai 2015</w:t>
      </w:r>
      <w:r>
        <w:rPr>
          <w:spacing w:val="-1"/>
          <w:sz w:val="24"/>
        </w:rPr>
        <w:t xml:space="preserve"> </w:t>
      </w:r>
      <w:r>
        <w:rPr>
          <w:sz w:val="24"/>
        </w:rPr>
        <w:t>portant</w:t>
      </w:r>
      <w:r>
        <w:rPr>
          <w:spacing w:val="-1"/>
          <w:sz w:val="24"/>
        </w:rPr>
        <w:t xml:space="preserve"> </w:t>
      </w:r>
      <w:r>
        <w:rPr>
          <w:sz w:val="24"/>
        </w:rPr>
        <w:t>charte</w:t>
      </w:r>
      <w:r>
        <w:rPr>
          <w:spacing w:val="-1"/>
          <w:sz w:val="24"/>
        </w:rPr>
        <w:t xml:space="preserve"> </w:t>
      </w:r>
      <w:r>
        <w:rPr>
          <w:sz w:val="24"/>
        </w:rPr>
        <w:t>de</w:t>
      </w:r>
      <w:r>
        <w:rPr>
          <w:spacing w:val="-2"/>
          <w:sz w:val="24"/>
        </w:rPr>
        <w:t xml:space="preserve"> </w:t>
      </w:r>
      <w:r>
        <w:rPr>
          <w:sz w:val="24"/>
        </w:rPr>
        <w:t>la</w:t>
      </w:r>
      <w:r>
        <w:rPr>
          <w:spacing w:val="-1"/>
          <w:sz w:val="24"/>
        </w:rPr>
        <w:t xml:space="preserve"> </w:t>
      </w:r>
      <w:r>
        <w:rPr>
          <w:spacing w:val="-2"/>
          <w:sz w:val="24"/>
        </w:rPr>
        <w:t>déconcentration</w:t>
      </w:r>
    </w:p>
    <w:p w14:paraId="6C677B5C" w14:textId="77777777" w:rsidR="00F50B5C" w:rsidRDefault="00F50B5C">
      <w:pPr>
        <w:pStyle w:val="Corpotesto"/>
        <w:spacing w:before="48"/>
        <w:ind w:left="0"/>
        <w:jc w:val="left"/>
        <w:rPr>
          <w:sz w:val="24"/>
        </w:rPr>
      </w:pPr>
    </w:p>
    <w:p w14:paraId="58F46CEF" w14:textId="77777777" w:rsidR="00F50B5C" w:rsidRDefault="00F21081">
      <w:pPr>
        <w:ind w:left="171"/>
        <w:rPr>
          <w:sz w:val="24"/>
        </w:rPr>
      </w:pPr>
      <w:r>
        <w:rPr>
          <w:sz w:val="24"/>
        </w:rPr>
        <w:t xml:space="preserve">III/ LE POUVOIR </w:t>
      </w:r>
      <w:r>
        <w:rPr>
          <w:spacing w:val="-2"/>
          <w:sz w:val="24"/>
        </w:rPr>
        <w:t>HIÉRARCHIQUE</w:t>
      </w:r>
    </w:p>
    <w:p w14:paraId="3403F80C" w14:textId="77777777" w:rsidR="00F50B5C" w:rsidRDefault="00F21081">
      <w:pPr>
        <w:pStyle w:val="Paragrafoelenco"/>
        <w:numPr>
          <w:ilvl w:val="0"/>
          <w:numId w:val="13"/>
        </w:numPr>
        <w:tabs>
          <w:tab w:val="left" w:pos="310"/>
        </w:tabs>
        <w:spacing w:before="184"/>
        <w:ind w:left="310" w:right="0" w:hanging="139"/>
        <w:rPr>
          <w:sz w:val="24"/>
        </w:rPr>
      </w:pPr>
      <w:r>
        <w:rPr>
          <w:sz w:val="24"/>
        </w:rPr>
        <w:t>Document</w:t>
      </w:r>
      <w:r>
        <w:rPr>
          <w:spacing w:val="-1"/>
          <w:sz w:val="24"/>
        </w:rPr>
        <w:t xml:space="preserve"> </w:t>
      </w:r>
      <w:r>
        <w:rPr>
          <w:sz w:val="24"/>
        </w:rPr>
        <w:t>n°</w:t>
      </w:r>
      <w:r>
        <w:rPr>
          <w:spacing w:val="-1"/>
          <w:sz w:val="24"/>
        </w:rPr>
        <w:t xml:space="preserve"> </w:t>
      </w:r>
      <w:r>
        <w:rPr>
          <w:sz w:val="24"/>
        </w:rPr>
        <w:t>6</w:t>
      </w:r>
      <w:r>
        <w:rPr>
          <w:spacing w:val="-1"/>
          <w:sz w:val="24"/>
        </w:rPr>
        <w:t xml:space="preserve"> </w:t>
      </w:r>
      <w:r>
        <w:rPr>
          <w:sz w:val="24"/>
        </w:rPr>
        <w:t>:</w:t>
      </w:r>
      <w:r>
        <w:rPr>
          <w:spacing w:val="-1"/>
          <w:sz w:val="24"/>
        </w:rPr>
        <w:t xml:space="preserve"> </w:t>
      </w:r>
      <w:r>
        <w:rPr>
          <w:sz w:val="24"/>
        </w:rPr>
        <w:t>CE Sect.,</w:t>
      </w:r>
      <w:r>
        <w:rPr>
          <w:spacing w:val="-1"/>
          <w:sz w:val="24"/>
        </w:rPr>
        <w:t xml:space="preserve"> </w:t>
      </w:r>
      <w:r>
        <w:rPr>
          <w:sz w:val="24"/>
        </w:rPr>
        <w:t>30</w:t>
      </w:r>
      <w:r>
        <w:rPr>
          <w:spacing w:val="-1"/>
          <w:sz w:val="24"/>
        </w:rPr>
        <w:t xml:space="preserve"> </w:t>
      </w:r>
      <w:r>
        <w:rPr>
          <w:sz w:val="24"/>
        </w:rPr>
        <w:t>juin 1950,</w:t>
      </w:r>
      <w:r>
        <w:rPr>
          <w:spacing w:val="-2"/>
          <w:sz w:val="24"/>
        </w:rPr>
        <w:t xml:space="preserve"> </w:t>
      </w:r>
      <w:r>
        <w:rPr>
          <w:i/>
          <w:sz w:val="24"/>
        </w:rPr>
        <w:t xml:space="preserve">Sieur </w:t>
      </w:r>
      <w:proofErr w:type="spellStart"/>
      <w:r>
        <w:rPr>
          <w:i/>
          <w:sz w:val="24"/>
        </w:rPr>
        <w:t>Quéralt</w:t>
      </w:r>
      <w:proofErr w:type="spellEnd"/>
      <w:r>
        <w:rPr>
          <w:sz w:val="24"/>
        </w:rPr>
        <w:t>,</w:t>
      </w:r>
      <w:r>
        <w:rPr>
          <w:spacing w:val="-1"/>
          <w:sz w:val="24"/>
        </w:rPr>
        <w:t xml:space="preserve"> </w:t>
      </w:r>
      <w:r>
        <w:rPr>
          <w:sz w:val="24"/>
        </w:rPr>
        <w:t xml:space="preserve">n° </w:t>
      </w:r>
      <w:r>
        <w:rPr>
          <w:spacing w:val="-2"/>
          <w:sz w:val="24"/>
        </w:rPr>
        <w:t>99882</w:t>
      </w:r>
    </w:p>
    <w:p w14:paraId="174FBB6E" w14:textId="77777777" w:rsidR="00F50B5C" w:rsidRDefault="00F21081">
      <w:pPr>
        <w:pStyle w:val="Paragrafoelenco"/>
        <w:numPr>
          <w:ilvl w:val="0"/>
          <w:numId w:val="13"/>
        </w:numPr>
        <w:tabs>
          <w:tab w:val="left" w:pos="318"/>
        </w:tabs>
        <w:spacing w:before="24" w:line="261" w:lineRule="auto"/>
        <w:ind w:firstLine="0"/>
        <w:rPr>
          <w:sz w:val="24"/>
        </w:rPr>
      </w:pPr>
      <w:r>
        <w:rPr>
          <w:sz w:val="24"/>
        </w:rPr>
        <w:t xml:space="preserve">Document n° 7 : CE, 12 décembre 2012, </w:t>
      </w:r>
      <w:r>
        <w:rPr>
          <w:i/>
          <w:sz w:val="24"/>
        </w:rPr>
        <w:t>Syndicat des médecins inspecteurs de santé publique (SMISP)</w:t>
      </w:r>
      <w:r>
        <w:rPr>
          <w:sz w:val="24"/>
        </w:rPr>
        <w:t>, n°354635</w:t>
      </w:r>
    </w:p>
    <w:p w14:paraId="68D620FB" w14:textId="77777777" w:rsidR="00F50B5C" w:rsidRDefault="00F50B5C">
      <w:pPr>
        <w:pStyle w:val="Corpotesto"/>
        <w:spacing w:before="23"/>
        <w:ind w:left="0"/>
        <w:jc w:val="left"/>
        <w:rPr>
          <w:sz w:val="24"/>
        </w:rPr>
      </w:pPr>
    </w:p>
    <w:p w14:paraId="79BC3BF6" w14:textId="77777777" w:rsidR="00F50B5C" w:rsidRDefault="00F21081">
      <w:pPr>
        <w:ind w:left="171"/>
        <w:rPr>
          <w:sz w:val="24"/>
        </w:rPr>
      </w:pPr>
      <w:r>
        <w:rPr>
          <w:spacing w:val="-2"/>
          <w:sz w:val="24"/>
        </w:rPr>
        <w:t>IV/</w:t>
      </w:r>
      <w:r>
        <w:rPr>
          <w:spacing w:val="4"/>
          <w:sz w:val="24"/>
        </w:rPr>
        <w:t xml:space="preserve"> </w:t>
      </w:r>
      <w:r>
        <w:rPr>
          <w:spacing w:val="-2"/>
          <w:sz w:val="24"/>
        </w:rPr>
        <w:t>LES</w:t>
      </w:r>
      <w:r>
        <w:rPr>
          <w:spacing w:val="-9"/>
          <w:sz w:val="24"/>
        </w:rPr>
        <w:t xml:space="preserve"> </w:t>
      </w:r>
      <w:r>
        <w:rPr>
          <w:spacing w:val="-2"/>
          <w:sz w:val="24"/>
        </w:rPr>
        <w:t>AUTORITÉS</w:t>
      </w:r>
      <w:r>
        <w:rPr>
          <w:spacing w:val="-9"/>
          <w:sz w:val="24"/>
        </w:rPr>
        <w:t xml:space="preserve"> </w:t>
      </w:r>
      <w:r>
        <w:rPr>
          <w:spacing w:val="-2"/>
          <w:sz w:val="24"/>
        </w:rPr>
        <w:t>ADMINISTRATIVES</w:t>
      </w:r>
      <w:r>
        <w:rPr>
          <w:spacing w:val="7"/>
          <w:sz w:val="24"/>
        </w:rPr>
        <w:t xml:space="preserve"> </w:t>
      </w:r>
      <w:r>
        <w:rPr>
          <w:spacing w:val="-2"/>
          <w:sz w:val="24"/>
        </w:rPr>
        <w:t>INDÉPENDANTES</w:t>
      </w:r>
    </w:p>
    <w:p w14:paraId="45553318" w14:textId="77777777" w:rsidR="00F50B5C" w:rsidRDefault="00F21081">
      <w:pPr>
        <w:pStyle w:val="Paragrafoelenco"/>
        <w:numPr>
          <w:ilvl w:val="0"/>
          <w:numId w:val="13"/>
        </w:numPr>
        <w:tabs>
          <w:tab w:val="left" w:pos="310"/>
        </w:tabs>
        <w:spacing w:before="184"/>
        <w:ind w:left="310" w:right="0" w:hanging="139"/>
        <w:rPr>
          <w:sz w:val="24"/>
        </w:rPr>
      </w:pPr>
      <w:r>
        <w:rPr>
          <w:sz w:val="24"/>
        </w:rPr>
        <w:t>Document</w:t>
      </w:r>
      <w:r>
        <w:rPr>
          <w:spacing w:val="-3"/>
          <w:sz w:val="24"/>
        </w:rPr>
        <w:t xml:space="preserve"> </w:t>
      </w:r>
      <w:r>
        <w:rPr>
          <w:sz w:val="24"/>
        </w:rPr>
        <w:t>n°</w:t>
      </w:r>
      <w:r>
        <w:rPr>
          <w:spacing w:val="-1"/>
          <w:sz w:val="24"/>
        </w:rPr>
        <w:t xml:space="preserve"> </w:t>
      </w:r>
      <w:r>
        <w:rPr>
          <w:sz w:val="24"/>
        </w:rPr>
        <w:t>8</w:t>
      </w:r>
      <w:r>
        <w:rPr>
          <w:spacing w:val="-1"/>
          <w:sz w:val="24"/>
        </w:rPr>
        <w:t xml:space="preserve"> </w:t>
      </w:r>
      <w:r>
        <w:rPr>
          <w:sz w:val="24"/>
        </w:rPr>
        <w:t>:</w:t>
      </w:r>
      <w:r>
        <w:rPr>
          <w:spacing w:val="-1"/>
          <w:sz w:val="24"/>
        </w:rPr>
        <w:t xml:space="preserve"> </w:t>
      </w:r>
      <w:r>
        <w:rPr>
          <w:sz w:val="24"/>
        </w:rPr>
        <w:t>CE</w:t>
      </w:r>
      <w:r>
        <w:rPr>
          <w:spacing w:val="-14"/>
          <w:sz w:val="24"/>
        </w:rPr>
        <w:t xml:space="preserve"> </w:t>
      </w:r>
      <w:proofErr w:type="spellStart"/>
      <w:r>
        <w:rPr>
          <w:sz w:val="24"/>
        </w:rPr>
        <w:t>Ass</w:t>
      </w:r>
      <w:proofErr w:type="spellEnd"/>
      <w:r>
        <w:rPr>
          <w:sz w:val="24"/>
        </w:rPr>
        <w:t>.,</w:t>
      </w:r>
      <w:r>
        <w:rPr>
          <w:spacing w:val="-1"/>
          <w:sz w:val="24"/>
        </w:rPr>
        <w:t xml:space="preserve"> </w:t>
      </w:r>
      <w:r>
        <w:rPr>
          <w:sz w:val="24"/>
        </w:rPr>
        <w:t>3 décembre</w:t>
      </w:r>
      <w:r>
        <w:rPr>
          <w:spacing w:val="-2"/>
          <w:sz w:val="24"/>
        </w:rPr>
        <w:t xml:space="preserve"> </w:t>
      </w:r>
      <w:r>
        <w:rPr>
          <w:sz w:val="24"/>
        </w:rPr>
        <w:t>1999,</w:t>
      </w:r>
      <w:r>
        <w:rPr>
          <w:spacing w:val="-1"/>
          <w:sz w:val="24"/>
        </w:rPr>
        <w:t xml:space="preserve"> </w:t>
      </w:r>
      <w:r>
        <w:rPr>
          <w:i/>
          <w:sz w:val="24"/>
        </w:rPr>
        <w:t>M.</w:t>
      </w:r>
      <w:r>
        <w:rPr>
          <w:i/>
          <w:spacing w:val="-1"/>
          <w:sz w:val="24"/>
        </w:rPr>
        <w:t xml:space="preserve"> </w:t>
      </w:r>
      <w:r>
        <w:rPr>
          <w:i/>
          <w:sz w:val="24"/>
        </w:rPr>
        <w:t>Didier</w:t>
      </w:r>
      <w:r>
        <w:rPr>
          <w:sz w:val="24"/>
        </w:rPr>
        <w:t>, n°</w:t>
      </w:r>
      <w:r>
        <w:rPr>
          <w:spacing w:val="-1"/>
          <w:sz w:val="24"/>
        </w:rPr>
        <w:t xml:space="preserve"> </w:t>
      </w:r>
      <w:r>
        <w:rPr>
          <w:sz w:val="24"/>
        </w:rPr>
        <w:t xml:space="preserve">207434 </w:t>
      </w:r>
      <w:r>
        <w:rPr>
          <w:spacing w:val="-2"/>
          <w:sz w:val="24"/>
        </w:rPr>
        <w:t>(Extrait)</w:t>
      </w:r>
    </w:p>
    <w:p w14:paraId="7095FAC1" w14:textId="77777777" w:rsidR="00F50B5C" w:rsidRDefault="00F21081">
      <w:pPr>
        <w:pStyle w:val="Paragrafoelenco"/>
        <w:numPr>
          <w:ilvl w:val="0"/>
          <w:numId w:val="13"/>
        </w:numPr>
        <w:tabs>
          <w:tab w:val="left" w:pos="310"/>
        </w:tabs>
        <w:spacing w:before="24"/>
        <w:ind w:left="310" w:right="0" w:hanging="139"/>
        <w:rPr>
          <w:sz w:val="24"/>
        </w:rPr>
      </w:pPr>
      <w:r>
        <w:rPr>
          <w:sz w:val="24"/>
        </w:rPr>
        <w:t>Document</w:t>
      </w:r>
      <w:r>
        <w:rPr>
          <w:spacing w:val="-2"/>
          <w:sz w:val="24"/>
        </w:rPr>
        <w:t xml:space="preserve"> </w:t>
      </w:r>
      <w:r>
        <w:rPr>
          <w:sz w:val="24"/>
        </w:rPr>
        <w:t>n°</w:t>
      </w:r>
      <w:r>
        <w:rPr>
          <w:spacing w:val="-1"/>
          <w:sz w:val="24"/>
        </w:rPr>
        <w:t xml:space="preserve"> </w:t>
      </w:r>
      <w:r>
        <w:rPr>
          <w:sz w:val="24"/>
        </w:rPr>
        <w:t>9</w:t>
      </w:r>
      <w:r>
        <w:rPr>
          <w:spacing w:val="-3"/>
          <w:sz w:val="24"/>
        </w:rPr>
        <w:t xml:space="preserve"> </w:t>
      </w:r>
      <w:r>
        <w:rPr>
          <w:sz w:val="24"/>
        </w:rPr>
        <w:t>:</w:t>
      </w:r>
      <w:r>
        <w:rPr>
          <w:spacing w:val="-1"/>
          <w:sz w:val="24"/>
        </w:rPr>
        <w:t xml:space="preserve"> </w:t>
      </w:r>
      <w:r>
        <w:rPr>
          <w:sz w:val="24"/>
        </w:rPr>
        <w:t>CE</w:t>
      </w:r>
      <w:r>
        <w:rPr>
          <w:spacing w:val="-15"/>
          <w:sz w:val="24"/>
        </w:rPr>
        <w:t xml:space="preserve"> </w:t>
      </w:r>
      <w:proofErr w:type="spellStart"/>
      <w:r>
        <w:rPr>
          <w:sz w:val="24"/>
        </w:rPr>
        <w:t>Ass</w:t>
      </w:r>
      <w:proofErr w:type="spellEnd"/>
      <w:r>
        <w:rPr>
          <w:sz w:val="24"/>
        </w:rPr>
        <w:t>.,</w:t>
      </w:r>
      <w:r>
        <w:rPr>
          <w:spacing w:val="-2"/>
          <w:sz w:val="24"/>
        </w:rPr>
        <w:t xml:space="preserve"> </w:t>
      </w:r>
      <w:r>
        <w:rPr>
          <w:sz w:val="24"/>
        </w:rPr>
        <w:t>21</w:t>
      </w:r>
      <w:r>
        <w:rPr>
          <w:spacing w:val="-1"/>
          <w:sz w:val="24"/>
        </w:rPr>
        <w:t xml:space="preserve"> </w:t>
      </w:r>
      <w:r>
        <w:rPr>
          <w:sz w:val="24"/>
        </w:rPr>
        <w:t>mars</w:t>
      </w:r>
      <w:r>
        <w:rPr>
          <w:spacing w:val="-2"/>
          <w:sz w:val="24"/>
        </w:rPr>
        <w:t xml:space="preserve"> </w:t>
      </w:r>
      <w:r>
        <w:rPr>
          <w:sz w:val="24"/>
        </w:rPr>
        <w:t>2016,</w:t>
      </w:r>
      <w:r>
        <w:rPr>
          <w:spacing w:val="-1"/>
          <w:sz w:val="24"/>
        </w:rPr>
        <w:t xml:space="preserve"> </w:t>
      </w:r>
      <w:r>
        <w:rPr>
          <w:i/>
          <w:sz w:val="24"/>
        </w:rPr>
        <w:t>Société</w:t>
      </w:r>
      <w:r>
        <w:rPr>
          <w:i/>
          <w:spacing w:val="-2"/>
          <w:sz w:val="24"/>
        </w:rPr>
        <w:t xml:space="preserve"> </w:t>
      </w:r>
      <w:r>
        <w:rPr>
          <w:i/>
          <w:sz w:val="24"/>
        </w:rPr>
        <w:t>Fairvesta</w:t>
      </w:r>
      <w:r>
        <w:rPr>
          <w:i/>
          <w:spacing w:val="-2"/>
          <w:sz w:val="24"/>
        </w:rPr>
        <w:t xml:space="preserve"> </w:t>
      </w:r>
      <w:r>
        <w:rPr>
          <w:i/>
          <w:sz w:val="24"/>
        </w:rPr>
        <w:t>international</w:t>
      </w:r>
      <w:r>
        <w:rPr>
          <w:i/>
          <w:spacing w:val="-1"/>
          <w:sz w:val="24"/>
        </w:rPr>
        <w:t xml:space="preserve"> </w:t>
      </w:r>
      <w:r>
        <w:rPr>
          <w:i/>
          <w:sz w:val="24"/>
        </w:rPr>
        <w:t>et</w:t>
      </w:r>
      <w:r>
        <w:rPr>
          <w:i/>
          <w:spacing w:val="-2"/>
          <w:sz w:val="24"/>
        </w:rPr>
        <w:t xml:space="preserve"> </w:t>
      </w:r>
      <w:r>
        <w:rPr>
          <w:i/>
          <w:sz w:val="24"/>
        </w:rPr>
        <w:t>autres</w:t>
      </w:r>
      <w:r>
        <w:rPr>
          <w:sz w:val="24"/>
        </w:rPr>
        <w:t>,</w:t>
      </w:r>
      <w:r>
        <w:rPr>
          <w:spacing w:val="-1"/>
          <w:sz w:val="24"/>
        </w:rPr>
        <w:t xml:space="preserve"> </w:t>
      </w:r>
      <w:r>
        <w:rPr>
          <w:sz w:val="24"/>
        </w:rPr>
        <w:t>n°</w:t>
      </w:r>
      <w:r>
        <w:rPr>
          <w:spacing w:val="-2"/>
          <w:sz w:val="24"/>
        </w:rPr>
        <w:t xml:space="preserve"> 368082</w:t>
      </w:r>
    </w:p>
    <w:p w14:paraId="44C1B28D" w14:textId="77777777" w:rsidR="00F50B5C" w:rsidRDefault="00F21081">
      <w:pPr>
        <w:pStyle w:val="Paragrafoelenco"/>
        <w:numPr>
          <w:ilvl w:val="0"/>
          <w:numId w:val="13"/>
        </w:numPr>
        <w:tabs>
          <w:tab w:val="left" w:pos="310"/>
        </w:tabs>
        <w:spacing w:before="24"/>
        <w:ind w:left="310" w:right="0" w:hanging="139"/>
        <w:rPr>
          <w:sz w:val="24"/>
        </w:rPr>
      </w:pPr>
      <w:r>
        <w:rPr>
          <w:sz w:val="24"/>
        </w:rPr>
        <w:t>Document</w:t>
      </w:r>
      <w:r>
        <w:rPr>
          <w:spacing w:val="-1"/>
          <w:sz w:val="24"/>
        </w:rPr>
        <w:t xml:space="preserve"> </w:t>
      </w:r>
      <w:r>
        <w:rPr>
          <w:sz w:val="24"/>
        </w:rPr>
        <w:t>n° 10</w:t>
      </w:r>
      <w:r>
        <w:rPr>
          <w:spacing w:val="-2"/>
          <w:sz w:val="24"/>
        </w:rPr>
        <w:t xml:space="preserve"> </w:t>
      </w:r>
      <w:r>
        <w:rPr>
          <w:sz w:val="24"/>
        </w:rPr>
        <w:t>: CE</w:t>
      </w:r>
      <w:r>
        <w:rPr>
          <w:spacing w:val="-14"/>
          <w:sz w:val="24"/>
        </w:rPr>
        <w:t xml:space="preserve"> </w:t>
      </w:r>
      <w:proofErr w:type="spellStart"/>
      <w:r>
        <w:rPr>
          <w:sz w:val="24"/>
        </w:rPr>
        <w:t>Ass</w:t>
      </w:r>
      <w:proofErr w:type="spellEnd"/>
      <w:r>
        <w:rPr>
          <w:sz w:val="24"/>
        </w:rPr>
        <w:t>.,</w:t>
      </w:r>
      <w:r>
        <w:rPr>
          <w:spacing w:val="-1"/>
          <w:sz w:val="24"/>
        </w:rPr>
        <w:t xml:space="preserve"> </w:t>
      </w:r>
      <w:r>
        <w:rPr>
          <w:sz w:val="24"/>
        </w:rPr>
        <w:t>19 juillet 2019,</w:t>
      </w:r>
      <w:r>
        <w:rPr>
          <w:spacing w:val="-2"/>
          <w:sz w:val="24"/>
        </w:rPr>
        <w:t xml:space="preserve"> </w:t>
      </w:r>
      <w:r>
        <w:rPr>
          <w:i/>
          <w:sz w:val="24"/>
        </w:rPr>
        <w:t>Mme</w:t>
      </w:r>
      <w:r>
        <w:rPr>
          <w:i/>
          <w:spacing w:val="-1"/>
          <w:sz w:val="24"/>
        </w:rPr>
        <w:t xml:space="preserve"> </w:t>
      </w:r>
      <w:r>
        <w:rPr>
          <w:i/>
          <w:sz w:val="24"/>
        </w:rPr>
        <w:t>Le</w:t>
      </w:r>
      <w:r>
        <w:rPr>
          <w:i/>
          <w:spacing w:val="-1"/>
          <w:sz w:val="24"/>
        </w:rPr>
        <w:t xml:space="preserve"> </w:t>
      </w:r>
      <w:r>
        <w:rPr>
          <w:i/>
          <w:sz w:val="24"/>
        </w:rPr>
        <w:t>Pen</w:t>
      </w:r>
      <w:r>
        <w:rPr>
          <w:sz w:val="24"/>
        </w:rPr>
        <w:t>,</w:t>
      </w:r>
      <w:r>
        <w:rPr>
          <w:spacing w:val="-1"/>
          <w:sz w:val="24"/>
        </w:rPr>
        <w:t xml:space="preserve"> </w:t>
      </w:r>
      <w:r>
        <w:rPr>
          <w:sz w:val="24"/>
        </w:rPr>
        <w:t>n° 426389,</w:t>
      </w:r>
      <w:r>
        <w:rPr>
          <w:spacing w:val="-14"/>
          <w:sz w:val="24"/>
        </w:rPr>
        <w:t xml:space="preserve"> </w:t>
      </w:r>
      <w:r>
        <w:rPr>
          <w:sz w:val="24"/>
        </w:rPr>
        <w:t>A</w:t>
      </w:r>
      <w:r>
        <w:rPr>
          <w:spacing w:val="-14"/>
          <w:sz w:val="24"/>
        </w:rPr>
        <w:t xml:space="preserve"> </w:t>
      </w:r>
      <w:r>
        <w:rPr>
          <w:spacing w:val="-2"/>
          <w:sz w:val="24"/>
        </w:rPr>
        <w:t>(Extrait)</w:t>
      </w:r>
    </w:p>
    <w:p w14:paraId="55EBAF67" w14:textId="77777777" w:rsidR="00F50B5C" w:rsidRDefault="00F21081">
      <w:pPr>
        <w:pStyle w:val="Paragrafoelenco"/>
        <w:numPr>
          <w:ilvl w:val="0"/>
          <w:numId w:val="13"/>
        </w:numPr>
        <w:tabs>
          <w:tab w:val="left" w:pos="331"/>
        </w:tabs>
        <w:spacing w:before="24" w:line="261" w:lineRule="auto"/>
        <w:ind w:firstLine="0"/>
        <w:rPr>
          <w:sz w:val="24"/>
        </w:rPr>
      </w:pPr>
      <w:r>
        <w:rPr>
          <w:sz w:val="24"/>
        </w:rPr>
        <w:t>Document n° 11 : Pierre Bourdon, « Ces autorités que l'on dit “indépendantes” », AJDA, 22</w:t>
      </w:r>
      <w:r>
        <w:rPr>
          <w:spacing w:val="80"/>
          <w:sz w:val="24"/>
        </w:rPr>
        <w:t xml:space="preserve"> </w:t>
      </w:r>
      <w:r>
        <w:rPr>
          <w:sz w:val="24"/>
        </w:rPr>
        <w:t>mai 2023</w:t>
      </w:r>
    </w:p>
    <w:p w14:paraId="4DB4D6A3" w14:textId="77777777" w:rsidR="00F50B5C" w:rsidRDefault="00F50B5C">
      <w:pPr>
        <w:pStyle w:val="Paragrafoelenco"/>
        <w:spacing w:line="261" w:lineRule="auto"/>
        <w:rPr>
          <w:sz w:val="24"/>
        </w:rPr>
        <w:sectPr w:rsidR="00F50B5C">
          <w:pgSz w:w="11900" w:h="16840"/>
          <w:pgMar w:top="1240" w:right="1133" w:bottom="1260" w:left="1133" w:header="0" w:footer="986" w:gutter="0"/>
          <w:cols w:space="720"/>
        </w:sectPr>
      </w:pPr>
    </w:p>
    <w:p w14:paraId="2D9B0B59" w14:textId="77777777" w:rsidR="00F50B5C" w:rsidRDefault="00F21081">
      <w:pPr>
        <w:ind w:left="141"/>
        <w:rPr>
          <w:sz w:val="20"/>
        </w:rPr>
      </w:pPr>
      <w:r>
        <w:rPr>
          <w:noProof/>
          <w:sz w:val="20"/>
        </w:rPr>
        <w:lastRenderedPageBreak/>
        <mc:AlternateContent>
          <mc:Choice Requires="wps">
            <w:drawing>
              <wp:inline distT="0" distB="0" distL="0" distR="0" wp14:anchorId="5CFC3635" wp14:editId="52B881E5">
                <wp:extent cx="5932170" cy="461009"/>
                <wp:effectExtent l="9525" t="0" r="1904" b="571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61009"/>
                        </a:xfrm>
                        <a:prstGeom prst="rect">
                          <a:avLst/>
                        </a:prstGeom>
                        <a:ln w="6350">
                          <a:solidFill>
                            <a:srgbClr val="000000"/>
                          </a:solidFill>
                          <a:prstDash val="solid"/>
                        </a:ln>
                      </wps:spPr>
                      <wps:txbx>
                        <w:txbxContent>
                          <w:p w14:paraId="6874EED3" w14:textId="77777777" w:rsidR="00F50B5C" w:rsidRDefault="00F50B5C">
                            <w:pPr>
                              <w:pStyle w:val="Corpotesto"/>
                              <w:spacing w:before="97"/>
                              <w:ind w:left="0"/>
                              <w:jc w:val="left"/>
                              <w:rPr>
                                <w:sz w:val="26"/>
                              </w:rPr>
                            </w:pPr>
                          </w:p>
                          <w:p w14:paraId="68FB0006" w14:textId="77777777" w:rsidR="00F50B5C" w:rsidRDefault="00F21081">
                            <w:pPr>
                              <w:jc w:val="center"/>
                              <w:rPr>
                                <w:b/>
                                <w:sz w:val="26"/>
                              </w:rPr>
                            </w:pPr>
                            <w:bookmarkStart w:id="2" w:name="I/_LES_ORGANES_CENTRAUX"/>
                            <w:bookmarkEnd w:id="2"/>
                            <w:r>
                              <w:rPr>
                                <w:b/>
                                <w:sz w:val="26"/>
                              </w:rPr>
                              <w:t>I/</w:t>
                            </w:r>
                            <w:r>
                              <w:rPr>
                                <w:b/>
                                <w:spacing w:val="-1"/>
                                <w:sz w:val="26"/>
                              </w:rPr>
                              <w:t xml:space="preserve"> </w:t>
                            </w:r>
                            <w:r>
                              <w:rPr>
                                <w:b/>
                                <w:sz w:val="26"/>
                              </w:rPr>
                              <w:t>LES</w:t>
                            </w:r>
                            <w:r>
                              <w:rPr>
                                <w:b/>
                                <w:spacing w:val="-1"/>
                                <w:sz w:val="26"/>
                              </w:rPr>
                              <w:t xml:space="preserve"> </w:t>
                            </w:r>
                            <w:r>
                              <w:rPr>
                                <w:b/>
                                <w:sz w:val="26"/>
                              </w:rPr>
                              <w:t>ORGANES</w:t>
                            </w:r>
                            <w:r>
                              <w:rPr>
                                <w:b/>
                                <w:spacing w:val="-1"/>
                                <w:sz w:val="26"/>
                              </w:rPr>
                              <w:t xml:space="preserve"> </w:t>
                            </w:r>
                            <w:r>
                              <w:rPr>
                                <w:b/>
                                <w:spacing w:val="-2"/>
                                <w:sz w:val="26"/>
                              </w:rPr>
                              <w:t>CENTRAUX</w:t>
                            </w:r>
                          </w:p>
                        </w:txbxContent>
                      </wps:txbx>
                      <wps:bodyPr wrap="square" lIns="0" tIns="0" rIns="0" bIns="0" rtlCol="0">
                        <a:noAutofit/>
                      </wps:bodyPr>
                    </wps:wsp>
                  </a:graphicData>
                </a:graphic>
              </wp:inline>
            </w:drawing>
          </mc:Choice>
          <mc:Fallback>
            <w:pict>
              <v:shape w14:anchorId="5CFC3635" id="Textbox 6" o:spid="_x0000_s1030" type="#_x0000_t202" style="width:467.1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" filled="f" strokeweight=".5pt">
                <v:path arrowok="t"/>
                <v:textbox inset="0,0,0,0">
                  <w:txbxContent>
                    <w:p w14:paraId="6874EED3" w14:textId="77777777" w:rsidR="00F50B5C" w:rsidRDefault="00F50B5C">
                      <w:pPr>
                        <w:pStyle w:val="Corpotesto"/>
                        <w:spacing w:before="97"/>
                        <w:ind w:left="0"/>
                        <w:jc w:val="left"/>
                        <w:rPr>
                          <w:sz w:val="26"/>
                        </w:rPr>
                      </w:pPr>
                    </w:p>
                    <w:p w14:paraId="68FB0006" w14:textId="77777777" w:rsidR="00F50B5C" w:rsidRDefault="00F21081">
                      <w:pPr>
                        <w:jc w:val="center"/>
                        <w:rPr>
                          <w:b/>
                          <w:sz w:val="26"/>
                        </w:rPr>
                      </w:pPr>
                      <w:bookmarkStart w:id="3" w:name="I/_LES_ORGANES_CENTRAUX"/>
                      <w:bookmarkEnd w:id="3"/>
                      <w:r>
                        <w:rPr>
                          <w:b/>
                          <w:sz w:val="26"/>
                        </w:rPr>
                        <w:t>I/</w:t>
                      </w:r>
                      <w:r>
                        <w:rPr>
                          <w:b/>
                          <w:spacing w:val="-1"/>
                          <w:sz w:val="26"/>
                        </w:rPr>
                        <w:t xml:space="preserve"> </w:t>
                      </w:r>
                      <w:r>
                        <w:rPr>
                          <w:b/>
                          <w:sz w:val="26"/>
                        </w:rPr>
                        <w:t>LES</w:t>
                      </w:r>
                      <w:r>
                        <w:rPr>
                          <w:b/>
                          <w:spacing w:val="-1"/>
                          <w:sz w:val="26"/>
                        </w:rPr>
                        <w:t xml:space="preserve"> </w:t>
                      </w:r>
                      <w:r>
                        <w:rPr>
                          <w:b/>
                          <w:sz w:val="26"/>
                        </w:rPr>
                        <w:t>ORGANES</w:t>
                      </w:r>
                      <w:r>
                        <w:rPr>
                          <w:b/>
                          <w:spacing w:val="-1"/>
                          <w:sz w:val="26"/>
                        </w:rPr>
                        <w:t xml:space="preserve"> </w:t>
                      </w:r>
                      <w:r>
                        <w:rPr>
                          <w:b/>
                          <w:spacing w:val="-2"/>
                          <w:sz w:val="26"/>
                        </w:rPr>
                        <w:t>CENTRAUX</w:t>
                      </w:r>
                    </w:p>
                  </w:txbxContent>
                </v:textbox>
                <w10:anchorlock/>
              </v:shape>
            </w:pict>
          </mc:Fallback>
        </mc:AlternateContent>
      </w:r>
    </w:p>
    <w:p w14:paraId="300F30E5" w14:textId="77777777" w:rsidR="00F50B5C" w:rsidRDefault="00F50B5C">
      <w:pPr>
        <w:pStyle w:val="Corpotesto"/>
        <w:ind w:left="0"/>
        <w:jc w:val="left"/>
        <w:rPr>
          <w:sz w:val="20"/>
        </w:rPr>
      </w:pPr>
    </w:p>
    <w:p w14:paraId="51D399AE" w14:textId="77777777" w:rsidR="00F50B5C" w:rsidRDefault="00F50B5C">
      <w:pPr>
        <w:pStyle w:val="Corpotesto"/>
        <w:ind w:left="0"/>
        <w:jc w:val="left"/>
        <w:rPr>
          <w:sz w:val="20"/>
        </w:rPr>
      </w:pPr>
    </w:p>
    <w:p w14:paraId="3DBB95E8" w14:textId="77777777" w:rsidR="00F50B5C" w:rsidRDefault="00F21081">
      <w:pPr>
        <w:pStyle w:val="Corpotesto"/>
        <w:spacing w:before="110"/>
        <w:ind w:left="0"/>
        <w:jc w:val="left"/>
        <w:rPr>
          <w:sz w:val="20"/>
        </w:rPr>
      </w:pPr>
      <w:r>
        <w:rPr>
          <w:noProof/>
          <w:sz w:val="20"/>
        </w:rPr>
        <mc:AlternateContent>
          <mc:Choice Requires="wps">
            <w:drawing>
              <wp:anchor distT="0" distB="0" distL="0" distR="0" simplePos="0" relativeHeight="487589376" behindDoc="1" locked="0" layoutInCell="1" allowOverlap="1" wp14:anchorId="0B5C0496" wp14:editId="6428B286">
                <wp:simplePos x="0" y="0"/>
                <wp:positionH relativeFrom="page">
                  <wp:posOffset>812165</wp:posOffset>
                </wp:positionH>
                <wp:positionV relativeFrom="paragraph">
                  <wp:posOffset>234529</wp:posOffset>
                </wp:positionV>
                <wp:extent cx="5932170" cy="23495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234950"/>
                        </a:xfrm>
                        <a:prstGeom prst="rect">
                          <a:avLst/>
                        </a:prstGeom>
                        <a:ln w="6350">
                          <a:solidFill>
                            <a:srgbClr val="000000"/>
                          </a:solidFill>
                          <a:prstDash val="solid"/>
                        </a:ln>
                      </wps:spPr>
                      <wps:txbx>
                        <w:txbxContent>
                          <w:p w14:paraId="374B9E38" w14:textId="77777777" w:rsidR="00F50B5C" w:rsidRDefault="00F21081">
                            <w:pPr>
                              <w:spacing w:before="3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1</w:t>
                            </w:r>
                            <w:r>
                              <w:rPr>
                                <w:b/>
                                <w:spacing w:val="-2"/>
                                <w:sz w:val="24"/>
                              </w:rPr>
                              <w:t xml:space="preserve"> </w:t>
                            </w:r>
                            <w:r>
                              <w:rPr>
                                <w:b/>
                                <w:sz w:val="24"/>
                              </w:rPr>
                              <w:t>:</w:t>
                            </w:r>
                            <w:r>
                              <w:rPr>
                                <w:b/>
                                <w:spacing w:val="-1"/>
                                <w:sz w:val="24"/>
                              </w:rPr>
                              <w:t xml:space="preserve"> </w:t>
                            </w:r>
                            <w:r>
                              <w:rPr>
                                <w:b/>
                                <w:sz w:val="24"/>
                              </w:rPr>
                              <w:t>Dispositions de</w:t>
                            </w:r>
                            <w:r>
                              <w:rPr>
                                <w:b/>
                                <w:spacing w:val="-2"/>
                                <w:sz w:val="24"/>
                              </w:rPr>
                              <w:t xml:space="preserve"> </w:t>
                            </w:r>
                            <w:r>
                              <w:rPr>
                                <w:b/>
                                <w:sz w:val="24"/>
                              </w:rPr>
                              <w:t>la</w:t>
                            </w:r>
                            <w:r>
                              <w:rPr>
                                <w:b/>
                                <w:spacing w:val="-1"/>
                                <w:sz w:val="24"/>
                              </w:rPr>
                              <w:t xml:space="preserve"> </w:t>
                            </w:r>
                            <w:r>
                              <w:rPr>
                                <w:b/>
                                <w:sz w:val="24"/>
                              </w:rPr>
                              <w:t>Constitution</w:t>
                            </w:r>
                            <w:r>
                              <w:rPr>
                                <w:b/>
                                <w:spacing w:val="-1"/>
                                <w:sz w:val="24"/>
                              </w:rPr>
                              <w:t xml:space="preserve"> </w:t>
                            </w:r>
                            <w:r>
                              <w:rPr>
                                <w:b/>
                                <w:sz w:val="24"/>
                              </w:rPr>
                              <w:t>de</w:t>
                            </w:r>
                            <w:r>
                              <w:rPr>
                                <w:b/>
                                <w:spacing w:val="-1"/>
                                <w:sz w:val="24"/>
                              </w:rPr>
                              <w:t xml:space="preserve"> </w:t>
                            </w:r>
                            <w:r>
                              <w:rPr>
                                <w:b/>
                                <w:spacing w:val="-4"/>
                                <w:sz w:val="24"/>
                              </w:rPr>
                              <w:t>1958</w:t>
                            </w:r>
                          </w:p>
                        </w:txbxContent>
                      </wps:txbx>
                      <wps:bodyPr wrap="square" lIns="0" tIns="0" rIns="0" bIns="0" rtlCol="0">
                        <a:noAutofit/>
                      </wps:bodyPr>
                    </wps:wsp>
                  </a:graphicData>
                </a:graphic>
              </wp:anchor>
            </w:drawing>
          </mc:Choice>
          <mc:Fallback>
            <w:pict>
              <v:shape w14:anchorId="0B5C0496" id="Textbox 7" o:spid="_x0000_s1031" type="#_x0000_t202" style="position:absolute;margin-left:63.95pt;margin-top:18.45pt;width:467.1pt;height:18.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" filled="f" strokeweight=".5pt">
                <v:path arrowok="t"/>
                <v:textbox inset="0,0,0,0">
                  <w:txbxContent>
                    <w:p w14:paraId="374B9E38" w14:textId="77777777" w:rsidR="00F50B5C" w:rsidRDefault="00F21081">
                      <w:pPr>
                        <w:spacing w:before="3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1</w:t>
                      </w:r>
                      <w:r>
                        <w:rPr>
                          <w:b/>
                          <w:spacing w:val="-2"/>
                          <w:sz w:val="24"/>
                        </w:rPr>
                        <w:t xml:space="preserve"> </w:t>
                      </w:r>
                      <w:r>
                        <w:rPr>
                          <w:b/>
                          <w:sz w:val="24"/>
                        </w:rPr>
                        <w:t>:</w:t>
                      </w:r>
                      <w:r>
                        <w:rPr>
                          <w:b/>
                          <w:spacing w:val="-1"/>
                          <w:sz w:val="24"/>
                        </w:rPr>
                        <w:t xml:space="preserve"> </w:t>
                      </w:r>
                      <w:r>
                        <w:rPr>
                          <w:b/>
                          <w:sz w:val="24"/>
                        </w:rPr>
                        <w:t>Dispositions de</w:t>
                      </w:r>
                      <w:r>
                        <w:rPr>
                          <w:b/>
                          <w:spacing w:val="-2"/>
                          <w:sz w:val="24"/>
                        </w:rPr>
                        <w:t xml:space="preserve"> </w:t>
                      </w:r>
                      <w:r>
                        <w:rPr>
                          <w:b/>
                          <w:sz w:val="24"/>
                        </w:rPr>
                        <w:t>la</w:t>
                      </w:r>
                      <w:r>
                        <w:rPr>
                          <w:b/>
                          <w:spacing w:val="-1"/>
                          <w:sz w:val="24"/>
                        </w:rPr>
                        <w:t xml:space="preserve"> </w:t>
                      </w:r>
                      <w:r>
                        <w:rPr>
                          <w:b/>
                          <w:sz w:val="24"/>
                        </w:rPr>
                        <w:t>Constitution</w:t>
                      </w:r>
                      <w:r>
                        <w:rPr>
                          <w:b/>
                          <w:spacing w:val="-1"/>
                          <w:sz w:val="24"/>
                        </w:rPr>
                        <w:t xml:space="preserve"> </w:t>
                      </w:r>
                      <w:r>
                        <w:rPr>
                          <w:b/>
                          <w:sz w:val="24"/>
                        </w:rPr>
                        <w:t>de</w:t>
                      </w:r>
                      <w:r>
                        <w:rPr>
                          <w:b/>
                          <w:spacing w:val="-1"/>
                          <w:sz w:val="24"/>
                        </w:rPr>
                        <w:t xml:space="preserve"> </w:t>
                      </w:r>
                      <w:r>
                        <w:rPr>
                          <w:b/>
                          <w:spacing w:val="-4"/>
                          <w:sz w:val="24"/>
                        </w:rPr>
                        <w:t>1958</w:t>
                      </w:r>
                    </w:p>
                  </w:txbxContent>
                </v:textbox>
                <w10:wrap type="topAndBottom" anchorx="page"/>
              </v:shape>
            </w:pict>
          </mc:Fallback>
        </mc:AlternateContent>
      </w:r>
    </w:p>
    <w:p w14:paraId="6072BC1F" w14:textId="77777777" w:rsidR="00F50B5C" w:rsidRDefault="00F50B5C">
      <w:pPr>
        <w:pStyle w:val="Corpotesto"/>
        <w:spacing w:before="23"/>
        <w:ind w:left="0"/>
        <w:jc w:val="left"/>
        <w:rPr>
          <w:sz w:val="24"/>
        </w:rPr>
      </w:pPr>
    </w:p>
    <w:p w14:paraId="2CA7DF1C" w14:textId="77777777" w:rsidR="00F50B5C" w:rsidRDefault="00F21081">
      <w:pPr>
        <w:pStyle w:val="Titolo1"/>
      </w:pPr>
      <w:r>
        <w:t>Article</w:t>
      </w:r>
      <w:r>
        <w:rPr>
          <w:spacing w:val="-3"/>
        </w:rPr>
        <w:t xml:space="preserve"> </w:t>
      </w:r>
      <w:r>
        <w:rPr>
          <w:spacing w:val="-5"/>
        </w:rPr>
        <w:t>13</w:t>
      </w:r>
    </w:p>
    <w:p w14:paraId="3F26F396" w14:textId="77777777" w:rsidR="00F50B5C" w:rsidRDefault="00F21081">
      <w:pPr>
        <w:pStyle w:val="Corpotesto"/>
        <w:spacing w:before="95" w:line="218" w:lineRule="auto"/>
        <w:ind w:right="168"/>
      </w:pPr>
      <w:r>
        <w:t>Le Président de la République signe les ordonnances et les décrets délibérés en Conseil des</w:t>
      </w:r>
      <w:r>
        <w:rPr>
          <w:spacing w:val="40"/>
        </w:rPr>
        <w:t xml:space="preserve"> </w:t>
      </w:r>
      <w:r>
        <w:rPr>
          <w:spacing w:val="-2"/>
        </w:rPr>
        <w:t>ministres.</w:t>
      </w:r>
    </w:p>
    <w:p w14:paraId="545BA718" w14:textId="77777777" w:rsidR="00F50B5C" w:rsidRDefault="00F21081">
      <w:pPr>
        <w:pStyle w:val="Corpotesto"/>
        <w:spacing w:before="99"/>
      </w:pPr>
      <w:r>
        <w:t>Il</w:t>
      </w:r>
      <w:r>
        <w:rPr>
          <w:spacing w:val="-1"/>
        </w:rPr>
        <w:t xml:space="preserve"> </w:t>
      </w:r>
      <w:r>
        <w:t>nomme</w:t>
      </w:r>
      <w:r>
        <w:rPr>
          <w:spacing w:val="-2"/>
        </w:rPr>
        <w:t xml:space="preserve"> </w:t>
      </w:r>
      <w:r>
        <w:t>aux</w:t>
      </w:r>
      <w:r>
        <w:rPr>
          <w:spacing w:val="-1"/>
        </w:rPr>
        <w:t xml:space="preserve"> </w:t>
      </w:r>
      <w:r>
        <w:t>emplois civils</w:t>
      </w:r>
      <w:r>
        <w:rPr>
          <w:spacing w:val="-1"/>
        </w:rPr>
        <w:t xml:space="preserve"> </w:t>
      </w:r>
      <w:r>
        <w:t>et</w:t>
      </w:r>
      <w:r>
        <w:rPr>
          <w:spacing w:val="-1"/>
        </w:rPr>
        <w:t xml:space="preserve"> </w:t>
      </w:r>
      <w:r>
        <w:t>militaires</w:t>
      </w:r>
      <w:r>
        <w:rPr>
          <w:spacing w:val="-1"/>
        </w:rPr>
        <w:t xml:space="preserve"> </w:t>
      </w:r>
      <w:r>
        <w:t>de</w:t>
      </w:r>
      <w:r>
        <w:rPr>
          <w:spacing w:val="-1"/>
        </w:rPr>
        <w:t xml:space="preserve"> </w:t>
      </w:r>
      <w:r>
        <w:rPr>
          <w:spacing w:val="-2"/>
        </w:rPr>
        <w:t>l'État.</w:t>
      </w:r>
    </w:p>
    <w:p w14:paraId="5B26293F" w14:textId="77777777" w:rsidR="00F50B5C" w:rsidRDefault="00F21081">
      <w:pPr>
        <w:pStyle w:val="Corpotesto"/>
        <w:spacing w:before="115" w:line="218" w:lineRule="auto"/>
        <w:ind w:right="168"/>
      </w:pPr>
      <w:r>
        <w:t>Les conseillers d'État, le grand chancelier de la Légion d'honneur, les ambassadeurs et envoyés extraordinaires, les conseillers maîtres à la Cour des comptes, les préfets, les représentants de l'État dans les collectivités d'outre-mer régies par l'article 74 et en Nouvelle-Calédonie, les officiers généraux, les recteurs des académies, les directeurs des administrations centrales, sont nommés en Conseil des ministres.</w:t>
      </w:r>
    </w:p>
    <w:p w14:paraId="62093472" w14:textId="77777777" w:rsidR="00F50B5C" w:rsidRDefault="00F21081">
      <w:pPr>
        <w:pStyle w:val="Corpotesto"/>
        <w:spacing w:before="117" w:line="218" w:lineRule="auto"/>
        <w:ind w:right="168"/>
      </w:pPr>
      <w:r>
        <w:t>Une loi organique détermine les autres emplois auxquels il est pourvu en conseil des ministres ainsi que les conditions dans lesquelles le pouvoir de nomination du Président de la République peut être par lui délégué pour être exercé en son nom.</w:t>
      </w:r>
    </w:p>
    <w:p w14:paraId="162DDC19" w14:textId="77777777" w:rsidR="00F50B5C" w:rsidRDefault="00F21081">
      <w:pPr>
        <w:pStyle w:val="Corpotesto"/>
        <w:spacing w:before="118" w:line="218" w:lineRule="auto"/>
        <w:ind w:right="168"/>
      </w:pPr>
      <w:r>
        <w:t>Une loi organique détermine les emplois ou fonctions, autres que ceux mentionnés au troisième alinéa, pour lesquels, en raison de leur importance pour la garantie des droits et libertés ou la vie économique</w:t>
      </w:r>
      <w:r>
        <w:rPr>
          <w:spacing w:val="-1"/>
        </w:rPr>
        <w:t xml:space="preserve"> </w:t>
      </w:r>
      <w:r>
        <w:t>et</w:t>
      </w:r>
      <w:r>
        <w:rPr>
          <w:spacing w:val="-1"/>
        </w:rPr>
        <w:t xml:space="preserve"> </w:t>
      </w:r>
      <w:r>
        <w:t>sociale</w:t>
      </w:r>
      <w:r>
        <w:rPr>
          <w:spacing w:val="-1"/>
        </w:rPr>
        <w:t xml:space="preserve"> </w:t>
      </w:r>
      <w:r>
        <w:t>de</w:t>
      </w:r>
      <w:r>
        <w:rPr>
          <w:spacing w:val="-1"/>
        </w:rPr>
        <w:t xml:space="preserve"> </w:t>
      </w:r>
      <w:r>
        <w:t>la</w:t>
      </w:r>
      <w:r>
        <w:rPr>
          <w:spacing w:val="-1"/>
        </w:rPr>
        <w:t xml:space="preserve"> </w:t>
      </w:r>
      <w:r>
        <w:t>Nation,</w:t>
      </w:r>
      <w:r>
        <w:rPr>
          <w:spacing w:val="-1"/>
        </w:rPr>
        <w:t xml:space="preserve"> </w:t>
      </w:r>
      <w:r>
        <w:t>le</w:t>
      </w:r>
      <w:r>
        <w:rPr>
          <w:spacing w:val="-1"/>
        </w:rPr>
        <w:t xml:space="preserve"> </w:t>
      </w:r>
      <w:r>
        <w:t>pouvoir</w:t>
      </w:r>
      <w:r>
        <w:rPr>
          <w:spacing w:val="-1"/>
        </w:rPr>
        <w:t xml:space="preserve"> </w:t>
      </w:r>
      <w:r>
        <w:t>de</w:t>
      </w:r>
      <w:r>
        <w:rPr>
          <w:spacing w:val="-1"/>
        </w:rPr>
        <w:t xml:space="preserve"> </w:t>
      </w:r>
      <w:r>
        <w:t>nomination</w:t>
      </w:r>
      <w:r>
        <w:rPr>
          <w:spacing w:val="-1"/>
        </w:rPr>
        <w:t xml:space="preserve"> </w:t>
      </w:r>
      <w:r>
        <w:t>du</w:t>
      </w:r>
      <w:r>
        <w:rPr>
          <w:spacing w:val="-1"/>
        </w:rPr>
        <w:t xml:space="preserve"> </w:t>
      </w:r>
      <w:r>
        <w:t>Président</w:t>
      </w:r>
      <w:r>
        <w:rPr>
          <w:spacing w:val="-1"/>
        </w:rPr>
        <w:t xml:space="preserve"> </w:t>
      </w:r>
      <w:r>
        <w:t>de</w:t>
      </w:r>
      <w:r>
        <w:rPr>
          <w:spacing w:val="-1"/>
        </w:rPr>
        <w:t xml:space="preserve"> </w:t>
      </w:r>
      <w:r>
        <w:t>la</w:t>
      </w:r>
      <w:r>
        <w:rPr>
          <w:spacing w:val="-1"/>
        </w:rPr>
        <w:t xml:space="preserve"> </w:t>
      </w:r>
      <w:r>
        <w:t>République</w:t>
      </w:r>
      <w:r>
        <w:rPr>
          <w:spacing w:val="-1"/>
        </w:rPr>
        <w:t xml:space="preserve"> </w:t>
      </w:r>
      <w:r>
        <w:t>s'exerce après avis public de la commission permanente compétente de chaque assemblée. Le Président de la République ne peut procéder à une nomination lorsque l'addition des votes négatifs dans chaque commission représente au moins trois cinquièmes des suffrages exprimés au sein des deux commissions. La loi détermine les commissions permanentes compétentes selon les emplois ou fonctions concernés.</w:t>
      </w:r>
    </w:p>
    <w:p w14:paraId="78616706" w14:textId="77777777" w:rsidR="00F50B5C" w:rsidRDefault="00F50B5C">
      <w:pPr>
        <w:pStyle w:val="Corpotesto"/>
        <w:spacing w:before="58"/>
        <w:ind w:left="0"/>
        <w:jc w:val="left"/>
      </w:pPr>
    </w:p>
    <w:p w14:paraId="4BBA3702" w14:textId="77777777" w:rsidR="00F50B5C" w:rsidRDefault="00F21081">
      <w:pPr>
        <w:pStyle w:val="Titolo1"/>
        <w:spacing w:before="1"/>
      </w:pPr>
      <w:r>
        <w:t>Article</w:t>
      </w:r>
      <w:r>
        <w:rPr>
          <w:spacing w:val="-3"/>
        </w:rPr>
        <w:t xml:space="preserve"> </w:t>
      </w:r>
      <w:r>
        <w:rPr>
          <w:spacing w:val="-5"/>
        </w:rPr>
        <w:t>19</w:t>
      </w:r>
    </w:p>
    <w:p w14:paraId="41DD1BDF" w14:textId="77777777" w:rsidR="00F50B5C" w:rsidRDefault="00F21081">
      <w:pPr>
        <w:pStyle w:val="Corpotesto"/>
        <w:spacing w:before="95" w:line="218" w:lineRule="auto"/>
        <w:ind w:right="168"/>
      </w:pPr>
      <w:r>
        <w:t>Les actes du Président de la République autres que ceux prévus aux articles 8 (1er alinéa), 11, 12,</w:t>
      </w:r>
      <w:r>
        <w:rPr>
          <w:spacing w:val="40"/>
        </w:rPr>
        <w:t xml:space="preserve"> </w:t>
      </w:r>
      <w:r>
        <w:t xml:space="preserve">16, 18, 54, 56 et 61 sont contresignés par le Premier ministre et, le cas échéant, par les ministres </w:t>
      </w:r>
      <w:r>
        <w:rPr>
          <w:spacing w:val="-2"/>
        </w:rPr>
        <w:t>responsables.</w:t>
      </w:r>
    </w:p>
    <w:p w14:paraId="5A83132D" w14:textId="77777777" w:rsidR="00F50B5C" w:rsidRDefault="00F50B5C">
      <w:pPr>
        <w:pStyle w:val="Corpotesto"/>
        <w:spacing w:before="62"/>
        <w:ind w:left="0"/>
        <w:jc w:val="left"/>
      </w:pPr>
    </w:p>
    <w:p w14:paraId="71838507" w14:textId="77777777" w:rsidR="00F50B5C" w:rsidRDefault="00F21081">
      <w:pPr>
        <w:pStyle w:val="Titolo1"/>
        <w:jc w:val="left"/>
      </w:pPr>
      <w:r>
        <w:t>Article</w:t>
      </w:r>
      <w:r>
        <w:rPr>
          <w:spacing w:val="-3"/>
        </w:rPr>
        <w:t xml:space="preserve"> </w:t>
      </w:r>
      <w:r>
        <w:rPr>
          <w:spacing w:val="-5"/>
        </w:rPr>
        <w:t>20</w:t>
      </w:r>
    </w:p>
    <w:p w14:paraId="5D935C05" w14:textId="77777777" w:rsidR="00F50B5C" w:rsidRDefault="00F21081">
      <w:pPr>
        <w:pStyle w:val="Corpotesto"/>
        <w:spacing w:before="76" w:line="326" w:lineRule="auto"/>
        <w:ind w:right="3432"/>
        <w:jc w:val="left"/>
      </w:pPr>
      <w:r>
        <w:t>Le</w:t>
      </w:r>
      <w:r>
        <w:rPr>
          <w:spacing w:val="-5"/>
        </w:rPr>
        <w:t xml:space="preserve"> </w:t>
      </w:r>
      <w:r>
        <w:t>Gouvernement</w:t>
      </w:r>
      <w:r>
        <w:rPr>
          <w:spacing w:val="-4"/>
        </w:rPr>
        <w:t xml:space="preserve"> </w:t>
      </w:r>
      <w:r>
        <w:t>détermine</w:t>
      </w:r>
      <w:r>
        <w:rPr>
          <w:spacing w:val="-5"/>
        </w:rPr>
        <w:t xml:space="preserve"> </w:t>
      </w:r>
      <w:r>
        <w:t>et</w:t>
      </w:r>
      <w:r>
        <w:rPr>
          <w:spacing w:val="-4"/>
        </w:rPr>
        <w:t xml:space="preserve"> </w:t>
      </w:r>
      <w:r>
        <w:t>conduit</w:t>
      </w:r>
      <w:r>
        <w:rPr>
          <w:spacing w:val="-4"/>
        </w:rPr>
        <w:t xml:space="preserve"> </w:t>
      </w:r>
      <w:r>
        <w:t>la</w:t>
      </w:r>
      <w:r>
        <w:rPr>
          <w:spacing w:val="-5"/>
        </w:rPr>
        <w:t xml:space="preserve"> </w:t>
      </w:r>
      <w:r>
        <w:t>politique</w:t>
      </w:r>
      <w:r>
        <w:rPr>
          <w:spacing w:val="-5"/>
        </w:rPr>
        <w:t xml:space="preserve"> </w:t>
      </w:r>
      <w:r>
        <w:t>de</w:t>
      </w:r>
      <w:r>
        <w:rPr>
          <w:spacing w:val="-5"/>
        </w:rPr>
        <w:t xml:space="preserve"> </w:t>
      </w:r>
      <w:r>
        <w:t>la</w:t>
      </w:r>
      <w:r>
        <w:rPr>
          <w:spacing w:val="-5"/>
        </w:rPr>
        <w:t xml:space="preserve"> </w:t>
      </w:r>
      <w:r>
        <w:t>Nation. Il dispose de l'administration et de la force armée.</w:t>
      </w:r>
    </w:p>
    <w:p w14:paraId="793E1D08" w14:textId="77777777" w:rsidR="00F50B5C" w:rsidRDefault="00F21081">
      <w:pPr>
        <w:pStyle w:val="Corpotesto"/>
        <w:spacing w:before="20" w:line="218" w:lineRule="auto"/>
        <w:jc w:val="left"/>
      </w:pPr>
      <w:r>
        <w:t>Il</w:t>
      </w:r>
      <w:r>
        <w:rPr>
          <w:spacing w:val="34"/>
        </w:rPr>
        <w:t xml:space="preserve"> </w:t>
      </w:r>
      <w:r>
        <w:t>est</w:t>
      </w:r>
      <w:r>
        <w:rPr>
          <w:spacing w:val="34"/>
        </w:rPr>
        <w:t xml:space="preserve"> </w:t>
      </w:r>
      <w:r>
        <w:t>responsable</w:t>
      </w:r>
      <w:r>
        <w:rPr>
          <w:spacing w:val="34"/>
        </w:rPr>
        <w:t xml:space="preserve"> </w:t>
      </w:r>
      <w:r>
        <w:t>devant</w:t>
      </w:r>
      <w:r>
        <w:rPr>
          <w:spacing w:val="34"/>
        </w:rPr>
        <w:t xml:space="preserve"> </w:t>
      </w:r>
      <w:r>
        <w:t>le</w:t>
      </w:r>
      <w:r>
        <w:rPr>
          <w:spacing w:val="34"/>
        </w:rPr>
        <w:t xml:space="preserve"> </w:t>
      </w:r>
      <w:r>
        <w:t>Parlement</w:t>
      </w:r>
      <w:r>
        <w:rPr>
          <w:spacing w:val="34"/>
        </w:rPr>
        <w:t xml:space="preserve"> </w:t>
      </w:r>
      <w:r>
        <w:t>dans</w:t>
      </w:r>
      <w:r>
        <w:rPr>
          <w:spacing w:val="34"/>
        </w:rPr>
        <w:t xml:space="preserve"> </w:t>
      </w:r>
      <w:r>
        <w:t>les</w:t>
      </w:r>
      <w:r>
        <w:rPr>
          <w:spacing w:val="34"/>
        </w:rPr>
        <w:t xml:space="preserve"> </w:t>
      </w:r>
      <w:r>
        <w:t>conditions</w:t>
      </w:r>
      <w:r>
        <w:rPr>
          <w:spacing w:val="34"/>
        </w:rPr>
        <w:t xml:space="preserve"> </w:t>
      </w:r>
      <w:r>
        <w:t>et</w:t>
      </w:r>
      <w:r>
        <w:rPr>
          <w:spacing w:val="34"/>
        </w:rPr>
        <w:t xml:space="preserve"> </w:t>
      </w:r>
      <w:r>
        <w:t>suivant</w:t>
      </w:r>
      <w:r>
        <w:rPr>
          <w:spacing w:val="34"/>
        </w:rPr>
        <w:t xml:space="preserve"> </w:t>
      </w:r>
      <w:r>
        <w:t>les</w:t>
      </w:r>
      <w:r>
        <w:rPr>
          <w:spacing w:val="34"/>
        </w:rPr>
        <w:t xml:space="preserve"> </w:t>
      </w:r>
      <w:r>
        <w:t>procédures</w:t>
      </w:r>
      <w:r>
        <w:rPr>
          <w:spacing w:val="34"/>
        </w:rPr>
        <w:t xml:space="preserve"> </w:t>
      </w:r>
      <w:r>
        <w:t>prévues</w:t>
      </w:r>
      <w:r>
        <w:rPr>
          <w:spacing w:val="34"/>
        </w:rPr>
        <w:t xml:space="preserve"> </w:t>
      </w:r>
      <w:r>
        <w:t>aux articles 49 et 50.</w:t>
      </w:r>
    </w:p>
    <w:p w14:paraId="5EECA75A" w14:textId="77777777" w:rsidR="00F50B5C" w:rsidRDefault="00F50B5C">
      <w:pPr>
        <w:pStyle w:val="Corpotesto"/>
        <w:spacing w:before="63"/>
        <w:ind w:left="0"/>
        <w:jc w:val="left"/>
      </w:pPr>
    </w:p>
    <w:p w14:paraId="37DD13AB" w14:textId="77777777" w:rsidR="00F50B5C" w:rsidRDefault="00F21081">
      <w:pPr>
        <w:pStyle w:val="Titolo1"/>
      </w:pPr>
      <w:r>
        <w:t>Article</w:t>
      </w:r>
      <w:r>
        <w:rPr>
          <w:spacing w:val="-3"/>
        </w:rPr>
        <w:t xml:space="preserve"> </w:t>
      </w:r>
      <w:r>
        <w:rPr>
          <w:spacing w:val="-5"/>
        </w:rPr>
        <w:t>21</w:t>
      </w:r>
    </w:p>
    <w:p w14:paraId="37485725" w14:textId="77777777" w:rsidR="00F50B5C" w:rsidRDefault="00F21081">
      <w:pPr>
        <w:pStyle w:val="Corpotesto"/>
        <w:spacing w:before="95" w:line="218" w:lineRule="auto"/>
        <w:ind w:right="168"/>
      </w:pPr>
      <w:r>
        <w:t>Le Premier ministre dirige l'action du Gouvernement. Il est responsable de la Défense nationale. Il assure l'exécution des lois. Sous réserve des dispositions de l'article 13, il exerce le pouvoir réglementaire et nomme aux emplois civils et militaires.</w:t>
      </w:r>
    </w:p>
    <w:p w14:paraId="6D43FFFA" w14:textId="77777777" w:rsidR="00F50B5C" w:rsidRDefault="00F21081">
      <w:pPr>
        <w:pStyle w:val="Corpotesto"/>
        <w:spacing w:before="99"/>
      </w:pPr>
      <w:r>
        <w:t>Il</w:t>
      </w:r>
      <w:r>
        <w:rPr>
          <w:spacing w:val="-2"/>
        </w:rPr>
        <w:t xml:space="preserve"> </w:t>
      </w:r>
      <w:r>
        <w:t>peut</w:t>
      </w:r>
      <w:r>
        <w:rPr>
          <w:spacing w:val="-1"/>
        </w:rPr>
        <w:t xml:space="preserve"> </w:t>
      </w:r>
      <w:r>
        <w:t>déléguer</w:t>
      </w:r>
      <w:r>
        <w:rPr>
          <w:spacing w:val="-2"/>
        </w:rPr>
        <w:t xml:space="preserve"> </w:t>
      </w:r>
      <w:r>
        <w:t>certains</w:t>
      </w:r>
      <w:r>
        <w:rPr>
          <w:spacing w:val="-1"/>
        </w:rPr>
        <w:t xml:space="preserve"> </w:t>
      </w:r>
      <w:r>
        <w:t>de</w:t>
      </w:r>
      <w:r>
        <w:rPr>
          <w:spacing w:val="-2"/>
        </w:rPr>
        <w:t xml:space="preserve"> </w:t>
      </w:r>
      <w:r>
        <w:t>ses</w:t>
      </w:r>
      <w:r>
        <w:rPr>
          <w:spacing w:val="-2"/>
        </w:rPr>
        <w:t xml:space="preserve"> </w:t>
      </w:r>
      <w:r>
        <w:t>pouvoirs</w:t>
      </w:r>
      <w:r>
        <w:rPr>
          <w:spacing w:val="-1"/>
        </w:rPr>
        <w:t xml:space="preserve"> </w:t>
      </w:r>
      <w:r>
        <w:t>aux</w:t>
      </w:r>
      <w:r>
        <w:rPr>
          <w:spacing w:val="-1"/>
        </w:rPr>
        <w:t xml:space="preserve"> </w:t>
      </w:r>
      <w:r>
        <w:rPr>
          <w:spacing w:val="-2"/>
        </w:rPr>
        <w:t>ministres.</w:t>
      </w:r>
    </w:p>
    <w:p w14:paraId="64C01C58" w14:textId="77777777" w:rsidR="00F50B5C" w:rsidRDefault="00F21081">
      <w:pPr>
        <w:pStyle w:val="Corpotesto"/>
        <w:spacing w:before="115" w:line="218" w:lineRule="auto"/>
        <w:ind w:right="168"/>
      </w:pPr>
      <w:r>
        <w:t>Il supplée, le cas échéant, le Président de la République dans la présidence des conseils et comités prévus à l'article 15.</w:t>
      </w:r>
    </w:p>
    <w:p w14:paraId="390C45D8" w14:textId="77777777" w:rsidR="00F50B5C" w:rsidRDefault="00F50B5C">
      <w:pPr>
        <w:pStyle w:val="Corpotesto"/>
        <w:spacing w:line="218" w:lineRule="auto"/>
        <w:sectPr w:rsidR="00F50B5C">
          <w:pgSz w:w="11900" w:h="16840"/>
          <w:pgMar w:top="1600" w:right="1133" w:bottom="1260" w:left="1133" w:header="0" w:footer="986" w:gutter="0"/>
          <w:cols w:space="720"/>
        </w:sectPr>
      </w:pPr>
    </w:p>
    <w:p w14:paraId="26E03C32" w14:textId="77777777" w:rsidR="00F50B5C" w:rsidRDefault="00F21081">
      <w:pPr>
        <w:pStyle w:val="Corpotesto"/>
        <w:spacing w:before="89" w:line="218" w:lineRule="auto"/>
        <w:jc w:val="left"/>
      </w:pPr>
      <w:r>
        <w:lastRenderedPageBreak/>
        <w:t>Il peut, à titre exceptionnel, le suppléer pour la présidence d'un Conseil des ministres en vertu d'une délégation expresse et pour un ordre du jour déterminé.</w:t>
      </w:r>
    </w:p>
    <w:p w14:paraId="03722402" w14:textId="77777777" w:rsidR="00F50B5C" w:rsidRDefault="00F21081">
      <w:pPr>
        <w:pStyle w:val="Corpotesto"/>
        <w:spacing w:before="11"/>
        <w:ind w:left="0"/>
        <w:jc w:val="left"/>
        <w:rPr>
          <w:sz w:val="19"/>
        </w:rPr>
      </w:pPr>
      <w:r>
        <w:rPr>
          <w:noProof/>
          <w:sz w:val="19"/>
        </w:rPr>
        <mc:AlternateContent>
          <mc:Choice Requires="wps">
            <w:drawing>
              <wp:anchor distT="0" distB="0" distL="0" distR="0" simplePos="0" relativeHeight="487589888" behindDoc="1" locked="0" layoutInCell="1" allowOverlap="1" wp14:anchorId="0855BC30" wp14:editId="5C213A6E">
                <wp:simplePos x="0" y="0"/>
                <wp:positionH relativeFrom="page">
                  <wp:posOffset>812165</wp:posOffset>
                </wp:positionH>
                <wp:positionV relativeFrom="paragraph">
                  <wp:posOffset>164243</wp:posOffset>
                </wp:positionV>
                <wp:extent cx="5932170" cy="4064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38EAA04C" w14:textId="77777777" w:rsidR="00F50B5C" w:rsidRDefault="00F21081">
                            <w:pPr>
                              <w:spacing w:before="28" w:line="261" w:lineRule="auto"/>
                              <w:ind w:left="2326" w:hanging="2275"/>
                              <w:rPr>
                                <w:b/>
                                <w:sz w:val="24"/>
                              </w:rPr>
                            </w:pPr>
                            <w:r>
                              <w:rPr>
                                <w:b/>
                                <w:sz w:val="24"/>
                              </w:rPr>
                              <w:t>Document</w:t>
                            </w:r>
                            <w:r>
                              <w:rPr>
                                <w:b/>
                                <w:spacing w:val="-4"/>
                                <w:sz w:val="24"/>
                              </w:rPr>
                              <w:t xml:space="preserve"> </w:t>
                            </w:r>
                            <w:r>
                              <w:rPr>
                                <w:b/>
                                <w:sz w:val="24"/>
                              </w:rPr>
                              <w:t>n°</w:t>
                            </w:r>
                            <w:r>
                              <w:rPr>
                                <w:b/>
                                <w:spacing w:val="-4"/>
                                <w:sz w:val="24"/>
                              </w:rPr>
                              <w:t xml:space="preserve"> </w:t>
                            </w:r>
                            <w:r>
                              <w:rPr>
                                <w:b/>
                                <w:sz w:val="24"/>
                              </w:rPr>
                              <w:t>2</w:t>
                            </w:r>
                            <w:r>
                              <w:rPr>
                                <w:b/>
                                <w:spacing w:val="-4"/>
                                <w:sz w:val="24"/>
                              </w:rPr>
                              <w:t xml:space="preserve"> </w:t>
                            </w:r>
                            <w:r>
                              <w:rPr>
                                <w:b/>
                                <w:sz w:val="24"/>
                              </w:rPr>
                              <w:t>:</w:t>
                            </w:r>
                            <w:r>
                              <w:rPr>
                                <w:b/>
                                <w:spacing w:val="-4"/>
                                <w:sz w:val="24"/>
                              </w:rPr>
                              <w:t xml:space="preserve"> </w:t>
                            </w:r>
                            <w:r>
                              <w:rPr>
                                <w:b/>
                                <w:sz w:val="24"/>
                              </w:rPr>
                              <w:t>Circulaire</w:t>
                            </w:r>
                            <w:r>
                              <w:rPr>
                                <w:b/>
                                <w:spacing w:val="-5"/>
                                <w:sz w:val="24"/>
                              </w:rPr>
                              <w:t xml:space="preserve"> </w:t>
                            </w:r>
                            <w:r>
                              <w:rPr>
                                <w:b/>
                                <w:sz w:val="24"/>
                              </w:rPr>
                              <w:t>du</w:t>
                            </w:r>
                            <w:r>
                              <w:rPr>
                                <w:b/>
                                <w:spacing w:val="-4"/>
                                <w:sz w:val="24"/>
                              </w:rPr>
                              <w:t xml:space="preserve"> </w:t>
                            </w:r>
                            <w:r>
                              <w:rPr>
                                <w:b/>
                                <w:sz w:val="24"/>
                              </w:rPr>
                              <w:t>5</w:t>
                            </w:r>
                            <w:r>
                              <w:rPr>
                                <w:b/>
                                <w:spacing w:val="-4"/>
                                <w:sz w:val="24"/>
                              </w:rPr>
                              <w:t xml:space="preserve"> </w:t>
                            </w:r>
                            <w:r>
                              <w:rPr>
                                <w:b/>
                                <w:sz w:val="24"/>
                              </w:rPr>
                              <w:t>juin</w:t>
                            </w:r>
                            <w:r>
                              <w:rPr>
                                <w:b/>
                                <w:spacing w:val="-4"/>
                                <w:sz w:val="24"/>
                              </w:rPr>
                              <w:t xml:space="preserve"> </w:t>
                            </w:r>
                            <w:r>
                              <w:rPr>
                                <w:b/>
                                <w:sz w:val="24"/>
                              </w:rPr>
                              <w:t>2019</w:t>
                            </w:r>
                            <w:r>
                              <w:rPr>
                                <w:b/>
                                <w:spacing w:val="-4"/>
                                <w:sz w:val="24"/>
                              </w:rPr>
                              <w:t xml:space="preserve"> </w:t>
                            </w:r>
                            <w:r>
                              <w:rPr>
                                <w:b/>
                                <w:sz w:val="24"/>
                              </w:rPr>
                              <w:t>relative</w:t>
                            </w:r>
                            <w:r>
                              <w:rPr>
                                <w:b/>
                                <w:spacing w:val="-5"/>
                                <w:sz w:val="24"/>
                              </w:rPr>
                              <w:t xml:space="preserve"> </w:t>
                            </w:r>
                            <w:r>
                              <w:rPr>
                                <w:b/>
                                <w:sz w:val="24"/>
                              </w:rPr>
                              <w:t>à</w:t>
                            </w:r>
                            <w:r>
                              <w:rPr>
                                <w:b/>
                                <w:spacing w:val="-4"/>
                                <w:sz w:val="24"/>
                              </w:rPr>
                              <w:t xml:space="preserve"> </w:t>
                            </w:r>
                            <w:r>
                              <w:rPr>
                                <w:b/>
                                <w:sz w:val="24"/>
                              </w:rPr>
                              <w:t>la</w:t>
                            </w:r>
                            <w:r>
                              <w:rPr>
                                <w:b/>
                                <w:spacing w:val="-4"/>
                                <w:sz w:val="24"/>
                              </w:rPr>
                              <w:t xml:space="preserve"> </w:t>
                            </w:r>
                            <w:r>
                              <w:rPr>
                                <w:b/>
                                <w:sz w:val="24"/>
                              </w:rPr>
                              <w:t>transformation</w:t>
                            </w:r>
                            <w:r>
                              <w:rPr>
                                <w:b/>
                                <w:spacing w:val="-4"/>
                                <w:sz w:val="24"/>
                              </w:rPr>
                              <w:t xml:space="preserve"> </w:t>
                            </w:r>
                            <w:r>
                              <w:rPr>
                                <w:b/>
                                <w:sz w:val="24"/>
                              </w:rPr>
                              <w:t>des</w:t>
                            </w:r>
                            <w:r>
                              <w:rPr>
                                <w:b/>
                                <w:spacing w:val="-4"/>
                                <w:sz w:val="24"/>
                              </w:rPr>
                              <w:t xml:space="preserve"> </w:t>
                            </w:r>
                            <w:r>
                              <w:rPr>
                                <w:b/>
                                <w:sz w:val="24"/>
                              </w:rPr>
                              <w:t>administrations centrales et aux nouvelles méthodes de travail</w:t>
                            </w:r>
                          </w:p>
                        </w:txbxContent>
                      </wps:txbx>
                      <wps:bodyPr wrap="square" lIns="0" tIns="0" rIns="0" bIns="0" rtlCol="0">
                        <a:noAutofit/>
                      </wps:bodyPr>
                    </wps:wsp>
                  </a:graphicData>
                </a:graphic>
              </wp:anchor>
            </w:drawing>
          </mc:Choice>
          <mc:Fallback>
            <w:pict>
              <v:shape w14:anchorId="0855BC30" id="Textbox 8" o:spid="_x0000_s1032" type="#_x0000_t202" style="position:absolute;margin-left:63.95pt;margin-top:12.95pt;width:467.1pt;height:32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" filled="f" strokeweight=".5pt">
                <v:path arrowok="t"/>
                <v:textbox inset="0,0,0,0">
                  <w:txbxContent>
                    <w:p w14:paraId="38EAA04C" w14:textId="77777777" w:rsidR="00F50B5C" w:rsidRDefault="00F21081">
                      <w:pPr>
                        <w:spacing w:before="28" w:line="261" w:lineRule="auto"/>
                        <w:ind w:left="2326" w:hanging="2275"/>
                        <w:rPr>
                          <w:b/>
                          <w:sz w:val="24"/>
                        </w:rPr>
                      </w:pPr>
                      <w:r>
                        <w:rPr>
                          <w:b/>
                          <w:sz w:val="24"/>
                        </w:rPr>
                        <w:t>Document</w:t>
                      </w:r>
                      <w:r>
                        <w:rPr>
                          <w:b/>
                          <w:spacing w:val="-4"/>
                          <w:sz w:val="24"/>
                        </w:rPr>
                        <w:t xml:space="preserve"> </w:t>
                      </w:r>
                      <w:r>
                        <w:rPr>
                          <w:b/>
                          <w:sz w:val="24"/>
                        </w:rPr>
                        <w:t>n°</w:t>
                      </w:r>
                      <w:r>
                        <w:rPr>
                          <w:b/>
                          <w:spacing w:val="-4"/>
                          <w:sz w:val="24"/>
                        </w:rPr>
                        <w:t xml:space="preserve"> </w:t>
                      </w:r>
                      <w:r>
                        <w:rPr>
                          <w:b/>
                          <w:sz w:val="24"/>
                        </w:rPr>
                        <w:t>2</w:t>
                      </w:r>
                      <w:r>
                        <w:rPr>
                          <w:b/>
                          <w:spacing w:val="-4"/>
                          <w:sz w:val="24"/>
                        </w:rPr>
                        <w:t xml:space="preserve"> </w:t>
                      </w:r>
                      <w:r>
                        <w:rPr>
                          <w:b/>
                          <w:sz w:val="24"/>
                        </w:rPr>
                        <w:t>:</w:t>
                      </w:r>
                      <w:r>
                        <w:rPr>
                          <w:b/>
                          <w:spacing w:val="-4"/>
                          <w:sz w:val="24"/>
                        </w:rPr>
                        <w:t xml:space="preserve"> </w:t>
                      </w:r>
                      <w:r>
                        <w:rPr>
                          <w:b/>
                          <w:sz w:val="24"/>
                        </w:rPr>
                        <w:t>Circulaire</w:t>
                      </w:r>
                      <w:r>
                        <w:rPr>
                          <w:b/>
                          <w:spacing w:val="-5"/>
                          <w:sz w:val="24"/>
                        </w:rPr>
                        <w:t xml:space="preserve"> </w:t>
                      </w:r>
                      <w:r>
                        <w:rPr>
                          <w:b/>
                          <w:sz w:val="24"/>
                        </w:rPr>
                        <w:t>du</w:t>
                      </w:r>
                      <w:r>
                        <w:rPr>
                          <w:b/>
                          <w:spacing w:val="-4"/>
                          <w:sz w:val="24"/>
                        </w:rPr>
                        <w:t xml:space="preserve"> </w:t>
                      </w:r>
                      <w:r>
                        <w:rPr>
                          <w:b/>
                          <w:sz w:val="24"/>
                        </w:rPr>
                        <w:t>5</w:t>
                      </w:r>
                      <w:r>
                        <w:rPr>
                          <w:b/>
                          <w:spacing w:val="-4"/>
                          <w:sz w:val="24"/>
                        </w:rPr>
                        <w:t xml:space="preserve"> </w:t>
                      </w:r>
                      <w:r>
                        <w:rPr>
                          <w:b/>
                          <w:sz w:val="24"/>
                        </w:rPr>
                        <w:t>juin</w:t>
                      </w:r>
                      <w:r>
                        <w:rPr>
                          <w:b/>
                          <w:spacing w:val="-4"/>
                          <w:sz w:val="24"/>
                        </w:rPr>
                        <w:t xml:space="preserve"> </w:t>
                      </w:r>
                      <w:r>
                        <w:rPr>
                          <w:b/>
                          <w:sz w:val="24"/>
                        </w:rPr>
                        <w:t>2019</w:t>
                      </w:r>
                      <w:r>
                        <w:rPr>
                          <w:b/>
                          <w:spacing w:val="-4"/>
                          <w:sz w:val="24"/>
                        </w:rPr>
                        <w:t xml:space="preserve"> </w:t>
                      </w:r>
                      <w:r>
                        <w:rPr>
                          <w:b/>
                          <w:sz w:val="24"/>
                        </w:rPr>
                        <w:t>relative</w:t>
                      </w:r>
                      <w:r>
                        <w:rPr>
                          <w:b/>
                          <w:spacing w:val="-5"/>
                          <w:sz w:val="24"/>
                        </w:rPr>
                        <w:t xml:space="preserve"> </w:t>
                      </w:r>
                      <w:r>
                        <w:rPr>
                          <w:b/>
                          <w:sz w:val="24"/>
                        </w:rPr>
                        <w:t>à</w:t>
                      </w:r>
                      <w:r>
                        <w:rPr>
                          <w:b/>
                          <w:spacing w:val="-4"/>
                          <w:sz w:val="24"/>
                        </w:rPr>
                        <w:t xml:space="preserve"> </w:t>
                      </w:r>
                      <w:r>
                        <w:rPr>
                          <w:b/>
                          <w:sz w:val="24"/>
                        </w:rPr>
                        <w:t>la</w:t>
                      </w:r>
                      <w:r>
                        <w:rPr>
                          <w:b/>
                          <w:spacing w:val="-4"/>
                          <w:sz w:val="24"/>
                        </w:rPr>
                        <w:t xml:space="preserve"> </w:t>
                      </w:r>
                      <w:r>
                        <w:rPr>
                          <w:b/>
                          <w:sz w:val="24"/>
                        </w:rPr>
                        <w:t>transformation</w:t>
                      </w:r>
                      <w:r>
                        <w:rPr>
                          <w:b/>
                          <w:spacing w:val="-4"/>
                          <w:sz w:val="24"/>
                        </w:rPr>
                        <w:t xml:space="preserve"> </w:t>
                      </w:r>
                      <w:r>
                        <w:rPr>
                          <w:b/>
                          <w:sz w:val="24"/>
                        </w:rPr>
                        <w:t>des</w:t>
                      </w:r>
                      <w:r>
                        <w:rPr>
                          <w:b/>
                          <w:spacing w:val="-4"/>
                          <w:sz w:val="24"/>
                        </w:rPr>
                        <w:t xml:space="preserve"> </w:t>
                      </w:r>
                      <w:r>
                        <w:rPr>
                          <w:b/>
                          <w:sz w:val="24"/>
                        </w:rPr>
                        <w:t>administrations centrales et aux nouvelles méthodes de travail</w:t>
                      </w:r>
                    </w:p>
                  </w:txbxContent>
                </v:textbox>
                <w10:wrap type="topAndBottom" anchorx="page"/>
              </v:shape>
            </w:pict>
          </mc:Fallback>
        </mc:AlternateContent>
      </w:r>
    </w:p>
    <w:p w14:paraId="4CDC0C09" w14:textId="77777777" w:rsidR="00F50B5C" w:rsidRDefault="00F50B5C">
      <w:pPr>
        <w:pStyle w:val="Corpotesto"/>
        <w:ind w:left="0"/>
        <w:jc w:val="left"/>
      </w:pPr>
    </w:p>
    <w:p w14:paraId="30C68EA9" w14:textId="77777777" w:rsidR="00F50B5C" w:rsidRDefault="00F50B5C">
      <w:pPr>
        <w:pStyle w:val="Corpotesto"/>
        <w:spacing w:before="71"/>
        <w:ind w:left="0"/>
        <w:jc w:val="left"/>
      </w:pPr>
    </w:p>
    <w:p w14:paraId="4C5BB79F" w14:textId="77777777" w:rsidR="00F50B5C" w:rsidRDefault="00F21081">
      <w:pPr>
        <w:pStyle w:val="Corpotesto"/>
        <w:spacing w:line="218" w:lineRule="auto"/>
        <w:ind w:right="169"/>
      </w:pPr>
      <w:r>
        <w:t>Le Premier ministre à Monsieur le ministre d'</w:t>
      </w:r>
      <w:proofErr w:type="spellStart"/>
      <w:r>
        <w:t>Etat</w:t>
      </w:r>
      <w:proofErr w:type="spellEnd"/>
      <w:r>
        <w:t>, Mesdames et Messieurs les ministres, Mesdames et Messieurs les secrétaires d'</w:t>
      </w:r>
      <w:proofErr w:type="spellStart"/>
      <w:r>
        <w:t>Etat</w:t>
      </w:r>
      <w:proofErr w:type="spellEnd"/>
    </w:p>
    <w:p w14:paraId="75A01A83" w14:textId="77777777" w:rsidR="00F50B5C" w:rsidRDefault="00F21081">
      <w:pPr>
        <w:pStyle w:val="Corpotesto"/>
        <w:spacing w:before="239" w:line="218" w:lineRule="auto"/>
        <w:ind w:right="169"/>
      </w:pPr>
      <w:r>
        <w:t>Par circulaire en date du 24 juillet 2018, je vous ai demandé de me soumettre des propositions</w:t>
      </w:r>
      <w:r>
        <w:rPr>
          <w:spacing w:val="80"/>
        </w:rPr>
        <w:t xml:space="preserve"> </w:t>
      </w:r>
      <w:r>
        <w:t>visant :</w:t>
      </w:r>
    </w:p>
    <w:p w14:paraId="1A2605EF" w14:textId="77777777" w:rsidR="00F50B5C" w:rsidRDefault="00F21081">
      <w:pPr>
        <w:pStyle w:val="Paragrafoelenco"/>
        <w:numPr>
          <w:ilvl w:val="0"/>
          <w:numId w:val="13"/>
        </w:numPr>
        <w:tabs>
          <w:tab w:val="left" w:pos="305"/>
        </w:tabs>
        <w:spacing w:before="238" w:line="218" w:lineRule="auto"/>
        <w:ind w:firstLine="0"/>
        <w:jc w:val="both"/>
        <w:rPr>
          <w:sz w:val="23"/>
        </w:rPr>
      </w:pPr>
      <w:proofErr w:type="gramStart"/>
      <w:r>
        <w:rPr>
          <w:sz w:val="23"/>
        </w:rPr>
        <w:t>d'une</w:t>
      </w:r>
      <w:proofErr w:type="gramEnd"/>
      <w:r>
        <w:rPr>
          <w:spacing w:val="-2"/>
          <w:sz w:val="23"/>
        </w:rPr>
        <w:t xml:space="preserve"> </w:t>
      </w:r>
      <w:r>
        <w:rPr>
          <w:sz w:val="23"/>
        </w:rPr>
        <w:t>part,</w:t>
      </w:r>
      <w:r>
        <w:rPr>
          <w:spacing w:val="-2"/>
          <w:sz w:val="23"/>
        </w:rPr>
        <w:t xml:space="preserve"> </w:t>
      </w:r>
      <w:r>
        <w:rPr>
          <w:sz w:val="23"/>
        </w:rPr>
        <w:t>à</w:t>
      </w:r>
      <w:r>
        <w:rPr>
          <w:spacing w:val="-2"/>
          <w:sz w:val="23"/>
        </w:rPr>
        <w:t xml:space="preserve"> </w:t>
      </w:r>
      <w:r>
        <w:rPr>
          <w:sz w:val="23"/>
        </w:rPr>
        <w:t>transférer</w:t>
      </w:r>
      <w:r>
        <w:rPr>
          <w:spacing w:val="-2"/>
          <w:sz w:val="23"/>
        </w:rPr>
        <w:t xml:space="preserve"> </w:t>
      </w:r>
      <w:r>
        <w:rPr>
          <w:sz w:val="23"/>
        </w:rPr>
        <w:t>l'ensemble</w:t>
      </w:r>
      <w:r>
        <w:rPr>
          <w:spacing w:val="-2"/>
          <w:sz w:val="23"/>
        </w:rPr>
        <w:t xml:space="preserve"> </w:t>
      </w:r>
      <w:r>
        <w:rPr>
          <w:sz w:val="23"/>
        </w:rPr>
        <w:t>des</w:t>
      </w:r>
      <w:r>
        <w:rPr>
          <w:spacing w:val="-2"/>
          <w:sz w:val="23"/>
        </w:rPr>
        <w:t xml:space="preserve"> </w:t>
      </w:r>
      <w:r>
        <w:rPr>
          <w:sz w:val="23"/>
        </w:rPr>
        <w:t>décisions</w:t>
      </w:r>
      <w:r>
        <w:rPr>
          <w:spacing w:val="-2"/>
          <w:sz w:val="23"/>
        </w:rPr>
        <w:t xml:space="preserve"> </w:t>
      </w:r>
      <w:r>
        <w:rPr>
          <w:sz w:val="23"/>
        </w:rPr>
        <w:t>qui</w:t>
      </w:r>
      <w:r>
        <w:rPr>
          <w:spacing w:val="-2"/>
          <w:sz w:val="23"/>
        </w:rPr>
        <w:t xml:space="preserve"> </w:t>
      </w:r>
      <w:r>
        <w:rPr>
          <w:sz w:val="23"/>
        </w:rPr>
        <w:t>pourraient</w:t>
      </w:r>
      <w:r>
        <w:rPr>
          <w:spacing w:val="-2"/>
          <w:sz w:val="23"/>
        </w:rPr>
        <w:t xml:space="preserve"> </w:t>
      </w:r>
      <w:r>
        <w:rPr>
          <w:sz w:val="23"/>
        </w:rPr>
        <w:t>être</w:t>
      </w:r>
      <w:r>
        <w:rPr>
          <w:spacing w:val="-2"/>
          <w:sz w:val="23"/>
        </w:rPr>
        <w:t xml:space="preserve"> </w:t>
      </w:r>
      <w:r>
        <w:rPr>
          <w:sz w:val="23"/>
        </w:rPr>
        <w:t>exercées</w:t>
      </w:r>
      <w:r>
        <w:rPr>
          <w:spacing w:val="-2"/>
          <w:sz w:val="23"/>
        </w:rPr>
        <w:t xml:space="preserve"> </w:t>
      </w:r>
      <w:r>
        <w:rPr>
          <w:sz w:val="23"/>
        </w:rPr>
        <w:t>au</w:t>
      </w:r>
      <w:r>
        <w:rPr>
          <w:spacing w:val="-2"/>
          <w:sz w:val="23"/>
        </w:rPr>
        <w:t xml:space="preserve"> </w:t>
      </w:r>
      <w:r>
        <w:rPr>
          <w:sz w:val="23"/>
        </w:rPr>
        <w:t>niveau</w:t>
      </w:r>
      <w:r>
        <w:rPr>
          <w:spacing w:val="-2"/>
          <w:sz w:val="23"/>
        </w:rPr>
        <w:t xml:space="preserve"> </w:t>
      </w:r>
      <w:r>
        <w:rPr>
          <w:sz w:val="23"/>
        </w:rPr>
        <w:t>déconcentré, en privilégiant le niveau départemental, voire infra-départemental afin de renforcer les marges de manœuvre des agents de terrain ;</w:t>
      </w:r>
    </w:p>
    <w:p w14:paraId="3FBE5C58" w14:textId="77777777" w:rsidR="00F50B5C" w:rsidRDefault="00F21081">
      <w:pPr>
        <w:pStyle w:val="Paragrafoelenco"/>
        <w:numPr>
          <w:ilvl w:val="0"/>
          <w:numId w:val="13"/>
        </w:numPr>
        <w:tabs>
          <w:tab w:val="left" w:pos="347"/>
        </w:tabs>
        <w:spacing w:line="218" w:lineRule="auto"/>
        <w:ind w:firstLine="0"/>
        <w:jc w:val="both"/>
        <w:rPr>
          <w:sz w:val="23"/>
        </w:rPr>
      </w:pPr>
      <w:proofErr w:type="gramStart"/>
      <w:r>
        <w:rPr>
          <w:sz w:val="23"/>
        </w:rPr>
        <w:t>d'autre</w:t>
      </w:r>
      <w:proofErr w:type="gramEnd"/>
      <w:r>
        <w:rPr>
          <w:sz w:val="23"/>
        </w:rPr>
        <w:t xml:space="preserve"> part, à repenser l'organisation et le fonctionnement de vos administrations centrales en tenant compte de la réforme de l'organisation territoriale de l'</w:t>
      </w:r>
      <w:proofErr w:type="spellStart"/>
      <w:r>
        <w:rPr>
          <w:sz w:val="23"/>
        </w:rPr>
        <w:t>Etat</w:t>
      </w:r>
      <w:proofErr w:type="spellEnd"/>
      <w:r>
        <w:rPr>
          <w:sz w:val="23"/>
        </w:rPr>
        <w:t xml:space="preserve"> en cours et des priorités définies dans vos plans de transformation ministériels.</w:t>
      </w:r>
    </w:p>
    <w:p w14:paraId="04E9707E" w14:textId="77777777" w:rsidR="00F50B5C" w:rsidRDefault="00F21081">
      <w:pPr>
        <w:pStyle w:val="Corpotesto"/>
        <w:spacing w:before="236" w:line="218" w:lineRule="auto"/>
        <w:ind w:right="168"/>
      </w:pPr>
      <w:r>
        <w:t>Instruites par la direction interministérielle de la transformation publique et une mission inter-inspection, vos propositions de transformation ont permis de dégager les axes de réforme suivants :</w:t>
      </w:r>
    </w:p>
    <w:p w14:paraId="0A8D410F" w14:textId="77777777" w:rsidR="00F50B5C" w:rsidRDefault="00F50B5C">
      <w:pPr>
        <w:pStyle w:val="Corpotesto"/>
        <w:spacing w:before="63"/>
        <w:ind w:left="0"/>
        <w:jc w:val="left"/>
      </w:pPr>
    </w:p>
    <w:p w14:paraId="68058129" w14:textId="77777777" w:rsidR="00F50B5C" w:rsidRDefault="00F21081">
      <w:pPr>
        <w:pStyle w:val="Titolo1"/>
        <w:numPr>
          <w:ilvl w:val="0"/>
          <w:numId w:val="12"/>
        </w:numPr>
        <w:tabs>
          <w:tab w:val="left" w:pos="384"/>
        </w:tabs>
        <w:ind w:hanging="213"/>
      </w:pPr>
      <w:r>
        <w:t>-</w:t>
      </w:r>
      <w:r>
        <w:rPr>
          <w:spacing w:val="-4"/>
        </w:rPr>
        <w:t xml:space="preserve"> </w:t>
      </w:r>
      <w:r>
        <w:t>Renforcer</w:t>
      </w:r>
      <w:r>
        <w:rPr>
          <w:spacing w:val="-7"/>
        </w:rPr>
        <w:t xml:space="preserve"> </w:t>
      </w:r>
      <w:r>
        <w:t>l'efficacité</w:t>
      </w:r>
      <w:r>
        <w:rPr>
          <w:spacing w:val="-4"/>
        </w:rPr>
        <w:t xml:space="preserve"> </w:t>
      </w:r>
      <w:r>
        <w:t>des</w:t>
      </w:r>
      <w:r>
        <w:rPr>
          <w:spacing w:val="-3"/>
        </w:rPr>
        <w:t xml:space="preserve"> </w:t>
      </w:r>
      <w:r>
        <w:t>administrations</w:t>
      </w:r>
      <w:r>
        <w:rPr>
          <w:spacing w:val="-3"/>
        </w:rPr>
        <w:t xml:space="preserve"> </w:t>
      </w:r>
      <w:r>
        <w:rPr>
          <w:spacing w:val="-2"/>
        </w:rPr>
        <w:t>centrales</w:t>
      </w:r>
    </w:p>
    <w:p w14:paraId="3639023F" w14:textId="77777777" w:rsidR="00F50B5C" w:rsidRDefault="00F50B5C">
      <w:pPr>
        <w:pStyle w:val="Corpotesto"/>
        <w:spacing w:before="19"/>
        <w:ind w:left="0"/>
        <w:jc w:val="left"/>
        <w:rPr>
          <w:b/>
          <w:sz w:val="24"/>
        </w:rPr>
      </w:pPr>
    </w:p>
    <w:p w14:paraId="44180A7F" w14:textId="77777777" w:rsidR="00F50B5C" w:rsidRDefault="00F21081">
      <w:pPr>
        <w:pStyle w:val="Corpotesto"/>
        <w:spacing w:line="218" w:lineRule="auto"/>
        <w:ind w:right="168"/>
      </w:pPr>
      <w:r>
        <w:t>Les directions d'administration centrale doivent pouvoir s'adapter plus aisément et rapidement aux priorités des plans de transformation ministériels et à leur réalisation.</w:t>
      </w:r>
    </w:p>
    <w:p w14:paraId="69577B48" w14:textId="77777777" w:rsidR="00F50B5C" w:rsidRDefault="00F21081">
      <w:pPr>
        <w:pStyle w:val="Corpotesto"/>
        <w:spacing w:line="218" w:lineRule="auto"/>
        <w:ind w:right="168"/>
      </w:pPr>
      <w:r>
        <w:t>Les travaux de réorganisation de vos administrations centrales doivent viser une plus grande proximité et une efficacité renforcée de l'action publique. A cette fin, des réflexions doivent être menées dans chaque direction pour tirer les conséquences des évolutions à venir de l'organisation territoriale de l'</w:t>
      </w:r>
      <w:proofErr w:type="spellStart"/>
      <w:r>
        <w:t>Etat</w:t>
      </w:r>
      <w:proofErr w:type="spellEnd"/>
      <w:r>
        <w:t>, réduire les échelons hiérarchiques, diminuer le poids des activités récurrentes (réduction</w:t>
      </w:r>
      <w:r>
        <w:rPr>
          <w:spacing w:val="-2"/>
        </w:rPr>
        <w:t xml:space="preserve"> </w:t>
      </w:r>
      <w:r>
        <w:t>de</w:t>
      </w:r>
      <w:r>
        <w:rPr>
          <w:spacing w:val="-2"/>
        </w:rPr>
        <w:t xml:space="preserve"> </w:t>
      </w:r>
      <w:r>
        <w:t>la</w:t>
      </w:r>
      <w:r>
        <w:rPr>
          <w:spacing w:val="-2"/>
        </w:rPr>
        <w:t xml:space="preserve"> </w:t>
      </w:r>
      <w:r>
        <w:t>production</w:t>
      </w:r>
      <w:r>
        <w:rPr>
          <w:spacing w:val="-2"/>
        </w:rPr>
        <w:t xml:space="preserve"> </w:t>
      </w:r>
      <w:r>
        <w:t>normative,</w:t>
      </w:r>
      <w:r>
        <w:rPr>
          <w:spacing w:val="-2"/>
        </w:rPr>
        <w:t xml:space="preserve"> </w:t>
      </w:r>
      <w:r>
        <w:t>rationalisation</w:t>
      </w:r>
      <w:r>
        <w:rPr>
          <w:spacing w:val="-2"/>
        </w:rPr>
        <w:t xml:space="preserve"> </w:t>
      </w:r>
      <w:r>
        <w:t>des</w:t>
      </w:r>
      <w:r>
        <w:rPr>
          <w:spacing w:val="-2"/>
        </w:rPr>
        <w:t xml:space="preserve"> </w:t>
      </w:r>
      <w:r>
        <w:t>modalités</w:t>
      </w:r>
      <w:r>
        <w:rPr>
          <w:spacing w:val="-2"/>
        </w:rPr>
        <w:t xml:space="preserve"> </w:t>
      </w:r>
      <w:r>
        <w:t>d'exercice</w:t>
      </w:r>
      <w:r>
        <w:rPr>
          <w:spacing w:val="-2"/>
        </w:rPr>
        <w:t xml:space="preserve"> </w:t>
      </w:r>
      <w:r>
        <w:t>de</w:t>
      </w:r>
      <w:r>
        <w:rPr>
          <w:spacing w:val="-2"/>
        </w:rPr>
        <w:t xml:space="preserve"> </w:t>
      </w:r>
      <w:r>
        <w:t>la</w:t>
      </w:r>
      <w:r>
        <w:rPr>
          <w:spacing w:val="-2"/>
        </w:rPr>
        <w:t xml:space="preserve"> </w:t>
      </w:r>
      <w:r>
        <w:t>tutelle,</w:t>
      </w:r>
      <w:r>
        <w:rPr>
          <w:spacing w:val="-2"/>
        </w:rPr>
        <w:t xml:space="preserve"> </w:t>
      </w:r>
      <w:r>
        <w:t>etc.)</w:t>
      </w:r>
      <w:r>
        <w:rPr>
          <w:spacing w:val="-2"/>
        </w:rPr>
        <w:t xml:space="preserve"> </w:t>
      </w:r>
      <w:r>
        <w:t xml:space="preserve">afin de libérer des ressources pour la conduite de projets prioritaires et notamment ceux de vos plans de </w:t>
      </w:r>
      <w:r>
        <w:rPr>
          <w:spacing w:val="-2"/>
        </w:rPr>
        <w:t>transformation.</w:t>
      </w:r>
    </w:p>
    <w:p w14:paraId="5C216E7E" w14:textId="77777777" w:rsidR="00F50B5C" w:rsidRDefault="00F21081">
      <w:pPr>
        <w:pStyle w:val="Corpotesto"/>
        <w:spacing w:line="218" w:lineRule="auto"/>
        <w:ind w:right="168"/>
      </w:pPr>
      <w:r>
        <w:t>Ils devront également attacher une importance particulière au traitement des nombreux cas de doublons qui subsistent encore, notamment entre les fonctions supports des directions et les secrétariats généraux des ministères, entre les différentes directions « métier » d'un même ministère ou de plusieurs ministères (cas de nombreuses politiques interministérielles à rationaliser), entre directions et opérateurs.</w:t>
      </w:r>
    </w:p>
    <w:p w14:paraId="0998C2DA" w14:textId="77777777" w:rsidR="00F50B5C" w:rsidRDefault="00F21081">
      <w:pPr>
        <w:pStyle w:val="Corpotesto"/>
        <w:spacing w:line="218" w:lineRule="auto"/>
        <w:ind w:right="168"/>
      </w:pPr>
      <w:r>
        <w:t>Comme cela a été demandé par les secrétaires généraux et les directeurs d'administration centrale, une liberté de proposition leur sera donc donnée pour fixer leur organigramme, avec notamment l'objectif</w:t>
      </w:r>
      <w:r>
        <w:rPr>
          <w:spacing w:val="-2"/>
        </w:rPr>
        <w:t xml:space="preserve"> </w:t>
      </w:r>
      <w:r>
        <w:t>de</w:t>
      </w:r>
      <w:r>
        <w:rPr>
          <w:spacing w:val="-2"/>
        </w:rPr>
        <w:t xml:space="preserve"> </w:t>
      </w:r>
      <w:r>
        <w:t>réduire</w:t>
      </w:r>
      <w:r>
        <w:rPr>
          <w:spacing w:val="-2"/>
        </w:rPr>
        <w:t xml:space="preserve"> </w:t>
      </w:r>
      <w:r>
        <w:t>le</w:t>
      </w:r>
      <w:r>
        <w:rPr>
          <w:spacing w:val="-2"/>
        </w:rPr>
        <w:t xml:space="preserve"> </w:t>
      </w:r>
      <w:r>
        <w:t>nombre</w:t>
      </w:r>
      <w:r>
        <w:rPr>
          <w:spacing w:val="-2"/>
        </w:rPr>
        <w:t xml:space="preserve"> </w:t>
      </w:r>
      <w:r>
        <w:t>d'échelons</w:t>
      </w:r>
      <w:r>
        <w:rPr>
          <w:spacing w:val="-2"/>
        </w:rPr>
        <w:t xml:space="preserve"> </w:t>
      </w:r>
      <w:r>
        <w:t>hiérarchiques,</w:t>
      </w:r>
      <w:r>
        <w:rPr>
          <w:spacing w:val="-2"/>
        </w:rPr>
        <w:t xml:space="preserve"> </w:t>
      </w:r>
      <w:r>
        <w:t>ainsi</w:t>
      </w:r>
      <w:r>
        <w:rPr>
          <w:spacing w:val="-2"/>
        </w:rPr>
        <w:t xml:space="preserve"> </w:t>
      </w:r>
      <w:r>
        <w:t>que</w:t>
      </w:r>
      <w:r>
        <w:rPr>
          <w:spacing w:val="-2"/>
        </w:rPr>
        <w:t xml:space="preserve"> </w:t>
      </w:r>
      <w:r>
        <w:t>pour</w:t>
      </w:r>
      <w:r>
        <w:rPr>
          <w:spacing w:val="-2"/>
        </w:rPr>
        <w:t xml:space="preserve"> </w:t>
      </w:r>
      <w:r>
        <w:t>constituer</w:t>
      </w:r>
      <w:r>
        <w:rPr>
          <w:spacing w:val="-2"/>
        </w:rPr>
        <w:t xml:space="preserve"> </w:t>
      </w:r>
      <w:r>
        <w:t>des</w:t>
      </w:r>
      <w:r>
        <w:rPr>
          <w:spacing w:val="-2"/>
        </w:rPr>
        <w:t xml:space="preserve"> </w:t>
      </w:r>
      <w:r>
        <w:t>équipes</w:t>
      </w:r>
      <w:r>
        <w:rPr>
          <w:spacing w:val="-2"/>
        </w:rPr>
        <w:t xml:space="preserve"> </w:t>
      </w:r>
      <w:r>
        <w:t>projets (assouplissement des conditions de nomination d'experts de haut niveau et directeurs de projet).</w:t>
      </w:r>
    </w:p>
    <w:p w14:paraId="4477C7F6" w14:textId="77777777" w:rsidR="00F50B5C" w:rsidRDefault="00F21081">
      <w:pPr>
        <w:pStyle w:val="Corpotesto"/>
        <w:spacing w:line="218" w:lineRule="auto"/>
        <w:ind w:right="168"/>
      </w:pPr>
      <w:r>
        <w:t>Les propositions d'organisation seront soumises à l'accord du ministre mais ne donneront plus lieu à un encadrement réglementaire au fond et à un contrôle interministériel de son respect.</w:t>
      </w:r>
    </w:p>
    <w:p w14:paraId="423F0CFF" w14:textId="77777777" w:rsidR="00F50B5C" w:rsidRDefault="00F21081">
      <w:pPr>
        <w:pStyle w:val="Corpotesto"/>
        <w:spacing w:line="218" w:lineRule="auto"/>
        <w:ind w:right="168"/>
      </w:pPr>
      <w:r>
        <w:t>En contrepartie, les organigrammes devront être rendus publics et mis à jour sur une base régulière sur le site de chacun des ministères.</w:t>
      </w:r>
    </w:p>
    <w:p w14:paraId="07E26A4E" w14:textId="77777777" w:rsidR="00F50B5C" w:rsidRDefault="00F21081">
      <w:pPr>
        <w:pStyle w:val="Corpotesto"/>
        <w:spacing w:line="218" w:lineRule="auto"/>
        <w:ind w:right="168"/>
      </w:pPr>
      <w:r>
        <w:t>J'ai</w:t>
      </w:r>
      <w:r>
        <w:rPr>
          <w:spacing w:val="-1"/>
        </w:rPr>
        <w:t xml:space="preserve"> </w:t>
      </w:r>
      <w:r>
        <w:t>demandé</w:t>
      </w:r>
      <w:r>
        <w:rPr>
          <w:spacing w:val="-1"/>
        </w:rPr>
        <w:t xml:space="preserve"> </w:t>
      </w:r>
      <w:r>
        <w:t>au</w:t>
      </w:r>
      <w:r>
        <w:rPr>
          <w:spacing w:val="-1"/>
        </w:rPr>
        <w:t xml:space="preserve"> </w:t>
      </w:r>
      <w:r>
        <w:t>secrétaire</w:t>
      </w:r>
      <w:r>
        <w:rPr>
          <w:spacing w:val="-1"/>
        </w:rPr>
        <w:t xml:space="preserve"> </w:t>
      </w:r>
      <w:r>
        <w:t>général</w:t>
      </w:r>
      <w:r>
        <w:rPr>
          <w:spacing w:val="-1"/>
        </w:rPr>
        <w:t xml:space="preserve"> </w:t>
      </w:r>
      <w:r>
        <w:t>du</w:t>
      </w:r>
      <w:r>
        <w:rPr>
          <w:spacing w:val="-1"/>
        </w:rPr>
        <w:t xml:space="preserve"> </w:t>
      </w:r>
      <w:r>
        <w:t>Gouvernement,</w:t>
      </w:r>
      <w:r>
        <w:rPr>
          <w:spacing w:val="-1"/>
        </w:rPr>
        <w:t xml:space="preserve"> </w:t>
      </w:r>
      <w:r>
        <w:t>à</w:t>
      </w:r>
      <w:r>
        <w:rPr>
          <w:spacing w:val="-1"/>
        </w:rPr>
        <w:t xml:space="preserve"> </w:t>
      </w:r>
      <w:r>
        <w:t>la</w:t>
      </w:r>
      <w:r>
        <w:rPr>
          <w:spacing w:val="-1"/>
        </w:rPr>
        <w:t xml:space="preserve"> </w:t>
      </w:r>
      <w:r>
        <w:t>direction</w:t>
      </w:r>
      <w:r>
        <w:rPr>
          <w:spacing w:val="-1"/>
        </w:rPr>
        <w:t xml:space="preserve"> </w:t>
      </w:r>
      <w:r>
        <w:t>générale</w:t>
      </w:r>
      <w:r>
        <w:rPr>
          <w:spacing w:val="-1"/>
        </w:rPr>
        <w:t xml:space="preserve"> </w:t>
      </w:r>
      <w:r>
        <w:t>de</w:t>
      </w:r>
      <w:r>
        <w:rPr>
          <w:spacing w:val="-1"/>
        </w:rPr>
        <w:t xml:space="preserve"> </w:t>
      </w:r>
      <w:r>
        <w:t>l'administration</w:t>
      </w:r>
      <w:r>
        <w:rPr>
          <w:spacing w:val="-1"/>
        </w:rPr>
        <w:t xml:space="preserve"> </w:t>
      </w:r>
      <w:r>
        <w:t>et</w:t>
      </w:r>
      <w:r>
        <w:rPr>
          <w:spacing w:val="-1"/>
        </w:rPr>
        <w:t xml:space="preserve"> </w:t>
      </w:r>
      <w:r>
        <w:t>de la fonction publique et à la direction du budget de préparer les évolutions réglementaires et de</w:t>
      </w:r>
      <w:r>
        <w:rPr>
          <w:spacing w:val="40"/>
        </w:rPr>
        <w:t xml:space="preserve"> </w:t>
      </w:r>
      <w:r>
        <w:t>définir les nouveaux modes d'organisation traduisant ces changements pour le 15 juin.</w:t>
      </w:r>
    </w:p>
    <w:p w14:paraId="1414F9BF" w14:textId="77777777" w:rsidR="00F50B5C" w:rsidRDefault="00F21081">
      <w:pPr>
        <w:pStyle w:val="Corpotesto"/>
        <w:spacing w:line="218" w:lineRule="auto"/>
        <w:ind w:right="168"/>
      </w:pPr>
      <w:r>
        <w:t>Bien</w:t>
      </w:r>
      <w:r>
        <w:rPr>
          <w:spacing w:val="-3"/>
        </w:rPr>
        <w:t xml:space="preserve"> </w:t>
      </w:r>
      <w:r>
        <w:t>entendu,</w:t>
      </w:r>
      <w:r>
        <w:rPr>
          <w:spacing w:val="-3"/>
        </w:rPr>
        <w:t xml:space="preserve"> </w:t>
      </w:r>
      <w:r>
        <w:t>cette</w:t>
      </w:r>
      <w:r>
        <w:rPr>
          <w:spacing w:val="-3"/>
        </w:rPr>
        <w:t xml:space="preserve"> </w:t>
      </w:r>
      <w:r>
        <w:t>liberté</w:t>
      </w:r>
      <w:r>
        <w:rPr>
          <w:spacing w:val="-3"/>
        </w:rPr>
        <w:t xml:space="preserve"> </w:t>
      </w:r>
      <w:r>
        <w:t>d'organisation</w:t>
      </w:r>
      <w:r>
        <w:rPr>
          <w:spacing w:val="-3"/>
        </w:rPr>
        <w:t xml:space="preserve"> </w:t>
      </w:r>
      <w:r>
        <w:t>ne</w:t>
      </w:r>
      <w:r>
        <w:rPr>
          <w:spacing w:val="-3"/>
        </w:rPr>
        <w:t xml:space="preserve"> </w:t>
      </w:r>
      <w:r>
        <w:t>devra</w:t>
      </w:r>
      <w:r>
        <w:rPr>
          <w:spacing w:val="-3"/>
        </w:rPr>
        <w:t xml:space="preserve"> </w:t>
      </w:r>
      <w:r>
        <w:t>pas</w:t>
      </w:r>
      <w:r>
        <w:rPr>
          <w:spacing w:val="-3"/>
        </w:rPr>
        <w:t xml:space="preserve"> </w:t>
      </w:r>
      <w:r>
        <w:t>s'accompagner</w:t>
      </w:r>
      <w:r>
        <w:rPr>
          <w:spacing w:val="-3"/>
        </w:rPr>
        <w:t xml:space="preserve"> </w:t>
      </w:r>
      <w:r>
        <w:t>d'une</w:t>
      </w:r>
      <w:r>
        <w:rPr>
          <w:spacing w:val="-3"/>
        </w:rPr>
        <w:t xml:space="preserve"> </w:t>
      </w:r>
      <w:r>
        <w:t>augmentation</w:t>
      </w:r>
      <w:r>
        <w:rPr>
          <w:spacing w:val="-3"/>
        </w:rPr>
        <w:t xml:space="preserve"> </w:t>
      </w:r>
      <w:r>
        <w:t>du</w:t>
      </w:r>
      <w:r>
        <w:rPr>
          <w:spacing w:val="-3"/>
        </w:rPr>
        <w:t xml:space="preserve"> </w:t>
      </w:r>
      <w:r>
        <w:t>nombre total des emplois d'encadrement de direction (chef de service, sous-directeur, expert de haut niveau, directeur de projet) et devra conduire à une baisse des effectifs totaux en administration centrale, qui devra être documentée dans le budget 2020-22.</w:t>
      </w:r>
      <w:r>
        <w:rPr>
          <w:spacing w:val="-2"/>
        </w:rPr>
        <w:t xml:space="preserve"> </w:t>
      </w:r>
      <w:r>
        <w:t>Vous me transmettrez vos premières propositions de réorganisation et votre calendrier de travail pour le 15 juin.</w:t>
      </w:r>
    </w:p>
    <w:p w14:paraId="03BDCBD6" w14:textId="77777777" w:rsidR="00F50B5C" w:rsidRDefault="00F21081">
      <w:pPr>
        <w:pStyle w:val="Corpotesto"/>
        <w:spacing w:line="218" w:lineRule="auto"/>
        <w:ind w:right="168"/>
      </w:pPr>
      <w:r>
        <w:t>Enfin, comme la circulaire du 18 février 2019 le rappelait, vous pourrez solliciter la direction interministérielle de</w:t>
      </w:r>
      <w:r>
        <w:rPr>
          <w:spacing w:val="2"/>
        </w:rPr>
        <w:t xml:space="preserve"> </w:t>
      </w:r>
      <w:r>
        <w:t>la</w:t>
      </w:r>
      <w:r>
        <w:rPr>
          <w:spacing w:val="3"/>
        </w:rPr>
        <w:t xml:space="preserve"> </w:t>
      </w:r>
      <w:r>
        <w:t>transformation</w:t>
      </w:r>
      <w:r>
        <w:rPr>
          <w:spacing w:val="2"/>
        </w:rPr>
        <w:t xml:space="preserve"> </w:t>
      </w:r>
      <w:r>
        <w:t>publique</w:t>
      </w:r>
      <w:r>
        <w:rPr>
          <w:spacing w:val="2"/>
        </w:rPr>
        <w:t xml:space="preserve"> </w:t>
      </w:r>
      <w:r>
        <w:t>pour</w:t>
      </w:r>
      <w:r>
        <w:rPr>
          <w:spacing w:val="3"/>
        </w:rPr>
        <w:t xml:space="preserve"> </w:t>
      </w:r>
      <w:r>
        <w:t>répondre</w:t>
      </w:r>
      <w:r>
        <w:rPr>
          <w:spacing w:val="2"/>
        </w:rPr>
        <w:t xml:space="preserve"> </w:t>
      </w:r>
      <w:r>
        <w:t>à</w:t>
      </w:r>
      <w:r>
        <w:rPr>
          <w:spacing w:val="2"/>
        </w:rPr>
        <w:t xml:space="preserve"> </w:t>
      </w:r>
      <w:r>
        <w:t>vos</w:t>
      </w:r>
      <w:r>
        <w:rPr>
          <w:spacing w:val="3"/>
        </w:rPr>
        <w:t xml:space="preserve"> </w:t>
      </w:r>
      <w:r>
        <w:t>besoins</w:t>
      </w:r>
      <w:r>
        <w:rPr>
          <w:spacing w:val="2"/>
        </w:rPr>
        <w:t xml:space="preserve"> </w:t>
      </w:r>
      <w:r>
        <w:t>d'accompagnement.</w:t>
      </w:r>
      <w:r>
        <w:rPr>
          <w:spacing w:val="3"/>
        </w:rPr>
        <w:t xml:space="preserve"> </w:t>
      </w:r>
      <w:r>
        <w:rPr>
          <w:spacing w:val="-5"/>
        </w:rPr>
        <w:t>Cet</w:t>
      </w:r>
    </w:p>
    <w:p w14:paraId="2341941B" w14:textId="77777777" w:rsidR="00F50B5C" w:rsidRDefault="00F50B5C">
      <w:pPr>
        <w:pStyle w:val="Corpotesto"/>
        <w:spacing w:line="218" w:lineRule="auto"/>
        <w:sectPr w:rsidR="00F50B5C">
          <w:pgSz w:w="11900" w:h="16840"/>
          <w:pgMar w:top="1200" w:right="1133" w:bottom="1260" w:left="1133" w:header="0" w:footer="986" w:gutter="0"/>
          <w:cols w:space="720"/>
        </w:sectPr>
      </w:pPr>
    </w:p>
    <w:p w14:paraId="25DB8E9A" w14:textId="77777777" w:rsidR="00F50B5C" w:rsidRDefault="00F21081">
      <w:pPr>
        <w:pStyle w:val="Corpotesto"/>
        <w:spacing w:before="89" w:line="218" w:lineRule="auto"/>
        <w:ind w:right="168"/>
      </w:pPr>
      <w:proofErr w:type="gramStart"/>
      <w:r>
        <w:lastRenderedPageBreak/>
        <w:t>appui</w:t>
      </w:r>
      <w:proofErr w:type="gramEnd"/>
      <w:r>
        <w:t xml:space="preserve"> sera plus particulièrement engagé à destination de plusieurs directions d'administrations centrales dont la transformation est considérée comme prioritaire, notamment au regard de leur lien avec la réorganisation territoriale de l'</w:t>
      </w:r>
      <w:proofErr w:type="spellStart"/>
      <w:r>
        <w:t>Etat</w:t>
      </w:r>
      <w:proofErr w:type="spellEnd"/>
      <w:r>
        <w:t xml:space="preserve"> ou de l'importance stratégique des réformes de politique publique qui leur sont confiées. Mon cabinet vous indiquera sous quinzaine la liste des directions d'administration centrale qui sont concernées.</w:t>
      </w:r>
    </w:p>
    <w:p w14:paraId="72FA65A9" w14:textId="77777777" w:rsidR="00F50B5C" w:rsidRDefault="00F50B5C">
      <w:pPr>
        <w:pStyle w:val="Corpotesto"/>
        <w:spacing w:before="60"/>
        <w:ind w:left="0"/>
        <w:jc w:val="left"/>
      </w:pPr>
    </w:p>
    <w:p w14:paraId="0B1AFBAF" w14:textId="77777777" w:rsidR="00F50B5C" w:rsidRDefault="00F21081">
      <w:pPr>
        <w:pStyle w:val="Titolo1"/>
        <w:numPr>
          <w:ilvl w:val="0"/>
          <w:numId w:val="12"/>
        </w:numPr>
        <w:tabs>
          <w:tab w:val="left" w:pos="550"/>
        </w:tabs>
        <w:spacing w:before="1" w:line="261" w:lineRule="auto"/>
        <w:ind w:left="171" w:right="169" w:firstLine="0"/>
      </w:pPr>
      <w:r>
        <w:t>-</w:t>
      </w:r>
      <w:r>
        <w:rPr>
          <w:spacing w:val="69"/>
        </w:rPr>
        <w:t xml:space="preserve"> </w:t>
      </w:r>
      <w:r>
        <w:t>Simplifier</w:t>
      </w:r>
      <w:r>
        <w:rPr>
          <w:spacing w:val="66"/>
        </w:rPr>
        <w:t xml:space="preserve"> </w:t>
      </w:r>
      <w:r>
        <w:t>le</w:t>
      </w:r>
      <w:r>
        <w:rPr>
          <w:spacing w:val="69"/>
        </w:rPr>
        <w:t xml:space="preserve"> </w:t>
      </w:r>
      <w:r>
        <w:t>paysage</w:t>
      </w:r>
      <w:r>
        <w:rPr>
          <w:spacing w:val="69"/>
        </w:rPr>
        <w:t xml:space="preserve"> </w:t>
      </w:r>
      <w:r>
        <w:t>administratif</w:t>
      </w:r>
      <w:r>
        <w:rPr>
          <w:spacing w:val="69"/>
        </w:rPr>
        <w:t xml:space="preserve"> </w:t>
      </w:r>
      <w:r>
        <w:t>:</w:t>
      </w:r>
      <w:r>
        <w:rPr>
          <w:spacing w:val="69"/>
        </w:rPr>
        <w:t xml:space="preserve"> </w:t>
      </w:r>
      <w:r>
        <w:t>la</w:t>
      </w:r>
      <w:r>
        <w:rPr>
          <w:spacing w:val="69"/>
        </w:rPr>
        <w:t xml:space="preserve"> </w:t>
      </w:r>
      <w:r>
        <w:t>réduction</w:t>
      </w:r>
      <w:r>
        <w:rPr>
          <w:spacing w:val="69"/>
        </w:rPr>
        <w:t xml:space="preserve"> </w:t>
      </w:r>
      <w:r>
        <w:t>du</w:t>
      </w:r>
      <w:r>
        <w:rPr>
          <w:spacing w:val="69"/>
        </w:rPr>
        <w:t xml:space="preserve"> </w:t>
      </w:r>
      <w:r>
        <w:t>nombre</w:t>
      </w:r>
      <w:r>
        <w:rPr>
          <w:spacing w:val="69"/>
        </w:rPr>
        <w:t xml:space="preserve"> </w:t>
      </w:r>
      <w:r>
        <w:t>d'instances</w:t>
      </w:r>
      <w:r>
        <w:rPr>
          <w:spacing w:val="69"/>
        </w:rPr>
        <w:t xml:space="preserve"> </w:t>
      </w:r>
      <w:r>
        <w:t>et</w:t>
      </w:r>
      <w:r>
        <w:rPr>
          <w:spacing w:val="69"/>
        </w:rPr>
        <w:t xml:space="preserve"> </w:t>
      </w:r>
      <w:r>
        <w:t>de commissions rattachées aux administrations centrales</w:t>
      </w:r>
    </w:p>
    <w:p w14:paraId="253622A5" w14:textId="77777777" w:rsidR="00F50B5C" w:rsidRDefault="00F21081">
      <w:pPr>
        <w:pStyle w:val="Corpotesto"/>
        <w:spacing w:before="269" w:line="218" w:lineRule="auto"/>
        <w:ind w:right="168"/>
      </w:pPr>
      <w:r>
        <w:t>Près de 1 200 agences et opérateurs sont actuellement placés sous la tutelle des ministères (établissements publics qu'ils soient ou non opérateurs de l'</w:t>
      </w:r>
      <w:proofErr w:type="spellStart"/>
      <w:r>
        <w:t>Etat</w:t>
      </w:r>
      <w:proofErr w:type="spellEnd"/>
      <w:r>
        <w:t>, services à compétence nationale, autorités administratives indépendantes), auxquels s'ajoutent de nombreuses entités qui leur sont directement rattachées (délégations, hauts commissariats, commissariats). La multiplicité de ces structures - qui comptent pour certaines un très faible nombre d'agents - nuit à la lisibilité et à la cohérence des missions des administrations centrales.</w:t>
      </w:r>
    </w:p>
    <w:p w14:paraId="28DBE504" w14:textId="77777777" w:rsidR="00F50B5C" w:rsidRDefault="00F21081">
      <w:pPr>
        <w:pStyle w:val="Corpotesto"/>
        <w:spacing w:line="218" w:lineRule="auto"/>
        <w:ind w:right="168"/>
      </w:pPr>
      <w:r>
        <w:t>Afin de réduire substantiellement le nombre d'organismes n'ayant pas la taille critique, les administrations devront justifier le maintien des structures dont la taille n'excède pas 100 ETP.</w:t>
      </w:r>
    </w:p>
    <w:p w14:paraId="16ED9276" w14:textId="77777777" w:rsidR="00F50B5C" w:rsidRDefault="00F21081">
      <w:pPr>
        <w:pStyle w:val="Corpotesto"/>
        <w:spacing w:line="218" w:lineRule="auto"/>
        <w:ind w:right="168"/>
      </w:pPr>
      <w:r>
        <w:t>Vous proposerez les suppressions et les regroupements rendus nécessaires par cette revue systématique pour le 15 juin.</w:t>
      </w:r>
    </w:p>
    <w:p w14:paraId="331881B3" w14:textId="77777777" w:rsidR="00F50B5C" w:rsidRDefault="00F21081">
      <w:pPr>
        <w:pStyle w:val="Corpotesto"/>
        <w:spacing w:line="218" w:lineRule="auto"/>
        <w:ind w:right="168"/>
      </w:pPr>
      <w:r>
        <w:t>Comme le Président de la République l'a souhaité, le Gouvernement compte également rationaliser</w:t>
      </w:r>
      <w:r>
        <w:rPr>
          <w:spacing w:val="40"/>
        </w:rPr>
        <w:t xml:space="preserve"> </w:t>
      </w:r>
      <w:r>
        <w:t>le nombre d'organismes obligatoirement consultés sur les textes ou décisions administratives. La rénovation du Conseil économique, social et environnemental doit être l'occasion de rénover profondément ces modalités de consultation. Je vous invite à me faire toute proposition utile à cet égard d'ici l'été.</w:t>
      </w:r>
    </w:p>
    <w:p w14:paraId="4E3478C8" w14:textId="77777777" w:rsidR="00F50B5C" w:rsidRDefault="00F21081">
      <w:pPr>
        <w:pStyle w:val="Corpotesto"/>
        <w:spacing w:line="218" w:lineRule="auto"/>
        <w:ind w:right="164"/>
        <w:jc w:val="left"/>
      </w:pPr>
      <w:r>
        <w:t>A</w:t>
      </w:r>
      <w:r>
        <w:rPr>
          <w:spacing w:val="29"/>
        </w:rPr>
        <w:t xml:space="preserve"> </w:t>
      </w:r>
      <w:r>
        <w:t>partir</w:t>
      </w:r>
      <w:r>
        <w:rPr>
          <w:spacing w:val="40"/>
        </w:rPr>
        <w:t xml:space="preserve"> </w:t>
      </w:r>
      <w:r>
        <w:t>de</w:t>
      </w:r>
      <w:r>
        <w:rPr>
          <w:spacing w:val="40"/>
        </w:rPr>
        <w:t xml:space="preserve"> </w:t>
      </w:r>
      <w:r>
        <w:t>maintenant,</w:t>
      </w:r>
      <w:r>
        <w:rPr>
          <w:spacing w:val="40"/>
        </w:rPr>
        <w:t xml:space="preserve"> </w:t>
      </w:r>
      <w:r>
        <w:t>les</w:t>
      </w:r>
      <w:r>
        <w:rPr>
          <w:spacing w:val="40"/>
        </w:rPr>
        <w:t xml:space="preserve"> </w:t>
      </w:r>
      <w:r>
        <w:t>administrations</w:t>
      </w:r>
      <w:r>
        <w:rPr>
          <w:spacing w:val="40"/>
        </w:rPr>
        <w:t xml:space="preserve"> </w:t>
      </w:r>
      <w:r>
        <w:t>centrales</w:t>
      </w:r>
      <w:r>
        <w:rPr>
          <w:spacing w:val="40"/>
        </w:rPr>
        <w:t xml:space="preserve"> </w:t>
      </w:r>
      <w:r>
        <w:t>ne</w:t>
      </w:r>
      <w:r>
        <w:rPr>
          <w:spacing w:val="40"/>
        </w:rPr>
        <w:t xml:space="preserve"> </w:t>
      </w:r>
      <w:r>
        <w:t>pourront</w:t>
      </w:r>
      <w:r>
        <w:rPr>
          <w:spacing w:val="40"/>
        </w:rPr>
        <w:t xml:space="preserve"> </w:t>
      </w:r>
      <w:r>
        <w:t>constituer</w:t>
      </w:r>
      <w:r>
        <w:rPr>
          <w:spacing w:val="40"/>
        </w:rPr>
        <w:t xml:space="preserve"> </w:t>
      </w:r>
      <w:r>
        <w:t>de</w:t>
      </w:r>
      <w:r>
        <w:rPr>
          <w:spacing w:val="40"/>
        </w:rPr>
        <w:t xml:space="preserve"> </w:t>
      </w:r>
      <w:r>
        <w:t>nouvelles</w:t>
      </w:r>
      <w:r>
        <w:rPr>
          <w:spacing w:val="40"/>
        </w:rPr>
        <w:t xml:space="preserve"> </w:t>
      </w:r>
      <w:r>
        <w:t>entités administratives</w:t>
      </w:r>
      <w:r>
        <w:rPr>
          <w:spacing w:val="28"/>
        </w:rPr>
        <w:t xml:space="preserve"> </w:t>
      </w:r>
      <w:r>
        <w:t>qui leur soient rattachées</w:t>
      </w:r>
      <w:r>
        <w:rPr>
          <w:spacing w:val="28"/>
        </w:rPr>
        <w:t xml:space="preserve"> </w:t>
      </w:r>
      <w:r>
        <w:t>autrement qu'en supprimant, transformant ou fusionnant</w:t>
      </w:r>
      <w:r>
        <w:rPr>
          <w:spacing w:val="40"/>
        </w:rPr>
        <w:t xml:space="preserve"> </w:t>
      </w:r>
      <w:r>
        <w:t>des</w:t>
      </w:r>
      <w:r>
        <w:rPr>
          <w:spacing w:val="40"/>
        </w:rPr>
        <w:t xml:space="preserve"> </w:t>
      </w:r>
      <w:r>
        <w:t>structures</w:t>
      </w:r>
      <w:r>
        <w:rPr>
          <w:spacing w:val="40"/>
        </w:rPr>
        <w:t xml:space="preserve"> </w:t>
      </w:r>
      <w:r>
        <w:t>déjà</w:t>
      </w:r>
      <w:r>
        <w:rPr>
          <w:spacing w:val="40"/>
        </w:rPr>
        <w:t xml:space="preserve"> </w:t>
      </w:r>
      <w:r>
        <w:t>existantes,</w:t>
      </w:r>
      <w:r>
        <w:rPr>
          <w:spacing w:val="40"/>
        </w:rPr>
        <w:t xml:space="preserve"> </w:t>
      </w:r>
      <w:r>
        <w:t>qu'il</w:t>
      </w:r>
      <w:r>
        <w:rPr>
          <w:spacing w:val="40"/>
        </w:rPr>
        <w:t xml:space="preserve"> </w:t>
      </w:r>
      <w:r>
        <w:t>s'agisse</w:t>
      </w:r>
      <w:r>
        <w:rPr>
          <w:spacing w:val="40"/>
        </w:rPr>
        <w:t xml:space="preserve"> </w:t>
      </w:r>
      <w:r>
        <w:t>d'opérateurs,</w:t>
      </w:r>
      <w:r>
        <w:rPr>
          <w:spacing w:val="40"/>
        </w:rPr>
        <w:t xml:space="preserve"> </w:t>
      </w:r>
      <w:r>
        <w:t>d'agences</w:t>
      </w:r>
      <w:r>
        <w:rPr>
          <w:spacing w:val="40"/>
        </w:rPr>
        <w:t xml:space="preserve"> </w:t>
      </w:r>
      <w:r>
        <w:t>ou</w:t>
      </w:r>
      <w:r>
        <w:rPr>
          <w:spacing w:val="40"/>
        </w:rPr>
        <w:t xml:space="preserve"> </w:t>
      </w:r>
      <w:r>
        <w:t>de</w:t>
      </w:r>
      <w:r>
        <w:rPr>
          <w:spacing w:val="40"/>
        </w:rPr>
        <w:t xml:space="preserve"> </w:t>
      </w:r>
      <w:r>
        <w:t>toutes</w:t>
      </w:r>
      <w:r>
        <w:rPr>
          <w:spacing w:val="40"/>
        </w:rPr>
        <w:t xml:space="preserve"> </w:t>
      </w:r>
      <w:r>
        <w:t>autres</w:t>
      </w:r>
      <w:r>
        <w:rPr>
          <w:spacing w:val="40"/>
        </w:rPr>
        <w:t xml:space="preserve"> </w:t>
      </w:r>
      <w:r>
        <w:t>formes juridiques</w:t>
      </w:r>
      <w:r>
        <w:rPr>
          <w:spacing w:val="-3"/>
        </w:rPr>
        <w:t xml:space="preserve"> </w:t>
      </w:r>
      <w:r>
        <w:t>d'organismes.</w:t>
      </w:r>
      <w:r>
        <w:rPr>
          <w:spacing w:val="-3"/>
        </w:rPr>
        <w:t xml:space="preserve"> </w:t>
      </w:r>
      <w:r>
        <w:t>Le</w:t>
      </w:r>
      <w:r>
        <w:rPr>
          <w:spacing w:val="-3"/>
        </w:rPr>
        <w:t xml:space="preserve"> </w:t>
      </w:r>
      <w:r>
        <w:t>cas</w:t>
      </w:r>
      <w:r>
        <w:rPr>
          <w:spacing w:val="-3"/>
        </w:rPr>
        <w:t xml:space="preserve"> </w:t>
      </w:r>
      <w:r>
        <w:t>échéant</w:t>
      </w:r>
      <w:r>
        <w:rPr>
          <w:spacing w:val="-3"/>
        </w:rPr>
        <w:t xml:space="preserve"> </w:t>
      </w:r>
      <w:r>
        <w:t>la</w:t>
      </w:r>
      <w:r>
        <w:rPr>
          <w:spacing w:val="-3"/>
        </w:rPr>
        <w:t xml:space="preserve"> </w:t>
      </w:r>
      <w:r>
        <w:t>création</w:t>
      </w:r>
      <w:r>
        <w:rPr>
          <w:spacing w:val="-3"/>
        </w:rPr>
        <w:t xml:space="preserve"> </w:t>
      </w:r>
      <w:r>
        <w:t>de</w:t>
      </w:r>
      <w:r>
        <w:rPr>
          <w:spacing w:val="-3"/>
        </w:rPr>
        <w:t xml:space="preserve"> </w:t>
      </w:r>
      <w:r>
        <w:t>ces</w:t>
      </w:r>
      <w:r>
        <w:rPr>
          <w:spacing w:val="-3"/>
        </w:rPr>
        <w:t xml:space="preserve"> </w:t>
      </w:r>
      <w:r>
        <w:t>nouvelles</w:t>
      </w:r>
      <w:r>
        <w:rPr>
          <w:spacing w:val="-3"/>
        </w:rPr>
        <w:t xml:space="preserve"> </w:t>
      </w:r>
      <w:r>
        <w:t>entités</w:t>
      </w:r>
      <w:r>
        <w:rPr>
          <w:spacing w:val="-3"/>
        </w:rPr>
        <w:t xml:space="preserve"> </w:t>
      </w:r>
      <w:r>
        <w:t>pourra</w:t>
      </w:r>
      <w:r>
        <w:rPr>
          <w:spacing w:val="-3"/>
        </w:rPr>
        <w:t xml:space="preserve"> </w:t>
      </w:r>
      <w:r>
        <w:t>prévoir</w:t>
      </w:r>
      <w:r>
        <w:rPr>
          <w:spacing w:val="-3"/>
        </w:rPr>
        <w:t xml:space="preserve"> </w:t>
      </w:r>
      <w:r>
        <w:t>une</w:t>
      </w:r>
      <w:r>
        <w:rPr>
          <w:spacing w:val="-3"/>
        </w:rPr>
        <w:t xml:space="preserve"> </w:t>
      </w:r>
      <w:r>
        <w:t>clause de</w:t>
      </w:r>
      <w:r>
        <w:rPr>
          <w:spacing w:val="29"/>
        </w:rPr>
        <w:t xml:space="preserve"> </w:t>
      </w:r>
      <w:r>
        <w:t>limitation</w:t>
      </w:r>
      <w:r>
        <w:rPr>
          <w:spacing w:val="29"/>
        </w:rPr>
        <w:t xml:space="preserve"> </w:t>
      </w:r>
      <w:r>
        <w:t>dans</w:t>
      </w:r>
      <w:r>
        <w:rPr>
          <w:spacing w:val="29"/>
        </w:rPr>
        <w:t xml:space="preserve"> </w:t>
      </w:r>
      <w:r>
        <w:t>le</w:t>
      </w:r>
      <w:r>
        <w:rPr>
          <w:spacing w:val="29"/>
        </w:rPr>
        <w:t xml:space="preserve"> </w:t>
      </w:r>
      <w:r>
        <w:t>temps.</w:t>
      </w:r>
      <w:r>
        <w:rPr>
          <w:spacing w:val="29"/>
        </w:rPr>
        <w:t xml:space="preserve"> </w:t>
      </w:r>
      <w:r>
        <w:t>Ces</w:t>
      </w:r>
      <w:r>
        <w:rPr>
          <w:spacing w:val="29"/>
        </w:rPr>
        <w:t xml:space="preserve"> </w:t>
      </w:r>
      <w:r>
        <w:t>suppression,</w:t>
      </w:r>
      <w:r>
        <w:rPr>
          <w:spacing w:val="29"/>
        </w:rPr>
        <w:t xml:space="preserve"> </w:t>
      </w:r>
      <w:r>
        <w:t>transformation</w:t>
      </w:r>
      <w:r>
        <w:rPr>
          <w:spacing w:val="29"/>
        </w:rPr>
        <w:t xml:space="preserve"> </w:t>
      </w:r>
      <w:r>
        <w:t>ou</w:t>
      </w:r>
      <w:r>
        <w:rPr>
          <w:spacing w:val="29"/>
        </w:rPr>
        <w:t xml:space="preserve"> </w:t>
      </w:r>
      <w:r>
        <w:t>fusion</w:t>
      </w:r>
      <w:r>
        <w:rPr>
          <w:spacing w:val="29"/>
        </w:rPr>
        <w:t xml:space="preserve"> </w:t>
      </w:r>
      <w:r>
        <w:t>doivent</w:t>
      </w:r>
      <w:r>
        <w:rPr>
          <w:spacing w:val="29"/>
        </w:rPr>
        <w:t xml:space="preserve"> </w:t>
      </w:r>
      <w:r>
        <w:t>intervenir</w:t>
      </w:r>
      <w:r>
        <w:rPr>
          <w:spacing w:val="29"/>
        </w:rPr>
        <w:t xml:space="preserve"> </w:t>
      </w:r>
      <w:r>
        <w:t>dans</w:t>
      </w:r>
      <w:r>
        <w:rPr>
          <w:spacing w:val="29"/>
        </w:rPr>
        <w:t xml:space="preserve"> </w:t>
      </w:r>
      <w:r>
        <w:t>le même champ ministériel ou dans le cadre d'une même politique publique que les créations d'entités nouvelles. Elles doivent conduire à un allègement global des structures administratives concernées. Le secrétariat général du Gouvernement s'assurera du respect de cette règle. En cas de difficulté, le projet de création d'instance sera soumis par le secrétariat général du Gouvernement à l'arbitrage de mon cabinet. Cette validation préalable conditionnera la décision de poursuivre le projet de création de la</w:t>
      </w:r>
      <w:r>
        <w:t xml:space="preserve"> structure considérée.</w:t>
      </w:r>
    </w:p>
    <w:p w14:paraId="4E0A78CE" w14:textId="77777777" w:rsidR="00F50B5C" w:rsidRDefault="00F50B5C">
      <w:pPr>
        <w:pStyle w:val="Corpotesto"/>
        <w:spacing w:before="11"/>
        <w:ind w:left="0"/>
        <w:jc w:val="left"/>
      </w:pPr>
    </w:p>
    <w:p w14:paraId="02C9631D" w14:textId="77777777" w:rsidR="00F50B5C" w:rsidRDefault="00F21081">
      <w:pPr>
        <w:ind w:left="171"/>
      </w:pPr>
      <w:r>
        <w:rPr>
          <w:spacing w:val="-2"/>
        </w:rPr>
        <w:t>(...)</w:t>
      </w:r>
    </w:p>
    <w:p w14:paraId="02EBEEB6" w14:textId="77777777" w:rsidR="00F50B5C" w:rsidRDefault="00F50B5C">
      <w:pPr>
        <w:pStyle w:val="Corpotesto"/>
        <w:spacing w:before="10"/>
        <w:ind w:left="0"/>
        <w:jc w:val="left"/>
        <w:rPr>
          <w:sz w:val="22"/>
        </w:rPr>
      </w:pPr>
    </w:p>
    <w:p w14:paraId="30315ED0" w14:textId="77777777" w:rsidR="00F50B5C" w:rsidRDefault="00F21081">
      <w:pPr>
        <w:pStyle w:val="Titolo1"/>
        <w:numPr>
          <w:ilvl w:val="0"/>
          <w:numId w:val="11"/>
        </w:numPr>
        <w:tabs>
          <w:tab w:val="left" w:pos="526"/>
        </w:tabs>
        <w:ind w:hanging="355"/>
      </w:pPr>
      <w:r>
        <w:t>-</w:t>
      </w:r>
      <w:r>
        <w:rPr>
          <w:spacing w:val="-15"/>
        </w:rPr>
        <w:t xml:space="preserve"> </w:t>
      </w:r>
      <w:r>
        <w:t>Aller</w:t>
      </w:r>
      <w:r>
        <w:rPr>
          <w:spacing w:val="-6"/>
        </w:rPr>
        <w:t xml:space="preserve"> </w:t>
      </w:r>
      <w:r>
        <w:t>le</w:t>
      </w:r>
      <w:r>
        <w:rPr>
          <w:spacing w:val="-2"/>
        </w:rPr>
        <w:t xml:space="preserve"> </w:t>
      </w:r>
      <w:r>
        <w:t>plus</w:t>
      </w:r>
      <w:r>
        <w:rPr>
          <w:spacing w:val="-1"/>
        </w:rPr>
        <w:t xml:space="preserve"> </w:t>
      </w:r>
      <w:r>
        <w:t>loin</w:t>
      </w:r>
      <w:r>
        <w:rPr>
          <w:spacing w:val="-1"/>
        </w:rPr>
        <w:t xml:space="preserve"> </w:t>
      </w:r>
      <w:r>
        <w:t>possible</w:t>
      </w:r>
      <w:r>
        <w:rPr>
          <w:spacing w:val="-2"/>
        </w:rPr>
        <w:t xml:space="preserve"> </w:t>
      </w:r>
      <w:r>
        <w:t>en</w:t>
      </w:r>
      <w:r>
        <w:rPr>
          <w:spacing w:val="-1"/>
        </w:rPr>
        <w:t xml:space="preserve"> </w:t>
      </w:r>
      <w:r>
        <w:t>matière</w:t>
      </w:r>
      <w:r>
        <w:rPr>
          <w:spacing w:val="-2"/>
        </w:rPr>
        <w:t xml:space="preserve"> </w:t>
      </w:r>
      <w:r>
        <w:t>de</w:t>
      </w:r>
      <w:r>
        <w:rPr>
          <w:spacing w:val="-2"/>
        </w:rPr>
        <w:t xml:space="preserve"> déconcentration</w:t>
      </w:r>
    </w:p>
    <w:p w14:paraId="710F1FDB" w14:textId="77777777" w:rsidR="00F50B5C" w:rsidRDefault="00F50B5C">
      <w:pPr>
        <w:pStyle w:val="Corpotesto"/>
        <w:spacing w:before="19"/>
        <w:ind w:left="0"/>
        <w:jc w:val="left"/>
        <w:rPr>
          <w:b/>
          <w:sz w:val="24"/>
        </w:rPr>
      </w:pPr>
    </w:p>
    <w:p w14:paraId="6C4605FF" w14:textId="77777777" w:rsidR="00F50B5C" w:rsidRDefault="00F21081">
      <w:pPr>
        <w:pStyle w:val="Corpotesto"/>
        <w:spacing w:line="218" w:lineRule="auto"/>
        <w:ind w:right="168"/>
      </w:pPr>
      <w:r>
        <w:t>Je vous ai demandé des propositions très ambitieuses en matière de déconcentration. Une revue exhaustive des actes réglementaires de portée locale et des décisions administratives individuelles figurant en annexe des décrets des 19 et 24 décembre 1997 qui dressent la liste des exceptions à la déconcentration a été engagée. A la suite des travaux menés avec mon cabinet et le secrétariat général du Gouvernement, vos propositions sont en cours de finalisation et feront l'objet d'un relevé de décision pour chaq</w:t>
      </w:r>
      <w:r>
        <w:t>ue ministère.</w:t>
      </w:r>
    </w:p>
    <w:p w14:paraId="556107FD" w14:textId="77777777" w:rsidR="00F50B5C" w:rsidRDefault="00F21081">
      <w:pPr>
        <w:pStyle w:val="Corpotesto"/>
        <w:spacing w:line="218" w:lineRule="auto"/>
        <w:ind w:right="168"/>
      </w:pPr>
      <w:r>
        <w:t xml:space="preserve">Il faut désormais arrêter toutes ces mesures de déconcentration et fixer leur calendrier de réalisation. Ne doit demeurer, à échéance de la fin de l'année, en administration centrale que de manière très résiduelle la prise des décisions administratives individuelles. Les particuliers comme les entreprises doivent pouvoir </w:t>
      </w:r>
      <w:proofErr w:type="gramStart"/>
      <w:r>
        <w:t>voir</w:t>
      </w:r>
      <w:proofErr w:type="gramEnd"/>
      <w:r>
        <w:t xml:space="preserve"> traiter leur demande dans la meilleure proximité et non en administration </w:t>
      </w:r>
      <w:r>
        <w:rPr>
          <w:spacing w:val="-2"/>
        </w:rPr>
        <w:t>centrale.</w:t>
      </w:r>
    </w:p>
    <w:p w14:paraId="067C5499" w14:textId="77777777" w:rsidR="00F50B5C" w:rsidRDefault="00F21081">
      <w:pPr>
        <w:pStyle w:val="Corpotesto"/>
        <w:spacing w:line="218" w:lineRule="auto"/>
        <w:ind w:right="168"/>
      </w:pPr>
      <w:r>
        <w:t>Je vous demande de m'adresser pour le 15 juin la liste des textes et actions à mener pour opérer ces déconcentrations ainsi que leur calendrier de réalisation afin que l'ensemble de ces mesures entrent en vigueur au plus tard le 1er janvier 2020.</w:t>
      </w:r>
    </w:p>
    <w:p w14:paraId="6AC62355" w14:textId="77777777" w:rsidR="00F50B5C" w:rsidRDefault="00F21081">
      <w:pPr>
        <w:pStyle w:val="Corpotesto"/>
        <w:spacing w:line="218" w:lineRule="auto"/>
        <w:ind w:right="168"/>
      </w:pPr>
      <w:r>
        <w:t>Par ailleurs, je vous demande de poursuivre les travaux engagés avec la direction interministérielle de la transformation publique en matière de déconcentration financière et de décisions de ressources humaines.</w:t>
      </w:r>
      <w:r>
        <w:rPr>
          <w:spacing w:val="38"/>
        </w:rPr>
        <w:t xml:space="preserve"> </w:t>
      </w:r>
      <w:r>
        <w:t>Le</w:t>
      </w:r>
      <w:r>
        <w:rPr>
          <w:spacing w:val="39"/>
        </w:rPr>
        <w:t xml:space="preserve"> </w:t>
      </w:r>
      <w:r>
        <w:t>ministère</w:t>
      </w:r>
      <w:r>
        <w:rPr>
          <w:spacing w:val="39"/>
        </w:rPr>
        <w:t xml:space="preserve"> </w:t>
      </w:r>
      <w:r>
        <w:t>de</w:t>
      </w:r>
      <w:r>
        <w:rPr>
          <w:spacing w:val="39"/>
        </w:rPr>
        <w:t xml:space="preserve"> </w:t>
      </w:r>
      <w:r>
        <w:t>l'action</w:t>
      </w:r>
      <w:r>
        <w:rPr>
          <w:spacing w:val="39"/>
        </w:rPr>
        <w:t xml:space="preserve"> </w:t>
      </w:r>
      <w:r>
        <w:t>et</w:t>
      </w:r>
      <w:r>
        <w:rPr>
          <w:spacing w:val="38"/>
        </w:rPr>
        <w:t xml:space="preserve"> </w:t>
      </w:r>
      <w:r>
        <w:t>des</w:t>
      </w:r>
      <w:r>
        <w:rPr>
          <w:spacing w:val="39"/>
        </w:rPr>
        <w:t xml:space="preserve"> </w:t>
      </w:r>
      <w:r>
        <w:t>comptes</w:t>
      </w:r>
      <w:r>
        <w:rPr>
          <w:spacing w:val="39"/>
        </w:rPr>
        <w:t xml:space="preserve"> </w:t>
      </w:r>
      <w:r>
        <w:t>publics</w:t>
      </w:r>
      <w:r>
        <w:rPr>
          <w:spacing w:val="39"/>
        </w:rPr>
        <w:t xml:space="preserve"> </w:t>
      </w:r>
      <w:r>
        <w:t>proposera</w:t>
      </w:r>
      <w:r>
        <w:rPr>
          <w:spacing w:val="39"/>
        </w:rPr>
        <w:t xml:space="preserve"> </w:t>
      </w:r>
      <w:r>
        <w:t>d'ici</w:t>
      </w:r>
      <w:r>
        <w:rPr>
          <w:spacing w:val="38"/>
        </w:rPr>
        <w:t xml:space="preserve"> </w:t>
      </w:r>
      <w:r>
        <w:t>le</w:t>
      </w:r>
      <w:r>
        <w:rPr>
          <w:spacing w:val="39"/>
        </w:rPr>
        <w:t xml:space="preserve"> </w:t>
      </w:r>
      <w:r>
        <w:t>15</w:t>
      </w:r>
      <w:r>
        <w:rPr>
          <w:spacing w:val="39"/>
        </w:rPr>
        <w:t xml:space="preserve"> </w:t>
      </w:r>
      <w:r>
        <w:t>juin</w:t>
      </w:r>
      <w:r>
        <w:rPr>
          <w:spacing w:val="39"/>
        </w:rPr>
        <w:t xml:space="preserve"> </w:t>
      </w:r>
      <w:r>
        <w:t>un</w:t>
      </w:r>
      <w:r>
        <w:rPr>
          <w:spacing w:val="39"/>
        </w:rPr>
        <w:t xml:space="preserve"> </w:t>
      </w:r>
      <w:r>
        <w:t>plan</w:t>
      </w:r>
      <w:r>
        <w:rPr>
          <w:spacing w:val="39"/>
        </w:rPr>
        <w:t xml:space="preserve"> </w:t>
      </w:r>
      <w:r>
        <w:rPr>
          <w:spacing w:val="-5"/>
        </w:rPr>
        <w:t>de</w:t>
      </w:r>
    </w:p>
    <w:p w14:paraId="4E466518" w14:textId="77777777" w:rsidR="00F50B5C" w:rsidRDefault="00F50B5C">
      <w:pPr>
        <w:pStyle w:val="Corpotesto"/>
        <w:spacing w:line="218" w:lineRule="auto"/>
        <w:sectPr w:rsidR="00F50B5C">
          <w:pgSz w:w="11900" w:h="16840"/>
          <w:pgMar w:top="1200" w:right="1133" w:bottom="1260" w:left="1133" w:header="0" w:footer="986" w:gutter="0"/>
          <w:cols w:space="720"/>
        </w:sectPr>
      </w:pPr>
    </w:p>
    <w:p w14:paraId="7DA1353D" w14:textId="77777777" w:rsidR="00F50B5C" w:rsidRDefault="00F21081">
      <w:pPr>
        <w:pStyle w:val="Corpotesto"/>
        <w:spacing w:before="69" w:line="261" w:lineRule="auto"/>
        <w:ind w:right="169"/>
        <w:rPr>
          <w:sz w:val="24"/>
        </w:rPr>
      </w:pPr>
      <w:proofErr w:type="gramStart"/>
      <w:r>
        <w:lastRenderedPageBreak/>
        <w:t>simplification</w:t>
      </w:r>
      <w:proofErr w:type="gramEnd"/>
      <w:r>
        <w:t xml:space="preserve"> en la matière. Vous devrez formuler dans les mêmes délais vos propositions internes de rénovation de gestion. </w:t>
      </w:r>
      <w:r>
        <w:rPr>
          <w:sz w:val="24"/>
        </w:rPr>
        <w:t>(...)</w:t>
      </w:r>
    </w:p>
    <w:p w14:paraId="2C84581A" w14:textId="77777777" w:rsidR="00F50B5C" w:rsidRDefault="00F21081">
      <w:pPr>
        <w:pStyle w:val="Corpotesto"/>
        <w:spacing w:before="211" w:line="218" w:lineRule="auto"/>
        <w:ind w:right="168"/>
      </w:pPr>
      <w:r>
        <w:t>Les contributions demandées dans le cadre de la présente circulaire feront l'objet d'une synthèse et d'une restitution globale qui seront présentées en comité interministériel à la transformation</w:t>
      </w:r>
      <w:r>
        <w:rPr>
          <w:spacing w:val="40"/>
        </w:rPr>
        <w:t xml:space="preserve"> </w:t>
      </w:r>
      <w:r>
        <w:t>publique, puis en Conseil des ministres avant fin juin. Le secrétariat général du Gouvernement et la direction interministérielle de la transformation publique sont à votre disposition pour toute</w:t>
      </w:r>
      <w:r>
        <w:rPr>
          <w:spacing w:val="80"/>
        </w:rPr>
        <w:t xml:space="preserve"> </w:t>
      </w:r>
      <w:r>
        <w:rPr>
          <w:spacing w:val="-2"/>
        </w:rPr>
        <w:t>question.</w:t>
      </w:r>
    </w:p>
    <w:p w14:paraId="6C34A958" w14:textId="77777777" w:rsidR="00F50B5C" w:rsidRDefault="00F21081">
      <w:pPr>
        <w:pStyle w:val="Corpotesto"/>
        <w:spacing w:before="217"/>
      </w:pPr>
      <w:r>
        <w:t>Edouard</w:t>
      </w:r>
      <w:r>
        <w:rPr>
          <w:spacing w:val="-3"/>
        </w:rPr>
        <w:t xml:space="preserve"> </w:t>
      </w:r>
      <w:r>
        <w:rPr>
          <w:spacing w:val="-2"/>
        </w:rPr>
        <w:t>Philippe</w:t>
      </w:r>
    </w:p>
    <w:p w14:paraId="3B51953F" w14:textId="77777777" w:rsidR="00F50B5C" w:rsidRDefault="00F50B5C">
      <w:pPr>
        <w:pStyle w:val="Corpotesto"/>
        <w:ind w:left="0"/>
        <w:jc w:val="left"/>
        <w:rPr>
          <w:sz w:val="20"/>
        </w:rPr>
      </w:pPr>
    </w:p>
    <w:p w14:paraId="43D76A87" w14:textId="77777777" w:rsidR="00F50B5C" w:rsidRDefault="00F21081">
      <w:pPr>
        <w:pStyle w:val="Corpotesto"/>
        <w:spacing w:before="126"/>
        <w:ind w:left="0"/>
        <w:jc w:val="left"/>
        <w:rPr>
          <w:sz w:val="20"/>
        </w:rPr>
      </w:pPr>
      <w:r>
        <w:rPr>
          <w:noProof/>
          <w:sz w:val="20"/>
        </w:rPr>
        <mc:AlternateContent>
          <mc:Choice Requires="wps">
            <w:drawing>
              <wp:anchor distT="0" distB="0" distL="0" distR="0" simplePos="0" relativeHeight="487590400" behindDoc="1" locked="0" layoutInCell="1" allowOverlap="1" wp14:anchorId="01CB6242" wp14:editId="72853EB6">
                <wp:simplePos x="0" y="0"/>
                <wp:positionH relativeFrom="page">
                  <wp:posOffset>812165</wp:posOffset>
                </wp:positionH>
                <wp:positionV relativeFrom="paragraph">
                  <wp:posOffset>244522</wp:posOffset>
                </wp:positionV>
                <wp:extent cx="5932170" cy="4064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535AA192" w14:textId="77777777" w:rsidR="00F50B5C" w:rsidRDefault="00F21081">
                            <w:pPr>
                              <w:spacing w:before="34"/>
                              <w:jc w:val="center"/>
                              <w:rPr>
                                <w:b/>
                                <w:sz w:val="24"/>
                              </w:rPr>
                            </w:pPr>
                            <w:r>
                              <w:rPr>
                                <w:b/>
                                <w:sz w:val="24"/>
                              </w:rPr>
                              <w:t>Document</w:t>
                            </w:r>
                            <w:r>
                              <w:rPr>
                                <w:b/>
                                <w:spacing w:val="-4"/>
                                <w:sz w:val="24"/>
                              </w:rPr>
                              <w:t xml:space="preserve"> </w:t>
                            </w:r>
                            <w:r>
                              <w:rPr>
                                <w:b/>
                                <w:sz w:val="24"/>
                              </w:rPr>
                              <w:t>n°</w:t>
                            </w:r>
                            <w:r>
                              <w:rPr>
                                <w:b/>
                                <w:spacing w:val="-2"/>
                                <w:sz w:val="24"/>
                              </w:rPr>
                              <w:t xml:space="preserve"> </w:t>
                            </w:r>
                            <w:r>
                              <w:rPr>
                                <w:b/>
                                <w:sz w:val="24"/>
                              </w:rPr>
                              <w:t>3</w:t>
                            </w:r>
                            <w:r>
                              <w:rPr>
                                <w:b/>
                                <w:spacing w:val="-2"/>
                                <w:sz w:val="24"/>
                              </w:rPr>
                              <w:t xml:space="preserve"> </w:t>
                            </w:r>
                            <w:r>
                              <w:rPr>
                                <w:b/>
                                <w:sz w:val="24"/>
                              </w:rPr>
                              <w:t>:</w:t>
                            </w:r>
                            <w:r>
                              <w:rPr>
                                <w:b/>
                                <w:spacing w:val="-2"/>
                                <w:sz w:val="24"/>
                              </w:rPr>
                              <w:t xml:space="preserve"> </w:t>
                            </w:r>
                            <w:r>
                              <w:rPr>
                                <w:b/>
                                <w:sz w:val="24"/>
                              </w:rPr>
                              <w:t>CE,</w:t>
                            </w:r>
                            <w:r>
                              <w:rPr>
                                <w:b/>
                                <w:spacing w:val="-1"/>
                                <w:sz w:val="24"/>
                              </w:rPr>
                              <w:t xml:space="preserve"> </w:t>
                            </w:r>
                            <w:r>
                              <w:rPr>
                                <w:b/>
                                <w:sz w:val="24"/>
                              </w:rPr>
                              <w:t>26</w:t>
                            </w:r>
                            <w:r>
                              <w:rPr>
                                <w:b/>
                                <w:spacing w:val="-2"/>
                                <w:sz w:val="24"/>
                              </w:rPr>
                              <w:t xml:space="preserve"> </w:t>
                            </w:r>
                            <w:r>
                              <w:rPr>
                                <w:b/>
                                <w:sz w:val="24"/>
                              </w:rPr>
                              <w:t>décembre</w:t>
                            </w:r>
                            <w:r>
                              <w:rPr>
                                <w:b/>
                                <w:spacing w:val="-2"/>
                                <w:sz w:val="24"/>
                              </w:rPr>
                              <w:t xml:space="preserve"> 2012,</w:t>
                            </w:r>
                          </w:p>
                          <w:p w14:paraId="56F54092" w14:textId="77777777" w:rsidR="00F50B5C" w:rsidRDefault="00F21081">
                            <w:pPr>
                              <w:spacing w:before="24"/>
                              <w:jc w:val="center"/>
                              <w:rPr>
                                <w:b/>
                                <w:sz w:val="24"/>
                              </w:rPr>
                            </w:pPr>
                            <w:r>
                              <w:rPr>
                                <w:b/>
                                <w:i/>
                                <w:sz w:val="24"/>
                              </w:rPr>
                              <w:t>Association</w:t>
                            </w:r>
                            <w:r>
                              <w:rPr>
                                <w:b/>
                                <w:i/>
                                <w:spacing w:val="-4"/>
                                <w:sz w:val="24"/>
                              </w:rPr>
                              <w:t xml:space="preserve"> </w:t>
                            </w:r>
                            <w:r>
                              <w:rPr>
                                <w:b/>
                                <w:i/>
                                <w:sz w:val="24"/>
                              </w:rPr>
                              <w:t>«</w:t>
                            </w:r>
                            <w:r>
                              <w:rPr>
                                <w:b/>
                                <w:i/>
                                <w:spacing w:val="-1"/>
                                <w:sz w:val="24"/>
                              </w:rPr>
                              <w:t xml:space="preserve"> </w:t>
                            </w:r>
                            <w:r>
                              <w:rPr>
                                <w:b/>
                                <w:i/>
                                <w:sz w:val="24"/>
                              </w:rPr>
                              <w:t>Libérez</w:t>
                            </w:r>
                            <w:r>
                              <w:rPr>
                                <w:b/>
                                <w:i/>
                                <w:spacing w:val="-1"/>
                                <w:sz w:val="24"/>
                              </w:rPr>
                              <w:t xml:space="preserve"> </w:t>
                            </w:r>
                            <w:r>
                              <w:rPr>
                                <w:b/>
                                <w:i/>
                                <w:sz w:val="24"/>
                              </w:rPr>
                              <w:t>les</w:t>
                            </w:r>
                            <w:r>
                              <w:rPr>
                                <w:b/>
                                <w:i/>
                                <w:spacing w:val="-2"/>
                                <w:sz w:val="24"/>
                              </w:rPr>
                              <w:t xml:space="preserve"> </w:t>
                            </w:r>
                            <w:proofErr w:type="spellStart"/>
                            <w:r>
                              <w:rPr>
                                <w:b/>
                                <w:i/>
                                <w:sz w:val="24"/>
                              </w:rPr>
                              <w:t>Mademoiselles</w:t>
                            </w:r>
                            <w:proofErr w:type="spellEnd"/>
                            <w:r>
                              <w:rPr>
                                <w:b/>
                                <w:i/>
                                <w:spacing w:val="-1"/>
                                <w:sz w:val="24"/>
                              </w:rPr>
                              <w:t xml:space="preserve"> </w:t>
                            </w:r>
                            <w:r>
                              <w:rPr>
                                <w:b/>
                                <w:i/>
                                <w:sz w:val="24"/>
                              </w:rPr>
                              <w:t>!</w:t>
                            </w:r>
                            <w:r>
                              <w:rPr>
                                <w:b/>
                                <w:i/>
                                <w:spacing w:val="-1"/>
                                <w:sz w:val="24"/>
                              </w:rPr>
                              <w:t xml:space="preserve"> </w:t>
                            </w:r>
                            <w:r>
                              <w:rPr>
                                <w:b/>
                                <w:i/>
                                <w:sz w:val="24"/>
                              </w:rPr>
                              <w:t>»</w:t>
                            </w:r>
                            <w:r>
                              <w:rPr>
                                <w:b/>
                                <w:sz w:val="24"/>
                              </w:rPr>
                              <w:t>,</w:t>
                            </w:r>
                            <w:r>
                              <w:rPr>
                                <w:b/>
                                <w:spacing w:val="-1"/>
                                <w:sz w:val="24"/>
                              </w:rPr>
                              <w:t xml:space="preserve"> </w:t>
                            </w:r>
                            <w:r>
                              <w:rPr>
                                <w:b/>
                                <w:sz w:val="24"/>
                              </w:rPr>
                              <w:t>n°</w:t>
                            </w:r>
                            <w:r>
                              <w:rPr>
                                <w:b/>
                                <w:spacing w:val="-2"/>
                                <w:sz w:val="24"/>
                              </w:rPr>
                              <w:t xml:space="preserve"> 358226</w:t>
                            </w:r>
                          </w:p>
                        </w:txbxContent>
                      </wps:txbx>
                      <wps:bodyPr wrap="square" lIns="0" tIns="0" rIns="0" bIns="0" rtlCol="0">
                        <a:noAutofit/>
                      </wps:bodyPr>
                    </wps:wsp>
                  </a:graphicData>
                </a:graphic>
              </wp:anchor>
            </w:drawing>
          </mc:Choice>
          <mc:Fallback>
            <w:pict>
              <v:shape w14:anchorId="01CB6242" id="Textbox 9" o:spid="_x0000_s1033" type="#_x0000_t202" style="position:absolute;margin-left:63.95pt;margin-top:19.25pt;width:467.1pt;height:32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" filled="f" strokeweight=".5pt">
                <v:path arrowok="t"/>
                <v:textbox inset="0,0,0,0">
                  <w:txbxContent>
                    <w:p w14:paraId="535AA192" w14:textId="77777777" w:rsidR="00F50B5C" w:rsidRDefault="00F21081">
                      <w:pPr>
                        <w:spacing w:before="34"/>
                        <w:jc w:val="center"/>
                        <w:rPr>
                          <w:b/>
                          <w:sz w:val="24"/>
                        </w:rPr>
                      </w:pPr>
                      <w:r>
                        <w:rPr>
                          <w:b/>
                          <w:sz w:val="24"/>
                        </w:rPr>
                        <w:t>Document</w:t>
                      </w:r>
                      <w:r>
                        <w:rPr>
                          <w:b/>
                          <w:spacing w:val="-4"/>
                          <w:sz w:val="24"/>
                        </w:rPr>
                        <w:t xml:space="preserve"> </w:t>
                      </w:r>
                      <w:r>
                        <w:rPr>
                          <w:b/>
                          <w:sz w:val="24"/>
                        </w:rPr>
                        <w:t>n°</w:t>
                      </w:r>
                      <w:r>
                        <w:rPr>
                          <w:b/>
                          <w:spacing w:val="-2"/>
                          <w:sz w:val="24"/>
                        </w:rPr>
                        <w:t xml:space="preserve"> </w:t>
                      </w:r>
                      <w:r>
                        <w:rPr>
                          <w:b/>
                          <w:sz w:val="24"/>
                        </w:rPr>
                        <w:t>3</w:t>
                      </w:r>
                      <w:r>
                        <w:rPr>
                          <w:b/>
                          <w:spacing w:val="-2"/>
                          <w:sz w:val="24"/>
                        </w:rPr>
                        <w:t xml:space="preserve"> </w:t>
                      </w:r>
                      <w:r>
                        <w:rPr>
                          <w:b/>
                          <w:sz w:val="24"/>
                        </w:rPr>
                        <w:t>:</w:t>
                      </w:r>
                      <w:r>
                        <w:rPr>
                          <w:b/>
                          <w:spacing w:val="-2"/>
                          <w:sz w:val="24"/>
                        </w:rPr>
                        <w:t xml:space="preserve"> </w:t>
                      </w:r>
                      <w:r>
                        <w:rPr>
                          <w:b/>
                          <w:sz w:val="24"/>
                        </w:rPr>
                        <w:t>CE,</w:t>
                      </w:r>
                      <w:r>
                        <w:rPr>
                          <w:b/>
                          <w:spacing w:val="-1"/>
                          <w:sz w:val="24"/>
                        </w:rPr>
                        <w:t xml:space="preserve"> </w:t>
                      </w:r>
                      <w:r>
                        <w:rPr>
                          <w:b/>
                          <w:sz w:val="24"/>
                        </w:rPr>
                        <w:t>26</w:t>
                      </w:r>
                      <w:r>
                        <w:rPr>
                          <w:b/>
                          <w:spacing w:val="-2"/>
                          <w:sz w:val="24"/>
                        </w:rPr>
                        <w:t xml:space="preserve"> </w:t>
                      </w:r>
                      <w:r>
                        <w:rPr>
                          <w:b/>
                          <w:sz w:val="24"/>
                        </w:rPr>
                        <w:t>décembre</w:t>
                      </w:r>
                      <w:r>
                        <w:rPr>
                          <w:b/>
                          <w:spacing w:val="-2"/>
                          <w:sz w:val="24"/>
                        </w:rPr>
                        <w:t xml:space="preserve"> 2012,</w:t>
                      </w:r>
                    </w:p>
                    <w:p w14:paraId="56F54092" w14:textId="77777777" w:rsidR="00F50B5C" w:rsidRDefault="00F21081">
                      <w:pPr>
                        <w:spacing w:before="24"/>
                        <w:jc w:val="center"/>
                        <w:rPr>
                          <w:b/>
                          <w:sz w:val="24"/>
                        </w:rPr>
                      </w:pPr>
                      <w:r>
                        <w:rPr>
                          <w:b/>
                          <w:i/>
                          <w:sz w:val="24"/>
                        </w:rPr>
                        <w:t>Association</w:t>
                      </w:r>
                      <w:r>
                        <w:rPr>
                          <w:b/>
                          <w:i/>
                          <w:spacing w:val="-4"/>
                          <w:sz w:val="24"/>
                        </w:rPr>
                        <w:t xml:space="preserve"> </w:t>
                      </w:r>
                      <w:r>
                        <w:rPr>
                          <w:b/>
                          <w:i/>
                          <w:sz w:val="24"/>
                        </w:rPr>
                        <w:t>«</w:t>
                      </w:r>
                      <w:r>
                        <w:rPr>
                          <w:b/>
                          <w:i/>
                          <w:spacing w:val="-1"/>
                          <w:sz w:val="24"/>
                        </w:rPr>
                        <w:t xml:space="preserve"> </w:t>
                      </w:r>
                      <w:r>
                        <w:rPr>
                          <w:b/>
                          <w:i/>
                          <w:sz w:val="24"/>
                        </w:rPr>
                        <w:t>Libérez</w:t>
                      </w:r>
                      <w:r>
                        <w:rPr>
                          <w:b/>
                          <w:i/>
                          <w:spacing w:val="-1"/>
                          <w:sz w:val="24"/>
                        </w:rPr>
                        <w:t xml:space="preserve"> </w:t>
                      </w:r>
                      <w:r>
                        <w:rPr>
                          <w:b/>
                          <w:i/>
                          <w:sz w:val="24"/>
                        </w:rPr>
                        <w:t>les</w:t>
                      </w:r>
                      <w:r>
                        <w:rPr>
                          <w:b/>
                          <w:i/>
                          <w:spacing w:val="-2"/>
                          <w:sz w:val="24"/>
                        </w:rPr>
                        <w:t xml:space="preserve"> </w:t>
                      </w:r>
                      <w:proofErr w:type="spellStart"/>
                      <w:r>
                        <w:rPr>
                          <w:b/>
                          <w:i/>
                          <w:sz w:val="24"/>
                        </w:rPr>
                        <w:t>Mademoiselles</w:t>
                      </w:r>
                      <w:proofErr w:type="spellEnd"/>
                      <w:r>
                        <w:rPr>
                          <w:b/>
                          <w:i/>
                          <w:spacing w:val="-1"/>
                          <w:sz w:val="24"/>
                        </w:rPr>
                        <w:t xml:space="preserve"> </w:t>
                      </w:r>
                      <w:r>
                        <w:rPr>
                          <w:b/>
                          <w:i/>
                          <w:sz w:val="24"/>
                        </w:rPr>
                        <w:t>!</w:t>
                      </w:r>
                      <w:r>
                        <w:rPr>
                          <w:b/>
                          <w:i/>
                          <w:spacing w:val="-1"/>
                          <w:sz w:val="24"/>
                        </w:rPr>
                        <w:t xml:space="preserve"> </w:t>
                      </w:r>
                      <w:r>
                        <w:rPr>
                          <w:b/>
                          <w:i/>
                          <w:sz w:val="24"/>
                        </w:rPr>
                        <w:t>»</w:t>
                      </w:r>
                      <w:r>
                        <w:rPr>
                          <w:b/>
                          <w:sz w:val="24"/>
                        </w:rPr>
                        <w:t>,</w:t>
                      </w:r>
                      <w:r>
                        <w:rPr>
                          <w:b/>
                          <w:spacing w:val="-1"/>
                          <w:sz w:val="24"/>
                        </w:rPr>
                        <w:t xml:space="preserve"> </w:t>
                      </w:r>
                      <w:r>
                        <w:rPr>
                          <w:b/>
                          <w:sz w:val="24"/>
                        </w:rPr>
                        <w:t>n°</w:t>
                      </w:r>
                      <w:r>
                        <w:rPr>
                          <w:b/>
                          <w:spacing w:val="-2"/>
                          <w:sz w:val="24"/>
                        </w:rPr>
                        <w:t xml:space="preserve"> 358226</w:t>
                      </w:r>
                    </w:p>
                  </w:txbxContent>
                </v:textbox>
                <w10:wrap type="topAndBottom" anchorx="page"/>
              </v:shape>
            </w:pict>
          </mc:Fallback>
        </mc:AlternateContent>
      </w:r>
    </w:p>
    <w:p w14:paraId="3A1E9250" w14:textId="77777777" w:rsidR="00F50B5C" w:rsidRDefault="00F21081">
      <w:pPr>
        <w:pStyle w:val="Corpotesto"/>
        <w:spacing w:before="240" w:line="218" w:lineRule="auto"/>
        <w:ind w:right="168"/>
      </w:pPr>
      <w:r>
        <w:t>Vu la requête, enregistrée le 2 avril 2012 au secrétariat du contentieux du Conseil d'</w:t>
      </w:r>
      <w:proofErr w:type="spellStart"/>
      <w:r>
        <w:t>Etat</w:t>
      </w:r>
      <w:proofErr w:type="spellEnd"/>
      <w:r>
        <w:t xml:space="preserve">, présentée par l'association " Libérez les </w:t>
      </w:r>
      <w:proofErr w:type="spellStart"/>
      <w:r>
        <w:t>Mademoiselles</w:t>
      </w:r>
      <w:proofErr w:type="spellEnd"/>
      <w:r>
        <w:t xml:space="preserve"> ! ", dont le siège est 103 avenue Henry Dunant à Nice (06000), représentée par son président ; l'association " Libérez les </w:t>
      </w:r>
      <w:proofErr w:type="spellStart"/>
      <w:r>
        <w:t>Mademoiselles</w:t>
      </w:r>
      <w:proofErr w:type="spellEnd"/>
      <w:r>
        <w:t xml:space="preserve"> ! " demande au Conseil d'</w:t>
      </w:r>
      <w:proofErr w:type="spellStart"/>
      <w:r>
        <w:t>Etat</w:t>
      </w:r>
      <w:proofErr w:type="spellEnd"/>
      <w:r>
        <w:t xml:space="preserve"> :</w:t>
      </w:r>
    </w:p>
    <w:p w14:paraId="41DFD5AA" w14:textId="77777777" w:rsidR="00F50B5C" w:rsidRDefault="00F21081">
      <w:pPr>
        <w:pStyle w:val="Corpotesto"/>
        <w:spacing w:before="237" w:line="218" w:lineRule="auto"/>
        <w:ind w:right="168"/>
      </w:pPr>
      <w:r>
        <w:t>1°) à titre principal, d'annuler pour excès de pouvoir la circulaire du Premier ministre du 21 février 2012 relative à la suppression des termes " Mademoiselle ", " nom de jeune fille ", " nom patronymique ", " nom d'épouse " et " nom d'époux " des formulaires et correspondances des administrations en tant qu'elle vise la " suppression et l'élimination " du terme " Mademoiselle " des formulaires</w:t>
      </w:r>
      <w:r>
        <w:rPr>
          <w:spacing w:val="-1"/>
        </w:rPr>
        <w:t xml:space="preserve"> </w:t>
      </w:r>
      <w:r>
        <w:t>et</w:t>
      </w:r>
      <w:r>
        <w:rPr>
          <w:spacing w:val="1"/>
        </w:rPr>
        <w:t xml:space="preserve"> </w:t>
      </w:r>
      <w:r>
        <w:t>correspondances</w:t>
      </w:r>
      <w:r>
        <w:rPr>
          <w:spacing w:val="1"/>
        </w:rPr>
        <w:t xml:space="preserve"> </w:t>
      </w:r>
      <w:r>
        <w:t>des</w:t>
      </w:r>
      <w:r>
        <w:rPr>
          <w:spacing w:val="1"/>
        </w:rPr>
        <w:t xml:space="preserve"> </w:t>
      </w:r>
      <w:r>
        <w:t>administrations</w:t>
      </w:r>
      <w:r>
        <w:rPr>
          <w:spacing w:val="1"/>
        </w:rPr>
        <w:t xml:space="preserve"> </w:t>
      </w:r>
      <w:r>
        <w:t>et</w:t>
      </w:r>
      <w:r>
        <w:rPr>
          <w:spacing w:val="1"/>
        </w:rPr>
        <w:t xml:space="preserve"> </w:t>
      </w:r>
      <w:r>
        <w:t>à</w:t>
      </w:r>
      <w:r>
        <w:rPr>
          <w:spacing w:val="2"/>
        </w:rPr>
        <w:t xml:space="preserve"> </w:t>
      </w:r>
      <w:r>
        <w:t>son</w:t>
      </w:r>
      <w:r>
        <w:rPr>
          <w:spacing w:val="1"/>
        </w:rPr>
        <w:t xml:space="preserve"> </w:t>
      </w:r>
      <w:r>
        <w:t>remplacement</w:t>
      </w:r>
      <w:r>
        <w:rPr>
          <w:spacing w:val="1"/>
        </w:rPr>
        <w:t xml:space="preserve"> </w:t>
      </w:r>
      <w:r>
        <w:t>impératif</w:t>
      </w:r>
      <w:r>
        <w:rPr>
          <w:spacing w:val="1"/>
        </w:rPr>
        <w:t xml:space="preserve"> </w:t>
      </w:r>
      <w:r>
        <w:t>par</w:t>
      </w:r>
      <w:r>
        <w:rPr>
          <w:spacing w:val="1"/>
        </w:rPr>
        <w:t xml:space="preserve"> </w:t>
      </w:r>
      <w:r>
        <w:t>"</w:t>
      </w:r>
      <w:r>
        <w:rPr>
          <w:spacing w:val="1"/>
        </w:rPr>
        <w:t xml:space="preserve"> </w:t>
      </w:r>
      <w:r>
        <w:t>Madame</w:t>
      </w:r>
      <w:r>
        <w:rPr>
          <w:spacing w:val="2"/>
        </w:rPr>
        <w:t xml:space="preserve"> </w:t>
      </w:r>
      <w:r>
        <w:rPr>
          <w:spacing w:val="-10"/>
        </w:rPr>
        <w:t>"</w:t>
      </w:r>
    </w:p>
    <w:p w14:paraId="4314A2FD" w14:textId="77777777" w:rsidR="00F50B5C" w:rsidRDefault="00F21081">
      <w:pPr>
        <w:spacing w:line="242" w:lineRule="exact"/>
        <w:ind w:left="171"/>
        <w:rPr>
          <w:sz w:val="23"/>
        </w:rPr>
      </w:pPr>
      <w:r>
        <w:rPr>
          <w:spacing w:val="-10"/>
          <w:sz w:val="23"/>
        </w:rPr>
        <w:t>;</w:t>
      </w:r>
    </w:p>
    <w:p w14:paraId="09BDA1A6" w14:textId="77777777" w:rsidR="00F50B5C" w:rsidRDefault="00F21081">
      <w:pPr>
        <w:pStyle w:val="Corpotesto"/>
        <w:spacing w:before="235" w:line="218" w:lineRule="auto"/>
        <w:ind w:right="168"/>
      </w:pPr>
      <w:r>
        <w:t>2°) à titre subsidiaire, d'annuler cette partie de la circulaire et d'ordonner la réécriture de la disposition</w:t>
      </w:r>
      <w:r>
        <w:rPr>
          <w:spacing w:val="-1"/>
        </w:rPr>
        <w:t xml:space="preserve"> </w:t>
      </w:r>
      <w:r>
        <w:t>comme</w:t>
      </w:r>
      <w:r>
        <w:rPr>
          <w:spacing w:val="-1"/>
        </w:rPr>
        <w:t xml:space="preserve"> </w:t>
      </w:r>
      <w:r>
        <w:t>suit</w:t>
      </w:r>
      <w:r>
        <w:rPr>
          <w:spacing w:val="-1"/>
        </w:rPr>
        <w:t xml:space="preserve"> </w:t>
      </w:r>
      <w:r>
        <w:t>:</w:t>
      </w:r>
      <w:r>
        <w:rPr>
          <w:spacing w:val="-1"/>
        </w:rPr>
        <w:t xml:space="preserve"> </w:t>
      </w:r>
      <w:r>
        <w:t>"</w:t>
      </w:r>
      <w:r>
        <w:rPr>
          <w:spacing w:val="-1"/>
        </w:rPr>
        <w:t xml:space="preserve"> </w:t>
      </w:r>
      <w:r>
        <w:t>Il</w:t>
      </w:r>
      <w:r>
        <w:rPr>
          <w:spacing w:val="-1"/>
        </w:rPr>
        <w:t xml:space="preserve"> </w:t>
      </w:r>
      <w:r>
        <w:t>ne</w:t>
      </w:r>
      <w:r>
        <w:rPr>
          <w:spacing w:val="-1"/>
        </w:rPr>
        <w:t xml:space="preserve"> </w:t>
      </w:r>
      <w:r>
        <w:t>sera</w:t>
      </w:r>
      <w:r>
        <w:rPr>
          <w:spacing w:val="-1"/>
        </w:rPr>
        <w:t xml:space="preserve"> </w:t>
      </w:r>
      <w:r>
        <w:t>préféré</w:t>
      </w:r>
      <w:r>
        <w:rPr>
          <w:spacing w:val="-1"/>
        </w:rPr>
        <w:t xml:space="preserve"> </w:t>
      </w:r>
      <w:r>
        <w:t>aucune</w:t>
      </w:r>
      <w:r>
        <w:rPr>
          <w:spacing w:val="-1"/>
        </w:rPr>
        <w:t xml:space="preserve"> </w:t>
      </w:r>
      <w:r>
        <w:t>des</w:t>
      </w:r>
      <w:r>
        <w:rPr>
          <w:spacing w:val="-1"/>
        </w:rPr>
        <w:t xml:space="preserve"> </w:t>
      </w:r>
      <w:r>
        <w:t>deux</w:t>
      </w:r>
      <w:r>
        <w:rPr>
          <w:spacing w:val="-1"/>
        </w:rPr>
        <w:t xml:space="preserve"> </w:t>
      </w:r>
      <w:r>
        <w:t>civilités</w:t>
      </w:r>
      <w:r>
        <w:rPr>
          <w:spacing w:val="-1"/>
        </w:rPr>
        <w:t xml:space="preserve"> </w:t>
      </w:r>
      <w:r>
        <w:t>"Madame"</w:t>
      </w:r>
      <w:r>
        <w:rPr>
          <w:spacing w:val="-1"/>
        </w:rPr>
        <w:t xml:space="preserve"> </w:t>
      </w:r>
      <w:r>
        <w:t>ou</w:t>
      </w:r>
      <w:r>
        <w:rPr>
          <w:spacing w:val="-1"/>
        </w:rPr>
        <w:t xml:space="preserve"> </w:t>
      </w:r>
      <w:r>
        <w:t>"Mademoiselle" sans le consentement des intéressées, lesquelles seront invitées à exprimer leur choix sur les formulaires administratifs et les correspondances avec les agents de l'</w:t>
      </w:r>
      <w:proofErr w:type="spellStart"/>
      <w:r>
        <w:t>Etat</w:t>
      </w:r>
      <w:proofErr w:type="spellEnd"/>
      <w:r>
        <w:t xml:space="preserve"> " ;</w:t>
      </w:r>
    </w:p>
    <w:p w14:paraId="4AEF19B2" w14:textId="77777777" w:rsidR="00F50B5C" w:rsidRDefault="00F21081">
      <w:pPr>
        <w:pStyle w:val="Corpotesto"/>
        <w:spacing w:before="237" w:line="218" w:lineRule="auto"/>
        <w:ind w:right="168"/>
      </w:pPr>
      <w:r>
        <w:t>3°) d'enjoindre au Premier ministre de modifier sur le site " circulaire.legifrance.gouv.fr " la catégorie de classement de la circulaire en la désignant comme impérative et non comme interprétative ; (...)</w:t>
      </w:r>
    </w:p>
    <w:p w14:paraId="51B9AAF0" w14:textId="77777777" w:rsidR="00F50B5C" w:rsidRDefault="00F21081">
      <w:pPr>
        <w:pStyle w:val="Corpotesto"/>
        <w:spacing w:before="238" w:line="218" w:lineRule="auto"/>
        <w:ind w:right="6304"/>
        <w:jc w:val="left"/>
      </w:pPr>
      <w:r>
        <w:t>Vu</w:t>
      </w:r>
      <w:r>
        <w:rPr>
          <w:spacing w:val="-9"/>
        </w:rPr>
        <w:t xml:space="preserve"> </w:t>
      </w:r>
      <w:r>
        <w:t>les</w:t>
      </w:r>
      <w:r>
        <w:rPr>
          <w:spacing w:val="-9"/>
        </w:rPr>
        <w:t xml:space="preserve"> </w:t>
      </w:r>
      <w:r>
        <w:t>autres</w:t>
      </w:r>
      <w:r>
        <w:rPr>
          <w:spacing w:val="-9"/>
        </w:rPr>
        <w:t xml:space="preserve"> </w:t>
      </w:r>
      <w:r>
        <w:t>pièces</w:t>
      </w:r>
      <w:r>
        <w:rPr>
          <w:spacing w:val="-9"/>
        </w:rPr>
        <w:t xml:space="preserve"> </w:t>
      </w:r>
      <w:r>
        <w:t>du</w:t>
      </w:r>
      <w:r>
        <w:rPr>
          <w:spacing w:val="-9"/>
        </w:rPr>
        <w:t xml:space="preserve"> </w:t>
      </w:r>
      <w:r>
        <w:t>dossier</w:t>
      </w:r>
      <w:r>
        <w:rPr>
          <w:spacing w:val="-9"/>
        </w:rPr>
        <w:t xml:space="preserve"> </w:t>
      </w:r>
      <w:r>
        <w:t>; Vu la Constitution ;</w:t>
      </w:r>
    </w:p>
    <w:p w14:paraId="5ADF9AE5" w14:textId="77777777" w:rsidR="00F50B5C" w:rsidRDefault="00F21081">
      <w:pPr>
        <w:pStyle w:val="Corpotesto"/>
        <w:spacing w:line="218" w:lineRule="auto"/>
        <w:ind w:right="280"/>
        <w:jc w:val="left"/>
      </w:pPr>
      <w:r>
        <w:t>Vu</w:t>
      </w:r>
      <w:r>
        <w:rPr>
          <w:spacing w:val="-4"/>
        </w:rPr>
        <w:t xml:space="preserve"> </w:t>
      </w:r>
      <w:r>
        <w:t>la</w:t>
      </w:r>
      <w:r>
        <w:rPr>
          <w:spacing w:val="-5"/>
        </w:rPr>
        <w:t xml:space="preserve"> </w:t>
      </w:r>
      <w:r>
        <w:t>convention</w:t>
      </w:r>
      <w:r>
        <w:rPr>
          <w:spacing w:val="-4"/>
        </w:rPr>
        <w:t xml:space="preserve"> </w:t>
      </w:r>
      <w:r>
        <w:t>européenne</w:t>
      </w:r>
      <w:r>
        <w:rPr>
          <w:spacing w:val="-5"/>
        </w:rPr>
        <w:t xml:space="preserve"> </w:t>
      </w:r>
      <w:r>
        <w:t>de</w:t>
      </w:r>
      <w:r>
        <w:rPr>
          <w:spacing w:val="-5"/>
        </w:rPr>
        <w:t xml:space="preserve"> </w:t>
      </w:r>
      <w:r>
        <w:t>sauvegarde</w:t>
      </w:r>
      <w:r>
        <w:rPr>
          <w:spacing w:val="-5"/>
        </w:rPr>
        <w:t xml:space="preserve"> </w:t>
      </w:r>
      <w:r>
        <w:t>des</w:t>
      </w:r>
      <w:r>
        <w:rPr>
          <w:spacing w:val="-4"/>
        </w:rPr>
        <w:t xml:space="preserve"> </w:t>
      </w:r>
      <w:r>
        <w:t>droits</w:t>
      </w:r>
      <w:r>
        <w:rPr>
          <w:spacing w:val="-4"/>
        </w:rPr>
        <w:t xml:space="preserve"> </w:t>
      </w:r>
      <w:r>
        <w:t>de</w:t>
      </w:r>
      <w:r>
        <w:rPr>
          <w:spacing w:val="-5"/>
        </w:rPr>
        <w:t xml:space="preserve"> </w:t>
      </w:r>
      <w:r>
        <w:t>l'homme</w:t>
      </w:r>
      <w:r>
        <w:rPr>
          <w:spacing w:val="-5"/>
        </w:rPr>
        <w:t xml:space="preserve"> </w:t>
      </w:r>
      <w:r>
        <w:t>et</w:t>
      </w:r>
      <w:r>
        <w:rPr>
          <w:spacing w:val="-4"/>
        </w:rPr>
        <w:t xml:space="preserve"> </w:t>
      </w:r>
      <w:r>
        <w:t>des</w:t>
      </w:r>
      <w:r>
        <w:rPr>
          <w:spacing w:val="-4"/>
        </w:rPr>
        <w:t xml:space="preserve"> </w:t>
      </w:r>
      <w:r>
        <w:t>libertés</w:t>
      </w:r>
      <w:r>
        <w:rPr>
          <w:spacing w:val="-4"/>
        </w:rPr>
        <w:t xml:space="preserve"> </w:t>
      </w:r>
      <w:r>
        <w:t>fondamentales</w:t>
      </w:r>
      <w:r>
        <w:rPr>
          <w:spacing w:val="-4"/>
        </w:rPr>
        <w:t xml:space="preserve"> </w:t>
      </w:r>
      <w:r>
        <w:t>; Vu le code civil ;</w:t>
      </w:r>
    </w:p>
    <w:p w14:paraId="4F4617A3" w14:textId="77777777" w:rsidR="00F50B5C" w:rsidRDefault="00F21081">
      <w:pPr>
        <w:pStyle w:val="Corpotesto"/>
        <w:spacing w:line="218" w:lineRule="auto"/>
        <w:ind w:right="5615"/>
        <w:jc w:val="left"/>
      </w:pPr>
      <w:r>
        <w:t>Vu la loi n° 79-587 du 11 juillet 1979 ; Vu</w:t>
      </w:r>
      <w:r>
        <w:rPr>
          <w:spacing w:val="-6"/>
        </w:rPr>
        <w:t xml:space="preserve"> </w:t>
      </w:r>
      <w:r>
        <w:t>la</w:t>
      </w:r>
      <w:r>
        <w:rPr>
          <w:spacing w:val="-7"/>
        </w:rPr>
        <w:t xml:space="preserve"> </w:t>
      </w:r>
      <w:r>
        <w:t>loi</w:t>
      </w:r>
      <w:r>
        <w:rPr>
          <w:spacing w:val="-6"/>
        </w:rPr>
        <w:t xml:space="preserve"> </w:t>
      </w:r>
      <w:r>
        <w:t>n°</w:t>
      </w:r>
      <w:r>
        <w:rPr>
          <w:spacing w:val="-6"/>
        </w:rPr>
        <w:t xml:space="preserve"> </w:t>
      </w:r>
      <w:r>
        <w:t>2006-450</w:t>
      </w:r>
      <w:r>
        <w:rPr>
          <w:spacing w:val="-6"/>
        </w:rPr>
        <w:t xml:space="preserve"> </w:t>
      </w:r>
      <w:r>
        <w:t>du</w:t>
      </w:r>
      <w:r>
        <w:rPr>
          <w:spacing w:val="-6"/>
        </w:rPr>
        <w:t xml:space="preserve"> </w:t>
      </w:r>
      <w:r>
        <w:t>18</w:t>
      </w:r>
      <w:r>
        <w:rPr>
          <w:spacing w:val="-6"/>
        </w:rPr>
        <w:t xml:space="preserve"> </w:t>
      </w:r>
      <w:r>
        <w:t>avril</w:t>
      </w:r>
      <w:r>
        <w:rPr>
          <w:spacing w:val="-6"/>
        </w:rPr>
        <w:t xml:space="preserve"> </w:t>
      </w:r>
      <w:r>
        <w:t>2006</w:t>
      </w:r>
      <w:r>
        <w:rPr>
          <w:spacing w:val="-6"/>
        </w:rPr>
        <w:t xml:space="preserve"> </w:t>
      </w:r>
      <w:r>
        <w:t>; Vu le décret n° 89-403 du 2 juin 1989 ; Vu le code de justice administrative ;</w:t>
      </w:r>
    </w:p>
    <w:p w14:paraId="4F0596E4" w14:textId="77777777" w:rsidR="00F50B5C" w:rsidRDefault="00F21081">
      <w:pPr>
        <w:pStyle w:val="Corpotesto"/>
        <w:spacing w:before="216" w:line="252" w:lineRule="exact"/>
        <w:jc w:val="left"/>
      </w:pPr>
      <w:r>
        <w:t>Après</w:t>
      </w:r>
      <w:r>
        <w:rPr>
          <w:spacing w:val="-4"/>
        </w:rPr>
        <w:t xml:space="preserve"> </w:t>
      </w:r>
      <w:r>
        <w:t>avoir</w:t>
      </w:r>
      <w:r>
        <w:rPr>
          <w:spacing w:val="-1"/>
        </w:rPr>
        <w:t xml:space="preserve"> </w:t>
      </w:r>
      <w:r>
        <w:t>entendu</w:t>
      </w:r>
      <w:r>
        <w:rPr>
          <w:spacing w:val="-2"/>
        </w:rPr>
        <w:t xml:space="preserve"> </w:t>
      </w:r>
      <w:r>
        <w:t>en</w:t>
      </w:r>
      <w:r>
        <w:rPr>
          <w:spacing w:val="-1"/>
        </w:rPr>
        <w:t xml:space="preserve"> </w:t>
      </w:r>
      <w:r>
        <w:t>séance</w:t>
      </w:r>
      <w:r>
        <w:rPr>
          <w:spacing w:val="-2"/>
        </w:rPr>
        <w:t xml:space="preserve"> </w:t>
      </w:r>
      <w:r>
        <w:t>publique</w:t>
      </w:r>
      <w:r>
        <w:rPr>
          <w:spacing w:val="-2"/>
        </w:rPr>
        <w:t xml:space="preserve"> </w:t>
      </w:r>
      <w:r>
        <w:rPr>
          <w:spacing w:val="-10"/>
        </w:rPr>
        <w:t>:</w:t>
      </w:r>
    </w:p>
    <w:p w14:paraId="247A7808" w14:textId="77777777" w:rsidR="00F50B5C" w:rsidRDefault="00F21081">
      <w:pPr>
        <w:pStyle w:val="Paragrafoelenco"/>
        <w:numPr>
          <w:ilvl w:val="0"/>
          <w:numId w:val="13"/>
        </w:numPr>
        <w:tabs>
          <w:tab w:val="left" w:pos="305"/>
        </w:tabs>
        <w:spacing w:line="240" w:lineRule="exact"/>
        <w:ind w:left="305" w:right="0" w:hanging="134"/>
        <w:rPr>
          <w:sz w:val="23"/>
        </w:rPr>
      </w:pPr>
      <w:proofErr w:type="gramStart"/>
      <w:r>
        <w:rPr>
          <w:sz w:val="23"/>
        </w:rPr>
        <w:t>le</w:t>
      </w:r>
      <w:proofErr w:type="gramEnd"/>
      <w:r>
        <w:rPr>
          <w:spacing w:val="-5"/>
          <w:sz w:val="23"/>
        </w:rPr>
        <w:t xml:space="preserve"> </w:t>
      </w:r>
      <w:r>
        <w:rPr>
          <w:sz w:val="23"/>
        </w:rPr>
        <w:t>rapport</w:t>
      </w:r>
      <w:r>
        <w:rPr>
          <w:spacing w:val="-2"/>
          <w:sz w:val="23"/>
        </w:rPr>
        <w:t xml:space="preserve"> </w:t>
      </w:r>
      <w:r>
        <w:rPr>
          <w:sz w:val="23"/>
        </w:rPr>
        <w:t>de</w:t>
      </w:r>
      <w:r>
        <w:rPr>
          <w:spacing w:val="-3"/>
          <w:sz w:val="23"/>
        </w:rPr>
        <w:t xml:space="preserve"> </w:t>
      </w:r>
      <w:r>
        <w:rPr>
          <w:sz w:val="23"/>
        </w:rPr>
        <w:t>Mme</w:t>
      </w:r>
      <w:r>
        <w:rPr>
          <w:spacing w:val="-3"/>
          <w:sz w:val="23"/>
        </w:rPr>
        <w:t xml:space="preserve"> </w:t>
      </w:r>
      <w:r>
        <w:rPr>
          <w:sz w:val="23"/>
        </w:rPr>
        <w:t>Sophie-Caroline</w:t>
      </w:r>
      <w:r>
        <w:rPr>
          <w:spacing w:val="-3"/>
          <w:sz w:val="23"/>
        </w:rPr>
        <w:t xml:space="preserve"> </w:t>
      </w:r>
      <w:r>
        <w:rPr>
          <w:sz w:val="23"/>
        </w:rPr>
        <w:t>de</w:t>
      </w:r>
      <w:r>
        <w:rPr>
          <w:spacing w:val="-3"/>
          <w:sz w:val="23"/>
        </w:rPr>
        <w:t xml:space="preserve"> </w:t>
      </w:r>
      <w:r>
        <w:rPr>
          <w:sz w:val="23"/>
        </w:rPr>
        <w:t>Margerie,</w:t>
      </w:r>
      <w:r>
        <w:rPr>
          <w:spacing w:val="-2"/>
          <w:sz w:val="23"/>
        </w:rPr>
        <w:t xml:space="preserve"> </w:t>
      </w:r>
      <w:r>
        <w:rPr>
          <w:sz w:val="23"/>
        </w:rPr>
        <w:t>Conseiller</w:t>
      </w:r>
      <w:r>
        <w:rPr>
          <w:spacing w:val="-2"/>
          <w:sz w:val="23"/>
        </w:rPr>
        <w:t xml:space="preserve"> d'</w:t>
      </w:r>
      <w:proofErr w:type="spellStart"/>
      <w:r>
        <w:rPr>
          <w:spacing w:val="-2"/>
          <w:sz w:val="23"/>
        </w:rPr>
        <w:t>Etat</w:t>
      </w:r>
      <w:proofErr w:type="spellEnd"/>
      <w:r>
        <w:rPr>
          <w:spacing w:val="-2"/>
          <w:sz w:val="23"/>
        </w:rPr>
        <w:t>,</w:t>
      </w:r>
    </w:p>
    <w:p w14:paraId="095B7E29" w14:textId="77777777" w:rsidR="00F50B5C" w:rsidRDefault="00F21081">
      <w:pPr>
        <w:pStyle w:val="Paragrafoelenco"/>
        <w:numPr>
          <w:ilvl w:val="0"/>
          <w:numId w:val="13"/>
        </w:numPr>
        <w:tabs>
          <w:tab w:val="left" w:pos="305"/>
        </w:tabs>
        <w:spacing w:before="7" w:line="218" w:lineRule="auto"/>
        <w:ind w:right="2273" w:firstLine="0"/>
        <w:rPr>
          <w:sz w:val="23"/>
        </w:rPr>
      </w:pPr>
      <w:proofErr w:type="gramStart"/>
      <w:r>
        <w:rPr>
          <w:sz w:val="23"/>
        </w:rPr>
        <w:t>les</w:t>
      </w:r>
      <w:proofErr w:type="gramEnd"/>
      <w:r>
        <w:rPr>
          <w:spacing w:val="-5"/>
          <w:sz w:val="23"/>
        </w:rPr>
        <w:t xml:space="preserve"> </w:t>
      </w:r>
      <w:r>
        <w:rPr>
          <w:sz w:val="23"/>
        </w:rPr>
        <w:t>conclusions</w:t>
      </w:r>
      <w:r>
        <w:rPr>
          <w:spacing w:val="-5"/>
          <w:sz w:val="23"/>
        </w:rPr>
        <w:t xml:space="preserve"> </w:t>
      </w:r>
      <w:r>
        <w:rPr>
          <w:sz w:val="23"/>
        </w:rPr>
        <w:t>de</w:t>
      </w:r>
      <w:r>
        <w:rPr>
          <w:spacing w:val="-6"/>
          <w:sz w:val="23"/>
        </w:rPr>
        <w:t xml:space="preserve"> </w:t>
      </w:r>
      <w:r>
        <w:rPr>
          <w:sz w:val="23"/>
        </w:rPr>
        <w:t>Mme</w:t>
      </w:r>
      <w:r>
        <w:rPr>
          <w:spacing w:val="-6"/>
          <w:sz w:val="23"/>
        </w:rPr>
        <w:t xml:space="preserve"> </w:t>
      </w:r>
      <w:r>
        <w:rPr>
          <w:sz w:val="23"/>
        </w:rPr>
        <w:t>Béatrice</w:t>
      </w:r>
      <w:r>
        <w:rPr>
          <w:spacing w:val="-6"/>
          <w:sz w:val="23"/>
        </w:rPr>
        <w:t xml:space="preserve"> </w:t>
      </w:r>
      <w:r>
        <w:rPr>
          <w:sz w:val="23"/>
        </w:rPr>
        <w:t>Bourgeois-Machureau,</w:t>
      </w:r>
      <w:r>
        <w:rPr>
          <w:spacing w:val="-5"/>
          <w:sz w:val="23"/>
        </w:rPr>
        <w:t xml:space="preserve"> </w:t>
      </w:r>
      <w:r>
        <w:rPr>
          <w:sz w:val="23"/>
        </w:rPr>
        <w:t>Rapporteur</w:t>
      </w:r>
      <w:r>
        <w:rPr>
          <w:spacing w:val="-5"/>
          <w:sz w:val="23"/>
        </w:rPr>
        <w:t xml:space="preserve"> </w:t>
      </w:r>
      <w:r>
        <w:rPr>
          <w:sz w:val="23"/>
        </w:rPr>
        <w:t>public</w:t>
      </w:r>
      <w:r>
        <w:rPr>
          <w:spacing w:val="-6"/>
          <w:sz w:val="23"/>
        </w:rPr>
        <w:t xml:space="preserve"> </w:t>
      </w:r>
      <w:r>
        <w:rPr>
          <w:sz w:val="23"/>
        </w:rPr>
        <w:t>; et après en avoir délibéré hors de la présence du rapporteur public ;</w:t>
      </w:r>
    </w:p>
    <w:p w14:paraId="1603A7AA" w14:textId="77777777" w:rsidR="00F50B5C" w:rsidRDefault="00F21081">
      <w:pPr>
        <w:pStyle w:val="Paragrafoelenco"/>
        <w:numPr>
          <w:ilvl w:val="1"/>
          <w:numId w:val="11"/>
        </w:numPr>
        <w:tabs>
          <w:tab w:val="left" w:pos="403"/>
        </w:tabs>
        <w:spacing w:before="238" w:line="218" w:lineRule="auto"/>
        <w:ind w:firstLine="0"/>
        <w:jc w:val="both"/>
        <w:rPr>
          <w:sz w:val="23"/>
        </w:rPr>
      </w:pPr>
      <w:r>
        <w:rPr>
          <w:sz w:val="23"/>
        </w:rPr>
        <w:t>Considérant</w:t>
      </w:r>
      <w:r>
        <w:rPr>
          <w:spacing w:val="-2"/>
          <w:sz w:val="23"/>
        </w:rPr>
        <w:t xml:space="preserve"> </w:t>
      </w:r>
      <w:r>
        <w:rPr>
          <w:sz w:val="23"/>
        </w:rPr>
        <w:t>que</w:t>
      </w:r>
      <w:r>
        <w:rPr>
          <w:spacing w:val="-2"/>
          <w:sz w:val="23"/>
        </w:rPr>
        <w:t xml:space="preserve"> </w:t>
      </w:r>
      <w:r>
        <w:rPr>
          <w:sz w:val="23"/>
        </w:rPr>
        <w:t>l'interprétation</w:t>
      </w:r>
      <w:r>
        <w:rPr>
          <w:spacing w:val="-2"/>
          <w:sz w:val="23"/>
        </w:rPr>
        <w:t xml:space="preserve"> </w:t>
      </w:r>
      <w:r>
        <w:rPr>
          <w:sz w:val="23"/>
        </w:rPr>
        <w:t>que</w:t>
      </w:r>
      <w:r>
        <w:rPr>
          <w:spacing w:val="-2"/>
          <w:sz w:val="23"/>
        </w:rPr>
        <w:t xml:space="preserve"> </w:t>
      </w:r>
      <w:r>
        <w:rPr>
          <w:sz w:val="23"/>
        </w:rPr>
        <w:t>par</w:t>
      </w:r>
      <w:r>
        <w:rPr>
          <w:spacing w:val="-2"/>
          <w:sz w:val="23"/>
        </w:rPr>
        <w:t xml:space="preserve"> </w:t>
      </w:r>
      <w:r>
        <w:rPr>
          <w:sz w:val="23"/>
        </w:rPr>
        <w:t>voie,</w:t>
      </w:r>
      <w:r>
        <w:rPr>
          <w:spacing w:val="-2"/>
          <w:sz w:val="23"/>
        </w:rPr>
        <w:t xml:space="preserve"> </w:t>
      </w:r>
      <w:r>
        <w:rPr>
          <w:sz w:val="23"/>
        </w:rPr>
        <w:t>notamment,</w:t>
      </w:r>
      <w:r>
        <w:rPr>
          <w:spacing w:val="-2"/>
          <w:sz w:val="23"/>
        </w:rPr>
        <w:t xml:space="preserve"> </w:t>
      </w:r>
      <w:r>
        <w:rPr>
          <w:sz w:val="23"/>
        </w:rPr>
        <w:t>de</w:t>
      </w:r>
      <w:r>
        <w:rPr>
          <w:spacing w:val="-2"/>
          <w:sz w:val="23"/>
        </w:rPr>
        <w:t xml:space="preserve"> </w:t>
      </w:r>
      <w:r>
        <w:rPr>
          <w:sz w:val="23"/>
        </w:rPr>
        <w:t>circulaires</w:t>
      </w:r>
      <w:r>
        <w:rPr>
          <w:spacing w:val="-2"/>
          <w:sz w:val="23"/>
        </w:rPr>
        <w:t xml:space="preserve"> </w:t>
      </w:r>
      <w:r>
        <w:rPr>
          <w:sz w:val="23"/>
        </w:rPr>
        <w:t>ou</w:t>
      </w:r>
      <w:r>
        <w:rPr>
          <w:spacing w:val="-2"/>
          <w:sz w:val="23"/>
        </w:rPr>
        <w:t xml:space="preserve"> </w:t>
      </w:r>
      <w:r>
        <w:rPr>
          <w:sz w:val="23"/>
        </w:rPr>
        <w:t>d'instructions</w:t>
      </w:r>
      <w:r>
        <w:rPr>
          <w:spacing w:val="-2"/>
          <w:sz w:val="23"/>
        </w:rPr>
        <w:t xml:space="preserve"> </w:t>
      </w:r>
      <w:r>
        <w:rPr>
          <w:sz w:val="23"/>
        </w:rPr>
        <w:t xml:space="preserve">l'autorité administrative donne des lois et règlements qu'elle a pour mission de mettre en </w:t>
      </w:r>
      <w:proofErr w:type="spellStart"/>
      <w:r>
        <w:rPr>
          <w:sz w:val="23"/>
        </w:rPr>
        <w:t>oeuvre</w:t>
      </w:r>
      <w:proofErr w:type="spellEnd"/>
      <w:r>
        <w:rPr>
          <w:sz w:val="23"/>
        </w:rPr>
        <w:t xml:space="preserve"> n'est pas susceptible d'être déférée au juge de l'excès de pouvoir lorsque, étant dénuée de caractère impératif, elle ne saurait, quel qu'en soit le bien-fondé, faire grief ; qu'en revanche, les dispositions impératives à caractère général d'une circulaire ou d'une instruction doivent être regardées comme faisant grief, tout comme le refus de les abroger ;</w:t>
      </w:r>
    </w:p>
    <w:p w14:paraId="2543E426" w14:textId="77777777" w:rsidR="00F50B5C" w:rsidRDefault="00F50B5C">
      <w:pPr>
        <w:pStyle w:val="Paragrafoelenco"/>
        <w:spacing w:line="218" w:lineRule="auto"/>
        <w:jc w:val="both"/>
        <w:rPr>
          <w:sz w:val="23"/>
        </w:rPr>
        <w:sectPr w:rsidR="00F50B5C">
          <w:pgSz w:w="11900" w:h="16840"/>
          <w:pgMar w:top="1200" w:right="1133" w:bottom="1260" w:left="1133" w:header="0" w:footer="986" w:gutter="0"/>
          <w:cols w:space="720"/>
        </w:sectPr>
      </w:pPr>
    </w:p>
    <w:p w14:paraId="389452E8" w14:textId="77777777" w:rsidR="00F50B5C" w:rsidRDefault="00F21081">
      <w:pPr>
        <w:pStyle w:val="Paragrafoelenco"/>
        <w:numPr>
          <w:ilvl w:val="1"/>
          <w:numId w:val="11"/>
        </w:numPr>
        <w:tabs>
          <w:tab w:val="left" w:pos="423"/>
        </w:tabs>
        <w:spacing w:before="89" w:line="218" w:lineRule="auto"/>
        <w:ind w:firstLine="0"/>
        <w:jc w:val="both"/>
        <w:rPr>
          <w:sz w:val="23"/>
        </w:rPr>
      </w:pPr>
      <w:r>
        <w:rPr>
          <w:sz w:val="23"/>
        </w:rPr>
        <w:lastRenderedPageBreak/>
        <w:t xml:space="preserve">Considérant que si le Premier ministre ne saurait exercer le pouvoir réglementaire qu'il tient de l'article 21 de la Constitution sans respecter les règles de forme ou de procédure applicables à cet exercice, notamment l'exigence de contreseing résultant de l'article 22 de la Constitution, il lui est toujours loisible, sur le fondement des dispositions de l'article 21 de la Constitution en vertu desquelles il dirige l'action du Gouvernement, d'adresser aux membres du Gouvernement et aux administrations des </w:t>
      </w:r>
      <w:r>
        <w:rPr>
          <w:sz w:val="23"/>
        </w:rPr>
        <w:t>instructions par voie de circulaire, leur prescrivant d'agir dans un sens déterminé ou d'adopter telle interprétation des lois et règlements en vigueur ; que le recours formé contre les dispositions impératives à caractère général d'une telle circulaire du Premier ministre doit être accueilli si ces dispositions fixent, dans le silence des textes, une règle nouvelle dont il est soutenu à bon droit qu'elle est illégale ; qu'il en va de même s'il est soutenu à bon droit que les mesures ou l'interprétation qu'</w:t>
      </w:r>
      <w:r>
        <w:rPr>
          <w:sz w:val="23"/>
        </w:rPr>
        <w:t>elles prescrivent d'adopter soit méconnaissent le sens et la portée des dispositions législatives</w:t>
      </w:r>
      <w:r>
        <w:rPr>
          <w:spacing w:val="-3"/>
          <w:sz w:val="23"/>
        </w:rPr>
        <w:t xml:space="preserve"> </w:t>
      </w:r>
      <w:r>
        <w:rPr>
          <w:sz w:val="23"/>
        </w:rPr>
        <w:t>ou</w:t>
      </w:r>
      <w:r>
        <w:rPr>
          <w:spacing w:val="-3"/>
          <w:sz w:val="23"/>
        </w:rPr>
        <w:t xml:space="preserve"> </w:t>
      </w:r>
      <w:r>
        <w:rPr>
          <w:sz w:val="23"/>
        </w:rPr>
        <w:t>réglementaires</w:t>
      </w:r>
      <w:r>
        <w:rPr>
          <w:spacing w:val="-3"/>
          <w:sz w:val="23"/>
        </w:rPr>
        <w:t xml:space="preserve"> </w:t>
      </w:r>
      <w:r>
        <w:rPr>
          <w:sz w:val="23"/>
        </w:rPr>
        <w:t>qu'elle</w:t>
      </w:r>
      <w:r>
        <w:rPr>
          <w:spacing w:val="-3"/>
          <w:sz w:val="23"/>
        </w:rPr>
        <w:t xml:space="preserve"> </w:t>
      </w:r>
      <w:r>
        <w:rPr>
          <w:sz w:val="23"/>
        </w:rPr>
        <w:t>entendait</w:t>
      </w:r>
      <w:r>
        <w:rPr>
          <w:spacing w:val="-3"/>
          <w:sz w:val="23"/>
        </w:rPr>
        <w:t xml:space="preserve"> </w:t>
      </w:r>
      <w:r>
        <w:rPr>
          <w:sz w:val="23"/>
        </w:rPr>
        <w:t>mettre</w:t>
      </w:r>
      <w:r>
        <w:rPr>
          <w:spacing w:val="-3"/>
          <w:sz w:val="23"/>
        </w:rPr>
        <w:t xml:space="preserve"> </w:t>
      </w:r>
      <w:r>
        <w:rPr>
          <w:sz w:val="23"/>
        </w:rPr>
        <w:t>en</w:t>
      </w:r>
      <w:r>
        <w:rPr>
          <w:spacing w:val="-3"/>
          <w:sz w:val="23"/>
        </w:rPr>
        <w:t xml:space="preserve"> </w:t>
      </w:r>
      <w:proofErr w:type="spellStart"/>
      <w:r>
        <w:rPr>
          <w:sz w:val="23"/>
        </w:rPr>
        <w:t>oeuvre</w:t>
      </w:r>
      <w:proofErr w:type="spellEnd"/>
      <w:r>
        <w:rPr>
          <w:spacing w:val="-3"/>
          <w:sz w:val="23"/>
        </w:rPr>
        <w:t xml:space="preserve"> </w:t>
      </w:r>
      <w:r>
        <w:rPr>
          <w:sz w:val="23"/>
        </w:rPr>
        <w:t>ou</w:t>
      </w:r>
      <w:r>
        <w:rPr>
          <w:spacing w:val="-3"/>
          <w:sz w:val="23"/>
        </w:rPr>
        <w:t xml:space="preserve"> </w:t>
      </w:r>
      <w:r>
        <w:rPr>
          <w:sz w:val="23"/>
        </w:rPr>
        <w:t>expliciter,</w:t>
      </w:r>
      <w:r>
        <w:rPr>
          <w:spacing w:val="-3"/>
          <w:sz w:val="23"/>
        </w:rPr>
        <w:t xml:space="preserve"> </w:t>
      </w:r>
      <w:r>
        <w:rPr>
          <w:sz w:val="23"/>
        </w:rPr>
        <w:t>soit</w:t>
      </w:r>
      <w:r>
        <w:rPr>
          <w:spacing w:val="-3"/>
          <w:sz w:val="23"/>
        </w:rPr>
        <w:t xml:space="preserve"> </w:t>
      </w:r>
      <w:r>
        <w:rPr>
          <w:sz w:val="23"/>
        </w:rPr>
        <w:t>réitèrent</w:t>
      </w:r>
      <w:r>
        <w:rPr>
          <w:spacing w:val="-3"/>
          <w:sz w:val="23"/>
        </w:rPr>
        <w:t xml:space="preserve"> </w:t>
      </w:r>
      <w:r>
        <w:rPr>
          <w:sz w:val="23"/>
        </w:rPr>
        <w:t>une</w:t>
      </w:r>
      <w:r>
        <w:rPr>
          <w:spacing w:val="-3"/>
          <w:sz w:val="23"/>
        </w:rPr>
        <w:t xml:space="preserve"> </w:t>
      </w:r>
      <w:r>
        <w:rPr>
          <w:sz w:val="23"/>
        </w:rPr>
        <w:t>règle contraire à une norme juridique supérieure ;</w:t>
      </w:r>
    </w:p>
    <w:p w14:paraId="2D3D649A" w14:textId="77777777" w:rsidR="00F50B5C" w:rsidRDefault="00F21081">
      <w:pPr>
        <w:pStyle w:val="Paragrafoelenco"/>
        <w:numPr>
          <w:ilvl w:val="1"/>
          <w:numId w:val="11"/>
        </w:numPr>
        <w:tabs>
          <w:tab w:val="left" w:pos="409"/>
        </w:tabs>
        <w:spacing w:before="231" w:line="218" w:lineRule="auto"/>
        <w:ind w:firstLine="0"/>
        <w:jc w:val="both"/>
        <w:rPr>
          <w:sz w:val="23"/>
        </w:rPr>
      </w:pPr>
      <w:r>
        <w:rPr>
          <w:sz w:val="23"/>
        </w:rPr>
        <w:t>Considérant que, par la circulaire attaquée, le Premier ministre a relevé que les termes " Madame</w:t>
      </w:r>
      <w:r>
        <w:rPr>
          <w:spacing w:val="40"/>
          <w:sz w:val="23"/>
        </w:rPr>
        <w:t xml:space="preserve"> </w:t>
      </w:r>
      <w:r>
        <w:rPr>
          <w:sz w:val="23"/>
        </w:rPr>
        <w:t>" ou " Mademoiselle " ne constituent pas un élément de l'état-civil des intéressées et que le choix de l'une</w:t>
      </w:r>
      <w:r>
        <w:rPr>
          <w:spacing w:val="-1"/>
          <w:sz w:val="23"/>
        </w:rPr>
        <w:t xml:space="preserve"> </w:t>
      </w:r>
      <w:r>
        <w:rPr>
          <w:sz w:val="23"/>
        </w:rPr>
        <w:t>ou</w:t>
      </w:r>
      <w:r>
        <w:rPr>
          <w:spacing w:val="-1"/>
          <w:sz w:val="23"/>
        </w:rPr>
        <w:t xml:space="preserve"> </w:t>
      </w:r>
      <w:r>
        <w:rPr>
          <w:sz w:val="23"/>
        </w:rPr>
        <w:t>de</w:t>
      </w:r>
      <w:r>
        <w:rPr>
          <w:spacing w:val="-1"/>
          <w:sz w:val="23"/>
        </w:rPr>
        <w:t xml:space="preserve"> </w:t>
      </w:r>
      <w:r>
        <w:rPr>
          <w:sz w:val="23"/>
        </w:rPr>
        <w:t>l'autre</w:t>
      </w:r>
      <w:r>
        <w:rPr>
          <w:spacing w:val="-1"/>
          <w:sz w:val="23"/>
        </w:rPr>
        <w:t xml:space="preserve"> </w:t>
      </w:r>
      <w:r>
        <w:rPr>
          <w:sz w:val="23"/>
        </w:rPr>
        <w:t>n'est</w:t>
      </w:r>
      <w:r>
        <w:rPr>
          <w:spacing w:val="-1"/>
          <w:sz w:val="23"/>
        </w:rPr>
        <w:t xml:space="preserve"> </w:t>
      </w:r>
      <w:r>
        <w:rPr>
          <w:sz w:val="23"/>
        </w:rPr>
        <w:t>commandé</w:t>
      </w:r>
      <w:r>
        <w:rPr>
          <w:spacing w:val="-1"/>
          <w:sz w:val="23"/>
        </w:rPr>
        <w:t xml:space="preserve"> </w:t>
      </w:r>
      <w:r>
        <w:rPr>
          <w:sz w:val="23"/>
        </w:rPr>
        <w:t>par</w:t>
      </w:r>
      <w:r>
        <w:rPr>
          <w:spacing w:val="-1"/>
          <w:sz w:val="23"/>
        </w:rPr>
        <w:t xml:space="preserve"> </w:t>
      </w:r>
      <w:r>
        <w:rPr>
          <w:sz w:val="23"/>
        </w:rPr>
        <w:t>aucune</w:t>
      </w:r>
      <w:r>
        <w:rPr>
          <w:spacing w:val="-1"/>
          <w:sz w:val="23"/>
        </w:rPr>
        <w:t xml:space="preserve"> </w:t>
      </w:r>
      <w:r>
        <w:rPr>
          <w:sz w:val="23"/>
        </w:rPr>
        <w:t>disposition</w:t>
      </w:r>
      <w:r>
        <w:rPr>
          <w:spacing w:val="-1"/>
          <w:sz w:val="23"/>
        </w:rPr>
        <w:t xml:space="preserve"> </w:t>
      </w:r>
      <w:r>
        <w:rPr>
          <w:sz w:val="23"/>
        </w:rPr>
        <w:t>législative</w:t>
      </w:r>
      <w:r>
        <w:rPr>
          <w:spacing w:val="-1"/>
          <w:sz w:val="23"/>
        </w:rPr>
        <w:t xml:space="preserve"> </w:t>
      </w:r>
      <w:r>
        <w:rPr>
          <w:sz w:val="23"/>
        </w:rPr>
        <w:t>ou</w:t>
      </w:r>
      <w:r>
        <w:rPr>
          <w:spacing w:val="-1"/>
          <w:sz w:val="23"/>
        </w:rPr>
        <w:t xml:space="preserve"> </w:t>
      </w:r>
      <w:r>
        <w:rPr>
          <w:sz w:val="23"/>
        </w:rPr>
        <w:t>réglementaire</w:t>
      </w:r>
      <w:r>
        <w:rPr>
          <w:spacing w:val="-1"/>
          <w:sz w:val="23"/>
        </w:rPr>
        <w:t xml:space="preserve"> </w:t>
      </w:r>
      <w:r>
        <w:rPr>
          <w:sz w:val="23"/>
        </w:rPr>
        <w:t>et</w:t>
      </w:r>
      <w:r>
        <w:rPr>
          <w:spacing w:val="-1"/>
          <w:sz w:val="23"/>
        </w:rPr>
        <w:t xml:space="preserve"> </w:t>
      </w:r>
      <w:r>
        <w:rPr>
          <w:sz w:val="23"/>
        </w:rPr>
        <w:t>indiqué</w:t>
      </w:r>
      <w:r>
        <w:rPr>
          <w:spacing w:val="-1"/>
          <w:sz w:val="23"/>
        </w:rPr>
        <w:t xml:space="preserve"> </w:t>
      </w:r>
      <w:r>
        <w:rPr>
          <w:sz w:val="23"/>
        </w:rPr>
        <w:t>que l'emploi du terme " Madame " devra être privilégié comme l'équivalent de " Monsieur " pour les hommes qui ne préjuge pas du statut marital de ces derniers ; qu'il a en conséquence prescrit aux membres du Gouvernement, aux préfets de région et aux préfets de département de donner instruction aux services placés sous leur autorité " d'éliminer autant que possible de leurs</w:t>
      </w:r>
      <w:r>
        <w:rPr>
          <w:spacing w:val="80"/>
          <w:sz w:val="23"/>
        </w:rPr>
        <w:t xml:space="preserve"> </w:t>
      </w:r>
      <w:r>
        <w:rPr>
          <w:sz w:val="23"/>
        </w:rPr>
        <w:t>formulaires et correspondances " le terme " Mademoiselle " en lui substituant celui de " Madame " ;</w:t>
      </w:r>
    </w:p>
    <w:p w14:paraId="27492504" w14:textId="77777777" w:rsidR="00F50B5C" w:rsidRDefault="00F21081">
      <w:pPr>
        <w:pStyle w:val="Paragrafoelenco"/>
        <w:numPr>
          <w:ilvl w:val="1"/>
          <w:numId w:val="11"/>
        </w:numPr>
        <w:tabs>
          <w:tab w:val="left" w:pos="401"/>
        </w:tabs>
        <w:spacing w:before="235" w:line="218" w:lineRule="auto"/>
        <w:ind w:firstLine="0"/>
        <w:jc w:val="both"/>
        <w:rPr>
          <w:sz w:val="23"/>
        </w:rPr>
      </w:pPr>
      <w:r>
        <w:rPr>
          <w:sz w:val="23"/>
        </w:rPr>
        <w:t>Considérant,</w:t>
      </w:r>
      <w:r>
        <w:rPr>
          <w:spacing w:val="-3"/>
          <w:sz w:val="23"/>
        </w:rPr>
        <w:t xml:space="preserve"> </w:t>
      </w:r>
      <w:r>
        <w:rPr>
          <w:sz w:val="23"/>
        </w:rPr>
        <w:t>en</w:t>
      </w:r>
      <w:r>
        <w:rPr>
          <w:spacing w:val="-3"/>
          <w:sz w:val="23"/>
        </w:rPr>
        <w:t xml:space="preserve"> </w:t>
      </w:r>
      <w:r>
        <w:rPr>
          <w:sz w:val="23"/>
        </w:rPr>
        <w:t>premier</w:t>
      </w:r>
      <w:r>
        <w:rPr>
          <w:spacing w:val="-3"/>
          <w:sz w:val="23"/>
        </w:rPr>
        <w:t xml:space="preserve"> </w:t>
      </w:r>
      <w:r>
        <w:rPr>
          <w:sz w:val="23"/>
        </w:rPr>
        <w:t>lieu,</w:t>
      </w:r>
      <w:r>
        <w:rPr>
          <w:spacing w:val="-3"/>
          <w:sz w:val="23"/>
        </w:rPr>
        <w:t xml:space="preserve"> </w:t>
      </w:r>
      <w:r>
        <w:rPr>
          <w:sz w:val="23"/>
        </w:rPr>
        <w:t>qu'il</w:t>
      </w:r>
      <w:r>
        <w:rPr>
          <w:spacing w:val="-3"/>
          <w:sz w:val="23"/>
        </w:rPr>
        <w:t xml:space="preserve"> </w:t>
      </w:r>
      <w:r>
        <w:rPr>
          <w:sz w:val="23"/>
        </w:rPr>
        <w:t>ne</w:t>
      </w:r>
      <w:r>
        <w:rPr>
          <w:spacing w:val="-3"/>
          <w:sz w:val="23"/>
        </w:rPr>
        <w:t xml:space="preserve"> </w:t>
      </w:r>
      <w:r>
        <w:rPr>
          <w:sz w:val="23"/>
        </w:rPr>
        <w:t>saurait</w:t>
      </w:r>
      <w:r>
        <w:rPr>
          <w:spacing w:val="-3"/>
          <w:sz w:val="23"/>
        </w:rPr>
        <w:t xml:space="preserve"> </w:t>
      </w:r>
      <w:r>
        <w:rPr>
          <w:sz w:val="23"/>
        </w:rPr>
        <w:t>être</w:t>
      </w:r>
      <w:r>
        <w:rPr>
          <w:spacing w:val="-3"/>
          <w:sz w:val="23"/>
        </w:rPr>
        <w:t xml:space="preserve"> </w:t>
      </w:r>
      <w:r>
        <w:rPr>
          <w:sz w:val="23"/>
        </w:rPr>
        <w:t>sérieusement</w:t>
      </w:r>
      <w:r>
        <w:rPr>
          <w:spacing w:val="-3"/>
          <w:sz w:val="23"/>
        </w:rPr>
        <w:t xml:space="preserve"> </w:t>
      </w:r>
      <w:r>
        <w:rPr>
          <w:sz w:val="23"/>
        </w:rPr>
        <w:t>soutenu</w:t>
      </w:r>
      <w:r>
        <w:rPr>
          <w:spacing w:val="-3"/>
          <w:sz w:val="23"/>
        </w:rPr>
        <w:t xml:space="preserve"> </w:t>
      </w:r>
      <w:r>
        <w:rPr>
          <w:sz w:val="23"/>
        </w:rPr>
        <w:t>que</w:t>
      </w:r>
      <w:r>
        <w:rPr>
          <w:spacing w:val="-3"/>
          <w:sz w:val="23"/>
        </w:rPr>
        <w:t xml:space="preserve"> </w:t>
      </w:r>
      <w:r>
        <w:rPr>
          <w:sz w:val="23"/>
        </w:rPr>
        <w:t>le</w:t>
      </w:r>
      <w:r>
        <w:rPr>
          <w:spacing w:val="-3"/>
          <w:sz w:val="23"/>
        </w:rPr>
        <w:t xml:space="preserve"> </w:t>
      </w:r>
      <w:r>
        <w:rPr>
          <w:sz w:val="23"/>
        </w:rPr>
        <w:t>Premier</w:t>
      </w:r>
      <w:r>
        <w:rPr>
          <w:spacing w:val="-3"/>
          <w:sz w:val="23"/>
        </w:rPr>
        <w:t xml:space="preserve"> </w:t>
      </w:r>
      <w:r>
        <w:rPr>
          <w:sz w:val="23"/>
        </w:rPr>
        <w:t>ministre,</w:t>
      </w:r>
      <w:r>
        <w:rPr>
          <w:spacing w:val="-3"/>
          <w:sz w:val="23"/>
        </w:rPr>
        <w:t xml:space="preserve"> </w:t>
      </w:r>
      <w:r>
        <w:rPr>
          <w:sz w:val="23"/>
        </w:rPr>
        <w:t>en adoptant la circulaire attaquée, aurait méconnu l'article 35 de la loi du 18 avril 2006 de programme pour la recherche, qui consacre le statut de personne morale de droit public à statut particulier de l'Académie française ainsi que de l'Institut et des autres académies qui le composent ; que les missions de l'Académie française n'ont, en tout état de cause, ni pour objet ni pour effet de faire obstacle à l'exercice, par le Premier ministre, de la faculté qui est la sienne d'adresser des</w:t>
      </w:r>
      <w:r>
        <w:rPr>
          <w:spacing w:val="40"/>
          <w:sz w:val="23"/>
        </w:rPr>
        <w:t xml:space="preserve"> </w:t>
      </w:r>
      <w:r>
        <w:rPr>
          <w:sz w:val="23"/>
        </w:rPr>
        <w:t>instructions aux membres du Gouvernement et aux services placés sous leur autorité quant à l'usage de tel mot, expression ou tournure de la langue française par les administrations dans l'exercice de leur action ;</w:t>
      </w:r>
    </w:p>
    <w:p w14:paraId="3C1DBF5A" w14:textId="77777777" w:rsidR="00F50B5C" w:rsidRDefault="00F21081">
      <w:pPr>
        <w:pStyle w:val="Paragrafoelenco"/>
        <w:numPr>
          <w:ilvl w:val="1"/>
          <w:numId w:val="11"/>
        </w:numPr>
        <w:tabs>
          <w:tab w:val="left" w:pos="438"/>
        </w:tabs>
        <w:spacing w:before="234" w:line="218" w:lineRule="auto"/>
        <w:ind w:firstLine="0"/>
        <w:jc w:val="both"/>
        <w:rPr>
          <w:sz w:val="23"/>
        </w:rPr>
      </w:pPr>
      <w:r>
        <w:rPr>
          <w:sz w:val="23"/>
        </w:rPr>
        <w:t>Considérant, en deuxième lieu, qu'il ne ressort d'aucune disposition du décret du 2 juin 1989 instituant un conseil supérieur de la langue française que la consultation de cette instance aurait été requise avant l'adoption de la circulaire attaquée ;</w:t>
      </w:r>
    </w:p>
    <w:p w14:paraId="5C42C2AD" w14:textId="77777777" w:rsidR="00F50B5C" w:rsidRDefault="00F21081">
      <w:pPr>
        <w:pStyle w:val="Paragrafoelenco"/>
        <w:numPr>
          <w:ilvl w:val="1"/>
          <w:numId w:val="11"/>
        </w:numPr>
        <w:tabs>
          <w:tab w:val="left" w:pos="420"/>
        </w:tabs>
        <w:spacing w:before="238" w:line="218" w:lineRule="auto"/>
        <w:ind w:firstLine="0"/>
        <w:jc w:val="both"/>
        <w:rPr>
          <w:sz w:val="23"/>
        </w:rPr>
      </w:pPr>
      <w:r>
        <w:rPr>
          <w:sz w:val="23"/>
        </w:rPr>
        <w:t>Considérant, en troisième lieu, que ni la loi du 11 juillet 1979 relative à la motivation des actes administratifs et à l'amélioration des relations entre l'administration et le public ni aucun autre texte ou principe ne fixent de règle particulière de motivation qui s'imposerait à la circulaire attaquée ;</w:t>
      </w:r>
    </w:p>
    <w:p w14:paraId="08333EAB" w14:textId="77777777" w:rsidR="00F50B5C" w:rsidRDefault="00F21081">
      <w:pPr>
        <w:pStyle w:val="Paragrafoelenco"/>
        <w:numPr>
          <w:ilvl w:val="1"/>
          <w:numId w:val="11"/>
        </w:numPr>
        <w:tabs>
          <w:tab w:val="left" w:pos="460"/>
        </w:tabs>
        <w:spacing w:before="237" w:line="218" w:lineRule="auto"/>
        <w:ind w:firstLine="0"/>
        <w:jc w:val="both"/>
        <w:rPr>
          <w:sz w:val="23"/>
        </w:rPr>
      </w:pPr>
      <w:r>
        <w:rPr>
          <w:sz w:val="23"/>
        </w:rPr>
        <w:t>Considérant, en quatrième lieu, que cette circulaire n'a nullement pour objet ou pour effet d'imposer à des personnes privées l'obligation d'user de certains mots ou expressions, mais se borne</w:t>
      </w:r>
      <w:r>
        <w:rPr>
          <w:spacing w:val="40"/>
          <w:sz w:val="23"/>
        </w:rPr>
        <w:t xml:space="preserve"> </w:t>
      </w:r>
      <w:r>
        <w:rPr>
          <w:sz w:val="23"/>
        </w:rPr>
        <w:t>à donner instruction aux administrations de renoncer, dans les formulaires administratifs et correspondances émanant de l'administration, à l'emploi du terme " Mademoiselle " ; que, ce faisant, la circulaire n'a fixé aucune règle qu'il reviendrait au législateur de fixer en vertu de l'article 34 de la Constitution ;</w:t>
      </w:r>
    </w:p>
    <w:p w14:paraId="30F7D51A" w14:textId="77777777" w:rsidR="00F50B5C" w:rsidRDefault="00F21081">
      <w:pPr>
        <w:pStyle w:val="Paragrafoelenco"/>
        <w:numPr>
          <w:ilvl w:val="1"/>
          <w:numId w:val="11"/>
        </w:numPr>
        <w:tabs>
          <w:tab w:val="left" w:pos="430"/>
        </w:tabs>
        <w:spacing w:before="236" w:line="218" w:lineRule="auto"/>
        <w:ind w:firstLine="0"/>
        <w:jc w:val="both"/>
        <w:rPr>
          <w:sz w:val="23"/>
        </w:rPr>
      </w:pPr>
      <w:r>
        <w:rPr>
          <w:sz w:val="23"/>
        </w:rPr>
        <w:t>Considérant que la circulaire n'a, en tout état de cause, pas porté d'atteinte illégale à la liberté d'expression garantie par l'article 11 de la Déclaration des droits de l'homme et du citoyen et par l'article 10 de la convention européenne de sauvegarde des droits de l'homme et des libertés fondamentales, ni, en prescrivant d'user à l'égard des femmes d'une forme qui n'entend pas préjuger pas de leur statut marital, au droit au respect de la vie privée garanti par l'article 8 de la convention européenne d</w:t>
      </w:r>
      <w:r>
        <w:rPr>
          <w:sz w:val="23"/>
        </w:rPr>
        <w:t>e sauvegarde des droits de l'homme et des libertés fondamentales ;</w:t>
      </w:r>
    </w:p>
    <w:p w14:paraId="2EB71C04" w14:textId="77777777" w:rsidR="00F50B5C" w:rsidRDefault="00F21081">
      <w:pPr>
        <w:pStyle w:val="Paragrafoelenco"/>
        <w:numPr>
          <w:ilvl w:val="1"/>
          <w:numId w:val="11"/>
        </w:numPr>
        <w:tabs>
          <w:tab w:val="left" w:pos="401"/>
        </w:tabs>
        <w:spacing w:before="2" w:line="480" w:lineRule="atLeast"/>
        <w:ind w:right="1863" w:firstLine="0"/>
        <w:jc w:val="both"/>
        <w:rPr>
          <w:sz w:val="23"/>
        </w:rPr>
      </w:pPr>
      <w:r>
        <w:rPr>
          <w:sz w:val="23"/>
        </w:rPr>
        <w:t>Considérant,</w:t>
      </w:r>
      <w:r>
        <w:rPr>
          <w:spacing w:val="-3"/>
          <w:sz w:val="23"/>
        </w:rPr>
        <w:t xml:space="preserve"> </w:t>
      </w:r>
      <w:r>
        <w:rPr>
          <w:sz w:val="23"/>
        </w:rPr>
        <w:t>enfin,</w:t>
      </w:r>
      <w:r>
        <w:rPr>
          <w:spacing w:val="-3"/>
          <w:sz w:val="23"/>
        </w:rPr>
        <w:t xml:space="preserve"> </w:t>
      </w:r>
      <w:r>
        <w:rPr>
          <w:sz w:val="23"/>
        </w:rPr>
        <w:t>que</w:t>
      </w:r>
      <w:r>
        <w:rPr>
          <w:spacing w:val="-4"/>
          <w:sz w:val="23"/>
        </w:rPr>
        <w:t xml:space="preserve"> </w:t>
      </w:r>
      <w:r>
        <w:rPr>
          <w:sz w:val="23"/>
        </w:rPr>
        <w:t>le</w:t>
      </w:r>
      <w:r>
        <w:rPr>
          <w:spacing w:val="-4"/>
          <w:sz w:val="23"/>
        </w:rPr>
        <w:t xml:space="preserve"> </w:t>
      </w:r>
      <w:r>
        <w:rPr>
          <w:sz w:val="23"/>
        </w:rPr>
        <w:t>détournement</w:t>
      </w:r>
      <w:r>
        <w:rPr>
          <w:spacing w:val="-3"/>
          <w:sz w:val="23"/>
        </w:rPr>
        <w:t xml:space="preserve"> </w:t>
      </w:r>
      <w:r>
        <w:rPr>
          <w:sz w:val="23"/>
        </w:rPr>
        <w:t>de</w:t>
      </w:r>
      <w:r>
        <w:rPr>
          <w:spacing w:val="-4"/>
          <w:sz w:val="23"/>
        </w:rPr>
        <w:t xml:space="preserve"> </w:t>
      </w:r>
      <w:r>
        <w:rPr>
          <w:sz w:val="23"/>
        </w:rPr>
        <w:t>pouvoir</w:t>
      </w:r>
      <w:r>
        <w:rPr>
          <w:spacing w:val="-3"/>
          <w:sz w:val="23"/>
        </w:rPr>
        <w:t xml:space="preserve"> </w:t>
      </w:r>
      <w:r>
        <w:rPr>
          <w:sz w:val="23"/>
        </w:rPr>
        <w:t>allégué</w:t>
      </w:r>
      <w:r>
        <w:rPr>
          <w:spacing w:val="-4"/>
          <w:sz w:val="23"/>
        </w:rPr>
        <w:t xml:space="preserve"> </w:t>
      </w:r>
      <w:r>
        <w:rPr>
          <w:sz w:val="23"/>
        </w:rPr>
        <w:t>n'est</w:t>
      </w:r>
      <w:r>
        <w:rPr>
          <w:spacing w:val="-3"/>
          <w:sz w:val="23"/>
        </w:rPr>
        <w:t xml:space="preserve"> </w:t>
      </w:r>
      <w:r>
        <w:rPr>
          <w:sz w:val="23"/>
        </w:rPr>
        <w:t>pas</w:t>
      </w:r>
      <w:r>
        <w:rPr>
          <w:spacing w:val="-3"/>
          <w:sz w:val="23"/>
        </w:rPr>
        <w:t xml:space="preserve"> </w:t>
      </w:r>
      <w:r>
        <w:rPr>
          <w:sz w:val="23"/>
        </w:rPr>
        <w:t>établi</w:t>
      </w:r>
      <w:r>
        <w:rPr>
          <w:spacing w:val="-3"/>
          <w:sz w:val="23"/>
        </w:rPr>
        <w:t xml:space="preserve"> </w:t>
      </w:r>
      <w:r>
        <w:rPr>
          <w:sz w:val="23"/>
        </w:rPr>
        <w:t>;</w:t>
      </w:r>
      <w:r>
        <w:rPr>
          <w:spacing w:val="-4"/>
          <w:sz w:val="23"/>
        </w:rPr>
        <w:t xml:space="preserve"> </w:t>
      </w:r>
      <w:r>
        <w:rPr>
          <w:sz w:val="23"/>
        </w:rPr>
        <w:t>(...) D E C I D E :</w:t>
      </w:r>
    </w:p>
    <w:p w14:paraId="41BA8990" w14:textId="77777777" w:rsidR="00F50B5C" w:rsidRDefault="00F50B5C">
      <w:pPr>
        <w:pStyle w:val="Paragrafoelenco"/>
        <w:spacing w:line="480" w:lineRule="atLeast"/>
        <w:jc w:val="both"/>
        <w:rPr>
          <w:sz w:val="23"/>
        </w:rPr>
        <w:sectPr w:rsidR="00F50B5C">
          <w:pgSz w:w="11900" w:h="16840"/>
          <w:pgMar w:top="1440" w:right="1133" w:bottom="1260" w:left="1133" w:header="0" w:footer="986" w:gutter="0"/>
          <w:cols w:space="720"/>
        </w:sectPr>
      </w:pPr>
    </w:p>
    <w:p w14:paraId="2C3C376D" w14:textId="77777777" w:rsidR="00F50B5C" w:rsidRDefault="00F21081">
      <w:pPr>
        <w:spacing w:line="20" w:lineRule="exact"/>
        <w:ind w:left="171"/>
        <w:rPr>
          <w:sz w:val="2"/>
        </w:rPr>
      </w:pPr>
      <w:r>
        <w:rPr>
          <w:noProof/>
          <w:sz w:val="2"/>
        </w:rPr>
        <w:lastRenderedPageBreak/>
        <mc:AlternateContent>
          <mc:Choice Requires="wpg">
            <w:drawing>
              <wp:inline distT="0" distB="0" distL="0" distR="0" wp14:anchorId="7CC3C9EC" wp14:editId="7E265299">
                <wp:extent cx="681355" cy="11430"/>
                <wp:effectExtent l="9525" t="0" r="4445" b="762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355" cy="11430"/>
                          <a:chOff x="0" y="0"/>
                          <a:chExt cx="681355" cy="11430"/>
                        </a:xfrm>
                      </wpg:grpSpPr>
                      <wps:wsp>
                        <wps:cNvPr id="11" name="Graphic 11"/>
                        <wps:cNvSpPr/>
                        <wps:spPr>
                          <a:xfrm>
                            <a:off x="0" y="5403"/>
                            <a:ext cx="681355" cy="1270"/>
                          </a:xfrm>
                          <a:custGeom>
                            <a:avLst/>
                            <a:gdLst/>
                            <a:ahLst/>
                            <a:cxnLst/>
                            <a:rect l="l" t="t" r="r" b="b"/>
                            <a:pathLst>
                              <a:path w="681355">
                                <a:moveTo>
                                  <a:pt x="0" y="0"/>
                                </a:moveTo>
                                <a:lnTo>
                                  <a:pt x="680885" y="0"/>
                                </a:lnTo>
                              </a:path>
                            </a:pathLst>
                          </a:custGeom>
                          <a:ln w="10807">
                            <a:solidFill>
                              <a:srgbClr val="000000"/>
                            </a:solidFill>
                            <a:prstDash val="dash"/>
                          </a:ln>
                        </wps:spPr>
                        <wps:bodyPr wrap="square" lIns="0" tIns="0" rIns="0" bIns="0" rtlCol="0">
                          <a:prstTxWarp prst="textNoShape">
                            <a:avLst/>
                          </a:prstTxWarp>
                          <a:noAutofit/>
                        </wps:bodyPr>
                      </wps:wsp>
                    </wpg:wgp>
                  </a:graphicData>
                </a:graphic>
              </wp:inline>
            </w:drawing>
          </mc:Choice>
          <mc:Fallback>
            <w:pict>
              <v:group w14:anchorId="03EB014C" id="Group 10" o:spid="_x0000_s1026" style="width:53.65pt;height:.9pt;mso-position-horizontal-relative:char;mso-position-vertical-relative:line" coordsize="6813,1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">
                <v:shape id="Graphic 11" o:spid="_x0000_s1027" style="position:absolute;top:54;width:6813;height:12;visibility:visible;mso-wrap-style:square;v-text-anchor:top" coordsize="6813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" path="m,l680885,e" filled="f" strokeweight=".30019mm">
                  <v:stroke dashstyle="dash"/>
                  <v:path arrowok="t"/>
                </v:shape>
                <w10:anchorlock/>
              </v:group>
            </w:pict>
          </mc:Fallback>
        </mc:AlternateContent>
      </w:r>
    </w:p>
    <w:p w14:paraId="1D270978" w14:textId="77777777" w:rsidR="00F50B5C" w:rsidRDefault="00F21081">
      <w:pPr>
        <w:pStyle w:val="Corpotesto"/>
        <w:spacing w:before="69" w:line="252" w:lineRule="exact"/>
        <w:jc w:val="left"/>
      </w:pPr>
      <w:r>
        <w:t>Article</w:t>
      </w:r>
      <w:r>
        <w:rPr>
          <w:spacing w:val="-5"/>
        </w:rPr>
        <w:t xml:space="preserve"> </w:t>
      </w:r>
      <w:r>
        <w:t>1er</w:t>
      </w:r>
      <w:r>
        <w:rPr>
          <w:spacing w:val="-1"/>
        </w:rPr>
        <w:t xml:space="preserve"> </w:t>
      </w:r>
      <w:r>
        <w:t>:</w:t>
      </w:r>
      <w:r>
        <w:rPr>
          <w:spacing w:val="-1"/>
        </w:rPr>
        <w:t xml:space="preserve"> </w:t>
      </w:r>
      <w:r>
        <w:t>La</w:t>
      </w:r>
      <w:r>
        <w:rPr>
          <w:spacing w:val="-2"/>
        </w:rPr>
        <w:t xml:space="preserve"> </w:t>
      </w:r>
      <w:r>
        <w:t>requête</w:t>
      </w:r>
      <w:r>
        <w:rPr>
          <w:spacing w:val="-2"/>
        </w:rPr>
        <w:t xml:space="preserve"> </w:t>
      </w:r>
      <w:r>
        <w:t>de</w:t>
      </w:r>
      <w:r>
        <w:rPr>
          <w:spacing w:val="-2"/>
        </w:rPr>
        <w:t xml:space="preserve"> </w:t>
      </w:r>
      <w:r>
        <w:t>l'association</w:t>
      </w:r>
      <w:r>
        <w:rPr>
          <w:spacing w:val="-1"/>
        </w:rPr>
        <w:t xml:space="preserve"> </w:t>
      </w:r>
      <w:r>
        <w:t>"</w:t>
      </w:r>
      <w:r>
        <w:rPr>
          <w:spacing w:val="-1"/>
        </w:rPr>
        <w:t xml:space="preserve"> </w:t>
      </w:r>
      <w:r>
        <w:t>Libérez</w:t>
      </w:r>
      <w:r>
        <w:rPr>
          <w:spacing w:val="-2"/>
        </w:rPr>
        <w:t xml:space="preserve"> </w:t>
      </w:r>
      <w:r>
        <w:t>les</w:t>
      </w:r>
      <w:r>
        <w:rPr>
          <w:spacing w:val="-1"/>
        </w:rPr>
        <w:t xml:space="preserve"> </w:t>
      </w:r>
      <w:proofErr w:type="spellStart"/>
      <w:r>
        <w:t>Mademoiselles</w:t>
      </w:r>
      <w:proofErr w:type="spellEnd"/>
      <w:r>
        <w:rPr>
          <w:spacing w:val="-1"/>
        </w:rPr>
        <w:t xml:space="preserve"> </w:t>
      </w:r>
      <w:r>
        <w:t>!</w:t>
      </w:r>
      <w:r>
        <w:rPr>
          <w:spacing w:val="-1"/>
        </w:rPr>
        <w:t xml:space="preserve"> </w:t>
      </w:r>
      <w:r>
        <w:t>"</w:t>
      </w:r>
      <w:r>
        <w:rPr>
          <w:spacing w:val="-1"/>
        </w:rPr>
        <w:t xml:space="preserve"> </w:t>
      </w:r>
      <w:r>
        <w:t>est</w:t>
      </w:r>
      <w:r>
        <w:rPr>
          <w:spacing w:val="-1"/>
        </w:rPr>
        <w:t xml:space="preserve"> </w:t>
      </w:r>
      <w:r>
        <w:rPr>
          <w:spacing w:val="-2"/>
        </w:rPr>
        <w:t>rejetée.</w:t>
      </w:r>
    </w:p>
    <w:p w14:paraId="7DA31542" w14:textId="77777777" w:rsidR="00F50B5C" w:rsidRDefault="00F21081">
      <w:pPr>
        <w:pStyle w:val="Corpotesto"/>
        <w:spacing w:before="8" w:line="218" w:lineRule="auto"/>
        <w:jc w:val="left"/>
      </w:pPr>
      <w:r>
        <w:t>Article</w:t>
      </w:r>
      <w:r>
        <w:rPr>
          <w:spacing w:val="34"/>
        </w:rPr>
        <w:t xml:space="preserve"> </w:t>
      </w:r>
      <w:r>
        <w:t>2</w:t>
      </w:r>
      <w:r>
        <w:rPr>
          <w:spacing w:val="34"/>
        </w:rPr>
        <w:t xml:space="preserve"> </w:t>
      </w:r>
      <w:r>
        <w:t>:</w:t>
      </w:r>
      <w:r>
        <w:rPr>
          <w:spacing w:val="34"/>
        </w:rPr>
        <w:t xml:space="preserve"> </w:t>
      </w:r>
      <w:r>
        <w:t>La</w:t>
      </w:r>
      <w:r>
        <w:rPr>
          <w:spacing w:val="34"/>
        </w:rPr>
        <w:t xml:space="preserve"> </w:t>
      </w:r>
      <w:r>
        <w:t>présente</w:t>
      </w:r>
      <w:r>
        <w:rPr>
          <w:spacing w:val="34"/>
        </w:rPr>
        <w:t xml:space="preserve"> </w:t>
      </w:r>
      <w:r>
        <w:t>décision</w:t>
      </w:r>
      <w:r>
        <w:rPr>
          <w:spacing w:val="34"/>
        </w:rPr>
        <w:t xml:space="preserve"> </w:t>
      </w:r>
      <w:r>
        <w:t>sera</w:t>
      </w:r>
      <w:r>
        <w:rPr>
          <w:spacing w:val="34"/>
        </w:rPr>
        <w:t xml:space="preserve"> </w:t>
      </w:r>
      <w:r>
        <w:t>notifiée</w:t>
      </w:r>
      <w:r>
        <w:rPr>
          <w:spacing w:val="34"/>
        </w:rPr>
        <w:t xml:space="preserve"> </w:t>
      </w:r>
      <w:r>
        <w:t>à</w:t>
      </w:r>
      <w:r>
        <w:rPr>
          <w:spacing w:val="34"/>
        </w:rPr>
        <w:t xml:space="preserve"> </w:t>
      </w:r>
      <w:r>
        <w:t>l'association</w:t>
      </w:r>
      <w:r>
        <w:rPr>
          <w:spacing w:val="34"/>
        </w:rPr>
        <w:t xml:space="preserve"> </w:t>
      </w:r>
      <w:r>
        <w:t>"</w:t>
      </w:r>
      <w:r>
        <w:rPr>
          <w:spacing w:val="34"/>
        </w:rPr>
        <w:t xml:space="preserve"> </w:t>
      </w:r>
      <w:r>
        <w:t>Libérez</w:t>
      </w:r>
      <w:r>
        <w:rPr>
          <w:spacing w:val="34"/>
        </w:rPr>
        <w:t xml:space="preserve"> </w:t>
      </w:r>
      <w:r>
        <w:t>les</w:t>
      </w:r>
      <w:r>
        <w:rPr>
          <w:spacing w:val="34"/>
        </w:rPr>
        <w:t xml:space="preserve"> </w:t>
      </w:r>
      <w:proofErr w:type="spellStart"/>
      <w:r>
        <w:t>Mademoiselles</w:t>
      </w:r>
      <w:proofErr w:type="spellEnd"/>
      <w:r>
        <w:rPr>
          <w:spacing w:val="34"/>
        </w:rPr>
        <w:t xml:space="preserve"> </w:t>
      </w:r>
      <w:r>
        <w:t>!</w:t>
      </w:r>
      <w:r>
        <w:rPr>
          <w:spacing w:val="34"/>
        </w:rPr>
        <w:t xml:space="preserve"> </w:t>
      </w:r>
      <w:r>
        <w:t>",</w:t>
      </w:r>
      <w:r>
        <w:rPr>
          <w:spacing w:val="34"/>
        </w:rPr>
        <w:t xml:space="preserve"> </w:t>
      </w:r>
      <w:r>
        <w:t>au Premier ministre et à la ministre des affaires sociales et de la santé.</w:t>
      </w:r>
    </w:p>
    <w:p w14:paraId="74738EEB" w14:textId="77777777" w:rsidR="00F50B5C" w:rsidRDefault="00F50B5C">
      <w:pPr>
        <w:pStyle w:val="Corpotesto"/>
        <w:ind w:left="0"/>
        <w:jc w:val="left"/>
        <w:rPr>
          <w:sz w:val="20"/>
        </w:rPr>
      </w:pPr>
    </w:p>
    <w:p w14:paraId="103EB6A6" w14:textId="77777777" w:rsidR="00F50B5C" w:rsidRDefault="00F50B5C">
      <w:pPr>
        <w:pStyle w:val="Corpotesto"/>
        <w:ind w:left="0"/>
        <w:jc w:val="left"/>
        <w:rPr>
          <w:sz w:val="20"/>
        </w:rPr>
      </w:pPr>
    </w:p>
    <w:p w14:paraId="50F1B9B9" w14:textId="77777777" w:rsidR="00F50B5C" w:rsidRDefault="00F21081">
      <w:pPr>
        <w:pStyle w:val="Corpotesto"/>
        <w:spacing w:before="219"/>
        <w:ind w:left="0"/>
        <w:jc w:val="left"/>
        <w:rPr>
          <w:sz w:val="20"/>
        </w:rPr>
      </w:pPr>
      <w:r>
        <w:rPr>
          <w:noProof/>
          <w:sz w:val="20"/>
        </w:rPr>
        <mc:AlternateContent>
          <mc:Choice Requires="wps">
            <w:drawing>
              <wp:anchor distT="0" distB="0" distL="0" distR="0" simplePos="0" relativeHeight="487591424" behindDoc="1" locked="0" layoutInCell="1" allowOverlap="1" wp14:anchorId="1F3BBF21" wp14:editId="52201F17">
                <wp:simplePos x="0" y="0"/>
                <wp:positionH relativeFrom="page">
                  <wp:posOffset>812165</wp:posOffset>
                </wp:positionH>
                <wp:positionV relativeFrom="paragraph">
                  <wp:posOffset>303816</wp:posOffset>
                </wp:positionV>
                <wp:extent cx="5932170" cy="63436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634365"/>
                        </a:xfrm>
                        <a:prstGeom prst="rect">
                          <a:avLst/>
                        </a:prstGeom>
                        <a:ln w="6350">
                          <a:solidFill>
                            <a:srgbClr val="000000"/>
                          </a:solidFill>
                          <a:prstDash val="solid"/>
                        </a:ln>
                      </wps:spPr>
                      <wps:txbx>
                        <w:txbxContent>
                          <w:p w14:paraId="346584DA" w14:textId="77777777" w:rsidR="00F50B5C" w:rsidRDefault="00F50B5C">
                            <w:pPr>
                              <w:pStyle w:val="Corpotesto"/>
                              <w:spacing w:before="51"/>
                              <w:ind w:left="0"/>
                              <w:jc w:val="left"/>
                              <w:rPr>
                                <w:sz w:val="26"/>
                              </w:rPr>
                            </w:pPr>
                          </w:p>
                          <w:p w14:paraId="35A67284" w14:textId="77777777" w:rsidR="00F50B5C" w:rsidRDefault="00F21081">
                            <w:pPr>
                              <w:jc w:val="center"/>
                              <w:rPr>
                                <w:b/>
                                <w:sz w:val="26"/>
                              </w:rPr>
                            </w:pPr>
                            <w:r>
                              <w:rPr>
                                <w:b/>
                                <w:sz w:val="26"/>
                              </w:rPr>
                              <w:t>II/</w:t>
                            </w:r>
                            <w:r>
                              <w:rPr>
                                <w:b/>
                                <w:spacing w:val="-5"/>
                                <w:sz w:val="26"/>
                              </w:rPr>
                              <w:t xml:space="preserve"> </w:t>
                            </w:r>
                            <w:r>
                              <w:rPr>
                                <w:b/>
                                <w:sz w:val="26"/>
                              </w:rPr>
                              <w:t>LES</w:t>
                            </w:r>
                            <w:r>
                              <w:rPr>
                                <w:b/>
                                <w:spacing w:val="-5"/>
                                <w:sz w:val="26"/>
                              </w:rPr>
                              <w:t xml:space="preserve"> </w:t>
                            </w:r>
                            <w:r>
                              <w:rPr>
                                <w:b/>
                                <w:sz w:val="26"/>
                              </w:rPr>
                              <w:t>SERVICES</w:t>
                            </w:r>
                            <w:r>
                              <w:rPr>
                                <w:b/>
                                <w:spacing w:val="-4"/>
                                <w:sz w:val="26"/>
                              </w:rPr>
                              <w:t xml:space="preserve"> </w:t>
                            </w:r>
                            <w:r>
                              <w:rPr>
                                <w:b/>
                                <w:spacing w:val="-2"/>
                                <w:sz w:val="26"/>
                              </w:rPr>
                              <w:t>DÉCONCENTRÉS</w:t>
                            </w:r>
                          </w:p>
                        </w:txbxContent>
                      </wps:txbx>
                      <wps:bodyPr wrap="square" lIns="0" tIns="0" rIns="0" bIns="0" rtlCol="0">
                        <a:noAutofit/>
                      </wps:bodyPr>
                    </wps:wsp>
                  </a:graphicData>
                </a:graphic>
              </wp:anchor>
            </w:drawing>
          </mc:Choice>
          <mc:Fallback>
            <w:pict>
              <v:shape w14:anchorId="1F3BBF21" id="Textbox 12" o:spid="_x0000_s1034" type="#_x0000_t202" style="position:absolute;margin-left:63.95pt;margin-top:23.9pt;width:467.1pt;height:49.9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" filled="f" strokeweight=".5pt">
                <v:path arrowok="t"/>
                <v:textbox inset="0,0,0,0">
                  <w:txbxContent>
                    <w:p w14:paraId="346584DA" w14:textId="77777777" w:rsidR="00F50B5C" w:rsidRDefault="00F50B5C">
                      <w:pPr>
                        <w:pStyle w:val="Corpotesto"/>
                        <w:spacing w:before="51"/>
                        <w:ind w:left="0"/>
                        <w:jc w:val="left"/>
                        <w:rPr>
                          <w:sz w:val="26"/>
                        </w:rPr>
                      </w:pPr>
                    </w:p>
                    <w:p w14:paraId="35A67284" w14:textId="77777777" w:rsidR="00F50B5C" w:rsidRDefault="00F21081">
                      <w:pPr>
                        <w:jc w:val="center"/>
                        <w:rPr>
                          <w:b/>
                          <w:sz w:val="26"/>
                        </w:rPr>
                      </w:pPr>
                      <w:r>
                        <w:rPr>
                          <w:b/>
                          <w:sz w:val="26"/>
                        </w:rPr>
                        <w:t>II/</w:t>
                      </w:r>
                      <w:r>
                        <w:rPr>
                          <w:b/>
                          <w:spacing w:val="-5"/>
                          <w:sz w:val="26"/>
                        </w:rPr>
                        <w:t xml:space="preserve"> </w:t>
                      </w:r>
                      <w:r>
                        <w:rPr>
                          <w:b/>
                          <w:sz w:val="26"/>
                        </w:rPr>
                        <w:t>LES</w:t>
                      </w:r>
                      <w:r>
                        <w:rPr>
                          <w:b/>
                          <w:spacing w:val="-5"/>
                          <w:sz w:val="26"/>
                        </w:rPr>
                        <w:t xml:space="preserve"> </w:t>
                      </w:r>
                      <w:r>
                        <w:rPr>
                          <w:b/>
                          <w:sz w:val="26"/>
                        </w:rPr>
                        <w:t>SERVICES</w:t>
                      </w:r>
                      <w:r>
                        <w:rPr>
                          <w:b/>
                          <w:spacing w:val="-4"/>
                          <w:sz w:val="26"/>
                        </w:rPr>
                        <w:t xml:space="preserve"> </w:t>
                      </w:r>
                      <w:r>
                        <w:rPr>
                          <w:b/>
                          <w:spacing w:val="-2"/>
                          <w:sz w:val="26"/>
                        </w:rPr>
                        <w:t>DÉCONCENTRÉS</w:t>
                      </w:r>
                    </w:p>
                  </w:txbxContent>
                </v:textbox>
                <w10:wrap type="topAndBottom" anchorx="page"/>
              </v:shape>
            </w:pict>
          </mc:Fallback>
        </mc:AlternateContent>
      </w:r>
    </w:p>
    <w:p w14:paraId="646EC99E" w14:textId="77777777" w:rsidR="00F50B5C" w:rsidRDefault="00F50B5C">
      <w:pPr>
        <w:pStyle w:val="Corpotesto"/>
        <w:ind w:left="0"/>
        <w:jc w:val="left"/>
        <w:rPr>
          <w:sz w:val="20"/>
        </w:rPr>
      </w:pPr>
    </w:p>
    <w:p w14:paraId="0939A352" w14:textId="77777777" w:rsidR="00F50B5C" w:rsidRDefault="00F21081">
      <w:pPr>
        <w:pStyle w:val="Corpotesto"/>
        <w:spacing w:before="132"/>
        <w:ind w:left="0"/>
        <w:jc w:val="left"/>
        <w:rPr>
          <w:sz w:val="20"/>
        </w:rPr>
      </w:pPr>
      <w:r>
        <w:rPr>
          <w:noProof/>
          <w:sz w:val="20"/>
        </w:rPr>
        <mc:AlternateContent>
          <mc:Choice Requires="wps">
            <w:drawing>
              <wp:anchor distT="0" distB="0" distL="0" distR="0" simplePos="0" relativeHeight="487591936" behindDoc="1" locked="0" layoutInCell="1" allowOverlap="1" wp14:anchorId="3555A7D9" wp14:editId="3214F84A">
                <wp:simplePos x="0" y="0"/>
                <wp:positionH relativeFrom="page">
                  <wp:posOffset>812165</wp:posOffset>
                </wp:positionH>
                <wp:positionV relativeFrom="paragraph">
                  <wp:posOffset>248325</wp:posOffset>
                </wp:positionV>
                <wp:extent cx="5932170" cy="4064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5DAE3D73" w14:textId="77777777" w:rsidR="00F50B5C" w:rsidRDefault="00F21081">
                            <w:pPr>
                              <w:spacing w:before="28" w:line="261" w:lineRule="auto"/>
                              <w:ind w:left="3949" w:right="9" w:hanging="3814"/>
                              <w:rPr>
                                <w:b/>
                                <w:sz w:val="24"/>
                              </w:rPr>
                            </w:pPr>
                            <w:r>
                              <w:rPr>
                                <w:b/>
                                <w:sz w:val="24"/>
                              </w:rPr>
                              <w:t>Document</w:t>
                            </w:r>
                            <w:r>
                              <w:rPr>
                                <w:b/>
                                <w:spacing w:val="-3"/>
                                <w:sz w:val="24"/>
                              </w:rPr>
                              <w:t xml:space="preserve"> </w:t>
                            </w:r>
                            <w:r>
                              <w:rPr>
                                <w:b/>
                                <w:sz w:val="24"/>
                              </w:rPr>
                              <w:t>n°</w:t>
                            </w:r>
                            <w:r>
                              <w:rPr>
                                <w:b/>
                                <w:spacing w:val="-3"/>
                                <w:sz w:val="24"/>
                              </w:rPr>
                              <w:t xml:space="preserve"> </w:t>
                            </w:r>
                            <w:r>
                              <w:rPr>
                                <w:b/>
                                <w:sz w:val="24"/>
                              </w:rPr>
                              <w:t>4</w:t>
                            </w:r>
                            <w:r>
                              <w:rPr>
                                <w:b/>
                                <w:spacing w:val="-4"/>
                                <w:sz w:val="24"/>
                              </w:rPr>
                              <w:t xml:space="preserve"> </w:t>
                            </w:r>
                            <w:r>
                              <w:rPr>
                                <w:b/>
                                <w:sz w:val="24"/>
                              </w:rPr>
                              <w:t>:</w:t>
                            </w:r>
                            <w:r>
                              <w:rPr>
                                <w:b/>
                                <w:spacing w:val="-3"/>
                                <w:sz w:val="24"/>
                              </w:rPr>
                              <w:t xml:space="preserve"> </w:t>
                            </w:r>
                            <w:r>
                              <w:rPr>
                                <w:b/>
                                <w:sz w:val="24"/>
                              </w:rPr>
                              <w:t>Loi</w:t>
                            </w:r>
                            <w:r>
                              <w:rPr>
                                <w:b/>
                                <w:spacing w:val="-3"/>
                                <w:sz w:val="24"/>
                              </w:rPr>
                              <w:t xml:space="preserve"> </w:t>
                            </w:r>
                            <w:r>
                              <w:rPr>
                                <w:b/>
                                <w:sz w:val="24"/>
                              </w:rPr>
                              <w:t>n°92-125</w:t>
                            </w:r>
                            <w:r>
                              <w:rPr>
                                <w:b/>
                                <w:spacing w:val="-3"/>
                                <w:sz w:val="24"/>
                              </w:rPr>
                              <w:t xml:space="preserve"> </w:t>
                            </w:r>
                            <w:r>
                              <w:rPr>
                                <w:b/>
                                <w:sz w:val="24"/>
                              </w:rPr>
                              <w:t>du</w:t>
                            </w:r>
                            <w:r>
                              <w:rPr>
                                <w:b/>
                                <w:spacing w:val="-3"/>
                                <w:sz w:val="24"/>
                              </w:rPr>
                              <w:t xml:space="preserve"> </w:t>
                            </w:r>
                            <w:r>
                              <w:rPr>
                                <w:b/>
                                <w:sz w:val="24"/>
                              </w:rPr>
                              <w:t>6</w:t>
                            </w:r>
                            <w:r>
                              <w:rPr>
                                <w:b/>
                                <w:spacing w:val="-3"/>
                                <w:sz w:val="24"/>
                              </w:rPr>
                              <w:t xml:space="preserve"> </w:t>
                            </w:r>
                            <w:r>
                              <w:rPr>
                                <w:b/>
                                <w:sz w:val="24"/>
                              </w:rPr>
                              <w:t>février</w:t>
                            </w:r>
                            <w:r>
                              <w:rPr>
                                <w:b/>
                                <w:spacing w:val="-8"/>
                                <w:sz w:val="24"/>
                              </w:rPr>
                              <w:t xml:space="preserve"> </w:t>
                            </w:r>
                            <w:r>
                              <w:rPr>
                                <w:b/>
                                <w:sz w:val="24"/>
                              </w:rPr>
                              <w:t>1992</w:t>
                            </w:r>
                            <w:r>
                              <w:rPr>
                                <w:b/>
                                <w:spacing w:val="-3"/>
                                <w:sz w:val="24"/>
                              </w:rPr>
                              <w:t xml:space="preserve"> </w:t>
                            </w:r>
                            <w:r>
                              <w:rPr>
                                <w:b/>
                                <w:sz w:val="24"/>
                              </w:rPr>
                              <w:t>relative</w:t>
                            </w:r>
                            <w:r>
                              <w:rPr>
                                <w:b/>
                                <w:spacing w:val="-4"/>
                                <w:sz w:val="24"/>
                              </w:rPr>
                              <w:t xml:space="preserve"> </w:t>
                            </w:r>
                            <w:r>
                              <w:rPr>
                                <w:b/>
                                <w:sz w:val="24"/>
                              </w:rPr>
                              <w:t>à</w:t>
                            </w:r>
                            <w:r>
                              <w:rPr>
                                <w:b/>
                                <w:spacing w:val="-3"/>
                                <w:sz w:val="24"/>
                              </w:rPr>
                              <w:t xml:space="preserve"> </w:t>
                            </w:r>
                            <w:r>
                              <w:rPr>
                                <w:b/>
                                <w:sz w:val="24"/>
                              </w:rPr>
                              <w:t>l’administration</w:t>
                            </w:r>
                            <w:r>
                              <w:rPr>
                                <w:b/>
                                <w:spacing w:val="-3"/>
                                <w:sz w:val="24"/>
                              </w:rPr>
                              <w:t xml:space="preserve"> </w:t>
                            </w:r>
                            <w:r>
                              <w:rPr>
                                <w:b/>
                                <w:sz w:val="24"/>
                              </w:rPr>
                              <w:t>territoriale</w:t>
                            </w:r>
                            <w:r>
                              <w:rPr>
                                <w:b/>
                                <w:spacing w:val="-4"/>
                                <w:sz w:val="24"/>
                              </w:rPr>
                              <w:t xml:space="preserve"> </w:t>
                            </w:r>
                            <w:r>
                              <w:rPr>
                                <w:b/>
                                <w:sz w:val="24"/>
                              </w:rPr>
                              <w:t>de la République</w:t>
                            </w:r>
                          </w:p>
                        </w:txbxContent>
                      </wps:txbx>
                      <wps:bodyPr wrap="square" lIns="0" tIns="0" rIns="0" bIns="0" rtlCol="0">
                        <a:noAutofit/>
                      </wps:bodyPr>
                    </wps:wsp>
                  </a:graphicData>
                </a:graphic>
              </wp:anchor>
            </w:drawing>
          </mc:Choice>
          <mc:Fallback>
            <w:pict>
              <v:shape w14:anchorId="3555A7D9" id="Textbox 13" o:spid="_x0000_s1035" type="#_x0000_t202" style="position:absolute;margin-left:63.95pt;margin-top:19.55pt;width:467.1pt;height:32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" filled="f" strokeweight=".5pt">
                <v:path arrowok="t"/>
                <v:textbox inset="0,0,0,0">
                  <w:txbxContent>
                    <w:p w14:paraId="5DAE3D73" w14:textId="77777777" w:rsidR="00F50B5C" w:rsidRDefault="00F21081">
                      <w:pPr>
                        <w:spacing w:before="28" w:line="261" w:lineRule="auto"/>
                        <w:ind w:left="3949" w:right="9" w:hanging="3814"/>
                        <w:rPr>
                          <w:b/>
                          <w:sz w:val="24"/>
                        </w:rPr>
                      </w:pPr>
                      <w:r>
                        <w:rPr>
                          <w:b/>
                          <w:sz w:val="24"/>
                        </w:rPr>
                        <w:t>Document</w:t>
                      </w:r>
                      <w:r>
                        <w:rPr>
                          <w:b/>
                          <w:spacing w:val="-3"/>
                          <w:sz w:val="24"/>
                        </w:rPr>
                        <w:t xml:space="preserve"> </w:t>
                      </w:r>
                      <w:r>
                        <w:rPr>
                          <w:b/>
                          <w:sz w:val="24"/>
                        </w:rPr>
                        <w:t>n°</w:t>
                      </w:r>
                      <w:r>
                        <w:rPr>
                          <w:b/>
                          <w:spacing w:val="-3"/>
                          <w:sz w:val="24"/>
                        </w:rPr>
                        <w:t xml:space="preserve"> </w:t>
                      </w:r>
                      <w:r>
                        <w:rPr>
                          <w:b/>
                          <w:sz w:val="24"/>
                        </w:rPr>
                        <w:t>4</w:t>
                      </w:r>
                      <w:r>
                        <w:rPr>
                          <w:b/>
                          <w:spacing w:val="-4"/>
                          <w:sz w:val="24"/>
                        </w:rPr>
                        <w:t xml:space="preserve"> </w:t>
                      </w:r>
                      <w:r>
                        <w:rPr>
                          <w:b/>
                          <w:sz w:val="24"/>
                        </w:rPr>
                        <w:t>:</w:t>
                      </w:r>
                      <w:r>
                        <w:rPr>
                          <w:b/>
                          <w:spacing w:val="-3"/>
                          <w:sz w:val="24"/>
                        </w:rPr>
                        <w:t xml:space="preserve"> </w:t>
                      </w:r>
                      <w:r>
                        <w:rPr>
                          <w:b/>
                          <w:sz w:val="24"/>
                        </w:rPr>
                        <w:t>Loi</w:t>
                      </w:r>
                      <w:r>
                        <w:rPr>
                          <w:b/>
                          <w:spacing w:val="-3"/>
                          <w:sz w:val="24"/>
                        </w:rPr>
                        <w:t xml:space="preserve"> </w:t>
                      </w:r>
                      <w:r>
                        <w:rPr>
                          <w:b/>
                          <w:sz w:val="24"/>
                        </w:rPr>
                        <w:t>n°92-125</w:t>
                      </w:r>
                      <w:r>
                        <w:rPr>
                          <w:b/>
                          <w:spacing w:val="-3"/>
                          <w:sz w:val="24"/>
                        </w:rPr>
                        <w:t xml:space="preserve"> </w:t>
                      </w:r>
                      <w:r>
                        <w:rPr>
                          <w:b/>
                          <w:sz w:val="24"/>
                        </w:rPr>
                        <w:t>du</w:t>
                      </w:r>
                      <w:r>
                        <w:rPr>
                          <w:b/>
                          <w:spacing w:val="-3"/>
                          <w:sz w:val="24"/>
                        </w:rPr>
                        <w:t xml:space="preserve"> </w:t>
                      </w:r>
                      <w:r>
                        <w:rPr>
                          <w:b/>
                          <w:sz w:val="24"/>
                        </w:rPr>
                        <w:t>6</w:t>
                      </w:r>
                      <w:r>
                        <w:rPr>
                          <w:b/>
                          <w:spacing w:val="-3"/>
                          <w:sz w:val="24"/>
                        </w:rPr>
                        <w:t xml:space="preserve"> </w:t>
                      </w:r>
                      <w:r>
                        <w:rPr>
                          <w:b/>
                          <w:sz w:val="24"/>
                        </w:rPr>
                        <w:t>février</w:t>
                      </w:r>
                      <w:r>
                        <w:rPr>
                          <w:b/>
                          <w:spacing w:val="-8"/>
                          <w:sz w:val="24"/>
                        </w:rPr>
                        <w:t xml:space="preserve"> </w:t>
                      </w:r>
                      <w:r>
                        <w:rPr>
                          <w:b/>
                          <w:sz w:val="24"/>
                        </w:rPr>
                        <w:t>1992</w:t>
                      </w:r>
                      <w:r>
                        <w:rPr>
                          <w:b/>
                          <w:spacing w:val="-3"/>
                          <w:sz w:val="24"/>
                        </w:rPr>
                        <w:t xml:space="preserve"> </w:t>
                      </w:r>
                      <w:r>
                        <w:rPr>
                          <w:b/>
                          <w:sz w:val="24"/>
                        </w:rPr>
                        <w:t>relative</w:t>
                      </w:r>
                      <w:r>
                        <w:rPr>
                          <w:b/>
                          <w:spacing w:val="-4"/>
                          <w:sz w:val="24"/>
                        </w:rPr>
                        <w:t xml:space="preserve"> </w:t>
                      </w:r>
                      <w:r>
                        <w:rPr>
                          <w:b/>
                          <w:sz w:val="24"/>
                        </w:rPr>
                        <w:t>à</w:t>
                      </w:r>
                      <w:r>
                        <w:rPr>
                          <w:b/>
                          <w:spacing w:val="-3"/>
                          <w:sz w:val="24"/>
                        </w:rPr>
                        <w:t xml:space="preserve"> </w:t>
                      </w:r>
                      <w:r>
                        <w:rPr>
                          <w:b/>
                          <w:sz w:val="24"/>
                        </w:rPr>
                        <w:t>l’administration</w:t>
                      </w:r>
                      <w:r>
                        <w:rPr>
                          <w:b/>
                          <w:spacing w:val="-3"/>
                          <w:sz w:val="24"/>
                        </w:rPr>
                        <w:t xml:space="preserve"> </w:t>
                      </w:r>
                      <w:r>
                        <w:rPr>
                          <w:b/>
                          <w:sz w:val="24"/>
                        </w:rPr>
                        <w:t>territoriale</w:t>
                      </w:r>
                      <w:r>
                        <w:rPr>
                          <w:b/>
                          <w:spacing w:val="-4"/>
                          <w:sz w:val="24"/>
                        </w:rPr>
                        <w:t xml:space="preserve"> </w:t>
                      </w:r>
                      <w:r>
                        <w:rPr>
                          <w:b/>
                          <w:sz w:val="24"/>
                        </w:rPr>
                        <w:t>de la République</w:t>
                      </w:r>
                    </w:p>
                  </w:txbxContent>
                </v:textbox>
                <w10:wrap type="topAndBottom" anchorx="page"/>
              </v:shape>
            </w:pict>
          </mc:Fallback>
        </mc:AlternateContent>
      </w:r>
    </w:p>
    <w:p w14:paraId="033B2A01" w14:textId="77777777" w:rsidR="00F50B5C" w:rsidRDefault="00F50B5C">
      <w:pPr>
        <w:pStyle w:val="Corpotesto"/>
        <w:spacing w:before="53"/>
        <w:ind w:left="0"/>
        <w:jc w:val="left"/>
        <w:rPr>
          <w:sz w:val="24"/>
        </w:rPr>
      </w:pPr>
    </w:p>
    <w:p w14:paraId="0FC71819" w14:textId="77777777" w:rsidR="00F50B5C" w:rsidRDefault="00F21081">
      <w:pPr>
        <w:pStyle w:val="Titolo1"/>
      </w:pPr>
      <w:r>
        <w:t>Article</w:t>
      </w:r>
      <w:r>
        <w:rPr>
          <w:spacing w:val="-3"/>
        </w:rPr>
        <w:t xml:space="preserve"> </w:t>
      </w:r>
      <w:r>
        <w:rPr>
          <w:spacing w:val="-10"/>
        </w:rPr>
        <w:t>1</w:t>
      </w:r>
    </w:p>
    <w:p w14:paraId="63F41F3E" w14:textId="77777777" w:rsidR="00F50B5C" w:rsidRDefault="00F21081">
      <w:pPr>
        <w:pStyle w:val="Corpotesto"/>
        <w:spacing w:before="95" w:line="218" w:lineRule="auto"/>
        <w:ind w:right="168"/>
      </w:pPr>
      <w:r>
        <w:t>L'administration territoriale de la République est assurée par les collectivités territoriales et par les services déconcentrés de l'</w:t>
      </w:r>
      <w:proofErr w:type="spellStart"/>
      <w:r>
        <w:t>Etat</w:t>
      </w:r>
      <w:proofErr w:type="spellEnd"/>
      <w:r>
        <w:t>. Elle est organisée, dans le respect du principe de libre administration des collectivités territoriales, de manière à mettre en œuvre l'aménagement du territoire, à garantir la démocratie locale et à favoriser la modernisation du service public.</w:t>
      </w:r>
    </w:p>
    <w:p w14:paraId="275F8C27" w14:textId="77777777" w:rsidR="00F50B5C" w:rsidRDefault="00F50B5C">
      <w:pPr>
        <w:pStyle w:val="Corpotesto"/>
        <w:spacing w:before="61"/>
        <w:ind w:left="0"/>
        <w:jc w:val="left"/>
      </w:pPr>
    </w:p>
    <w:p w14:paraId="17908CF6" w14:textId="77777777" w:rsidR="00F50B5C" w:rsidRDefault="00F21081">
      <w:pPr>
        <w:pStyle w:val="Titolo1"/>
        <w:spacing w:before="1"/>
      </w:pPr>
      <w:r>
        <w:t>TITRE</w:t>
      </w:r>
      <w:r>
        <w:rPr>
          <w:spacing w:val="-10"/>
        </w:rPr>
        <w:t xml:space="preserve"> </w:t>
      </w:r>
      <w:r>
        <w:t>Ier</w:t>
      </w:r>
      <w:r>
        <w:rPr>
          <w:spacing w:val="-12"/>
        </w:rPr>
        <w:t xml:space="preserve"> </w:t>
      </w:r>
      <w:r>
        <w:t>:</w:t>
      </w:r>
      <w:r>
        <w:rPr>
          <w:spacing w:val="-8"/>
        </w:rPr>
        <w:t xml:space="preserve"> </w:t>
      </w:r>
      <w:r>
        <w:t>DE</w:t>
      </w:r>
      <w:r>
        <w:rPr>
          <w:spacing w:val="-7"/>
        </w:rPr>
        <w:t xml:space="preserve"> </w:t>
      </w:r>
      <w:r>
        <w:t>L’ORGANISATION</w:t>
      </w:r>
      <w:r>
        <w:rPr>
          <w:spacing w:val="-12"/>
        </w:rPr>
        <w:t xml:space="preserve"> </w:t>
      </w:r>
      <w:r>
        <w:t>TERRITORIALE</w:t>
      </w:r>
      <w:r>
        <w:rPr>
          <w:spacing w:val="-8"/>
        </w:rPr>
        <w:t xml:space="preserve"> </w:t>
      </w:r>
      <w:r>
        <w:t>DE</w:t>
      </w:r>
      <w:r>
        <w:rPr>
          <w:spacing w:val="-7"/>
        </w:rPr>
        <w:t xml:space="preserve"> </w:t>
      </w:r>
      <w:r>
        <w:rPr>
          <w:spacing w:val="-2"/>
        </w:rPr>
        <w:t>L’ÉTAT.</w:t>
      </w:r>
    </w:p>
    <w:p w14:paraId="1F7C7636" w14:textId="77777777" w:rsidR="00F50B5C" w:rsidRDefault="00F50B5C">
      <w:pPr>
        <w:pStyle w:val="Corpotesto"/>
        <w:spacing w:before="47"/>
        <w:ind w:left="0"/>
        <w:jc w:val="left"/>
        <w:rPr>
          <w:b/>
          <w:sz w:val="24"/>
        </w:rPr>
      </w:pPr>
    </w:p>
    <w:p w14:paraId="04CFBBFB" w14:textId="77777777" w:rsidR="00F50B5C" w:rsidRDefault="00F21081">
      <w:pPr>
        <w:spacing w:before="1"/>
        <w:ind w:left="171"/>
        <w:jc w:val="both"/>
        <w:rPr>
          <w:b/>
          <w:sz w:val="24"/>
        </w:rPr>
      </w:pPr>
      <w:r>
        <w:rPr>
          <w:b/>
          <w:sz w:val="24"/>
        </w:rPr>
        <w:t>Article</w:t>
      </w:r>
      <w:r>
        <w:rPr>
          <w:b/>
          <w:spacing w:val="-3"/>
          <w:sz w:val="24"/>
        </w:rPr>
        <w:t xml:space="preserve"> </w:t>
      </w:r>
      <w:r>
        <w:rPr>
          <w:b/>
          <w:spacing w:val="-10"/>
          <w:sz w:val="24"/>
        </w:rPr>
        <w:t>4</w:t>
      </w:r>
    </w:p>
    <w:p w14:paraId="306B2ECD" w14:textId="77777777" w:rsidR="00F50B5C" w:rsidRDefault="00F21081">
      <w:pPr>
        <w:pStyle w:val="Corpotesto"/>
        <w:spacing w:before="95" w:line="218" w:lineRule="auto"/>
        <w:ind w:right="168"/>
      </w:pPr>
      <w:r>
        <w:t>Pour exercer leurs missions, les services déconcentrés des administrations civiles de l'</w:t>
      </w:r>
      <w:proofErr w:type="spellStart"/>
      <w:r>
        <w:t>Etat</w:t>
      </w:r>
      <w:proofErr w:type="spellEnd"/>
      <w:r>
        <w:t xml:space="preserve"> sont, sauf disposition législative contraire ou exception prévue par décret en Conseil d'</w:t>
      </w:r>
      <w:proofErr w:type="spellStart"/>
      <w:r>
        <w:t>Etat</w:t>
      </w:r>
      <w:proofErr w:type="spellEnd"/>
      <w:r>
        <w:t>, organisés dans le cadre des circonscriptions territoriales suivantes :</w:t>
      </w:r>
    </w:p>
    <w:p w14:paraId="1AEF452B" w14:textId="77777777" w:rsidR="00F50B5C" w:rsidRDefault="00F21081">
      <w:pPr>
        <w:pStyle w:val="Paragrafoelenco"/>
        <w:numPr>
          <w:ilvl w:val="0"/>
          <w:numId w:val="10"/>
        </w:numPr>
        <w:tabs>
          <w:tab w:val="left" w:pos="305"/>
        </w:tabs>
        <w:spacing w:line="231" w:lineRule="exact"/>
        <w:ind w:right="0" w:hanging="134"/>
        <w:rPr>
          <w:sz w:val="23"/>
        </w:rPr>
      </w:pPr>
      <w:proofErr w:type="gramStart"/>
      <w:r>
        <w:rPr>
          <w:sz w:val="23"/>
        </w:rPr>
        <w:t>circonscription</w:t>
      </w:r>
      <w:proofErr w:type="gramEnd"/>
      <w:r>
        <w:rPr>
          <w:spacing w:val="-4"/>
          <w:sz w:val="23"/>
        </w:rPr>
        <w:t xml:space="preserve"> </w:t>
      </w:r>
      <w:r>
        <w:rPr>
          <w:sz w:val="23"/>
        </w:rPr>
        <w:t>régionale</w:t>
      </w:r>
      <w:r>
        <w:rPr>
          <w:spacing w:val="-4"/>
          <w:sz w:val="23"/>
        </w:rPr>
        <w:t xml:space="preserve"> </w:t>
      </w:r>
      <w:r>
        <w:rPr>
          <w:spacing w:val="-10"/>
          <w:sz w:val="23"/>
        </w:rPr>
        <w:t>;</w:t>
      </w:r>
    </w:p>
    <w:p w14:paraId="683D3C2A" w14:textId="77777777" w:rsidR="00F50B5C" w:rsidRDefault="00F21081">
      <w:pPr>
        <w:pStyle w:val="Paragrafoelenco"/>
        <w:numPr>
          <w:ilvl w:val="0"/>
          <w:numId w:val="10"/>
        </w:numPr>
        <w:tabs>
          <w:tab w:val="left" w:pos="305"/>
        </w:tabs>
        <w:spacing w:line="240" w:lineRule="exact"/>
        <w:ind w:right="0" w:hanging="134"/>
        <w:rPr>
          <w:sz w:val="23"/>
        </w:rPr>
      </w:pPr>
      <w:proofErr w:type="gramStart"/>
      <w:r>
        <w:rPr>
          <w:sz w:val="23"/>
        </w:rPr>
        <w:t>circonscription</w:t>
      </w:r>
      <w:proofErr w:type="gramEnd"/>
      <w:r>
        <w:rPr>
          <w:spacing w:val="-6"/>
          <w:sz w:val="23"/>
        </w:rPr>
        <w:t xml:space="preserve"> </w:t>
      </w:r>
      <w:r>
        <w:rPr>
          <w:sz w:val="23"/>
        </w:rPr>
        <w:t>départementale</w:t>
      </w:r>
      <w:r>
        <w:rPr>
          <w:spacing w:val="-5"/>
          <w:sz w:val="23"/>
        </w:rPr>
        <w:t xml:space="preserve"> </w:t>
      </w:r>
      <w:r>
        <w:rPr>
          <w:spacing w:val="-10"/>
          <w:sz w:val="23"/>
        </w:rPr>
        <w:t>;</w:t>
      </w:r>
    </w:p>
    <w:p w14:paraId="103A0448" w14:textId="77777777" w:rsidR="00F50B5C" w:rsidRDefault="00F21081">
      <w:pPr>
        <w:pStyle w:val="Paragrafoelenco"/>
        <w:numPr>
          <w:ilvl w:val="0"/>
          <w:numId w:val="10"/>
        </w:numPr>
        <w:tabs>
          <w:tab w:val="left" w:pos="305"/>
        </w:tabs>
        <w:spacing w:line="240" w:lineRule="exact"/>
        <w:ind w:right="0" w:hanging="134"/>
        <w:rPr>
          <w:sz w:val="23"/>
        </w:rPr>
      </w:pPr>
      <w:proofErr w:type="gramStart"/>
      <w:r>
        <w:rPr>
          <w:sz w:val="23"/>
        </w:rPr>
        <w:t>circonscription</w:t>
      </w:r>
      <w:proofErr w:type="gramEnd"/>
      <w:r>
        <w:rPr>
          <w:spacing w:val="-5"/>
          <w:sz w:val="23"/>
        </w:rPr>
        <w:t xml:space="preserve"> </w:t>
      </w:r>
      <w:r>
        <w:rPr>
          <w:spacing w:val="-2"/>
          <w:sz w:val="23"/>
        </w:rPr>
        <w:t>d'arrondissement.</w:t>
      </w:r>
    </w:p>
    <w:p w14:paraId="1CC2FCA6" w14:textId="77777777" w:rsidR="00F50B5C" w:rsidRDefault="00F21081">
      <w:pPr>
        <w:pStyle w:val="Corpotesto"/>
        <w:spacing w:before="7" w:line="218" w:lineRule="auto"/>
        <w:jc w:val="left"/>
      </w:pPr>
      <w:r>
        <w:t>L'évolution</w:t>
      </w:r>
      <w:r>
        <w:rPr>
          <w:spacing w:val="40"/>
        </w:rPr>
        <w:t xml:space="preserve"> </w:t>
      </w:r>
      <w:r>
        <w:t>des</w:t>
      </w:r>
      <w:r>
        <w:rPr>
          <w:spacing w:val="40"/>
        </w:rPr>
        <w:t xml:space="preserve"> </w:t>
      </w:r>
      <w:r>
        <w:t>limites</w:t>
      </w:r>
      <w:r>
        <w:rPr>
          <w:spacing w:val="40"/>
        </w:rPr>
        <w:t xml:space="preserve"> </w:t>
      </w:r>
      <w:r>
        <w:t>des</w:t>
      </w:r>
      <w:r>
        <w:rPr>
          <w:spacing w:val="40"/>
        </w:rPr>
        <w:t xml:space="preserve"> </w:t>
      </w:r>
      <w:r>
        <w:t>collectivités</w:t>
      </w:r>
      <w:r>
        <w:rPr>
          <w:spacing w:val="40"/>
        </w:rPr>
        <w:t xml:space="preserve"> </w:t>
      </w:r>
      <w:r>
        <w:t>territoriales</w:t>
      </w:r>
      <w:r>
        <w:rPr>
          <w:spacing w:val="40"/>
        </w:rPr>
        <w:t xml:space="preserve"> </w:t>
      </w:r>
      <w:r>
        <w:t>est</w:t>
      </w:r>
      <w:r>
        <w:rPr>
          <w:spacing w:val="40"/>
        </w:rPr>
        <w:t xml:space="preserve"> </w:t>
      </w:r>
      <w:r>
        <w:t>sans</w:t>
      </w:r>
      <w:r>
        <w:rPr>
          <w:spacing w:val="40"/>
        </w:rPr>
        <w:t xml:space="preserve"> </w:t>
      </w:r>
      <w:r>
        <w:t>incidence</w:t>
      </w:r>
      <w:r>
        <w:rPr>
          <w:spacing w:val="40"/>
        </w:rPr>
        <w:t xml:space="preserve"> </w:t>
      </w:r>
      <w:r>
        <w:t>sur</w:t>
      </w:r>
      <w:r>
        <w:rPr>
          <w:spacing w:val="40"/>
        </w:rPr>
        <w:t xml:space="preserve"> </w:t>
      </w:r>
      <w:r>
        <w:t>les</w:t>
      </w:r>
      <w:r>
        <w:rPr>
          <w:spacing w:val="40"/>
        </w:rPr>
        <w:t xml:space="preserve"> </w:t>
      </w:r>
      <w:r>
        <w:t>circonscriptions administratives de l'</w:t>
      </w:r>
      <w:proofErr w:type="spellStart"/>
      <w:r>
        <w:t>Etat</w:t>
      </w:r>
      <w:proofErr w:type="spellEnd"/>
      <w:r>
        <w:t>.</w:t>
      </w:r>
    </w:p>
    <w:p w14:paraId="7F633282" w14:textId="77777777" w:rsidR="00F50B5C" w:rsidRDefault="00F50B5C">
      <w:pPr>
        <w:pStyle w:val="Corpotesto"/>
        <w:spacing w:before="63"/>
        <w:ind w:left="0"/>
        <w:jc w:val="left"/>
      </w:pPr>
    </w:p>
    <w:p w14:paraId="1B95AD00" w14:textId="77777777" w:rsidR="00F50B5C" w:rsidRDefault="00F21081">
      <w:pPr>
        <w:pStyle w:val="Titolo1"/>
      </w:pPr>
      <w:r>
        <w:t>Article</w:t>
      </w:r>
      <w:r>
        <w:rPr>
          <w:spacing w:val="-3"/>
        </w:rPr>
        <w:t xml:space="preserve"> </w:t>
      </w:r>
      <w:r>
        <w:rPr>
          <w:spacing w:val="-10"/>
        </w:rPr>
        <w:t>6</w:t>
      </w:r>
    </w:p>
    <w:p w14:paraId="581A9192" w14:textId="77777777" w:rsidR="00F50B5C" w:rsidRDefault="00F21081">
      <w:pPr>
        <w:pStyle w:val="Corpotesto"/>
        <w:spacing w:before="95" w:line="218" w:lineRule="auto"/>
        <w:ind w:right="168"/>
      </w:pPr>
      <w:r>
        <w:t>Pour l'application des dispositions de la présente loi et notamment des articles 2 et 4, un décret en Conseil d'</w:t>
      </w:r>
      <w:proofErr w:type="spellStart"/>
      <w:r>
        <w:t>Etat</w:t>
      </w:r>
      <w:proofErr w:type="spellEnd"/>
      <w:r>
        <w:t xml:space="preserve"> portant charte de la déconcentration précisera les modalités des transferts</w:t>
      </w:r>
      <w:r>
        <w:rPr>
          <w:spacing w:val="40"/>
        </w:rPr>
        <w:t xml:space="preserve"> </w:t>
      </w:r>
      <w:r>
        <w:t>d'attributions des administrations centrales aux services déconcentrés des administrations civiles de l'</w:t>
      </w:r>
      <w:proofErr w:type="spellStart"/>
      <w:r>
        <w:t>Etat</w:t>
      </w:r>
      <w:proofErr w:type="spellEnd"/>
      <w:r>
        <w:t xml:space="preserve"> ainsi que les principes d'organisation des services déconcentrés des administrations civiles de </w:t>
      </w:r>
      <w:r>
        <w:rPr>
          <w:spacing w:val="-2"/>
        </w:rPr>
        <w:t>l'</w:t>
      </w:r>
      <w:proofErr w:type="spellStart"/>
      <w:r>
        <w:rPr>
          <w:spacing w:val="-2"/>
        </w:rPr>
        <w:t>Etat</w:t>
      </w:r>
      <w:proofErr w:type="spellEnd"/>
      <w:r>
        <w:rPr>
          <w:spacing w:val="-2"/>
        </w:rPr>
        <w:t>.</w:t>
      </w:r>
    </w:p>
    <w:p w14:paraId="0E4F6D34" w14:textId="77777777" w:rsidR="00F50B5C" w:rsidRDefault="00F21081">
      <w:pPr>
        <w:pStyle w:val="Corpotesto"/>
        <w:spacing w:before="97"/>
      </w:pPr>
      <w:r>
        <w:t>Ce</w:t>
      </w:r>
      <w:r>
        <w:rPr>
          <w:spacing w:val="-2"/>
        </w:rPr>
        <w:t xml:space="preserve"> </w:t>
      </w:r>
      <w:r>
        <w:t>décret</w:t>
      </w:r>
      <w:r>
        <w:rPr>
          <w:spacing w:val="-1"/>
        </w:rPr>
        <w:t xml:space="preserve"> </w:t>
      </w:r>
      <w:r>
        <w:t>devra</w:t>
      </w:r>
      <w:r>
        <w:rPr>
          <w:spacing w:val="-2"/>
        </w:rPr>
        <w:t xml:space="preserve"> </w:t>
      </w:r>
      <w:r>
        <w:t>intervenir</w:t>
      </w:r>
      <w:r>
        <w:rPr>
          <w:spacing w:val="-1"/>
        </w:rPr>
        <w:t xml:space="preserve"> </w:t>
      </w:r>
      <w:r>
        <w:t>dans</w:t>
      </w:r>
      <w:r>
        <w:rPr>
          <w:spacing w:val="-1"/>
        </w:rPr>
        <w:t xml:space="preserve"> </w:t>
      </w:r>
      <w:r>
        <w:t>un</w:t>
      </w:r>
      <w:r>
        <w:rPr>
          <w:spacing w:val="-1"/>
        </w:rPr>
        <w:t xml:space="preserve"> </w:t>
      </w:r>
      <w:r>
        <w:t>délai</w:t>
      </w:r>
      <w:r>
        <w:rPr>
          <w:spacing w:val="-1"/>
        </w:rPr>
        <w:t xml:space="preserve"> </w:t>
      </w:r>
      <w:r>
        <w:t>de</w:t>
      </w:r>
      <w:r>
        <w:rPr>
          <w:spacing w:val="-2"/>
        </w:rPr>
        <w:t xml:space="preserve"> </w:t>
      </w:r>
      <w:r>
        <w:t>six</w:t>
      </w:r>
      <w:r>
        <w:rPr>
          <w:spacing w:val="-1"/>
        </w:rPr>
        <w:t xml:space="preserve"> </w:t>
      </w:r>
      <w:r>
        <w:t>mois</w:t>
      </w:r>
      <w:r>
        <w:rPr>
          <w:spacing w:val="-1"/>
        </w:rPr>
        <w:t xml:space="preserve"> </w:t>
      </w:r>
      <w:r>
        <w:t>suivant</w:t>
      </w:r>
      <w:r>
        <w:rPr>
          <w:spacing w:val="-1"/>
        </w:rPr>
        <w:t xml:space="preserve"> </w:t>
      </w:r>
      <w:r>
        <w:t>la</w:t>
      </w:r>
      <w:r>
        <w:rPr>
          <w:spacing w:val="-2"/>
        </w:rPr>
        <w:t xml:space="preserve"> </w:t>
      </w:r>
      <w:r>
        <w:t>publication</w:t>
      </w:r>
      <w:r>
        <w:rPr>
          <w:spacing w:val="-1"/>
        </w:rPr>
        <w:t xml:space="preserve"> </w:t>
      </w:r>
      <w:r>
        <w:t>de</w:t>
      </w:r>
      <w:r>
        <w:rPr>
          <w:spacing w:val="-2"/>
        </w:rPr>
        <w:t xml:space="preserve"> </w:t>
      </w:r>
      <w:r>
        <w:t>la</w:t>
      </w:r>
      <w:r>
        <w:rPr>
          <w:spacing w:val="-2"/>
        </w:rPr>
        <w:t xml:space="preserve"> </w:t>
      </w:r>
      <w:r>
        <w:t>présente</w:t>
      </w:r>
      <w:r>
        <w:rPr>
          <w:spacing w:val="-1"/>
        </w:rPr>
        <w:t xml:space="preserve"> </w:t>
      </w:r>
      <w:r>
        <w:rPr>
          <w:spacing w:val="-4"/>
        </w:rPr>
        <w:t>loi.</w:t>
      </w:r>
    </w:p>
    <w:p w14:paraId="181D0B3B" w14:textId="77777777" w:rsidR="00F50B5C" w:rsidRDefault="00F50B5C">
      <w:pPr>
        <w:pStyle w:val="Corpotesto"/>
        <w:ind w:left="0"/>
        <w:jc w:val="left"/>
        <w:rPr>
          <w:sz w:val="20"/>
        </w:rPr>
      </w:pPr>
    </w:p>
    <w:p w14:paraId="2D4497C6" w14:textId="77777777" w:rsidR="00F50B5C" w:rsidRDefault="00F50B5C">
      <w:pPr>
        <w:pStyle w:val="Corpotesto"/>
        <w:ind w:left="0"/>
        <w:jc w:val="left"/>
        <w:rPr>
          <w:sz w:val="20"/>
        </w:rPr>
      </w:pPr>
    </w:p>
    <w:p w14:paraId="3B7F4964" w14:textId="77777777" w:rsidR="00F50B5C" w:rsidRDefault="00F21081">
      <w:pPr>
        <w:pStyle w:val="Corpotesto"/>
        <w:spacing w:before="196"/>
        <w:ind w:left="0"/>
        <w:jc w:val="left"/>
        <w:rPr>
          <w:sz w:val="20"/>
        </w:rPr>
      </w:pPr>
      <w:r>
        <w:rPr>
          <w:noProof/>
          <w:sz w:val="20"/>
        </w:rPr>
        <mc:AlternateContent>
          <mc:Choice Requires="wps">
            <w:drawing>
              <wp:anchor distT="0" distB="0" distL="0" distR="0" simplePos="0" relativeHeight="487592448" behindDoc="1" locked="0" layoutInCell="1" allowOverlap="1" wp14:anchorId="6985FB28" wp14:editId="54012A49">
                <wp:simplePos x="0" y="0"/>
                <wp:positionH relativeFrom="page">
                  <wp:posOffset>812165</wp:posOffset>
                </wp:positionH>
                <wp:positionV relativeFrom="paragraph">
                  <wp:posOffset>289312</wp:posOffset>
                </wp:positionV>
                <wp:extent cx="5932170" cy="23495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234950"/>
                        </a:xfrm>
                        <a:prstGeom prst="rect">
                          <a:avLst/>
                        </a:prstGeom>
                        <a:ln w="6350">
                          <a:solidFill>
                            <a:srgbClr val="000000"/>
                          </a:solidFill>
                          <a:prstDash val="solid"/>
                        </a:ln>
                      </wps:spPr>
                      <wps:txbx>
                        <w:txbxContent>
                          <w:p w14:paraId="24E68CF2" w14:textId="77777777" w:rsidR="00F50B5C" w:rsidRDefault="00F21081">
                            <w:pPr>
                              <w:spacing w:before="34"/>
                              <w:ind w:left="212"/>
                              <w:rPr>
                                <w:b/>
                                <w:sz w:val="24"/>
                              </w:rPr>
                            </w:pPr>
                            <w:r>
                              <w:rPr>
                                <w:b/>
                                <w:sz w:val="24"/>
                              </w:rPr>
                              <w:t>Document</w:t>
                            </w:r>
                            <w:r>
                              <w:rPr>
                                <w:b/>
                                <w:spacing w:val="-2"/>
                                <w:sz w:val="24"/>
                              </w:rPr>
                              <w:t xml:space="preserve"> </w:t>
                            </w:r>
                            <w:r>
                              <w:rPr>
                                <w:b/>
                                <w:sz w:val="24"/>
                              </w:rPr>
                              <w:t>n°</w:t>
                            </w:r>
                            <w:r>
                              <w:rPr>
                                <w:b/>
                                <w:spacing w:val="-1"/>
                                <w:sz w:val="24"/>
                              </w:rPr>
                              <w:t xml:space="preserve"> </w:t>
                            </w:r>
                            <w:r>
                              <w:rPr>
                                <w:b/>
                                <w:sz w:val="24"/>
                              </w:rPr>
                              <w:t>5</w:t>
                            </w:r>
                            <w:r>
                              <w:rPr>
                                <w:b/>
                                <w:spacing w:val="-2"/>
                                <w:sz w:val="24"/>
                              </w:rPr>
                              <w:t xml:space="preserve"> </w:t>
                            </w:r>
                            <w:r>
                              <w:rPr>
                                <w:b/>
                                <w:sz w:val="24"/>
                              </w:rPr>
                              <w:t>:</w:t>
                            </w:r>
                            <w:r>
                              <w:rPr>
                                <w:b/>
                                <w:spacing w:val="-1"/>
                                <w:sz w:val="24"/>
                              </w:rPr>
                              <w:t xml:space="preserve"> </w:t>
                            </w:r>
                            <w:r>
                              <w:rPr>
                                <w:b/>
                                <w:sz w:val="24"/>
                              </w:rPr>
                              <w:t>Décret</w:t>
                            </w:r>
                            <w:r>
                              <w:rPr>
                                <w:b/>
                                <w:spacing w:val="-1"/>
                                <w:sz w:val="24"/>
                              </w:rPr>
                              <w:t xml:space="preserve"> </w:t>
                            </w:r>
                            <w:r>
                              <w:rPr>
                                <w:b/>
                                <w:sz w:val="24"/>
                              </w:rPr>
                              <w:t>n°2015-510</w:t>
                            </w:r>
                            <w:r>
                              <w:rPr>
                                <w:b/>
                                <w:spacing w:val="-1"/>
                                <w:sz w:val="24"/>
                              </w:rPr>
                              <w:t xml:space="preserve"> </w:t>
                            </w:r>
                            <w:r>
                              <w:rPr>
                                <w:b/>
                                <w:sz w:val="24"/>
                              </w:rPr>
                              <w:t>du</w:t>
                            </w:r>
                            <w:r>
                              <w:rPr>
                                <w:b/>
                                <w:spacing w:val="-1"/>
                                <w:sz w:val="24"/>
                              </w:rPr>
                              <w:t xml:space="preserve"> </w:t>
                            </w:r>
                            <w:r>
                              <w:rPr>
                                <w:b/>
                                <w:sz w:val="24"/>
                              </w:rPr>
                              <w:t>7</w:t>
                            </w:r>
                            <w:r>
                              <w:rPr>
                                <w:b/>
                                <w:spacing w:val="-1"/>
                                <w:sz w:val="24"/>
                              </w:rPr>
                              <w:t xml:space="preserve"> </w:t>
                            </w:r>
                            <w:r>
                              <w:rPr>
                                <w:b/>
                                <w:sz w:val="24"/>
                              </w:rPr>
                              <w:t>mai</w:t>
                            </w:r>
                            <w:r>
                              <w:rPr>
                                <w:b/>
                                <w:spacing w:val="-1"/>
                                <w:sz w:val="24"/>
                              </w:rPr>
                              <w:t xml:space="preserve"> </w:t>
                            </w:r>
                            <w:r>
                              <w:rPr>
                                <w:b/>
                                <w:sz w:val="24"/>
                              </w:rPr>
                              <w:t>2015</w:t>
                            </w:r>
                            <w:r>
                              <w:rPr>
                                <w:b/>
                                <w:spacing w:val="-1"/>
                                <w:sz w:val="24"/>
                              </w:rPr>
                              <w:t xml:space="preserve"> </w:t>
                            </w:r>
                            <w:r>
                              <w:rPr>
                                <w:b/>
                                <w:sz w:val="24"/>
                              </w:rPr>
                              <w:t>portant</w:t>
                            </w:r>
                            <w:r>
                              <w:rPr>
                                <w:b/>
                                <w:spacing w:val="-1"/>
                                <w:sz w:val="24"/>
                              </w:rPr>
                              <w:t xml:space="preserve"> </w:t>
                            </w:r>
                            <w:r>
                              <w:rPr>
                                <w:b/>
                                <w:sz w:val="24"/>
                              </w:rPr>
                              <w:t>charte</w:t>
                            </w:r>
                            <w:r>
                              <w:rPr>
                                <w:b/>
                                <w:spacing w:val="-2"/>
                                <w:sz w:val="24"/>
                              </w:rPr>
                              <w:t xml:space="preserve"> </w:t>
                            </w:r>
                            <w:r>
                              <w:rPr>
                                <w:b/>
                                <w:sz w:val="24"/>
                              </w:rPr>
                              <w:t>de</w:t>
                            </w:r>
                            <w:r>
                              <w:rPr>
                                <w:b/>
                                <w:spacing w:val="-2"/>
                                <w:sz w:val="24"/>
                              </w:rPr>
                              <w:t xml:space="preserve"> </w:t>
                            </w:r>
                            <w:r>
                              <w:rPr>
                                <w:b/>
                                <w:sz w:val="24"/>
                              </w:rPr>
                              <w:t>la</w:t>
                            </w:r>
                            <w:r>
                              <w:rPr>
                                <w:b/>
                                <w:spacing w:val="-1"/>
                                <w:sz w:val="24"/>
                              </w:rPr>
                              <w:t xml:space="preserve"> </w:t>
                            </w:r>
                            <w:r>
                              <w:rPr>
                                <w:b/>
                                <w:spacing w:val="-2"/>
                                <w:sz w:val="24"/>
                              </w:rPr>
                              <w:t>déconcentration</w:t>
                            </w:r>
                          </w:p>
                        </w:txbxContent>
                      </wps:txbx>
                      <wps:bodyPr wrap="square" lIns="0" tIns="0" rIns="0" bIns="0" rtlCol="0">
                        <a:noAutofit/>
                      </wps:bodyPr>
                    </wps:wsp>
                  </a:graphicData>
                </a:graphic>
              </wp:anchor>
            </w:drawing>
          </mc:Choice>
          <mc:Fallback>
            <w:pict>
              <v:shape w14:anchorId="6985FB28" id="Textbox 14" o:spid="_x0000_s1036" type="#_x0000_t202" style="position:absolute;margin-left:63.95pt;margin-top:22.8pt;width:467.1pt;height:18.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" filled="f" strokeweight=".5pt">
                <v:path arrowok="t"/>
                <v:textbox inset="0,0,0,0">
                  <w:txbxContent>
                    <w:p w14:paraId="24E68CF2" w14:textId="77777777" w:rsidR="00F50B5C" w:rsidRDefault="00F21081">
                      <w:pPr>
                        <w:spacing w:before="34"/>
                        <w:ind w:left="212"/>
                        <w:rPr>
                          <w:b/>
                          <w:sz w:val="24"/>
                        </w:rPr>
                      </w:pPr>
                      <w:r>
                        <w:rPr>
                          <w:b/>
                          <w:sz w:val="24"/>
                        </w:rPr>
                        <w:t>Document</w:t>
                      </w:r>
                      <w:r>
                        <w:rPr>
                          <w:b/>
                          <w:spacing w:val="-2"/>
                          <w:sz w:val="24"/>
                        </w:rPr>
                        <w:t xml:space="preserve"> </w:t>
                      </w:r>
                      <w:r>
                        <w:rPr>
                          <w:b/>
                          <w:sz w:val="24"/>
                        </w:rPr>
                        <w:t>n°</w:t>
                      </w:r>
                      <w:r>
                        <w:rPr>
                          <w:b/>
                          <w:spacing w:val="-1"/>
                          <w:sz w:val="24"/>
                        </w:rPr>
                        <w:t xml:space="preserve"> </w:t>
                      </w:r>
                      <w:r>
                        <w:rPr>
                          <w:b/>
                          <w:sz w:val="24"/>
                        </w:rPr>
                        <w:t>5</w:t>
                      </w:r>
                      <w:r>
                        <w:rPr>
                          <w:b/>
                          <w:spacing w:val="-2"/>
                          <w:sz w:val="24"/>
                        </w:rPr>
                        <w:t xml:space="preserve"> </w:t>
                      </w:r>
                      <w:r>
                        <w:rPr>
                          <w:b/>
                          <w:sz w:val="24"/>
                        </w:rPr>
                        <w:t>:</w:t>
                      </w:r>
                      <w:r>
                        <w:rPr>
                          <w:b/>
                          <w:spacing w:val="-1"/>
                          <w:sz w:val="24"/>
                        </w:rPr>
                        <w:t xml:space="preserve"> </w:t>
                      </w:r>
                      <w:r>
                        <w:rPr>
                          <w:b/>
                          <w:sz w:val="24"/>
                        </w:rPr>
                        <w:t>Décret</w:t>
                      </w:r>
                      <w:r>
                        <w:rPr>
                          <w:b/>
                          <w:spacing w:val="-1"/>
                          <w:sz w:val="24"/>
                        </w:rPr>
                        <w:t xml:space="preserve"> </w:t>
                      </w:r>
                      <w:r>
                        <w:rPr>
                          <w:b/>
                          <w:sz w:val="24"/>
                        </w:rPr>
                        <w:t>n°2015-510</w:t>
                      </w:r>
                      <w:r>
                        <w:rPr>
                          <w:b/>
                          <w:spacing w:val="-1"/>
                          <w:sz w:val="24"/>
                        </w:rPr>
                        <w:t xml:space="preserve"> </w:t>
                      </w:r>
                      <w:r>
                        <w:rPr>
                          <w:b/>
                          <w:sz w:val="24"/>
                        </w:rPr>
                        <w:t>du</w:t>
                      </w:r>
                      <w:r>
                        <w:rPr>
                          <w:b/>
                          <w:spacing w:val="-1"/>
                          <w:sz w:val="24"/>
                        </w:rPr>
                        <w:t xml:space="preserve"> </w:t>
                      </w:r>
                      <w:r>
                        <w:rPr>
                          <w:b/>
                          <w:sz w:val="24"/>
                        </w:rPr>
                        <w:t>7</w:t>
                      </w:r>
                      <w:r>
                        <w:rPr>
                          <w:b/>
                          <w:spacing w:val="-1"/>
                          <w:sz w:val="24"/>
                        </w:rPr>
                        <w:t xml:space="preserve"> </w:t>
                      </w:r>
                      <w:r>
                        <w:rPr>
                          <w:b/>
                          <w:sz w:val="24"/>
                        </w:rPr>
                        <w:t>mai</w:t>
                      </w:r>
                      <w:r>
                        <w:rPr>
                          <w:b/>
                          <w:spacing w:val="-1"/>
                          <w:sz w:val="24"/>
                        </w:rPr>
                        <w:t xml:space="preserve"> </w:t>
                      </w:r>
                      <w:r>
                        <w:rPr>
                          <w:b/>
                          <w:sz w:val="24"/>
                        </w:rPr>
                        <w:t>2015</w:t>
                      </w:r>
                      <w:r>
                        <w:rPr>
                          <w:b/>
                          <w:spacing w:val="-1"/>
                          <w:sz w:val="24"/>
                        </w:rPr>
                        <w:t xml:space="preserve"> </w:t>
                      </w:r>
                      <w:r>
                        <w:rPr>
                          <w:b/>
                          <w:sz w:val="24"/>
                        </w:rPr>
                        <w:t>portant</w:t>
                      </w:r>
                      <w:r>
                        <w:rPr>
                          <w:b/>
                          <w:spacing w:val="-1"/>
                          <w:sz w:val="24"/>
                        </w:rPr>
                        <w:t xml:space="preserve"> </w:t>
                      </w:r>
                      <w:r>
                        <w:rPr>
                          <w:b/>
                          <w:sz w:val="24"/>
                        </w:rPr>
                        <w:t>charte</w:t>
                      </w:r>
                      <w:r>
                        <w:rPr>
                          <w:b/>
                          <w:spacing w:val="-2"/>
                          <w:sz w:val="24"/>
                        </w:rPr>
                        <w:t xml:space="preserve"> </w:t>
                      </w:r>
                      <w:r>
                        <w:rPr>
                          <w:b/>
                          <w:sz w:val="24"/>
                        </w:rPr>
                        <w:t>de</w:t>
                      </w:r>
                      <w:r>
                        <w:rPr>
                          <w:b/>
                          <w:spacing w:val="-2"/>
                          <w:sz w:val="24"/>
                        </w:rPr>
                        <w:t xml:space="preserve"> </w:t>
                      </w:r>
                      <w:r>
                        <w:rPr>
                          <w:b/>
                          <w:sz w:val="24"/>
                        </w:rPr>
                        <w:t>la</w:t>
                      </w:r>
                      <w:r>
                        <w:rPr>
                          <w:b/>
                          <w:spacing w:val="-1"/>
                          <w:sz w:val="24"/>
                        </w:rPr>
                        <w:t xml:space="preserve"> </w:t>
                      </w:r>
                      <w:r>
                        <w:rPr>
                          <w:b/>
                          <w:spacing w:val="-2"/>
                          <w:sz w:val="24"/>
                        </w:rPr>
                        <w:t>déconcentration</w:t>
                      </w:r>
                    </w:p>
                  </w:txbxContent>
                </v:textbox>
                <w10:wrap type="topAndBottom" anchorx="page"/>
              </v:shape>
            </w:pict>
          </mc:Fallback>
        </mc:AlternateContent>
      </w:r>
    </w:p>
    <w:p w14:paraId="1D2F5F97" w14:textId="77777777" w:rsidR="00F50B5C" w:rsidRDefault="00F50B5C">
      <w:pPr>
        <w:pStyle w:val="Corpotesto"/>
        <w:spacing w:before="5"/>
        <w:ind w:left="0"/>
        <w:jc w:val="left"/>
      </w:pPr>
    </w:p>
    <w:p w14:paraId="3D72EAAA" w14:textId="77777777" w:rsidR="00F50B5C" w:rsidRDefault="00F21081">
      <w:pPr>
        <w:pStyle w:val="Corpotesto"/>
        <w:spacing w:line="218" w:lineRule="auto"/>
        <w:jc w:val="left"/>
      </w:pPr>
      <w:r>
        <w:rPr>
          <w:b/>
        </w:rPr>
        <w:t>Publics</w:t>
      </w:r>
      <w:r>
        <w:rPr>
          <w:b/>
          <w:spacing w:val="29"/>
        </w:rPr>
        <w:t xml:space="preserve"> </w:t>
      </w:r>
      <w:r>
        <w:rPr>
          <w:b/>
        </w:rPr>
        <w:t>concernés</w:t>
      </w:r>
      <w:r>
        <w:rPr>
          <w:b/>
          <w:spacing w:val="29"/>
        </w:rPr>
        <w:t xml:space="preserve"> </w:t>
      </w:r>
      <w:r>
        <w:rPr>
          <w:b/>
        </w:rPr>
        <w:t>:</w:t>
      </w:r>
      <w:r>
        <w:rPr>
          <w:b/>
          <w:spacing w:val="29"/>
        </w:rPr>
        <w:t xml:space="preserve"> </w:t>
      </w:r>
      <w:r>
        <w:t>administrations</w:t>
      </w:r>
      <w:r>
        <w:rPr>
          <w:spacing w:val="29"/>
        </w:rPr>
        <w:t xml:space="preserve"> </w:t>
      </w:r>
      <w:r>
        <w:t>centrales,</w:t>
      </w:r>
      <w:r>
        <w:rPr>
          <w:spacing w:val="29"/>
        </w:rPr>
        <w:t xml:space="preserve"> </w:t>
      </w:r>
      <w:r>
        <w:t>services</w:t>
      </w:r>
      <w:r>
        <w:rPr>
          <w:spacing w:val="29"/>
        </w:rPr>
        <w:t xml:space="preserve"> </w:t>
      </w:r>
      <w:r>
        <w:t>déconcentrés</w:t>
      </w:r>
      <w:r>
        <w:rPr>
          <w:spacing w:val="29"/>
        </w:rPr>
        <w:t xml:space="preserve"> </w:t>
      </w:r>
      <w:r>
        <w:t>et</w:t>
      </w:r>
      <w:r>
        <w:rPr>
          <w:spacing w:val="29"/>
        </w:rPr>
        <w:t xml:space="preserve"> </w:t>
      </w:r>
      <w:r>
        <w:t>établissements</w:t>
      </w:r>
      <w:r>
        <w:rPr>
          <w:spacing w:val="29"/>
        </w:rPr>
        <w:t xml:space="preserve"> </w:t>
      </w:r>
      <w:r>
        <w:t>publics</w:t>
      </w:r>
      <w:r>
        <w:rPr>
          <w:spacing w:val="29"/>
        </w:rPr>
        <w:t xml:space="preserve"> </w:t>
      </w:r>
      <w:r>
        <w:t>de l'</w:t>
      </w:r>
      <w:proofErr w:type="spellStart"/>
      <w:r>
        <w:t>Etat</w:t>
      </w:r>
      <w:proofErr w:type="spellEnd"/>
      <w:r>
        <w:t xml:space="preserve"> ; agents publics, usagers de l'administration.</w:t>
      </w:r>
    </w:p>
    <w:p w14:paraId="7CA1482E" w14:textId="77777777" w:rsidR="00F50B5C" w:rsidRDefault="00F21081">
      <w:pPr>
        <w:pStyle w:val="Corpotesto"/>
        <w:spacing w:line="232" w:lineRule="exact"/>
        <w:jc w:val="left"/>
      </w:pPr>
      <w:r>
        <w:rPr>
          <w:b/>
        </w:rPr>
        <w:t>Objet</w:t>
      </w:r>
      <w:r>
        <w:rPr>
          <w:b/>
          <w:spacing w:val="-4"/>
        </w:rPr>
        <w:t xml:space="preserve"> </w:t>
      </w:r>
      <w:r>
        <w:rPr>
          <w:b/>
        </w:rPr>
        <w:t>:</w:t>
      </w:r>
      <w:r>
        <w:rPr>
          <w:b/>
          <w:spacing w:val="-3"/>
        </w:rPr>
        <w:t xml:space="preserve"> </w:t>
      </w:r>
      <w:r>
        <w:t>charte</w:t>
      </w:r>
      <w:r>
        <w:rPr>
          <w:spacing w:val="-3"/>
        </w:rPr>
        <w:t xml:space="preserve"> </w:t>
      </w:r>
      <w:r>
        <w:t>fixant</w:t>
      </w:r>
      <w:r>
        <w:rPr>
          <w:spacing w:val="-2"/>
        </w:rPr>
        <w:t xml:space="preserve"> </w:t>
      </w:r>
      <w:r>
        <w:t>les</w:t>
      </w:r>
      <w:r>
        <w:rPr>
          <w:spacing w:val="-2"/>
        </w:rPr>
        <w:t xml:space="preserve"> </w:t>
      </w:r>
      <w:r>
        <w:t>principes</w:t>
      </w:r>
      <w:r>
        <w:rPr>
          <w:spacing w:val="-2"/>
        </w:rPr>
        <w:t xml:space="preserve"> </w:t>
      </w:r>
      <w:r>
        <w:t>de</w:t>
      </w:r>
      <w:r>
        <w:rPr>
          <w:spacing w:val="-3"/>
        </w:rPr>
        <w:t xml:space="preserve"> </w:t>
      </w:r>
      <w:r>
        <w:t>l'organisation</w:t>
      </w:r>
      <w:r>
        <w:rPr>
          <w:spacing w:val="-2"/>
        </w:rPr>
        <w:t xml:space="preserve"> </w:t>
      </w:r>
      <w:r>
        <w:t>déconcentrée</w:t>
      </w:r>
      <w:r>
        <w:rPr>
          <w:spacing w:val="-3"/>
        </w:rPr>
        <w:t xml:space="preserve"> </w:t>
      </w:r>
      <w:r>
        <w:t>des</w:t>
      </w:r>
      <w:r>
        <w:rPr>
          <w:spacing w:val="-2"/>
        </w:rPr>
        <w:t xml:space="preserve"> </w:t>
      </w:r>
      <w:r>
        <w:t>services</w:t>
      </w:r>
      <w:r>
        <w:rPr>
          <w:spacing w:val="-2"/>
        </w:rPr>
        <w:t xml:space="preserve"> </w:t>
      </w:r>
      <w:r>
        <w:t>de</w:t>
      </w:r>
      <w:r>
        <w:rPr>
          <w:spacing w:val="-2"/>
        </w:rPr>
        <w:t xml:space="preserve"> l'</w:t>
      </w:r>
      <w:proofErr w:type="spellStart"/>
      <w:r>
        <w:rPr>
          <w:spacing w:val="-2"/>
        </w:rPr>
        <w:t>Etat</w:t>
      </w:r>
      <w:proofErr w:type="spellEnd"/>
      <w:r>
        <w:rPr>
          <w:spacing w:val="-2"/>
        </w:rPr>
        <w:t>.</w:t>
      </w:r>
    </w:p>
    <w:p w14:paraId="525B1767" w14:textId="77777777" w:rsidR="00F50B5C" w:rsidRDefault="00F21081">
      <w:pPr>
        <w:pStyle w:val="Corpotesto"/>
        <w:spacing w:line="252" w:lineRule="exact"/>
        <w:jc w:val="left"/>
      </w:pPr>
      <w:r>
        <w:t>Entrée</w:t>
      </w:r>
      <w:r>
        <w:rPr>
          <w:spacing w:val="14"/>
        </w:rPr>
        <w:t xml:space="preserve"> </w:t>
      </w:r>
      <w:r>
        <w:t>en</w:t>
      </w:r>
      <w:r>
        <w:rPr>
          <w:spacing w:val="16"/>
        </w:rPr>
        <w:t xml:space="preserve"> </w:t>
      </w:r>
      <w:r>
        <w:t>vigueur</w:t>
      </w:r>
      <w:r>
        <w:rPr>
          <w:spacing w:val="16"/>
        </w:rPr>
        <w:t xml:space="preserve"> </w:t>
      </w:r>
      <w:r>
        <w:t>:</w:t>
      </w:r>
      <w:r>
        <w:rPr>
          <w:spacing w:val="16"/>
        </w:rPr>
        <w:t xml:space="preserve"> </w:t>
      </w:r>
      <w:r>
        <w:t>le</w:t>
      </w:r>
      <w:r>
        <w:rPr>
          <w:spacing w:val="16"/>
        </w:rPr>
        <w:t xml:space="preserve"> </w:t>
      </w:r>
      <w:r>
        <w:t>décret</w:t>
      </w:r>
      <w:r>
        <w:rPr>
          <w:spacing w:val="17"/>
        </w:rPr>
        <w:t xml:space="preserve"> </w:t>
      </w:r>
      <w:r>
        <w:t>entre</w:t>
      </w:r>
      <w:r>
        <w:rPr>
          <w:spacing w:val="16"/>
        </w:rPr>
        <w:t xml:space="preserve"> </w:t>
      </w:r>
      <w:r>
        <w:t>en</w:t>
      </w:r>
      <w:r>
        <w:rPr>
          <w:spacing w:val="16"/>
        </w:rPr>
        <w:t xml:space="preserve"> </w:t>
      </w:r>
      <w:r>
        <w:t>vigueur</w:t>
      </w:r>
      <w:r>
        <w:rPr>
          <w:spacing w:val="16"/>
        </w:rPr>
        <w:t xml:space="preserve"> </w:t>
      </w:r>
      <w:r>
        <w:t>le</w:t>
      </w:r>
      <w:r>
        <w:rPr>
          <w:spacing w:val="16"/>
        </w:rPr>
        <w:t xml:space="preserve"> </w:t>
      </w:r>
      <w:r>
        <w:t>lendemain</w:t>
      </w:r>
      <w:r>
        <w:rPr>
          <w:spacing w:val="16"/>
        </w:rPr>
        <w:t xml:space="preserve"> </w:t>
      </w:r>
      <w:r>
        <w:t>du</w:t>
      </w:r>
      <w:r>
        <w:rPr>
          <w:spacing w:val="17"/>
        </w:rPr>
        <w:t xml:space="preserve"> </w:t>
      </w:r>
      <w:r>
        <w:t>jour</w:t>
      </w:r>
      <w:r>
        <w:rPr>
          <w:spacing w:val="16"/>
        </w:rPr>
        <w:t xml:space="preserve"> </w:t>
      </w:r>
      <w:r>
        <w:t>de</w:t>
      </w:r>
      <w:r>
        <w:rPr>
          <w:spacing w:val="16"/>
        </w:rPr>
        <w:t xml:space="preserve"> </w:t>
      </w:r>
      <w:r>
        <w:t>sa</w:t>
      </w:r>
      <w:r>
        <w:rPr>
          <w:spacing w:val="16"/>
        </w:rPr>
        <w:t xml:space="preserve"> </w:t>
      </w:r>
      <w:r>
        <w:t>publication,</w:t>
      </w:r>
      <w:r>
        <w:rPr>
          <w:spacing w:val="16"/>
        </w:rPr>
        <w:t xml:space="preserve"> </w:t>
      </w:r>
      <w:r>
        <w:t>à</w:t>
      </w:r>
      <w:r>
        <w:rPr>
          <w:spacing w:val="17"/>
        </w:rPr>
        <w:t xml:space="preserve"> </w:t>
      </w:r>
      <w:r>
        <w:rPr>
          <w:spacing w:val="-2"/>
        </w:rPr>
        <w:t>l'exception</w:t>
      </w:r>
    </w:p>
    <w:p w14:paraId="0B9DACA7" w14:textId="77777777" w:rsidR="00F50B5C" w:rsidRDefault="00F50B5C">
      <w:pPr>
        <w:pStyle w:val="Corpotesto"/>
        <w:spacing w:line="252" w:lineRule="exact"/>
        <w:jc w:val="left"/>
        <w:sectPr w:rsidR="00F50B5C">
          <w:pgSz w:w="11900" w:h="16840"/>
          <w:pgMar w:top="1420" w:right="1133" w:bottom="1260" w:left="1133" w:header="0" w:footer="986" w:gutter="0"/>
          <w:cols w:space="720"/>
        </w:sectPr>
      </w:pPr>
    </w:p>
    <w:p w14:paraId="3AF53B2A" w14:textId="77777777" w:rsidR="00F50B5C" w:rsidRDefault="00F21081">
      <w:pPr>
        <w:pStyle w:val="Corpotesto"/>
        <w:spacing w:before="89" w:line="218" w:lineRule="auto"/>
        <w:ind w:right="168"/>
      </w:pPr>
      <w:proofErr w:type="gramStart"/>
      <w:r>
        <w:lastRenderedPageBreak/>
        <w:t>des</w:t>
      </w:r>
      <w:proofErr w:type="gramEnd"/>
      <w:r>
        <w:rPr>
          <w:spacing w:val="-2"/>
        </w:rPr>
        <w:t xml:space="preserve"> </w:t>
      </w:r>
      <w:r>
        <w:t>dispositions</w:t>
      </w:r>
      <w:r>
        <w:rPr>
          <w:spacing w:val="-2"/>
        </w:rPr>
        <w:t xml:space="preserve"> </w:t>
      </w:r>
      <w:r>
        <w:t>relatives</w:t>
      </w:r>
      <w:r>
        <w:rPr>
          <w:spacing w:val="-2"/>
        </w:rPr>
        <w:t xml:space="preserve"> </w:t>
      </w:r>
      <w:r>
        <w:t>à</w:t>
      </w:r>
      <w:r>
        <w:rPr>
          <w:spacing w:val="-2"/>
        </w:rPr>
        <w:t xml:space="preserve"> </w:t>
      </w:r>
      <w:r>
        <w:t>l'étude</w:t>
      </w:r>
      <w:r>
        <w:rPr>
          <w:spacing w:val="-2"/>
        </w:rPr>
        <w:t xml:space="preserve"> </w:t>
      </w:r>
      <w:r>
        <w:t>d'impact</w:t>
      </w:r>
      <w:r>
        <w:rPr>
          <w:spacing w:val="-2"/>
        </w:rPr>
        <w:t xml:space="preserve"> </w:t>
      </w:r>
      <w:r>
        <w:t>des</w:t>
      </w:r>
      <w:r>
        <w:rPr>
          <w:spacing w:val="-2"/>
        </w:rPr>
        <w:t xml:space="preserve"> </w:t>
      </w:r>
      <w:r>
        <w:t>projets</w:t>
      </w:r>
      <w:r>
        <w:rPr>
          <w:spacing w:val="-2"/>
        </w:rPr>
        <w:t xml:space="preserve"> </w:t>
      </w:r>
      <w:r>
        <w:t>de</w:t>
      </w:r>
      <w:r>
        <w:rPr>
          <w:spacing w:val="-2"/>
        </w:rPr>
        <w:t xml:space="preserve"> </w:t>
      </w:r>
      <w:r>
        <w:t>lois</w:t>
      </w:r>
      <w:r>
        <w:rPr>
          <w:spacing w:val="-2"/>
        </w:rPr>
        <w:t xml:space="preserve"> </w:t>
      </w:r>
      <w:r>
        <w:t>et</w:t>
      </w:r>
      <w:r>
        <w:rPr>
          <w:spacing w:val="-2"/>
        </w:rPr>
        <w:t xml:space="preserve"> </w:t>
      </w:r>
      <w:r>
        <w:t>des</w:t>
      </w:r>
      <w:r>
        <w:rPr>
          <w:spacing w:val="-2"/>
        </w:rPr>
        <w:t xml:space="preserve"> </w:t>
      </w:r>
      <w:r>
        <w:t>projets</w:t>
      </w:r>
      <w:r>
        <w:rPr>
          <w:spacing w:val="-2"/>
        </w:rPr>
        <w:t xml:space="preserve"> </w:t>
      </w:r>
      <w:r>
        <w:t>de</w:t>
      </w:r>
      <w:r>
        <w:rPr>
          <w:spacing w:val="-2"/>
        </w:rPr>
        <w:t xml:space="preserve"> </w:t>
      </w:r>
      <w:r>
        <w:t>textes</w:t>
      </w:r>
      <w:r>
        <w:rPr>
          <w:spacing w:val="-2"/>
        </w:rPr>
        <w:t xml:space="preserve"> </w:t>
      </w:r>
      <w:r>
        <w:t>réglementaires, qui entrent en vigueur le 1er novembre 2015.</w:t>
      </w:r>
    </w:p>
    <w:p w14:paraId="6CEB9272" w14:textId="77777777" w:rsidR="00F50B5C" w:rsidRDefault="00F21081">
      <w:pPr>
        <w:pStyle w:val="Corpotesto"/>
        <w:spacing w:line="218" w:lineRule="auto"/>
        <w:ind w:right="168"/>
      </w:pPr>
      <w:r>
        <w:rPr>
          <w:b/>
        </w:rPr>
        <w:t>Notice</w:t>
      </w:r>
      <w:r>
        <w:rPr>
          <w:b/>
          <w:spacing w:val="-3"/>
        </w:rPr>
        <w:t xml:space="preserve"> </w:t>
      </w:r>
      <w:r>
        <w:rPr>
          <w:b/>
        </w:rPr>
        <w:t>:</w:t>
      </w:r>
      <w:r>
        <w:rPr>
          <w:b/>
          <w:spacing w:val="-3"/>
        </w:rPr>
        <w:t xml:space="preserve"> </w:t>
      </w:r>
      <w:r>
        <w:t>le</w:t>
      </w:r>
      <w:r>
        <w:rPr>
          <w:spacing w:val="-3"/>
        </w:rPr>
        <w:t xml:space="preserve"> </w:t>
      </w:r>
      <w:r>
        <w:t>présent</w:t>
      </w:r>
      <w:r>
        <w:rPr>
          <w:spacing w:val="-3"/>
        </w:rPr>
        <w:t xml:space="preserve"> </w:t>
      </w:r>
      <w:r>
        <w:t>décret</w:t>
      </w:r>
      <w:r>
        <w:rPr>
          <w:spacing w:val="-3"/>
        </w:rPr>
        <w:t xml:space="preserve"> </w:t>
      </w:r>
      <w:r>
        <w:t>fixe</w:t>
      </w:r>
      <w:r>
        <w:rPr>
          <w:spacing w:val="-3"/>
        </w:rPr>
        <w:t xml:space="preserve"> </w:t>
      </w:r>
      <w:r>
        <w:t>les</w:t>
      </w:r>
      <w:r>
        <w:rPr>
          <w:spacing w:val="-3"/>
        </w:rPr>
        <w:t xml:space="preserve"> </w:t>
      </w:r>
      <w:r>
        <w:t>règles</w:t>
      </w:r>
      <w:r>
        <w:rPr>
          <w:spacing w:val="-3"/>
        </w:rPr>
        <w:t xml:space="preserve"> </w:t>
      </w:r>
      <w:r>
        <w:t>découlant</w:t>
      </w:r>
      <w:r>
        <w:rPr>
          <w:spacing w:val="-3"/>
        </w:rPr>
        <w:t xml:space="preserve"> </w:t>
      </w:r>
      <w:r>
        <w:t>du</w:t>
      </w:r>
      <w:r>
        <w:rPr>
          <w:spacing w:val="-3"/>
        </w:rPr>
        <w:t xml:space="preserve"> </w:t>
      </w:r>
      <w:r>
        <w:t>principe</w:t>
      </w:r>
      <w:r>
        <w:rPr>
          <w:spacing w:val="-3"/>
        </w:rPr>
        <w:t xml:space="preserve"> </w:t>
      </w:r>
      <w:r>
        <w:t>de</w:t>
      </w:r>
      <w:r>
        <w:rPr>
          <w:spacing w:val="-3"/>
        </w:rPr>
        <w:t xml:space="preserve"> </w:t>
      </w:r>
      <w:r>
        <w:t>déconcentration</w:t>
      </w:r>
      <w:r>
        <w:rPr>
          <w:spacing w:val="-3"/>
        </w:rPr>
        <w:t xml:space="preserve"> </w:t>
      </w:r>
      <w:r>
        <w:t>pour</w:t>
      </w:r>
      <w:r>
        <w:rPr>
          <w:spacing w:val="-3"/>
        </w:rPr>
        <w:t xml:space="preserve"> </w:t>
      </w:r>
      <w:r>
        <w:t>l'organisation des</w:t>
      </w:r>
      <w:r>
        <w:rPr>
          <w:spacing w:val="-1"/>
        </w:rPr>
        <w:t xml:space="preserve"> </w:t>
      </w:r>
      <w:r>
        <w:t>administrations</w:t>
      </w:r>
      <w:r>
        <w:rPr>
          <w:spacing w:val="-1"/>
        </w:rPr>
        <w:t xml:space="preserve"> </w:t>
      </w:r>
      <w:r>
        <w:t>civiles</w:t>
      </w:r>
      <w:r>
        <w:rPr>
          <w:spacing w:val="-1"/>
        </w:rPr>
        <w:t xml:space="preserve"> </w:t>
      </w:r>
      <w:r>
        <w:t>de</w:t>
      </w:r>
      <w:r>
        <w:rPr>
          <w:spacing w:val="-1"/>
        </w:rPr>
        <w:t xml:space="preserve"> </w:t>
      </w:r>
      <w:r>
        <w:t>l'</w:t>
      </w:r>
      <w:proofErr w:type="spellStart"/>
      <w:r>
        <w:t>Etat</w:t>
      </w:r>
      <w:proofErr w:type="spellEnd"/>
      <w:r>
        <w:t>.</w:t>
      </w:r>
      <w:r>
        <w:rPr>
          <w:spacing w:val="-13"/>
        </w:rPr>
        <w:t xml:space="preserve"> </w:t>
      </w:r>
      <w:r>
        <w:t>Afin</w:t>
      </w:r>
      <w:r>
        <w:rPr>
          <w:spacing w:val="-1"/>
        </w:rPr>
        <w:t xml:space="preserve"> </w:t>
      </w:r>
      <w:r>
        <w:t>de</w:t>
      </w:r>
      <w:r>
        <w:rPr>
          <w:spacing w:val="-1"/>
        </w:rPr>
        <w:t xml:space="preserve"> </w:t>
      </w:r>
      <w:r>
        <w:t>renforcer</w:t>
      </w:r>
      <w:r>
        <w:rPr>
          <w:spacing w:val="-1"/>
        </w:rPr>
        <w:t xml:space="preserve"> </w:t>
      </w:r>
      <w:r>
        <w:t>la</w:t>
      </w:r>
      <w:r>
        <w:rPr>
          <w:spacing w:val="-1"/>
        </w:rPr>
        <w:t xml:space="preserve"> </w:t>
      </w:r>
      <w:r>
        <w:t>capacité</w:t>
      </w:r>
      <w:r>
        <w:rPr>
          <w:spacing w:val="-1"/>
        </w:rPr>
        <w:t xml:space="preserve"> </w:t>
      </w:r>
      <w:r>
        <w:t>de</w:t>
      </w:r>
      <w:r>
        <w:rPr>
          <w:spacing w:val="-1"/>
        </w:rPr>
        <w:t xml:space="preserve"> </w:t>
      </w:r>
      <w:r>
        <w:t>l'</w:t>
      </w:r>
      <w:proofErr w:type="spellStart"/>
      <w:r>
        <w:t>Etat</w:t>
      </w:r>
      <w:proofErr w:type="spellEnd"/>
      <w:r>
        <w:rPr>
          <w:spacing w:val="-1"/>
        </w:rPr>
        <w:t xml:space="preserve"> </w:t>
      </w:r>
      <w:r>
        <w:t>à</w:t>
      </w:r>
      <w:r>
        <w:rPr>
          <w:spacing w:val="-1"/>
        </w:rPr>
        <w:t xml:space="preserve"> </w:t>
      </w:r>
      <w:r>
        <w:t>agir</w:t>
      </w:r>
      <w:r>
        <w:rPr>
          <w:spacing w:val="-1"/>
        </w:rPr>
        <w:t xml:space="preserve"> </w:t>
      </w:r>
      <w:r>
        <w:t>efficacement</w:t>
      </w:r>
      <w:r>
        <w:rPr>
          <w:spacing w:val="-1"/>
        </w:rPr>
        <w:t xml:space="preserve"> </w:t>
      </w:r>
      <w:r>
        <w:t>sur</w:t>
      </w:r>
      <w:r>
        <w:rPr>
          <w:spacing w:val="-1"/>
        </w:rPr>
        <w:t xml:space="preserve"> </w:t>
      </w:r>
      <w:r>
        <w:t>les territoires en unifiant son action, le décret établit les rôles respectifs des administrations centrales et des services déconcentrés, en renforçant les attributions et les moyens de ces derniers. Il prévoit une obligation d'une étude d'impact spécifique pour tous les textes ayant une incidence sur les services déconcentrés ; il consacre les directives nationales d'orientation, pluriannuelles, qui doivent donner davantage de cohérence aux instructions données aux services déconcentrés en faisant du secr</w:t>
      </w:r>
      <w:r>
        <w:t>étaire général de chaque ministère le canal unique de leur diffusion. Sans préjudice des dispositions du décret du 29 avril 2004 relatif aux pouvoirs des préfets, à l'organisation et à l'action des services de l'</w:t>
      </w:r>
      <w:proofErr w:type="spellStart"/>
      <w:r>
        <w:t>Etat</w:t>
      </w:r>
      <w:proofErr w:type="spellEnd"/>
      <w:r>
        <w:t xml:space="preserve"> dans les régions et départements, le décret institutionnalise la possibilité pour le préfet de région de proposer au Premier ministre une modification des règles d'organisation des services déconcentrés et de répartition des missions entre ces services, pour s'adapter aux spécificités du territ</w:t>
      </w:r>
      <w:r>
        <w:t>oire dont il a la charge ; il permet le renforcement de la déconcentration des ressources humaines et des moyens budgétaires. Il prévoit enfin la mise en place de la conférence nationale de l'administration territoriale de l'</w:t>
      </w:r>
      <w:proofErr w:type="spellStart"/>
      <w:r>
        <w:t>Etat</w:t>
      </w:r>
      <w:proofErr w:type="spellEnd"/>
      <w:r>
        <w:t>, chargée d'animer les relations entre administrations centrales et services déconcentrés et de veiller à l'application de la charte, en rassemblant notamment les secrétaires généraux des ministères et les préfets de région.</w:t>
      </w:r>
    </w:p>
    <w:p w14:paraId="245E179A" w14:textId="77777777" w:rsidR="00F50B5C" w:rsidRDefault="00F21081">
      <w:pPr>
        <w:pStyle w:val="Titolo1"/>
        <w:spacing w:before="60" w:line="600" w:lineRule="exact"/>
        <w:ind w:right="1883"/>
      </w:pPr>
      <w:r>
        <w:t>Chapitre</w:t>
      </w:r>
      <w:r>
        <w:rPr>
          <w:spacing w:val="-5"/>
        </w:rPr>
        <w:t xml:space="preserve"> </w:t>
      </w:r>
      <w:r>
        <w:t>Ier</w:t>
      </w:r>
      <w:r>
        <w:rPr>
          <w:spacing w:val="-9"/>
        </w:rPr>
        <w:t xml:space="preserve"> </w:t>
      </w:r>
      <w:r>
        <w:t>:</w:t>
      </w:r>
      <w:r>
        <w:rPr>
          <w:spacing w:val="-4"/>
        </w:rPr>
        <w:t xml:space="preserve"> </w:t>
      </w:r>
      <w:r>
        <w:t>Des</w:t>
      </w:r>
      <w:r>
        <w:rPr>
          <w:spacing w:val="-4"/>
        </w:rPr>
        <w:t xml:space="preserve"> </w:t>
      </w:r>
      <w:r>
        <w:t>règles</w:t>
      </w:r>
      <w:r>
        <w:rPr>
          <w:spacing w:val="-4"/>
        </w:rPr>
        <w:t xml:space="preserve"> </w:t>
      </w:r>
      <w:r>
        <w:t>d'attribution</w:t>
      </w:r>
      <w:r>
        <w:rPr>
          <w:spacing w:val="-4"/>
        </w:rPr>
        <w:t xml:space="preserve"> </w:t>
      </w:r>
      <w:r>
        <w:t>des</w:t>
      </w:r>
      <w:r>
        <w:rPr>
          <w:spacing w:val="-4"/>
        </w:rPr>
        <w:t xml:space="preserve"> </w:t>
      </w:r>
      <w:r>
        <w:t>administrations</w:t>
      </w:r>
      <w:r>
        <w:rPr>
          <w:spacing w:val="-4"/>
        </w:rPr>
        <w:t xml:space="preserve"> </w:t>
      </w:r>
      <w:r>
        <w:t>civiles</w:t>
      </w:r>
      <w:r>
        <w:rPr>
          <w:spacing w:val="-4"/>
        </w:rPr>
        <w:t xml:space="preserve"> </w:t>
      </w:r>
      <w:r>
        <w:t>de</w:t>
      </w:r>
      <w:r>
        <w:rPr>
          <w:spacing w:val="-5"/>
        </w:rPr>
        <w:t xml:space="preserve"> </w:t>
      </w:r>
      <w:r>
        <w:t>l'</w:t>
      </w:r>
      <w:proofErr w:type="spellStart"/>
      <w:r>
        <w:t>Etat</w:t>
      </w:r>
      <w:proofErr w:type="spellEnd"/>
      <w:r>
        <w:t xml:space="preserve"> Article 1</w:t>
      </w:r>
    </w:p>
    <w:p w14:paraId="48BC2FE8" w14:textId="77777777" w:rsidR="00F50B5C" w:rsidRDefault="00F21081">
      <w:pPr>
        <w:pStyle w:val="Corpotesto"/>
        <w:spacing w:before="27" w:line="218" w:lineRule="auto"/>
        <w:ind w:right="168"/>
      </w:pPr>
      <w:r>
        <w:t>La déconcentration consiste à confier aux échelons territoriaux des administrations civiles de l'</w:t>
      </w:r>
      <w:proofErr w:type="spellStart"/>
      <w:r>
        <w:t>Etat</w:t>
      </w:r>
      <w:proofErr w:type="spellEnd"/>
      <w:r>
        <w:rPr>
          <w:spacing w:val="40"/>
        </w:rPr>
        <w:t xml:space="preserve"> </w:t>
      </w:r>
      <w:r>
        <w:t>le pouvoir, les moyens et la capacité d'initiative pour animer, coordonner et mettre en œuvre les politiques publiques définies au niveau national et européen, dans un objectif d'efficience, de modernisation, de simplification, d'équité des territoires et de proximité avec les usagers et les acteurs locaux.</w:t>
      </w:r>
    </w:p>
    <w:p w14:paraId="7686C3A0" w14:textId="77777777" w:rsidR="00F50B5C" w:rsidRDefault="00F21081">
      <w:pPr>
        <w:pStyle w:val="Corpotesto"/>
        <w:spacing w:line="218" w:lineRule="auto"/>
        <w:ind w:right="168"/>
      </w:pPr>
      <w:r>
        <w:t>Elle constitue la règle générale de répartition des attributions et des moyens entre les échelons centraux et territoriaux des administrations civiles de l'</w:t>
      </w:r>
      <w:proofErr w:type="spellStart"/>
      <w:r>
        <w:t>Etat</w:t>
      </w:r>
      <w:proofErr w:type="spellEnd"/>
      <w:r>
        <w:t>.</w:t>
      </w:r>
    </w:p>
    <w:p w14:paraId="2B0BC3FE" w14:textId="77777777" w:rsidR="00F50B5C" w:rsidRDefault="00F21081">
      <w:pPr>
        <w:pStyle w:val="Corpotesto"/>
        <w:spacing w:line="218" w:lineRule="auto"/>
        <w:ind w:right="168"/>
      </w:pPr>
      <w:r>
        <w:t>Elle implique l'action coordonnée de l'ensemble des services déconcentrés et des services</w:t>
      </w:r>
      <w:r>
        <w:rPr>
          <w:spacing w:val="40"/>
        </w:rPr>
        <w:t xml:space="preserve"> </w:t>
      </w:r>
      <w:r>
        <w:t>territoriaux des établissements publics de l'</w:t>
      </w:r>
      <w:proofErr w:type="spellStart"/>
      <w:r>
        <w:t>Etat</w:t>
      </w:r>
      <w:proofErr w:type="spellEnd"/>
      <w:r>
        <w:t>.</w:t>
      </w:r>
    </w:p>
    <w:p w14:paraId="7D6AAC47" w14:textId="77777777" w:rsidR="00F50B5C" w:rsidRDefault="00F50B5C">
      <w:pPr>
        <w:pStyle w:val="Corpotesto"/>
        <w:spacing w:before="58"/>
        <w:ind w:left="0"/>
        <w:jc w:val="left"/>
      </w:pPr>
    </w:p>
    <w:p w14:paraId="00602B2A" w14:textId="77777777" w:rsidR="00F50B5C" w:rsidRDefault="00F21081">
      <w:pPr>
        <w:pStyle w:val="Titolo1"/>
      </w:pPr>
      <w:r>
        <w:t>Article</w:t>
      </w:r>
      <w:r>
        <w:rPr>
          <w:spacing w:val="-3"/>
        </w:rPr>
        <w:t xml:space="preserve"> </w:t>
      </w:r>
      <w:r>
        <w:rPr>
          <w:spacing w:val="-10"/>
        </w:rPr>
        <w:t>2</w:t>
      </w:r>
    </w:p>
    <w:p w14:paraId="0464980B" w14:textId="77777777" w:rsidR="00F50B5C" w:rsidRDefault="00F21081">
      <w:pPr>
        <w:pStyle w:val="Corpotesto"/>
        <w:spacing w:before="95" w:line="218" w:lineRule="auto"/>
        <w:ind w:right="168"/>
      </w:pPr>
      <w:r>
        <w:t>Placées sous l'autorité du Premier ministre et de chacun des ministres, les administrations civiles de l'</w:t>
      </w:r>
      <w:proofErr w:type="spellStart"/>
      <w:r>
        <w:t>Etat</w:t>
      </w:r>
      <w:proofErr w:type="spellEnd"/>
      <w:r>
        <w:t xml:space="preserve"> se composent, d'une part, d'administrations centrales et de services à compétence nationale, d'autre part, de services déconcentrés.</w:t>
      </w:r>
    </w:p>
    <w:p w14:paraId="222990CD" w14:textId="77777777" w:rsidR="00F50B5C" w:rsidRDefault="00F21081">
      <w:pPr>
        <w:pStyle w:val="Corpotesto"/>
        <w:spacing w:line="218" w:lineRule="auto"/>
        <w:ind w:right="168"/>
      </w:pPr>
      <w:r>
        <w:t>La</w:t>
      </w:r>
      <w:r>
        <w:rPr>
          <w:spacing w:val="-2"/>
        </w:rPr>
        <w:t xml:space="preserve"> </w:t>
      </w:r>
      <w:r>
        <w:t>répartition</w:t>
      </w:r>
      <w:r>
        <w:rPr>
          <w:spacing w:val="-2"/>
        </w:rPr>
        <w:t xml:space="preserve"> </w:t>
      </w:r>
      <w:r>
        <w:t>des</w:t>
      </w:r>
      <w:r>
        <w:rPr>
          <w:spacing w:val="-2"/>
        </w:rPr>
        <w:t xml:space="preserve"> </w:t>
      </w:r>
      <w:r>
        <w:t>missions</w:t>
      </w:r>
      <w:r>
        <w:rPr>
          <w:spacing w:val="-2"/>
        </w:rPr>
        <w:t xml:space="preserve"> </w:t>
      </w:r>
      <w:r>
        <w:t>entre</w:t>
      </w:r>
      <w:r>
        <w:rPr>
          <w:spacing w:val="-2"/>
        </w:rPr>
        <w:t xml:space="preserve"> </w:t>
      </w:r>
      <w:r>
        <w:t>les</w:t>
      </w:r>
      <w:r>
        <w:rPr>
          <w:spacing w:val="-2"/>
        </w:rPr>
        <w:t xml:space="preserve"> </w:t>
      </w:r>
      <w:r>
        <w:t>administrations</w:t>
      </w:r>
      <w:r>
        <w:rPr>
          <w:spacing w:val="-2"/>
        </w:rPr>
        <w:t xml:space="preserve"> </w:t>
      </w:r>
      <w:r>
        <w:t>centrales,</w:t>
      </w:r>
      <w:r>
        <w:rPr>
          <w:spacing w:val="-2"/>
        </w:rPr>
        <w:t xml:space="preserve"> </w:t>
      </w:r>
      <w:r>
        <w:t>les</w:t>
      </w:r>
      <w:r>
        <w:rPr>
          <w:spacing w:val="-2"/>
        </w:rPr>
        <w:t xml:space="preserve"> </w:t>
      </w:r>
      <w:r>
        <w:t>services</w:t>
      </w:r>
      <w:r>
        <w:rPr>
          <w:spacing w:val="-2"/>
        </w:rPr>
        <w:t xml:space="preserve"> </w:t>
      </w:r>
      <w:r>
        <w:t>à</w:t>
      </w:r>
      <w:r>
        <w:rPr>
          <w:spacing w:val="-2"/>
        </w:rPr>
        <w:t xml:space="preserve"> </w:t>
      </w:r>
      <w:r>
        <w:t>compétence</w:t>
      </w:r>
      <w:r>
        <w:rPr>
          <w:spacing w:val="-2"/>
        </w:rPr>
        <w:t xml:space="preserve"> </w:t>
      </w:r>
      <w:r>
        <w:t>nationale</w:t>
      </w:r>
      <w:r>
        <w:rPr>
          <w:spacing w:val="-2"/>
        </w:rPr>
        <w:t xml:space="preserve"> </w:t>
      </w:r>
      <w:r>
        <w:t>et les services déconcentrés s'organise selon les principes fixés par le présent décret.</w:t>
      </w:r>
    </w:p>
    <w:p w14:paraId="2FA4D02B" w14:textId="77777777" w:rsidR="00F50B5C" w:rsidRDefault="00F21081">
      <w:pPr>
        <w:pStyle w:val="Corpotesto"/>
        <w:spacing w:line="218" w:lineRule="auto"/>
        <w:ind w:right="168"/>
      </w:pPr>
      <w:r>
        <w:t>Sont confiées aux administrations centrales et aux services à compétence nationale les seules missions qui présentent un caractère national ou dont l'exécution, en vertu de la loi, ne peut être déléguée à un échelon territorial.</w:t>
      </w:r>
    </w:p>
    <w:p w14:paraId="60D2BE0D" w14:textId="77777777" w:rsidR="00F50B5C" w:rsidRDefault="00F21081">
      <w:pPr>
        <w:pStyle w:val="Corpotesto"/>
        <w:spacing w:line="218" w:lineRule="auto"/>
        <w:ind w:right="170"/>
      </w:pPr>
      <w:r>
        <w:t>Les autres missions, notamment celles qui intéressent les relations entre l'</w:t>
      </w:r>
      <w:proofErr w:type="spellStart"/>
      <w:r>
        <w:t>Etat</w:t>
      </w:r>
      <w:proofErr w:type="spellEnd"/>
      <w:r>
        <w:t xml:space="preserve"> et les collectivités territoriales, sont confiées aux services déconcentrés.</w:t>
      </w:r>
    </w:p>
    <w:p w14:paraId="0FD1D24D" w14:textId="77777777" w:rsidR="00F50B5C" w:rsidRDefault="00F50B5C">
      <w:pPr>
        <w:pStyle w:val="Corpotesto"/>
        <w:ind w:left="0"/>
        <w:jc w:val="left"/>
      </w:pPr>
    </w:p>
    <w:p w14:paraId="7F7DA079" w14:textId="77777777" w:rsidR="00F50B5C" w:rsidRDefault="00F50B5C">
      <w:pPr>
        <w:pStyle w:val="Corpotesto"/>
        <w:spacing w:before="93"/>
        <w:ind w:left="0"/>
        <w:jc w:val="left"/>
      </w:pPr>
    </w:p>
    <w:p w14:paraId="11822D42" w14:textId="77777777" w:rsidR="00F50B5C" w:rsidRDefault="00F21081">
      <w:pPr>
        <w:pStyle w:val="Titolo1"/>
      </w:pPr>
      <w:r>
        <w:t>Article</w:t>
      </w:r>
      <w:r>
        <w:rPr>
          <w:spacing w:val="-3"/>
        </w:rPr>
        <w:t xml:space="preserve"> </w:t>
      </w:r>
      <w:r>
        <w:rPr>
          <w:spacing w:val="-10"/>
        </w:rPr>
        <w:t>3</w:t>
      </w:r>
    </w:p>
    <w:p w14:paraId="4A0EF4A6" w14:textId="77777777" w:rsidR="00F50B5C" w:rsidRDefault="00F21081">
      <w:pPr>
        <w:pStyle w:val="Paragrafoelenco"/>
        <w:numPr>
          <w:ilvl w:val="0"/>
          <w:numId w:val="9"/>
        </w:numPr>
        <w:tabs>
          <w:tab w:val="left" w:pos="386"/>
        </w:tabs>
        <w:spacing w:before="96" w:line="218" w:lineRule="auto"/>
        <w:ind w:firstLine="0"/>
        <w:jc w:val="both"/>
        <w:rPr>
          <w:sz w:val="23"/>
        </w:rPr>
      </w:pPr>
      <w:r>
        <w:rPr>
          <w:sz w:val="23"/>
        </w:rPr>
        <w:t>- Les administrations centrales assurent, au niveau national, un rôle de conception, d'animation, d'appui des services déconcentrés, d'orientation, d'évaluation et de contrôle.</w:t>
      </w:r>
    </w:p>
    <w:p w14:paraId="3ACC5C92" w14:textId="77777777" w:rsidR="00F50B5C" w:rsidRDefault="00F21081">
      <w:pPr>
        <w:pStyle w:val="Corpotesto"/>
        <w:spacing w:line="218" w:lineRule="auto"/>
        <w:ind w:right="168"/>
      </w:pPr>
      <w:r>
        <w:t>A cette fin, elles participent à l'élaboration des projets de loi et de décret et préparent et mettent en œuvre les décisions du Gouvernement et de chacun des ministres, notamment dans les domaines suivants :</w:t>
      </w:r>
    </w:p>
    <w:p w14:paraId="4D0825D4" w14:textId="77777777" w:rsidR="00F50B5C" w:rsidRDefault="00F21081">
      <w:pPr>
        <w:pStyle w:val="Corpotesto"/>
        <w:spacing w:line="218" w:lineRule="auto"/>
        <w:ind w:right="168"/>
      </w:pPr>
      <w:r>
        <w:t>1° La définition et le financement des politiques nationales, le contrôle de leur application, l'évaluation de leurs effets ;</w:t>
      </w:r>
    </w:p>
    <w:p w14:paraId="4CA01938" w14:textId="77777777" w:rsidR="00F50B5C" w:rsidRDefault="00F50B5C">
      <w:pPr>
        <w:pStyle w:val="Corpotesto"/>
        <w:spacing w:line="218" w:lineRule="auto"/>
        <w:sectPr w:rsidR="00F50B5C">
          <w:pgSz w:w="11900" w:h="16840"/>
          <w:pgMar w:top="1200" w:right="1133" w:bottom="1260" w:left="1133" w:header="0" w:footer="986" w:gutter="0"/>
          <w:cols w:space="720"/>
        </w:sectPr>
      </w:pPr>
    </w:p>
    <w:p w14:paraId="34F46611" w14:textId="77777777" w:rsidR="00F50B5C" w:rsidRDefault="00F21081">
      <w:pPr>
        <w:pStyle w:val="Corpotesto"/>
        <w:spacing w:before="89" w:line="218" w:lineRule="auto"/>
        <w:ind w:right="168"/>
      </w:pPr>
      <w:r>
        <w:lastRenderedPageBreak/>
        <w:t>2° L'organisation générale des services de l'</w:t>
      </w:r>
      <w:proofErr w:type="spellStart"/>
      <w:r>
        <w:t>Etat</w:t>
      </w:r>
      <w:proofErr w:type="spellEnd"/>
      <w:r>
        <w:t xml:space="preserve"> et la fixation des règles applicables en matière de gestion des personnels ;</w:t>
      </w:r>
    </w:p>
    <w:p w14:paraId="1EFC6329" w14:textId="77777777" w:rsidR="00F50B5C" w:rsidRDefault="00F21081">
      <w:pPr>
        <w:pStyle w:val="Corpotesto"/>
        <w:spacing w:line="218" w:lineRule="auto"/>
        <w:ind w:right="168"/>
      </w:pPr>
      <w:r>
        <w:t>3° La détermination des objectifs de l'action des services à compétence nationale, des services déconcentrés et des organismes publics rattachés à l'</w:t>
      </w:r>
      <w:proofErr w:type="spellStart"/>
      <w:r>
        <w:t>Etat</w:t>
      </w:r>
      <w:proofErr w:type="spellEnd"/>
      <w:r>
        <w:t>, auxquels elles fixent des directives pluriannuelles ; pour les services déconcentrés de l'</w:t>
      </w:r>
      <w:proofErr w:type="spellStart"/>
      <w:r>
        <w:t>Etat</w:t>
      </w:r>
      <w:proofErr w:type="spellEnd"/>
      <w:r>
        <w:t>, ces directives sont déclinées au niveau des circonscriptions territoriales de l'</w:t>
      </w:r>
      <w:proofErr w:type="spellStart"/>
      <w:r>
        <w:t>Etat</w:t>
      </w:r>
      <w:proofErr w:type="spellEnd"/>
      <w:r>
        <w:t xml:space="preserve"> ;</w:t>
      </w:r>
    </w:p>
    <w:p w14:paraId="5374CC39" w14:textId="77777777" w:rsidR="00F50B5C" w:rsidRDefault="00F21081">
      <w:pPr>
        <w:pStyle w:val="Corpotesto"/>
        <w:spacing w:line="218" w:lineRule="auto"/>
        <w:ind w:right="168"/>
      </w:pPr>
      <w:r>
        <w:t>4° L'apport des concours techniques qui sont nécessaires aux services déconcentrés et l'évaluation des résultats obtenus.</w:t>
      </w:r>
    </w:p>
    <w:p w14:paraId="42CB869E" w14:textId="77777777" w:rsidR="00F50B5C" w:rsidRDefault="00F21081">
      <w:pPr>
        <w:pStyle w:val="Paragrafoelenco"/>
        <w:numPr>
          <w:ilvl w:val="0"/>
          <w:numId w:val="9"/>
        </w:numPr>
        <w:tabs>
          <w:tab w:val="left" w:pos="441"/>
        </w:tabs>
        <w:spacing w:line="218" w:lineRule="auto"/>
        <w:ind w:firstLine="0"/>
        <w:jc w:val="both"/>
        <w:rPr>
          <w:sz w:val="23"/>
        </w:rPr>
      </w:pPr>
      <w:r>
        <w:rPr>
          <w:sz w:val="23"/>
        </w:rPr>
        <w:t>-</w:t>
      </w:r>
      <w:r>
        <w:rPr>
          <w:spacing w:val="-1"/>
          <w:sz w:val="23"/>
        </w:rPr>
        <w:t xml:space="preserve"> </w:t>
      </w:r>
      <w:r>
        <w:rPr>
          <w:sz w:val="23"/>
        </w:rPr>
        <w:t>Elles</w:t>
      </w:r>
      <w:r>
        <w:rPr>
          <w:spacing w:val="-1"/>
          <w:sz w:val="23"/>
        </w:rPr>
        <w:t xml:space="preserve"> </w:t>
      </w:r>
      <w:r>
        <w:rPr>
          <w:sz w:val="23"/>
        </w:rPr>
        <w:t>peuvent</w:t>
      </w:r>
      <w:r>
        <w:rPr>
          <w:spacing w:val="-1"/>
          <w:sz w:val="23"/>
        </w:rPr>
        <w:t xml:space="preserve"> </w:t>
      </w:r>
      <w:r>
        <w:rPr>
          <w:sz w:val="23"/>
        </w:rPr>
        <w:t>également</w:t>
      </w:r>
      <w:r>
        <w:rPr>
          <w:spacing w:val="-1"/>
          <w:sz w:val="23"/>
        </w:rPr>
        <w:t xml:space="preserve"> </w:t>
      </w:r>
      <w:r>
        <w:rPr>
          <w:sz w:val="23"/>
        </w:rPr>
        <w:t>se</w:t>
      </w:r>
      <w:r>
        <w:rPr>
          <w:spacing w:val="-1"/>
          <w:sz w:val="23"/>
        </w:rPr>
        <w:t xml:space="preserve"> </w:t>
      </w:r>
      <w:r>
        <w:rPr>
          <w:sz w:val="23"/>
        </w:rPr>
        <w:t>voir</w:t>
      </w:r>
      <w:r>
        <w:rPr>
          <w:spacing w:val="-1"/>
          <w:sz w:val="23"/>
        </w:rPr>
        <w:t xml:space="preserve"> </w:t>
      </w:r>
      <w:r>
        <w:rPr>
          <w:sz w:val="23"/>
        </w:rPr>
        <w:t>confier</w:t>
      </w:r>
      <w:r>
        <w:rPr>
          <w:spacing w:val="-1"/>
          <w:sz w:val="23"/>
        </w:rPr>
        <w:t xml:space="preserve"> </w:t>
      </w:r>
      <w:r>
        <w:rPr>
          <w:sz w:val="23"/>
        </w:rPr>
        <w:t>des</w:t>
      </w:r>
      <w:r>
        <w:rPr>
          <w:spacing w:val="-1"/>
          <w:sz w:val="23"/>
        </w:rPr>
        <w:t xml:space="preserve"> </w:t>
      </w:r>
      <w:r>
        <w:rPr>
          <w:sz w:val="23"/>
        </w:rPr>
        <w:t>missions</w:t>
      </w:r>
      <w:r>
        <w:rPr>
          <w:spacing w:val="-1"/>
          <w:sz w:val="23"/>
        </w:rPr>
        <w:t xml:space="preserve"> </w:t>
      </w:r>
      <w:r>
        <w:rPr>
          <w:sz w:val="23"/>
        </w:rPr>
        <w:t>opérationnelles</w:t>
      </w:r>
      <w:r>
        <w:rPr>
          <w:spacing w:val="-1"/>
          <w:sz w:val="23"/>
        </w:rPr>
        <w:t xml:space="preserve"> </w:t>
      </w:r>
      <w:r>
        <w:rPr>
          <w:sz w:val="23"/>
        </w:rPr>
        <w:t>qui</w:t>
      </w:r>
      <w:r>
        <w:rPr>
          <w:spacing w:val="-1"/>
          <w:sz w:val="23"/>
        </w:rPr>
        <w:t xml:space="preserve"> </w:t>
      </w:r>
      <w:r>
        <w:rPr>
          <w:sz w:val="23"/>
        </w:rPr>
        <w:t>présentent</w:t>
      </w:r>
      <w:r>
        <w:rPr>
          <w:spacing w:val="-1"/>
          <w:sz w:val="23"/>
        </w:rPr>
        <w:t xml:space="preserve"> </w:t>
      </w:r>
      <w:r>
        <w:rPr>
          <w:sz w:val="23"/>
        </w:rPr>
        <w:t>un</w:t>
      </w:r>
      <w:r>
        <w:rPr>
          <w:spacing w:val="-1"/>
          <w:sz w:val="23"/>
        </w:rPr>
        <w:t xml:space="preserve"> </w:t>
      </w:r>
      <w:r>
        <w:rPr>
          <w:sz w:val="23"/>
        </w:rPr>
        <w:t xml:space="preserve">caractère </w:t>
      </w:r>
      <w:r>
        <w:rPr>
          <w:spacing w:val="-2"/>
          <w:sz w:val="23"/>
        </w:rPr>
        <w:t>national.</w:t>
      </w:r>
    </w:p>
    <w:p w14:paraId="14F8220F" w14:textId="77777777" w:rsidR="00F50B5C" w:rsidRDefault="00F50B5C">
      <w:pPr>
        <w:pStyle w:val="Corpotesto"/>
        <w:spacing w:before="57"/>
        <w:ind w:left="0"/>
        <w:jc w:val="left"/>
      </w:pPr>
    </w:p>
    <w:p w14:paraId="0E3F57F1" w14:textId="77777777" w:rsidR="00F50B5C" w:rsidRDefault="00F21081">
      <w:pPr>
        <w:pStyle w:val="Titolo1"/>
      </w:pPr>
      <w:r>
        <w:t>Article</w:t>
      </w:r>
      <w:r>
        <w:rPr>
          <w:spacing w:val="-3"/>
        </w:rPr>
        <w:t xml:space="preserve"> </w:t>
      </w:r>
      <w:r>
        <w:rPr>
          <w:spacing w:val="-10"/>
        </w:rPr>
        <w:t>4</w:t>
      </w:r>
    </w:p>
    <w:p w14:paraId="2F1D7EC3" w14:textId="77777777" w:rsidR="00F50B5C" w:rsidRDefault="00F21081" w:rsidP="00AC0F6C">
      <w:pPr>
        <w:pStyle w:val="Corpotesto"/>
        <w:spacing w:before="96" w:line="218" w:lineRule="auto"/>
        <w:ind w:right="168"/>
      </w:pPr>
      <w:r>
        <w:t>Les services à compétence nationale peuvent se voir confier des fonctions de gestion, d'études techniques ou de formation, des activités de production de biens ou de prestation de services ainsi que toute autre mission opérationnelle qui présente un caractère national et correspond aux attributions du ministre sous l'autorité duquel ils sont placés.</w:t>
      </w:r>
    </w:p>
    <w:p w14:paraId="1994B9E3" w14:textId="77777777" w:rsidR="00F50B5C" w:rsidRDefault="00F21081" w:rsidP="00AC0F6C">
      <w:pPr>
        <w:pStyle w:val="Corpotesto"/>
        <w:spacing w:line="242" w:lineRule="exact"/>
      </w:pPr>
      <w:r>
        <w:t>Un</w:t>
      </w:r>
      <w:r>
        <w:rPr>
          <w:spacing w:val="-5"/>
        </w:rPr>
        <w:t xml:space="preserve"> </w:t>
      </w:r>
      <w:r>
        <w:t>décret</w:t>
      </w:r>
      <w:r>
        <w:rPr>
          <w:spacing w:val="-2"/>
        </w:rPr>
        <w:t xml:space="preserve"> </w:t>
      </w:r>
      <w:r>
        <w:t>en</w:t>
      </w:r>
      <w:r>
        <w:rPr>
          <w:spacing w:val="-2"/>
        </w:rPr>
        <w:t xml:space="preserve"> </w:t>
      </w:r>
      <w:r>
        <w:t>Conseil</w:t>
      </w:r>
      <w:r>
        <w:rPr>
          <w:spacing w:val="-2"/>
        </w:rPr>
        <w:t xml:space="preserve"> </w:t>
      </w:r>
      <w:r>
        <w:t>d'</w:t>
      </w:r>
      <w:proofErr w:type="spellStart"/>
      <w:r>
        <w:t>Etat</w:t>
      </w:r>
      <w:proofErr w:type="spellEnd"/>
      <w:r>
        <w:rPr>
          <w:spacing w:val="-3"/>
        </w:rPr>
        <w:t xml:space="preserve"> </w:t>
      </w:r>
      <w:r>
        <w:t>fixe</w:t>
      </w:r>
      <w:r>
        <w:rPr>
          <w:spacing w:val="-3"/>
        </w:rPr>
        <w:t xml:space="preserve"> </w:t>
      </w:r>
      <w:r>
        <w:t>les</w:t>
      </w:r>
      <w:r>
        <w:rPr>
          <w:spacing w:val="-2"/>
        </w:rPr>
        <w:t xml:space="preserve"> </w:t>
      </w:r>
      <w:r>
        <w:t>principes</w:t>
      </w:r>
      <w:r>
        <w:rPr>
          <w:spacing w:val="-2"/>
        </w:rPr>
        <w:t xml:space="preserve"> </w:t>
      </w:r>
      <w:r>
        <w:t>d'organisation</w:t>
      </w:r>
      <w:r>
        <w:rPr>
          <w:spacing w:val="-3"/>
        </w:rPr>
        <w:t xml:space="preserve"> </w:t>
      </w:r>
      <w:r>
        <w:t>des</w:t>
      </w:r>
      <w:r>
        <w:rPr>
          <w:spacing w:val="-2"/>
        </w:rPr>
        <w:t xml:space="preserve"> </w:t>
      </w:r>
      <w:r>
        <w:t>services</w:t>
      </w:r>
      <w:r>
        <w:rPr>
          <w:spacing w:val="-2"/>
        </w:rPr>
        <w:t xml:space="preserve"> </w:t>
      </w:r>
      <w:r>
        <w:t>à</w:t>
      </w:r>
      <w:r>
        <w:rPr>
          <w:spacing w:val="-3"/>
        </w:rPr>
        <w:t xml:space="preserve"> </w:t>
      </w:r>
      <w:r>
        <w:t>compétence</w:t>
      </w:r>
      <w:r>
        <w:rPr>
          <w:spacing w:val="-3"/>
        </w:rPr>
        <w:t xml:space="preserve"> </w:t>
      </w:r>
      <w:r>
        <w:rPr>
          <w:spacing w:val="-2"/>
        </w:rPr>
        <w:t>nationale.</w:t>
      </w:r>
    </w:p>
    <w:p w14:paraId="79ABF208" w14:textId="77777777" w:rsidR="00F50B5C" w:rsidRDefault="00F50B5C" w:rsidP="00AC0F6C">
      <w:pPr>
        <w:pStyle w:val="Corpotesto"/>
        <w:spacing w:before="59"/>
        <w:ind w:left="0"/>
      </w:pPr>
    </w:p>
    <w:p w14:paraId="5471226D" w14:textId="77777777" w:rsidR="00F50B5C" w:rsidRDefault="00F21081" w:rsidP="00AC0F6C">
      <w:pPr>
        <w:pStyle w:val="Titolo1"/>
      </w:pPr>
      <w:r>
        <w:t>Article</w:t>
      </w:r>
      <w:r>
        <w:rPr>
          <w:spacing w:val="-3"/>
        </w:rPr>
        <w:t xml:space="preserve"> </w:t>
      </w:r>
      <w:r>
        <w:rPr>
          <w:spacing w:val="-10"/>
        </w:rPr>
        <w:t>5</w:t>
      </w:r>
    </w:p>
    <w:p w14:paraId="1342A3AA" w14:textId="77777777" w:rsidR="00F50B5C" w:rsidRDefault="00F21081" w:rsidP="00AC0F6C">
      <w:pPr>
        <w:pStyle w:val="Corpotesto"/>
        <w:spacing w:before="95" w:line="218" w:lineRule="auto"/>
      </w:pPr>
      <w:r>
        <w:t>Sauf</w:t>
      </w:r>
      <w:r>
        <w:rPr>
          <w:spacing w:val="-3"/>
        </w:rPr>
        <w:t xml:space="preserve"> </w:t>
      </w:r>
      <w:r>
        <w:t>disposition</w:t>
      </w:r>
      <w:r>
        <w:rPr>
          <w:spacing w:val="-3"/>
        </w:rPr>
        <w:t xml:space="preserve"> </w:t>
      </w:r>
      <w:r>
        <w:t>législative</w:t>
      </w:r>
      <w:r>
        <w:rPr>
          <w:spacing w:val="-4"/>
        </w:rPr>
        <w:t xml:space="preserve"> </w:t>
      </w:r>
      <w:r>
        <w:t>contraire</w:t>
      </w:r>
      <w:r>
        <w:rPr>
          <w:spacing w:val="-4"/>
        </w:rPr>
        <w:t xml:space="preserve"> </w:t>
      </w:r>
      <w:r>
        <w:t>ou</w:t>
      </w:r>
      <w:r>
        <w:rPr>
          <w:spacing w:val="-3"/>
        </w:rPr>
        <w:t xml:space="preserve"> </w:t>
      </w:r>
      <w:r>
        <w:t>exception</w:t>
      </w:r>
      <w:r>
        <w:rPr>
          <w:spacing w:val="-3"/>
        </w:rPr>
        <w:t xml:space="preserve"> </w:t>
      </w:r>
      <w:r>
        <w:t>prévue</w:t>
      </w:r>
      <w:r>
        <w:rPr>
          <w:spacing w:val="-4"/>
        </w:rPr>
        <w:t xml:space="preserve"> </w:t>
      </w:r>
      <w:r>
        <w:t>par</w:t>
      </w:r>
      <w:r>
        <w:rPr>
          <w:spacing w:val="-3"/>
        </w:rPr>
        <w:t xml:space="preserve"> </w:t>
      </w:r>
      <w:r>
        <w:t>décret</w:t>
      </w:r>
      <w:r>
        <w:rPr>
          <w:spacing w:val="-3"/>
        </w:rPr>
        <w:t xml:space="preserve"> </w:t>
      </w:r>
      <w:r>
        <w:t>en</w:t>
      </w:r>
      <w:r>
        <w:rPr>
          <w:spacing w:val="-3"/>
        </w:rPr>
        <w:t xml:space="preserve"> </w:t>
      </w:r>
      <w:r>
        <w:t>Conseil</w:t>
      </w:r>
      <w:r>
        <w:rPr>
          <w:spacing w:val="-3"/>
        </w:rPr>
        <w:t xml:space="preserve"> </w:t>
      </w:r>
      <w:r>
        <w:t>d'</w:t>
      </w:r>
      <w:proofErr w:type="spellStart"/>
      <w:r>
        <w:t>Etat</w:t>
      </w:r>
      <w:proofErr w:type="spellEnd"/>
      <w:r>
        <w:t>,</w:t>
      </w:r>
      <w:r>
        <w:rPr>
          <w:spacing w:val="-3"/>
        </w:rPr>
        <w:t xml:space="preserve"> </w:t>
      </w:r>
      <w:r>
        <w:t>la circonscription régionale est l'échelon territorial :</w:t>
      </w:r>
    </w:p>
    <w:p w14:paraId="7E8D7217" w14:textId="77777777" w:rsidR="00F50B5C" w:rsidRDefault="00F21081" w:rsidP="00AC0F6C">
      <w:pPr>
        <w:pStyle w:val="Corpotesto"/>
        <w:spacing w:line="232" w:lineRule="exact"/>
      </w:pPr>
      <w:r>
        <w:t>1°</w:t>
      </w:r>
      <w:r>
        <w:rPr>
          <w:spacing w:val="-1"/>
        </w:rPr>
        <w:t xml:space="preserve"> </w:t>
      </w:r>
      <w:r>
        <w:t>De</w:t>
      </w:r>
      <w:r>
        <w:rPr>
          <w:spacing w:val="-2"/>
        </w:rPr>
        <w:t xml:space="preserve"> </w:t>
      </w:r>
      <w:r>
        <w:t>l'animation</w:t>
      </w:r>
      <w:r>
        <w:rPr>
          <w:spacing w:val="-1"/>
        </w:rPr>
        <w:t xml:space="preserve"> </w:t>
      </w:r>
      <w:r>
        <w:t>et de</w:t>
      </w:r>
      <w:r>
        <w:rPr>
          <w:spacing w:val="-2"/>
        </w:rPr>
        <w:t xml:space="preserve"> </w:t>
      </w:r>
      <w:r>
        <w:t>la</w:t>
      </w:r>
      <w:r>
        <w:rPr>
          <w:spacing w:val="-2"/>
        </w:rPr>
        <w:t xml:space="preserve"> </w:t>
      </w:r>
      <w:r>
        <w:t>coordination</w:t>
      </w:r>
      <w:r>
        <w:rPr>
          <w:spacing w:val="-1"/>
        </w:rPr>
        <w:t xml:space="preserve"> </w:t>
      </w:r>
      <w:r>
        <w:t>des politiques</w:t>
      </w:r>
      <w:r>
        <w:rPr>
          <w:spacing w:val="-1"/>
        </w:rPr>
        <w:t xml:space="preserve"> </w:t>
      </w:r>
      <w:r>
        <w:t>de</w:t>
      </w:r>
      <w:r>
        <w:rPr>
          <w:spacing w:val="-2"/>
        </w:rPr>
        <w:t xml:space="preserve"> </w:t>
      </w:r>
      <w:r>
        <w:t>l'</w:t>
      </w:r>
      <w:proofErr w:type="spellStart"/>
      <w:r>
        <w:t>Etat</w:t>
      </w:r>
      <w:proofErr w:type="spellEnd"/>
      <w:r>
        <w:t xml:space="preserve"> </w:t>
      </w:r>
      <w:r>
        <w:rPr>
          <w:spacing w:val="-10"/>
        </w:rPr>
        <w:t>;</w:t>
      </w:r>
    </w:p>
    <w:p w14:paraId="135EEB8C" w14:textId="77777777" w:rsidR="00F50B5C" w:rsidRDefault="00F21081" w:rsidP="00AC0F6C">
      <w:pPr>
        <w:pStyle w:val="Corpotesto"/>
        <w:spacing w:before="7" w:line="218" w:lineRule="auto"/>
      </w:pPr>
      <w:r>
        <w:t>2° De la mise en œuvre des politiques nationales et de l'Union européenne en matière d'emploi, d'innovation,</w:t>
      </w:r>
      <w:r>
        <w:rPr>
          <w:spacing w:val="-3"/>
        </w:rPr>
        <w:t xml:space="preserve"> </w:t>
      </w:r>
      <w:r>
        <w:t>de</w:t>
      </w:r>
      <w:r>
        <w:rPr>
          <w:spacing w:val="-4"/>
        </w:rPr>
        <w:t xml:space="preserve"> </w:t>
      </w:r>
      <w:r>
        <w:t>recherche,</w:t>
      </w:r>
      <w:r>
        <w:rPr>
          <w:spacing w:val="-3"/>
        </w:rPr>
        <w:t xml:space="preserve"> </w:t>
      </w:r>
      <w:r>
        <w:t>de</w:t>
      </w:r>
      <w:r>
        <w:rPr>
          <w:spacing w:val="-4"/>
        </w:rPr>
        <w:t xml:space="preserve"> </w:t>
      </w:r>
      <w:r>
        <w:t>culture,</w:t>
      </w:r>
      <w:r>
        <w:rPr>
          <w:spacing w:val="-3"/>
        </w:rPr>
        <w:t xml:space="preserve"> </w:t>
      </w:r>
      <w:r>
        <w:t>de</w:t>
      </w:r>
      <w:r>
        <w:rPr>
          <w:spacing w:val="-4"/>
        </w:rPr>
        <w:t xml:space="preserve"> </w:t>
      </w:r>
      <w:r>
        <w:t>statistiques</w:t>
      </w:r>
      <w:r>
        <w:rPr>
          <w:spacing w:val="-3"/>
        </w:rPr>
        <w:t xml:space="preserve"> </w:t>
      </w:r>
      <w:r>
        <w:t>publiques,</w:t>
      </w:r>
      <w:r>
        <w:rPr>
          <w:spacing w:val="-3"/>
        </w:rPr>
        <w:t xml:space="preserve"> </w:t>
      </w:r>
      <w:r>
        <w:t>de</w:t>
      </w:r>
      <w:r>
        <w:rPr>
          <w:spacing w:val="-4"/>
        </w:rPr>
        <w:t xml:space="preserve"> </w:t>
      </w:r>
      <w:r>
        <w:t>développement</w:t>
      </w:r>
      <w:r>
        <w:rPr>
          <w:spacing w:val="-3"/>
        </w:rPr>
        <w:t xml:space="preserve"> </w:t>
      </w:r>
      <w:r>
        <w:t>économique</w:t>
      </w:r>
      <w:r>
        <w:rPr>
          <w:spacing w:val="-4"/>
        </w:rPr>
        <w:t xml:space="preserve"> </w:t>
      </w:r>
      <w:r>
        <w:t>et social, et d'aménagement durable du territoire ;</w:t>
      </w:r>
    </w:p>
    <w:p w14:paraId="3B7F11D5" w14:textId="77777777" w:rsidR="00F50B5C" w:rsidRDefault="00F21081" w:rsidP="00AC0F6C">
      <w:pPr>
        <w:pStyle w:val="Corpotesto"/>
        <w:spacing w:line="218" w:lineRule="auto"/>
        <w:ind w:right="285"/>
      </w:pPr>
      <w:r>
        <w:t>3° De la coordination des actions de toute nature intéressant plusieurs départements de la région ;</w:t>
      </w:r>
      <w:r>
        <w:rPr>
          <w:spacing w:val="40"/>
        </w:rPr>
        <w:t xml:space="preserve"> </w:t>
      </w:r>
      <w:r>
        <w:t>4° De la conduite d'actions de modernisation des services déconcentrés dans les domaines de la simplification</w:t>
      </w:r>
      <w:r>
        <w:rPr>
          <w:spacing w:val="-3"/>
        </w:rPr>
        <w:t xml:space="preserve"> </w:t>
      </w:r>
      <w:r>
        <w:t>de</w:t>
      </w:r>
      <w:r>
        <w:rPr>
          <w:spacing w:val="-4"/>
        </w:rPr>
        <w:t xml:space="preserve"> </w:t>
      </w:r>
      <w:r>
        <w:t>leur</w:t>
      </w:r>
      <w:r>
        <w:rPr>
          <w:spacing w:val="-3"/>
        </w:rPr>
        <w:t xml:space="preserve"> </w:t>
      </w:r>
      <w:r>
        <w:t>activité</w:t>
      </w:r>
      <w:r>
        <w:rPr>
          <w:spacing w:val="-4"/>
        </w:rPr>
        <w:t xml:space="preserve"> </w:t>
      </w:r>
      <w:r>
        <w:t>administrative</w:t>
      </w:r>
      <w:r>
        <w:rPr>
          <w:spacing w:val="-4"/>
        </w:rPr>
        <w:t xml:space="preserve"> </w:t>
      </w:r>
      <w:r>
        <w:t>et</w:t>
      </w:r>
      <w:r>
        <w:rPr>
          <w:spacing w:val="-3"/>
        </w:rPr>
        <w:t xml:space="preserve"> </w:t>
      </w:r>
      <w:r>
        <w:t>de</w:t>
      </w:r>
      <w:r>
        <w:rPr>
          <w:spacing w:val="-4"/>
        </w:rPr>
        <w:t xml:space="preserve"> </w:t>
      </w:r>
      <w:r>
        <w:t>l'amélioration</w:t>
      </w:r>
      <w:r>
        <w:rPr>
          <w:spacing w:val="-3"/>
        </w:rPr>
        <w:t xml:space="preserve"> </w:t>
      </w:r>
      <w:r>
        <w:t>de</w:t>
      </w:r>
      <w:r>
        <w:rPr>
          <w:spacing w:val="-4"/>
        </w:rPr>
        <w:t xml:space="preserve"> </w:t>
      </w:r>
      <w:r>
        <w:t>leurs</w:t>
      </w:r>
      <w:r>
        <w:rPr>
          <w:spacing w:val="-3"/>
        </w:rPr>
        <w:t xml:space="preserve"> </w:t>
      </w:r>
      <w:r>
        <w:t>relations</w:t>
      </w:r>
      <w:r>
        <w:rPr>
          <w:spacing w:val="-3"/>
        </w:rPr>
        <w:t xml:space="preserve"> </w:t>
      </w:r>
      <w:r>
        <w:t>avec</w:t>
      </w:r>
      <w:r>
        <w:rPr>
          <w:spacing w:val="-4"/>
        </w:rPr>
        <w:t xml:space="preserve"> </w:t>
      </w:r>
      <w:r>
        <w:t>les</w:t>
      </w:r>
      <w:r>
        <w:rPr>
          <w:spacing w:val="-3"/>
        </w:rPr>
        <w:t xml:space="preserve"> </w:t>
      </w:r>
      <w:r>
        <w:t>usagers</w:t>
      </w:r>
      <w:r>
        <w:rPr>
          <w:spacing w:val="-3"/>
        </w:rPr>
        <w:t xml:space="preserve"> </w:t>
      </w:r>
      <w:r>
        <w:t xml:space="preserve">; 5° De la définition du cadre stratégique de la politique immobilière des services déconcentrés de </w:t>
      </w:r>
      <w:r>
        <w:rPr>
          <w:spacing w:val="-2"/>
        </w:rPr>
        <w:t>l'</w:t>
      </w:r>
      <w:proofErr w:type="spellStart"/>
      <w:r>
        <w:rPr>
          <w:spacing w:val="-2"/>
        </w:rPr>
        <w:t>Etat</w:t>
      </w:r>
      <w:proofErr w:type="spellEnd"/>
      <w:r>
        <w:rPr>
          <w:spacing w:val="-2"/>
        </w:rPr>
        <w:t>.</w:t>
      </w:r>
    </w:p>
    <w:p w14:paraId="14DBE628" w14:textId="77777777" w:rsidR="00F50B5C" w:rsidRDefault="00F21081" w:rsidP="00AC0F6C">
      <w:pPr>
        <w:pStyle w:val="Corpotesto"/>
        <w:spacing w:line="218" w:lineRule="auto"/>
        <w:ind w:right="280"/>
      </w:pPr>
      <w:r>
        <w:t>Elle</w:t>
      </w:r>
      <w:r>
        <w:rPr>
          <w:spacing w:val="-4"/>
        </w:rPr>
        <w:t xml:space="preserve"> </w:t>
      </w:r>
      <w:r>
        <w:t>constitue</w:t>
      </w:r>
      <w:r>
        <w:rPr>
          <w:spacing w:val="-4"/>
        </w:rPr>
        <w:t xml:space="preserve"> </w:t>
      </w:r>
      <w:r>
        <w:t>également</w:t>
      </w:r>
      <w:r>
        <w:rPr>
          <w:spacing w:val="-3"/>
        </w:rPr>
        <w:t xml:space="preserve"> </w:t>
      </w:r>
      <w:r>
        <w:t>un</w:t>
      </w:r>
      <w:r>
        <w:rPr>
          <w:spacing w:val="-3"/>
        </w:rPr>
        <w:t xml:space="preserve"> </w:t>
      </w:r>
      <w:r>
        <w:t>échelon</w:t>
      </w:r>
      <w:r>
        <w:rPr>
          <w:spacing w:val="-3"/>
        </w:rPr>
        <w:t xml:space="preserve"> </w:t>
      </w:r>
      <w:r>
        <w:t>de</w:t>
      </w:r>
      <w:r>
        <w:rPr>
          <w:spacing w:val="-4"/>
        </w:rPr>
        <w:t xml:space="preserve"> </w:t>
      </w:r>
      <w:r>
        <w:t>programmation</w:t>
      </w:r>
      <w:r>
        <w:rPr>
          <w:spacing w:val="-3"/>
        </w:rPr>
        <w:t xml:space="preserve"> </w:t>
      </w:r>
      <w:r>
        <w:t>et</w:t>
      </w:r>
      <w:r>
        <w:rPr>
          <w:spacing w:val="-3"/>
        </w:rPr>
        <w:t xml:space="preserve"> </w:t>
      </w:r>
      <w:r>
        <w:t>de</w:t>
      </w:r>
      <w:r>
        <w:rPr>
          <w:spacing w:val="-4"/>
        </w:rPr>
        <w:t xml:space="preserve"> </w:t>
      </w:r>
      <w:r>
        <w:t>répartition</w:t>
      </w:r>
      <w:r>
        <w:rPr>
          <w:spacing w:val="-3"/>
        </w:rPr>
        <w:t xml:space="preserve"> </w:t>
      </w:r>
      <w:r>
        <w:t>des</w:t>
      </w:r>
      <w:r>
        <w:rPr>
          <w:spacing w:val="-3"/>
        </w:rPr>
        <w:t xml:space="preserve"> </w:t>
      </w:r>
      <w:r>
        <w:t>crédits</w:t>
      </w:r>
      <w:r>
        <w:rPr>
          <w:spacing w:val="-3"/>
        </w:rPr>
        <w:t xml:space="preserve"> </w:t>
      </w:r>
      <w:r>
        <w:t>de</w:t>
      </w:r>
      <w:r>
        <w:rPr>
          <w:spacing w:val="-4"/>
        </w:rPr>
        <w:t xml:space="preserve"> </w:t>
      </w:r>
      <w:r>
        <w:t>l'</w:t>
      </w:r>
      <w:proofErr w:type="spellStart"/>
      <w:r>
        <w:t>Etat</w:t>
      </w:r>
      <w:proofErr w:type="spellEnd"/>
      <w:r>
        <w:rPr>
          <w:spacing w:val="-3"/>
        </w:rPr>
        <w:t xml:space="preserve"> </w:t>
      </w:r>
      <w:r>
        <w:t>ainsi que de contractualisation des programmes pluriannuels entre l'</w:t>
      </w:r>
      <w:proofErr w:type="spellStart"/>
      <w:r>
        <w:t>Etat</w:t>
      </w:r>
      <w:proofErr w:type="spellEnd"/>
      <w:r>
        <w:t xml:space="preserve"> et les collectivités locales.</w:t>
      </w:r>
    </w:p>
    <w:p w14:paraId="531954D6" w14:textId="77777777" w:rsidR="00F50B5C" w:rsidRDefault="00F50B5C" w:rsidP="00AC0F6C">
      <w:pPr>
        <w:pStyle w:val="Corpotesto"/>
        <w:spacing w:before="57"/>
        <w:ind w:left="0"/>
      </w:pPr>
    </w:p>
    <w:p w14:paraId="0DD87A73" w14:textId="77777777" w:rsidR="00F50B5C" w:rsidRDefault="00F21081" w:rsidP="00AC0F6C">
      <w:pPr>
        <w:pStyle w:val="Titolo1"/>
        <w:spacing w:before="1"/>
      </w:pPr>
      <w:r>
        <w:t>Article</w:t>
      </w:r>
      <w:r>
        <w:rPr>
          <w:spacing w:val="-3"/>
        </w:rPr>
        <w:t xml:space="preserve"> </w:t>
      </w:r>
      <w:r>
        <w:rPr>
          <w:spacing w:val="-10"/>
        </w:rPr>
        <w:t>6</w:t>
      </w:r>
    </w:p>
    <w:p w14:paraId="44DE460C" w14:textId="77777777" w:rsidR="00F50B5C" w:rsidRDefault="00F21081" w:rsidP="00AC0F6C">
      <w:pPr>
        <w:pStyle w:val="Corpotesto"/>
        <w:spacing w:before="95" w:line="218" w:lineRule="auto"/>
        <w:ind w:right="168"/>
      </w:pPr>
      <w:r>
        <w:t>Sauf disposition législative contraire ou exception prévue par décret en Conseil d'</w:t>
      </w:r>
      <w:proofErr w:type="spellStart"/>
      <w:r>
        <w:t>Etat</w:t>
      </w:r>
      <w:proofErr w:type="spellEnd"/>
      <w:r>
        <w:t>, la circonscription départementale est l'échelon territorial de mise en œuvre des politiques nationales et de l'Union européenne.</w:t>
      </w:r>
    </w:p>
    <w:p w14:paraId="1E322403" w14:textId="77777777" w:rsidR="00F50B5C" w:rsidRDefault="00F50B5C" w:rsidP="00AC0F6C">
      <w:pPr>
        <w:pStyle w:val="Corpotesto"/>
        <w:spacing w:before="62"/>
        <w:ind w:left="0"/>
      </w:pPr>
    </w:p>
    <w:p w14:paraId="049C3EEA" w14:textId="77777777" w:rsidR="00F50B5C" w:rsidRDefault="00F21081" w:rsidP="00AC0F6C">
      <w:pPr>
        <w:pStyle w:val="Titolo1"/>
      </w:pPr>
      <w:r>
        <w:t>Article</w:t>
      </w:r>
      <w:r>
        <w:rPr>
          <w:spacing w:val="-3"/>
        </w:rPr>
        <w:t xml:space="preserve"> </w:t>
      </w:r>
      <w:r>
        <w:rPr>
          <w:spacing w:val="-10"/>
        </w:rPr>
        <w:t>7</w:t>
      </w:r>
    </w:p>
    <w:p w14:paraId="792656D8" w14:textId="77777777" w:rsidR="00F50B5C" w:rsidRDefault="00F21081" w:rsidP="00AC0F6C">
      <w:pPr>
        <w:pStyle w:val="Corpotesto"/>
        <w:spacing w:before="95" w:line="218" w:lineRule="auto"/>
        <w:ind w:right="168"/>
      </w:pPr>
      <w:r>
        <w:t>Sauf disposition législative contraire ou exception prévue par décret en Conseil d'</w:t>
      </w:r>
      <w:proofErr w:type="spellStart"/>
      <w:r>
        <w:t>Etat</w:t>
      </w:r>
      <w:proofErr w:type="spellEnd"/>
      <w:r>
        <w:t>, l'arrondissement est le cadre territorial de l'animation du développement local et de l'action administrative locale de l'</w:t>
      </w:r>
      <w:proofErr w:type="spellStart"/>
      <w:r>
        <w:t>Etat</w:t>
      </w:r>
      <w:proofErr w:type="spellEnd"/>
      <w:r>
        <w:t>.</w:t>
      </w:r>
    </w:p>
    <w:p w14:paraId="4EDE9361" w14:textId="77777777" w:rsidR="00F50B5C" w:rsidRDefault="00F50B5C">
      <w:pPr>
        <w:pStyle w:val="Corpotesto"/>
        <w:spacing w:before="62"/>
        <w:ind w:left="0"/>
        <w:jc w:val="left"/>
      </w:pPr>
    </w:p>
    <w:p w14:paraId="4BC8D444" w14:textId="77777777" w:rsidR="00F50B5C" w:rsidRDefault="00F21081">
      <w:pPr>
        <w:pStyle w:val="Titolo1"/>
        <w:spacing w:before="1" w:line="261" w:lineRule="auto"/>
        <w:ind w:right="164"/>
        <w:jc w:val="left"/>
      </w:pPr>
      <w:r>
        <w:t>Chapitre II : Des relations entre les administrations centrales et les services déconcentrés de l'</w:t>
      </w:r>
      <w:proofErr w:type="spellStart"/>
      <w:r>
        <w:t>Etat</w:t>
      </w:r>
      <w:proofErr w:type="spellEnd"/>
    </w:p>
    <w:p w14:paraId="72842159" w14:textId="77777777" w:rsidR="00F50B5C" w:rsidRDefault="00F50B5C">
      <w:pPr>
        <w:pStyle w:val="Corpotesto"/>
        <w:spacing w:before="22"/>
        <w:ind w:left="0"/>
        <w:jc w:val="left"/>
        <w:rPr>
          <w:b/>
          <w:sz w:val="24"/>
        </w:rPr>
      </w:pPr>
    </w:p>
    <w:p w14:paraId="52003BB5" w14:textId="77777777" w:rsidR="00F50B5C" w:rsidRDefault="00F21081">
      <w:pPr>
        <w:ind w:left="171"/>
        <w:jc w:val="both"/>
        <w:rPr>
          <w:b/>
          <w:sz w:val="24"/>
        </w:rPr>
      </w:pPr>
      <w:r>
        <w:rPr>
          <w:b/>
          <w:sz w:val="24"/>
        </w:rPr>
        <w:t>Article</w:t>
      </w:r>
      <w:r>
        <w:rPr>
          <w:b/>
          <w:spacing w:val="-3"/>
          <w:sz w:val="24"/>
        </w:rPr>
        <w:t xml:space="preserve"> </w:t>
      </w:r>
      <w:r>
        <w:rPr>
          <w:b/>
          <w:spacing w:val="-10"/>
          <w:sz w:val="24"/>
        </w:rPr>
        <w:t>8</w:t>
      </w:r>
    </w:p>
    <w:p w14:paraId="6DFF69A4" w14:textId="77777777" w:rsidR="00F50B5C" w:rsidRDefault="00F21081">
      <w:pPr>
        <w:pStyle w:val="Paragrafoelenco"/>
        <w:numPr>
          <w:ilvl w:val="0"/>
          <w:numId w:val="8"/>
        </w:numPr>
        <w:tabs>
          <w:tab w:val="left" w:pos="373"/>
        </w:tabs>
        <w:spacing w:before="95" w:line="218" w:lineRule="auto"/>
        <w:ind w:firstLine="0"/>
        <w:jc w:val="both"/>
        <w:rPr>
          <w:sz w:val="23"/>
        </w:rPr>
      </w:pPr>
      <w:r>
        <w:rPr>
          <w:sz w:val="23"/>
        </w:rPr>
        <w:t>- L'étude d'impact prévue par la loi organique du 15 avril 2009 susvisée doit permettre, s'agissant des projets de loi ayant des conséquences sur les missions ou l'organisation des services</w:t>
      </w:r>
      <w:r>
        <w:rPr>
          <w:spacing w:val="40"/>
          <w:sz w:val="23"/>
        </w:rPr>
        <w:t xml:space="preserve"> </w:t>
      </w:r>
      <w:r>
        <w:rPr>
          <w:sz w:val="23"/>
        </w:rPr>
        <w:t>déconcentrés de l'</w:t>
      </w:r>
      <w:proofErr w:type="spellStart"/>
      <w:r>
        <w:rPr>
          <w:sz w:val="23"/>
        </w:rPr>
        <w:t>Etat</w:t>
      </w:r>
      <w:proofErr w:type="spellEnd"/>
      <w:r>
        <w:rPr>
          <w:sz w:val="23"/>
        </w:rPr>
        <w:t>, de vérifier les coûts et bénéfices attendus, notamment l'adéquation entre les objectifs poursuivis et les contraintes et moyens des services déconcentrés.</w:t>
      </w:r>
    </w:p>
    <w:p w14:paraId="7A849F14" w14:textId="77777777" w:rsidR="00F50B5C" w:rsidRDefault="00F21081">
      <w:pPr>
        <w:pStyle w:val="Paragrafoelenco"/>
        <w:numPr>
          <w:ilvl w:val="0"/>
          <w:numId w:val="8"/>
        </w:numPr>
        <w:tabs>
          <w:tab w:val="left" w:pos="489"/>
        </w:tabs>
        <w:spacing w:before="238" w:line="218" w:lineRule="auto"/>
        <w:ind w:firstLine="0"/>
        <w:jc w:val="both"/>
        <w:rPr>
          <w:sz w:val="23"/>
        </w:rPr>
      </w:pPr>
      <w:r>
        <w:rPr>
          <w:sz w:val="23"/>
        </w:rPr>
        <w:t>- L'ensemble des projets de texte réglementaire ayant des conséquences sur les missions et l'organisation</w:t>
      </w:r>
      <w:r>
        <w:rPr>
          <w:spacing w:val="73"/>
          <w:sz w:val="23"/>
        </w:rPr>
        <w:t xml:space="preserve"> </w:t>
      </w:r>
      <w:r>
        <w:rPr>
          <w:sz w:val="23"/>
        </w:rPr>
        <w:t>des</w:t>
      </w:r>
      <w:r>
        <w:rPr>
          <w:spacing w:val="76"/>
          <w:sz w:val="23"/>
        </w:rPr>
        <w:t xml:space="preserve"> </w:t>
      </w:r>
      <w:r>
        <w:rPr>
          <w:sz w:val="23"/>
        </w:rPr>
        <w:t>services</w:t>
      </w:r>
      <w:r>
        <w:rPr>
          <w:spacing w:val="76"/>
          <w:sz w:val="23"/>
        </w:rPr>
        <w:t xml:space="preserve"> </w:t>
      </w:r>
      <w:r>
        <w:rPr>
          <w:sz w:val="23"/>
        </w:rPr>
        <w:t>déconcentrés</w:t>
      </w:r>
      <w:r>
        <w:rPr>
          <w:spacing w:val="76"/>
          <w:sz w:val="23"/>
        </w:rPr>
        <w:t xml:space="preserve"> </w:t>
      </w:r>
      <w:r>
        <w:rPr>
          <w:sz w:val="23"/>
        </w:rPr>
        <w:t>de</w:t>
      </w:r>
      <w:r>
        <w:rPr>
          <w:spacing w:val="76"/>
          <w:sz w:val="23"/>
        </w:rPr>
        <w:t xml:space="preserve"> </w:t>
      </w:r>
      <w:r>
        <w:rPr>
          <w:sz w:val="23"/>
        </w:rPr>
        <w:t>l'</w:t>
      </w:r>
      <w:proofErr w:type="spellStart"/>
      <w:r>
        <w:rPr>
          <w:sz w:val="23"/>
        </w:rPr>
        <w:t>Etat</w:t>
      </w:r>
      <w:proofErr w:type="spellEnd"/>
      <w:r>
        <w:rPr>
          <w:spacing w:val="75"/>
          <w:sz w:val="23"/>
        </w:rPr>
        <w:t xml:space="preserve"> </w:t>
      </w:r>
      <w:r>
        <w:rPr>
          <w:sz w:val="23"/>
        </w:rPr>
        <w:t>font</w:t>
      </w:r>
      <w:r>
        <w:rPr>
          <w:spacing w:val="76"/>
          <w:sz w:val="23"/>
        </w:rPr>
        <w:t xml:space="preserve"> </w:t>
      </w:r>
      <w:r>
        <w:rPr>
          <w:sz w:val="23"/>
        </w:rPr>
        <w:t>également</w:t>
      </w:r>
      <w:r>
        <w:rPr>
          <w:spacing w:val="76"/>
          <w:sz w:val="23"/>
        </w:rPr>
        <w:t xml:space="preserve"> </w:t>
      </w:r>
      <w:r>
        <w:rPr>
          <w:sz w:val="23"/>
        </w:rPr>
        <w:t>l'objet</w:t>
      </w:r>
      <w:r>
        <w:rPr>
          <w:spacing w:val="76"/>
          <w:sz w:val="23"/>
        </w:rPr>
        <w:t xml:space="preserve"> </w:t>
      </w:r>
      <w:r>
        <w:rPr>
          <w:sz w:val="23"/>
        </w:rPr>
        <w:t>d'une</w:t>
      </w:r>
      <w:r>
        <w:rPr>
          <w:spacing w:val="76"/>
          <w:sz w:val="23"/>
        </w:rPr>
        <w:t xml:space="preserve"> </w:t>
      </w:r>
      <w:r>
        <w:rPr>
          <w:sz w:val="23"/>
        </w:rPr>
        <w:t>fiche</w:t>
      </w:r>
      <w:r>
        <w:rPr>
          <w:spacing w:val="76"/>
          <w:sz w:val="23"/>
        </w:rPr>
        <w:t xml:space="preserve"> </w:t>
      </w:r>
      <w:r>
        <w:rPr>
          <w:spacing w:val="-2"/>
          <w:sz w:val="23"/>
        </w:rPr>
        <w:t>d'impact</w:t>
      </w:r>
    </w:p>
    <w:p w14:paraId="4CD7AEB0" w14:textId="77777777" w:rsidR="00F50B5C" w:rsidRDefault="00F50B5C">
      <w:pPr>
        <w:pStyle w:val="Paragrafoelenco"/>
        <w:spacing w:line="218" w:lineRule="auto"/>
        <w:jc w:val="both"/>
        <w:rPr>
          <w:sz w:val="23"/>
        </w:rPr>
        <w:sectPr w:rsidR="00F50B5C">
          <w:pgSz w:w="11900" w:h="16840"/>
          <w:pgMar w:top="1200" w:right="1133" w:bottom="1220" w:left="1133" w:header="0" w:footer="986" w:gutter="0"/>
          <w:cols w:space="720"/>
        </w:sectPr>
      </w:pPr>
    </w:p>
    <w:p w14:paraId="0955697C" w14:textId="77777777" w:rsidR="00F50B5C" w:rsidRDefault="00F21081">
      <w:pPr>
        <w:pStyle w:val="Corpotesto"/>
        <w:spacing w:before="86" w:line="218" w:lineRule="auto"/>
        <w:ind w:right="168"/>
      </w:pPr>
      <w:proofErr w:type="gramStart"/>
      <w:r>
        <w:lastRenderedPageBreak/>
        <w:t>préalable</w:t>
      </w:r>
      <w:proofErr w:type="gramEnd"/>
      <w:r>
        <w:t xml:space="preserve"> qui doit permettre de vérifier l'adéquation entre les objectifs poursuivis et les contraintes et moyens des services déconcentrés. Cette fiche d'impact est jointe aux projets dès leur transmission</w:t>
      </w:r>
      <w:r>
        <w:rPr>
          <w:spacing w:val="40"/>
        </w:rPr>
        <w:t xml:space="preserve"> </w:t>
      </w:r>
      <w:r>
        <w:t>en vue des discussions interministérielles.</w:t>
      </w:r>
    </w:p>
    <w:p w14:paraId="2CBC81D4" w14:textId="77777777" w:rsidR="00F50B5C" w:rsidRDefault="00F21081">
      <w:pPr>
        <w:pStyle w:val="Corpotesto"/>
        <w:spacing w:line="246" w:lineRule="exact"/>
      </w:pPr>
      <w:r>
        <w:t>Les</w:t>
      </w:r>
      <w:r>
        <w:rPr>
          <w:spacing w:val="-2"/>
        </w:rPr>
        <w:t xml:space="preserve"> </w:t>
      </w:r>
      <w:r>
        <w:t>projets</w:t>
      </w:r>
      <w:r>
        <w:rPr>
          <w:spacing w:val="-2"/>
        </w:rPr>
        <w:t xml:space="preserve"> </w:t>
      </w:r>
      <w:r>
        <w:t>de</w:t>
      </w:r>
      <w:r>
        <w:rPr>
          <w:spacing w:val="-2"/>
        </w:rPr>
        <w:t xml:space="preserve"> </w:t>
      </w:r>
      <w:r>
        <w:t>décret</w:t>
      </w:r>
      <w:r>
        <w:rPr>
          <w:spacing w:val="-2"/>
        </w:rPr>
        <w:t xml:space="preserve"> </w:t>
      </w:r>
      <w:r>
        <w:t>en</w:t>
      </w:r>
      <w:r>
        <w:rPr>
          <w:spacing w:val="-2"/>
        </w:rPr>
        <w:t xml:space="preserve"> </w:t>
      </w:r>
      <w:r>
        <w:t>Conseil</w:t>
      </w:r>
      <w:r>
        <w:rPr>
          <w:spacing w:val="-2"/>
        </w:rPr>
        <w:t xml:space="preserve"> </w:t>
      </w:r>
      <w:r>
        <w:t>d'</w:t>
      </w:r>
      <w:proofErr w:type="spellStart"/>
      <w:r>
        <w:t>Etat</w:t>
      </w:r>
      <w:proofErr w:type="spellEnd"/>
      <w:r>
        <w:rPr>
          <w:spacing w:val="-1"/>
        </w:rPr>
        <w:t xml:space="preserve"> </w:t>
      </w:r>
      <w:r>
        <w:t>sont</w:t>
      </w:r>
      <w:r>
        <w:rPr>
          <w:spacing w:val="-2"/>
        </w:rPr>
        <w:t xml:space="preserve"> </w:t>
      </w:r>
      <w:r>
        <w:t>transmis</w:t>
      </w:r>
      <w:r>
        <w:rPr>
          <w:spacing w:val="-2"/>
        </w:rPr>
        <w:t xml:space="preserve"> </w:t>
      </w:r>
      <w:r>
        <w:t>à</w:t>
      </w:r>
      <w:r>
        <w:rPr>
          <w:spacing w:val="-2"/>
        </w:rPr>
        <w:t xml:space="preserve"> </w:t>
      </w:r>
      <w:r>
        <w:t>celui-ci</w:t>
      </w:r>
      <w:r>
        <w:rPr>
          <w:spacing w:val="-2"/>
        </w:rPr>
        <w:t xml:space="preserve"> </w:t>
      </w:r>
      <w:r>
        <w:t>accompagnés</w:t>
      </w:r>
      <w:r>
        <w:rPr>
          <w:spacing w:val="-2"/>
        </w:rPr>
        <w:t xml:space="preserve"> </w:t>
      </w:r>
      <w:r>
        <w:t>de</w:t>
      </w:r>
      <w:r>
        <w:rPr>
          <w:spacing w:val="-2"/>
        </w:rPr>
        <w:t xml:space="preserve"> </w:t>
      </w:r>
      <w:r>
        <w:t>cette</w:t>
      </w:r>
      <w:r>
        <w:rPr>
          <w:spacing w:val="-3"/>
        </w:rPr>
        <w:t xml:space="preserve"> </w:t>
      </w:r>
      <w:r>
        <w:t>fiche</w:t>
      </w:r>
      <w:r>
        <w:rPr>
          <w:spacing w:val="-2"/>
        </w:rPr>
        <w:t xml:space="preserve"> d'impact.</w:t>
      </w:r>
    </w:p>
    <w:p w14:paraId="56CD7C4E" w14:textId="77777777" w:rsidR="00F50B5C" w:rsidRDefault="00F50B5C">
      <w:pPr>
        <w:pStyle w:val="Corpotesto"/>
        <w:spacing w:before="59"/>
        <w:ind w:left="0"/>
        <w:jc w:val="left"/>
      </w:pPr>
    </w:p>
    <w:p w14:paraId="24269175" w14:textId="77777777" w:rsidR="00F50B5C" w:rsidRDefault="00F21081">
      <w:pPr>
        <w:pStyle w:val="Titolo1"/>
      </w:pPr>
      <w:r>
        <w:t>Article</w:t>
      </w:r>
      <w:r>
        <w:rPr>
          <w:spacing w:val="-3"/>
        </w:rPr>
        <w:t xml:space="preserve"> </w:t>
      </w:r>
      <w:r>
        <w:rPr>
          <w:spacing w:val="-10"/>
        </w:rPr>
        <w:t>9</w:t>
      </w:r>
    </w:p>
    <w:p w14:paraId="76A6F62A" w14:textId="77777777" w:rsidR="00F50B5C" w:rsidRDefault="00F21081">
      <w:pPr>
        <w:pStyle w:val="Corpotesto"/>
        <w:spacing w:before="96" w:line="218" w:lineRule="auto"/>
        <w:ind w:right="168"/>
      </w:pPr>
      <w:r>
        <w:t>Les ministres élaborent sur une base pluriannuelle les priorités d'action des services déconcentrés</w:t>
      </w:r>
      <w:r>
        <w:rPr>
          <w:spacing w:val="40"/>
        </w:rPr>
        <w:t xml:space="preserve"> </w:t>
      </w:r>
      <w:r>
        <w:t>qui sont formalisées dans des directives nationales d'orientation. Le Premier ministre veille à la cohérence globale de ces priorités.</w:t>
      </w:r>
    </w:p>
    <w:p w14:paraId="7E3EA017" w14:textId="77777777" w:rsidR="00F50B5C" w:rsidRDefault="00F50B5C">
      <w:pPr>
        <w:pStyle w:val="Corpotesto"/>
        <w:spacing w:before="62"/>
        <w:ind w:left="0"/>
        <w:jc w:val="left"/>
      </w:pPr>
    </w:p>
    <w:p w14:paraId="439095B4" w14:textId="77777777" w:rsidR="00F50B5C" w:rsidRDefault="00F21081">
      <w:pPr>
        <w:pStyle w:val="Titolo1"/>
      </w:pPr>
      <w:r>
        <w:t>Article</w:t>
      </w:r>
      <w:r>
        <w:rPr>
          <w:spacing w:val="-3"/>
        </w:rPr>
        <w:t xml:space="preserve"> </w:t>
      </w:r>
      <w:r>
        <w:rPr>
          <w:spacing w:val="-5"/>
        </w:rPr>
        <w:t>10</w:t>
      </w:r>
    </w:p>
    <w:p w14:paraId="1CCC0444" w14:textId="77777777" w:rsidR="00F50B5C" w:rsidRDefault="00F21081">
      <w:pPr>
        <w:pStyle w:val="Corpotesto"/>
        <w:spacing w:before="95" w:line="218" w:lineRule="auto"/>
        <w:ind w:right="168"/>
      </w:pPr>
      <w:r>
        <w:t>Les administrations centrales maîtrisent, hiérarchisent, coordonnent et formalisent leurs directives et instructions aux administrations déconcentrées. Les secrétaires généraux des ministères veillent à ce que les directives et instructions adressées aux administrations déconcentrées soient cohérentes avec les directives nationales d'orientation et sont chargés de la transmission des directives et instructions adressées aux administrations déconcentrées.</w:t>
      </w:r>
    </w:p>
    <w:p w14:paraId="59CC716E" w14:textId="77777777" w:rsidR="00F50B5C" w:rsidRDefault="00F21081">
      <w:pPr>
        <w:pStyle w:val="Corpotesto"/>
        <w:spacing w:line="218" w:lineRule="auto"/>
        <w:ind w:right="168"/>
      </w:pPr>
      <w:r>
        <w:t>Les</w:t>
      </w:r>
      <w:r>
        <w:rPr>
          <w:spacing w:val="-2"/>
        </w:rPr>
        <w:t xml:space="preserve"> </w:t>
      </w:r>
      <w:r>
        <w:t>administrations</w:t>
      </w:r>
      <w:r>
        <w:rPr>
          <w:spacing w:val="-2"/>
        </w:rPr>
        <w:t xml:space="preserve"> </w:t>
      </w:r>
      <w:r>
        <w:t>centrales</w:t>
      </w:r>
      <w:r>
        <w:rPr>
          <w:spacing w:val="-2"/>
        </w:rPr>
        <w:t xml:space="preserve"> </w:t>
      </w:r>
      <w:r>
        <w:t>rendent</w:t>
      </w:r>
      <w:r>
        <w:rPr>
          <w:spacing w:val="-2"/>
        </w:rPr>
        <w:t xml:space="preserve"> </w:t>
      </w:r>
      <w:r>
        <w:t>compte</w:t>
      </w:r>
      <w:r>
        <w:rPr>
          <w:spacing w:val="-2"/>
        </w:rPr>
        <w:t xml:space="preserve"> </w:t>
      </w:r>
      <w:r>
        <w:t>de</w:t>
      </w:r>
      <w:r>
        <w:rPr>
          <w:spacing w:val="-2"/>
        </w:rPr>
        <w:t xml:space="preserve"> </w:t>
      </w:r>
      <w:r>
        <w:t>l'utilisation</w:t>
      </w:r>
      <w:r>
        <w:rPr>
          <w:spacing w:val="-2"/>
        </w:rPr>
        <w:t xml:space="preserve"> </w:t>
      </w:r>
      <w:r>
        <w:t>des</w:t>
      </w:r>
      <w:r>
        <w:rPr>
          <w:spacing w:val="-2"/>
        </w:rPr>
        <w:t xml:space="preserve"> </w:t>
      </w:r>
      <w:r>
        <w:t>informations</w:t>
      </w:r>
      <w:r>
        <w:rPr>
          <w:spacing w:val="-2"/>
        </w:rPr>
        <w:t xml:space="preserve"> </w:t>
      </w:r>
      <w:r>
        <w:t>collectées</w:t>
      </w:r>
      <w:r>
        <w:rPr>
          <w:spacing w:val="-2"/>
        </w:rPr>
        <w:t xml:space="preserve"> </w:t>
      </w:r>
      <w:r>
        <w:t>aux</w:t>
      </w:r>
      <w:r>
        <w:rPr>
          <w:spacing w:val="-2"/>
        </w:rPr>
        <w:t xml:space="preserve"> </w:t>
      </w:r>
      <w:r>
        <w:t>services déconcentrés contributeurs.</w:t>
      </w:r>
    </w:p>
    <w:p w14:paraId="132862CE" w14:textId="77777777" w:rsidR="00F50B5C" w:rsidRDefault="00F50B5C">
      <w:pPr>
        <w:pStyle w:val="Corpotesto"/>
        <w:spacing w:before="59"/>
        <w:ind w:left="0"/>
        <w:jc w:val="left"/>
      </w:pPr>
    </w:p>
    <w:p w14:paraId="0F632426" w14:textId="77777777" w:rsidR="00F50B5C" w:rsidRDefault="00F21081">
      <w:pPr>
        <w:pStyle w:val="Titolo1"/>
        <w:spacing w:before="1"/>
      </w:pPr>
      <w:r>
        <w:t>Article</w:t>
      </w:r>
      <w:r>
        <w:rPr>
          <w:spacing w:val="-3"/>
        </w:rPr>
        <w:t xml:space="preserve"> </w:t>
      </w:r>
      <w:r>
        <w:rPr>
          <w:spacing w:val="-5"/>
        </w:rPr>
        <w:t>11</w:t>
      </w:r>
    </w:p>
    <w:p w14:paraId="696E78D4" w14:textId="77777777" w:rsidR="00F50B5C" w:rsidRDefault="00F21081">
      <w:pPr>
        <w:pStyle w:val="Paragrafoelenco"/>
        <w:numPr>
          <w:ilvl w:val="0"/>
          <w:numId w:val="7"/>
        </w:numPr>
        <w:tabs>
          <w:tab w:val="left" w:pos="371"/>
        </w:tabs>
        <w:spacing w:before="95" w:line="218" w:lineRule="auto"/>
        <w:ind w:firstLine="0"/>
        <w:jc w:val="both"/>
        <w:rPr>
          <w:sz w:val="23"/>
        </w:rPr>
      </w:pPr>
      <w:r>
        <w:rPr>
          <w:sz w:val="23"/>
        </w:rPr>
        <w:t>-</w:t>
      </w:r>
      <w:r>
        <w:rPr>
          <w:spacing w:val="-6"/>
          <w:sz w:val="23"/>
        </w:rPr>
        <w:t xml:space="preserve"> </w:t>
      </w:r>
      <w:r>
        <w:rPr>
          <w:sz w:val="23"/>
        </w:rPr>
        <w:t>Après le 8° de l'article 69 du décret du 7 novembre 2012 susvisé, sont insérés deux alinéas ainsi rédigés :</w:t>
      </w:r>
    </w:p>
    <w:p w14:paraId="4E1E519A" w14:textId="77777777" w:rsidR="00F50B5C" w:rsidRDefault="00F21081">
      <w:pPr>
        <w:pStyle w:val="Corpotesto"/>
        <w:spacing w:line="218" w:lineRule="auto"/>
        <w:ind w:right="168"/>
      </w:pPr>
      <w:r>
        <w:t>« 9° Il veille à faciliter la mise en œuvre territoriale des politiques publiques concourant aux mêmes objectifs et à favoriser une gestion efficace et mutualisée des dépenses au niveau déconcentré ;</w:t>
      </w:r>
    </w:p>
    <w:p w14:paraId="7C2D730F" w14:textId="77777777" w:rsidR="00F50B5C" w:rsidRDefault="00F21081">
      <w:pPr>
        <w:pStyle w:val="Corpotesto"/>
        <w:spacing w:line="218" w:lineRule="auto"/>
        <w:ind w:right="168"/>
      </w:pPr>
      <w:r>
        <w:t>« 10° Il s'assure que les responsables de programme conduisent avec les responsables des budgets opérationnels de programme le dialogue de gestion prévu à l'article 70. »</w:t>
      </w:r>
    </w:p>
    <w:p w14:paraId="76A3F8C9" w14:textId="77777777" w:rsidR="00F50B5C" w:rsidRDefault="00F21081">
      <w:pPr>
        <w:pStyle w:val="Paragrafoelenco"/>
        <w:numPr>
          <w:ilvl w:val="0"/>
          <w:numId w:val="7"/>
        </w:numPr>
        <w:tabs>
          <w:tab w:val="left" w:pos="439"/>
        </w:tabs>
        <w:spacing w:line="232" w:lineRule="exact"/>
        <w:ind w:left="439" w:right="0" w:hanging="268"/>
        <w:jc w:val="both"/>
        <w:rPr>
          <w:sz w:val="23"/>
        </w:rPr>
      </w:pPr>
      <w:r>
        <w:rPr>
          <w:sz w:val="23"/>
        </w:rPr>
        <w:t>-</w:t>
      </w:r>
      <w:r>
        <w:rPr>
          <w:spacing w:val="-2"/>
          <w:sz w:val="23"/>
        </w:rPr>
        <w:t xml:space="preserve"> </w:t>
      </w:r>
      <w:r>
        <w:rPr>
          <w:sz w:val="23"/>
        </w:rPr>
        <w:t>Le</w:t>
      </w:r>
      <w:r>
        <w:rPr>
          <w:spacing w:val="-2"/>
          <w:sz w:val="23"/>
        </w:rPr>
        <w:t xml:space="preserve"> </w:t>
      </w:r>
      <w:r>
        <w:rPr>
          <w:sz w:val="23"/>
        </w:rPr>
        <w:t>quatrième</w:t>
      </w:r>
      <w:r>
        <w:rPr>
          <w:spacing w:val="-3"/>
          <w:sz w:val="23"/>
        </w:rPr>
        <w:t xml:space="preserve"> </w:t>
      </w:r>
      <w:r>
        <w:rPr>
          <w:sz w:val="23"/>
        </w:rPr>
        <w:t>alinéa</w:t>
      </w:r>
      <w:r>
        <w:rPr>
          <w:spacing w:val="-2"/>
          <w:sz w:val="23"/>
        </w:rPr>
        <w:t xml:space="preserve"> </w:t>
      </w:r>
      <w:r>
        <w:rPr>
          <w:sz w:val="23"/>
        </w:rPr>
        <w:t>de</w:t>
      </w:r>
      <w:r>
        <w:rPr>
          <w:spacing w:val="-2"/>
          <w:sz w:val="23"/>
        </w:rPr>
        <w:t xml:space="preserve"> </w:t>
      </w:r>
      <w:r>
        <w:rPr>
          <w:sz w:val="23"/>
        </w:rPr>
        <w:t>l'article</w:t>
      </w:r>
      <w:r>
        <w:rPr>
          <w:spacing w:val="-3"/>
          <w:sz w:val="23"/>
        </w:rPr>
        <w:t xml:space="preserve"> </w:t>
      </w:r>
      <w:r>
        <w:rPr>
          <w:sz w:val="23"/>
        </w:rPr>
        <w:t>70</w:t>
      </w:r>
      <w:r>
        <w:rPr>
          <w:spacing w:val="-1"/>
          <w:sz w:val="23"/>
        </w:rPr>
        <w:t xml:space="preserve"> </w:t>
      </w:r>
      <w:r>
        <w:rPr>
          <w:sz w:val="23"/>
        </w:rPr>
        <w:t>du</w:t>
      </w:r>
      <w:r>
        <w:rPr>
          <w:spacing w:val="-1"/>
          <w:sz w:val="23"/>
        </w:rPr>
        <w:t xml:space="preserve"> </w:t>
      </w:r>
      <w:r>
        <w:rPr>
          <w:sz w:val="23"/>
        </w:rPr>
        <w:t>même</w:t>
      </w:r>
      <w:r>
        <w:rPr>
          <w:spacing w:val="-3"/>
          <w:sz w:val="23"/>
        </w:rPr>
        <w:t xml:space="preserve"> </w:t>
      </w:r>
      <w:r>
        <w:rPr>
          <w:sz w:val="23"/>
        </w:rPr>
        <w:t>décret</w:t>
      </w:r>
      <w:r>
        <w:rPr>
          <w:spacing w:val="-1"/>
          <w:sz w:val="23"/>
        </w:rPr>
        <w:t xml:space="preserve"> </w:t>
      </w:r>
      <w:r>
        <w:rPr>
          <w:sz w:val="23"/>
        </w:rPr>
        <w:t>est</w:t>
      </w:r>
      <w:r>
        <w:rPr>
          <w:spacing w:val="-2"/>
          <w:sz w:val="23"/>
        </w:rPr>
        <w:t xml:space="preserve"> </w:t>
      </w:r>
      <w:r>
        <w:rPr>
          <w:sz w:val="23"/>
        </w:rPr>
        <w:t>remplacé</w:t>
      </w:r>
      <w:r>
        <w:rPr>
          <w:spacing w:val="-2"/>
          <w:sz w:val="23"/>
        </w:rPr>
        <w:t xml:space="preserve"> </w:t>
      </w:r>
      <w:r>
        <w:rPr>
          <w:sz w:val="23"/>
        </w:rPr>
        <w:t>par</w:t>
      </w:r>
      <w:r>
        <w:rPr>
          <w:spacing w:val="-1"/>
          <w:sz w:val="23"/>
        </w:rPr>
        <w:t xml:space="preserve"> </w:t>
      </w:r>
      <w:r>
        <w:rPr>
          <w:sz w:val="23"/>
        </w:rPr>
        <w:t>les</w:t>
      </w:r>
      <w:r>
        <w:rPr>
          <w:spacing w:val="-2"/>
          <w:sz w:val="23"/>
        </w:rPr>
        <w:t xml:space="preserve"> </w:t>
      </w:r>
      <w:r>
        <w:rPr>
          <w:sz w:val="23"/>
        </w:rPr>
        <w:t>dispositions</w:t>
      </w:r>
      <w:r>
        <w:rPr>
          <w:spacing w:val="-1"/>
          <w:sz w:val="23"/>
        </w:rPr>
        <w:t xml:space="preserve"> </w:t>
      </w:r>
      <w:r>
        <w:rPr>
          <w:sz w:val="23"/>
        </w:rPr>
        <w:t>suivantes</w:t>
      </w:r>
      <w:r>
        <w:rPr>
          <w:spacing w:val="-1"/>
          <w:sz w:val="23"/>
        </w:rPr>
        <w:t xml:space="preserve"> </w:t>
      </w:r>
      <w:r>
        <w:rPr>
          <w:spacing w:val="-10"/>
          <w:sz w:val="23"/>
        </w:rPr>
        <w:t>:</w:t>
      </w:r>
    </w:p>
    <w:p w14:paraId="0B8C3E45" w14:textId="77777777" w:rsidR="00F50B5C" w:rsidRDefault="00F21081">
      <w:pPr>
        <w:pStyle w:val="Corpotesto"/>
        <w:spacing w:before="4" w:line="218" w:lineRule="auto"/>
        <w:ind w:right="168"/>
      </w:pPr>
      <w:r>
        <w:t>« Dans le cadre d'un dialogue de gestion qui vise notamment à déterminer les moyens attribués en fonction des objectifs assignés, en liaison avec les responsables des budgets opérationnels de programme : »</w:t>
      </w:r>
    </w:p>
    <w:p w14:paraId="1E3D8B4D" w14:textId="77777777" w:rsidR="00F50B5C" w:rsidRDefault="00F21081">
      <w:pPr>
        <w:pStyle w:val="Paragrafoelenco"/>
        <w:numPr>
          <w:ilvl w:val="0"/>
          <w:numId w:val="7"/>
        </w:numPr>
        <w:tabs>
          <w:tab w:val="left" w:pos="555"/>
        </w:tabs>
        <w:spacing w:line="218" w:lineRule="auto"/>
        <w:ind w:right="169" w:firstLine="0"/>
        <w:jc w:val="both"/>
        <w:rPr>
          <w:sz w:val="23"/>
        </w:rPr>
      </w:pPr>
      <w:r>
        <w:rPr>
          <w:sz w:val="23"/>
        </w:rPr>
        <w:t>- Le troisième alinéa de l'article 71 du même décret est complété par des dispositions ainsi rédigées :</w:t>
      </w:r>
    </w:p>
    <w:p w14:paraId="56CEA531" w14:textId="048D1ADC" w:rsidR="00F50B5C" w:rsidRDefault="00F21081" w:rsidP="00AC0F6C">
      <w:pPr>
        <w:pStyle w:val="Corpotesto"/>
        <w:spacing w:line="244" w:lineRule="exact"/>
      </w:pPr>
      <w:r>
        <w:t>«</w:t>
      </w:r>
      <w:r>
        <w:rPr>
          <w:spacing w:val="-4"/>
        </w:rPr>
        <w:t xml:space="preserve"> </w:t>
      </w:r>
      <w:proofErr w:type="gramStart"/>
      <w:r>
        <w:t>selon</w:t>
      </w:r>
      <w:proofErr w:type="gramEnd"/>
      <w:r>
        <w:rPr>
          <w:spacing w:val="-1"/>
        </w:rPr>
        <w:t xml:space="preserve"> </w:t>
      </w:r>
      <w:r>
        <w:t>des</w:t>
      </w:r>
      <w:r>
        <w:rPr>
          <w:spacing w:val="-1"/>
        </w:rPr>
        <w:t xml:space="preserve"> </w:t>
      </w:r>
      <w:r>
        <w:t>modalités</w:t>
      </w:r>
      <w:r>
        <w:rPr>
          <w:spacing w:val="-1"/>
        </w:rPr>
        <w:t xml:space="preserve"> </w:t>
      </w:r>
      <w:r>
        <w:t>harmonisées</w:t>
      </w:r>
      <w:r>
        <w:rPr>
          <w:spacing w:val="-1"/>
        </w:rPr>
        <w:t xml:space="preserve"> </w:t>
      </w:r>
      <w:r>
        <w:t>de</w:t>
      </w:r>
      <w:r>
        <w:rPr>
          <w:spacing w:val="-2"/>
        </w:rPr>
        <w:t xml:space="preserve"> </w:t>
      </w:r>
      <w:r>
        <w:t>compte</w:t>
      </w:r>
      <w:r>
        <w:rPr>
          <w:spacing w:val="-2"/>
        </w:rPr>
        <w:t xml:space="preserve"> </w:t>
      </w:r>
      <w:r>
        <w:t>rendu.</w:t>
      </w:r>
      <w:r>
        <w:rPr>
          <w:spacing w:val="-1"/>
        </w:rPr>
        <w:t xml:space="preserve"> </w:t>
      </w:r>
      <w:r>
        <w:rPr>
          <w:spacing w:val="-10"/>
        </w:rPr>
        <w:t>»</w:t>
      </w:r>
    </w:p>
    <w:p w14:paraId="50A41DFE" w14:textId="77777777" w:rsidR="00F50B5C" w:rsidRDefault="00F21081">
      <w:pPr>
        <w:pStyle w:val="Titolo1"/>
        <w:spacing w:line="600" w:lineRule="atLeast"/>
        <w:ind w:right="1199"/>
        <w:jc w:val="left"/>
      </w:pPr>
      <w:r>
        <w:t>Chapitre</w:t>
      </w:r>
      <w:r>
        <w:rPr>
          <w:spacing w:val="-5"/>
        </w:rPr>
        <w:t xml:space="preserve"> </w:t>
      </w:r>
      <w:r>
        <w:t>III</w:t>
      </w:r>
      <w:r>
        <w:rPr>
          <w:spacing w:val="-4"/>
        </w:rPr>
        <w:t xml:space="preserve"> </w:t>
      </w:r>
      <w:r>
        <w:t>:</w:t>
      </w:r>
      <w:r>
        <w:rPr>
          <w:spacing w:val="-4"/>
        </w:rPr>
        <w:t xml:space="preserve"> </w:t>
      </w:r>
      <w:r>
        <w:t>De</w:t>
      </w:r>
      <w:r>
        <w:rPr>
          <w:spacing w:val="-5"/>
        </w:rPr>
        <w:t xml:space="preserve"> </w:t>
      </w:r>
      <w:r>
        <w:t>l'exercice</w:t>
      </w:r>
      <w:r>
        <w:rPr>
          <w:spacing w:val="-5"/>
        </w:rPr>
        <w:t xml:space="preserve"> </w:t>
      </w:r>
      <w:r>
        <w:t>de</w:t>
      </w:r>
      <w:r>
        <w:rPr>
          <w:spacing w:val="-5"/>
        </w:rPr>
        <w:t xml:space="preserve"> </w:t>
      </w:r>
      <w:r>
        <w:t>leurs</w:t>
      </w:r>
      <w:r>
        <w:rPr>
          <w:spacing w:val="-4"/>
        </w:rPr>
        <w:t xml:space="preserve"> </w:t>
      </w:r>
      <w:r>
        <w:t>compétences</w:t>
      </w:r>
      <w:r>
        <w:rPr>
          <w:spacing w:val="-4"/>
        </w:rPr>
        <w:t xml:space="preserve"> </w:t>
      </w:r>
      <w:r>
        <w:t>par</w:t>
      </w:r>
      <w:r>
        <w:rPr>
          <w:spacing w:val="-9"/>
        </w:rPr>
        <w:t xml:space="preserve"> </w:t>
      </w:r>
      <w:r>
        <w:t>les</w:t>
      </w:r>
      <w:r>
        <w:rPr>
          <w:spacing w:val="-4"/>
        </w:rPr>
        <w:t xml:space="preserve"> </w:t>
      </w:r>
      <w:r>
        <w:t>services</w:t>
      </w:r>
      <w:r>
        <w:rPr>
          <w:spacing w:val="-4"/>
        </w:rPr>
        <w:t xml:space="preserve"> </w:t>
      </w:r>
      <w:r>
        <w:t>déconcentrés Article 12</w:t>
      </w:r>
    </w:p>
    <w:p w14:paraId="431F8745" w14:textId="77777777" w:rsidR="00F50B5C" w:rsidRDefault="00F21081">
      <w:pPr>
        <w:pStyle w:val="Paragrafoelenco"/>
        <w:numPr>
          <w:ilvl w:val="0"/>
          <w:numId w:val="6"/>
        </w:numPr>
        <w:tabs>
          <w:tab w:val="left" w:pos="388"/>
        </w:tabs>
        <w:spacing w:before="95" w:line="218" w:lineRule="auto"/>
        <w:ind w:firstLine="0"/>
        <w:jc w:val="both"/>
        <w:rPr>
          <w:sz w:val="23"/>
        </w:rPr>
      </w:pPr>
      <w:r>
        <w:rPr>
          <w:sz w:val="23"/>
        </w:rPr>
        <w:t>- Des décrets en Conseil d'</w:t>
      </w:r>
      <w:proofErr w:type="spellStart"/>
      <w:r>
        <w:rPr>
          <w:sz w:val="23"/>
        </w:rPr>
        <w:t>Etat</w:t>
      </w:r>
      <w:proofErr w:type="spellEnd"/>
      <w:r>
        <w:rPr>
          <w:sz w:val="23"/>
        </w:rPr>
        <w:t xml:space="preserve"> fixent, pour chaque ministère, après avis de la ou des instances consultatives représentatives des personnels compétentes, les délégations de pouvoirs accordées en matière de gestion des personnels exerçant leurs fonctions dans les services déconcentrés de l'</w:t>
      </w:r>
      <w:proofErr w:type="spellStart"/>
      <w:r>
        <w:rPr>
          <w:sz w:val="23"/>
        </w:rPr>
        <w:t>Etat</w:t>
      </w:r>
      <w:proofErr w:type="spellEnd"/>
      <w:r>
        <w:rPr>
          <w:sz w:val="23"/>
        </w:rPr>
        <w:t>.</w:t>
      </w:r>
    </w:p>
    <w:p w14:paraId="2B952E6B" w14:textId="77777777" w:rsidR="00F50B5C" w:rsidRDefault="00F21081">
      <w:pPr>
        <w:pStyle w:val="Paragrafoelenco"/>
        <w:numPr>
          <w:ilvl w:val="0"/>
          <w:numId w:val="6"/>
        </w:numPr>
        <w:tabs>
          <w:tab w:val="left" w:pos="450"/>
        </w:tabs>
        <w:spacing w:line="218" w:lineRule="auto"/>
        <w:ind w:firstLine="0"/>
        <w:jc w:val="both"/>
        <w:rPr>
          <w:sz w:val="23"/>
        </w:rPr>
      </w:pPr>
      <w:r>
        <w:rPr>
          <w:sz w:val="23"/>
        </w:rPr>
        <w:t>- Les actes relatifs à la situation individuelle des agents publics exerçant leurs fonctions dans les services déconcentrés des administrations civiles de l'</w:t>
      </w:r>
      <w:proofErr w:type="spellStart"/>
      <w:r>
        <w:rPr>
          <w:sz w:val="23"/>
        </w:rPr>
        <w:t>Etat</w:t>
      </w:r>
      <w:proofErr w:type="spellEnd"/>
      <w:r>
        <w:rPr>
          <w:sz w:val="23"/>
        </w:rPr>
        <w:t xml:space="preserve"> au sens de l'article 15 du décret du 29</w:t>
      </w:r>
      <w:r>
        <w:rPr>
          <w:spacing w:val="80"/>
          <w:sz w:val="23"/>
        </w:rPr>
        <w:t xml:space="preserve"> </w:t>
      </w:r>
      <w:r>
        <w:rPr>
          <w:sz w:val="23"/>
        </w:rPr>
        <w:t>avril</w:t>
      </w:r>
      <w:r>
        <w:rPr>
          <w:spacing w:val="-1"/>
          <w:sz w:val="23"/>
        </w:rPr>
        <w:t xml:space="preserve"> </w:t>
      </w:r>
      <w:r>
        <w:rPr>
          <w:sz w:val="23"/>
        </w:rPr>
        <w:t>2004</w:t>
      </w:r>
      <w:r>
        <w:rPr>
          <w:spacing w:val="-1"/>
          <w:sz w:val="23"/>
        </w:rPr>
        <w:t xml:space="preserve"> </w:t>
      </w:r>
      <w:r>
        <w:rPr>
          <w:sz w:val="23"/>
        </w:rPr>
        <w:t>susvisé,</w:t>
      </w:r>
      <w:r>
        <w:rPr>
          <w:spacing w:val="-1"/>
          <w:sz w:val="23"/>
        </w:rPr>
        <w:t xml:space="preserve"> </w:t>
      </w:r>
      <w:r>
        <w:rPr>
          <w:sz w:val="23"/>
        </w:rPr>
        <w:t>et</w:t>
      </w:r>
      <w:r>
        <w:rPr>
          <w:spacing w:val="-1"/>
          <w:sz w:val="23"/>
        </w:rPr>
        <w:t xml:space="preserve"> </w:t>
      </w:r>
      <w:r>
        <w:rPr>
          <w:sz w:val="23"/>
        </w:rPr>
        <w:t>à</w:t>
      </w:r>
      <w:r>
        <w:rPr>
          <w:spacing w:val="-2"/>
          <w:sz w:val="23"/>
        </w:rPr>
        <w:t xml:space="preserve"> </w:t>
      </w:r>
      <w:r>
        <w:rPr>
          <w:sz w:val="23"/>
        </w:rPr>
        <w:t>l'exclusion</w:t>
      </w:r>
      <w:r>
        <w:rPr>
          <w:spacing w:val="-1"/>
          <w:sz w:val="23"/>
        </w:rPr>
        <w:t xml:space="preserve"> </w:t>
      </w:r>
      <w:r>
        <w:rPr>
          <w:sz w:val="23"/>
        </w:rPr>
        <w:t>des</w:t>
      </w:r>
      <w:r>
        <w:rPr>
          <w:spacing w:val="-1"/>
          <w:sz w:val="23"/>
        </w:rPr>
        <w:t xml:space="preserve"> </w:t>
      </w:r>
      <w:r>
        <w:rPr>
          <w:sz w:val="23"/>
        </w:rPr>
        <w:t>services</w:t>
      </w:r>
      <w:r>
        <w:rPr>
          <w:spacing w:val="-1"/>
          <w:sz w:val="23"/>
        </w:rPr>
        <w:t xml:space="preserve"> </w:t>
      </w:r>
      <w:r>
        <w:rPr>
          <w:sz w:val="23"/>
        </w:rPr>
        <w:t>compétents</w:t>
      </w:r>
      <w:r>
        <w:rPr>
          <w:spacing w:val="-1"/>
          <w:sz w:val="23"/>
        </w:rPr>
        <w:t xml:space="preserve"> </w:t>
      </w:r>
      <w:r>
        <w:rPr>
          <w:sz w:val="23"/>
        </w:rPr>
        <w:t>pour</w:t>
      </w:r>
      <w:r>
        <w:rPr>
          <w:spacing w:val="-2"/>
          <w:sz w:val="23"/>
        </w:rPr>
        <w:t xml:space="preserve"> </w:t>
      </w:r>
      <w:r>
        <w:rPr>
          <w:sz w:val="23"/>
        </w:rPr>
        <w:t>l'exercice</w:t>
      </w:r>
      <w:r>
        <w:rPr>
          <w:spacing w:val="-1"/>
          <w:sz w:val="23"/>
        </w:rPr>
        <w:t xml:space="preserve"> </w:t>
      </w:r>
      <w:r>
        <w:rPr>
          <w:sz w:val="23"/>
        </w:rPr>
        <w:t>des</w:t>
      </w:r>
      <w:r>
        <w:rPr>
          <w:spacing w:val="-1"/>
          <w:sz w:val="23"/>
        </w:rPr>
        <w:t xml:space="preserve"> </w:t>
      </w:r>
      <w:r>
        <w:rPr>
          <w:sz w:val="23"/>
        </w:rPr>
        <w:t>missions</w:t>
      </w:r>
      <w:r>
        <w:rPr>
          <w:spacing w:val="-1"/>
          <w:sz w:val="23"/>
        </w:rPr>
        <w:t xml:space="preserve"> </w:t>
      </w:r>
      <w:r>
        <w:rPr>
          <w:sz w:val="23"/>
        </w:rPr>
        <w:t>mentionnées à l'article 32 et au I de l'article 33 du même décret, peuvent être délégués au préfet par arrêté</w:t>
      </w:r>
      <w:r>
        <w:rPr>
          <w:spacing w:val="40"/>
          <w:sz w:val="23"/>
        </w:rPr>
        <w:t xml:space="preserve"> </w:t>
      </w:r>
      <w:r>
        <w:rPr>
          <w:sz w:val="23"/>
        </w:rPr>
        <w:t>conjoint du ministre concerné et du ministre chargé de la fonction publique, à l'exception de ceux</w:t>
      </w:r>
      <w:r>
        <w:rPr>
          <w:spacing w:val="40"/>
          <w:sz w:val="23"/>
        </w:rPr>
        <w:t xml:space="preserve"> </w:t>
      </w:r>
      <w:r>
        <w:rPr>
          <w:sz w:val="23"/>
        </w:rPr>
        <w:t>qui sont soumis à l'avis préalable de la commission administrative paritaire compétente.</w:t>
      </w:r>
    </w:p>
    <w:p w14:paraId="15229C3C" w14:textId="77777777" w:rsidR="00F50B5C" w:rsidRDefault="00F50B5C">
      <w:pPr>
        <w:pStyle w:val="Paragrafoelenco"/>
        <w:spacing w:line="218" w:lineRule="auto"/>
        <w:jc w:val="both"/>
        <w:rPr>
          <w:sz w:val="23"/>
        </w:rPr>
        <w:sectPr w:rsidR="00F50B5C">
          <w:pgSz w:w="11900" w:h="16840"/>
          <w:pgMar w:top="1260" w:right="1133" w:bottom="1260" w:left="1133" w:header="0" w:footer="986" w:gutter="0"/>
          <w:cols w:space="720"/>
        </w:sectPr>
      </w:pPr>
    </w:p>
    <w:p w14:paraId="6BD069B5" w14:textId="77777777" w:rsidR="00F50B5C" w:rsidRDefault="00F21081">
      <w:pPr>
        <w:pStyle w:val="Paragrafoelenco"/>
        <w:numPr>
          <w:ilvl w:val="0"/>
          <w:numId w:val="6"/>
        </w:numPr>
        <w:tabs>
          <w:tab w:val="left" w:pos="521"/>
        </w:tabs>
        <w:spacing w:before="89" w:line="218" w:lineRule="auto"/>
        <w:ind w:firstLine="0"/>
        <w:jc w:val="both"/>
        <w:rPr>
          <w:sz w:val="23"/>
        </w:rPr>
      </w:pPr>
      <w:r>
        <w:rPr>
          <w:sz w:val="23"/>
        </w:rPr>
        <w:lastRenderedPageBreak/>
        <w:t>- Les actes relatifs à la situation individuelle des agents publics exerçant leurs fonctions dans les services déconcentrés des administrations civiles de l'</w:t>
      </w:r>
      <w:proofErr w:type="spellStart"/>
      <w:r>
        <w:rPr>
          <w:sz w:val="23"/>
        </w:rPr>
        <w:t>Etat</w:t>
      </w:r>
      <w:proofErr w:type="spellEnd"/>
      <w:r>
        <w:rPr>
          <w:sz w:val="23"/>
        </w:rPr>
        <w:t xml:space="preserve"> mentionnés au II font l'objet</w:t>
      </w:r>
      <w:r>
        <w:rPr>
          <w:spacing w:val="40"/>
          <w:sz w:val="23"/>
        </w:rPr>
        <w:t xml:space="preserve"> </w:t>
      </w:r>
      <w:r>
        <w:rPr>
          <w:sz w:val="23"/>
        </w:rPr>
        <w:t>préalablement à leur édiction d'un avis du chef de service déconcentré sous l'autorité duquel sont placés ces personnels.</w:t>
      </w:r>
    </w:p>
    <w:p w14:paraId="357442A2" w14:textId="77777777" w:rsidR="00F50B5C" w:rsidRDefault="00F21081">
      <w:pPr>
        <w:pStyle w:val="Corpotesto"/>
        <w:spacing w:line="218" w:lineRule="auto"/>
        <w:ind w:right="168"/>
      </w:pPr>
      <w:r>
        <w:t>Un arrêté conjoint du ministre disposant du pouvoir de gestion et de recrutement des personnels concernés et du ministre chargé de la fonction publique fixe la liste des actes pour lesquels il est fait application des dispositions prévues à l'alinéa précédent.</w:t>
      </w:r>
    </w:p>
    <w:p w14:paraId="482D20AF" w14:textId="77777777" w:rsidR="00F50B5C" w:rsidRDefault="00F50B5C">
      <w:pPr>
        <w:pStyle w:val="Corpotesto"/>
        <w:spacing w:before="59"/>
        <w:ind w:left="0"/>
        <w:jc w:val="left"/>
      </w:pPr>
    </w:p>
    <w:p w14:paraId="064BBFA1" w14:textId="77777777" w:rsidR="00F50B5C" w:rsidRDefault="00F21081">
      <w:pPr>
        <w:pStyle w:val="Titolo1"/>
      </w:pPr>
      <w:r>
        <w:t>Article</w:t>
      </w:r>
      <w:r>
        <w:rPr>
          <w:spacing w:val="-3"/>
        </w:rPr>
        <w:t xml:space="preserve"> </w:t>
      </w:r>
      <w:r>
        <w:rPr>
          <w:spacing w:val="-5"/>
        </w:rPr>
        <w:t>13</w:t>
      </w:r>
    </w:p>
    <w:p w14:paraId="2303461A" w14:textId="77777777" w:rsidR="00F50B5C" w:rsidRDefault="00F21081">
      <w:pPr>
        <w:pStyle w:val="Paragrafoelenco"/>
        <w:numPr>
          <w:ilvl w:val="0"/>
          <w:numId w:val="5"/>
        </w:numPr>
        <w:tabs>
          <w:tab w:val="left" w:pos="407"/>
        </w:tabs>
        <w:spacing w:before="96" w:line="218" w:lineRule="auto"/>
        <w:ind w:firstLine="0"/>
        <w:jc w:val="both"/>
        <w:rPr>
          <w:sz w:val="23"/>
        </w:rPr>
      </w:pPr>
      <w:r>
        <w:rPr>
          <w:sz w:val="23"/>
        </w:rPr>
        <w:t>- Les préfets sont chargés, dans leur circonscription administrative, de la mise en œuvre des mutualisations nécessaires à un meilleur fonctionnement des services déconcentrés. Les projets de mutualisations sont arrêtés par le préfet, après avis du comité de l'administration régionale ou du collège des chefs de service et des comités techniques compétents. Un bilan en est adressé chaque année par le préfet de région à la conférence nationale de l'administration territoriale de l'</w:t>
      </w:r>
      <w:proofErr w:type="spellStart"/>
      <w:r>
        <w:rPr>
          <w:sz w:val="23"/>
        </w:rPr>
        <w:t>Etat</w:t>
      </w:r>
      <w:proofErr w:type="spellEnd"/>
      <w:r>
        <w:rPr>
          <w:sz w:val="23"/>
        </w:rPr>
        <w:t>.</w:t>
      </w:r>
    </w:p>
    <w:p w14:paraId="4FA51947" w14:textId="77777777" w:rsidR="00F50B5C" w:rsidRDefault="00F21081">
      <w:pPr>
        <w:pStyle w:val="Paragrafoelenco"/>
        <w:numPr>
          <w:ilvl w:val="0"/>
          <w:numId w:val="5"/>
        </w:numPr>
        <w:tabs>
          <w:tab w:val="left" w:pos="498"/>
        </w:tabs>
        <w:spacing w:line="218" w:lineRule="auto"/>
        <w:ind w:firstLine="0"/>
        <w:jc w:val="both"/>
        <w:rPr>
          <w:sz w:val="23"/>
        </w:rPr>
      </w:pPr>
      <w:r>
        <w:rPr>
          <w:sz w:val="23"/>
        </w:rPr>
        <w:t>- Les établissements publics de l'</w:t>
      </w:r>
      <w:proofErr w:type="spellStart"/>
      <w:r>
        <w:rPr>
          <w:sz w:val="23"/>
        </w:rPr>
        <w:t>Etat</w:t>
      </w:r>
      <w:proofErr w:type="spellEnd"/>
      <w:r>
        <w:rPr>
          <w:sz w:val="23"/>
        </w:rPr>
        <w:t xml:space="preserve"> ayant un échelon territorial peuvent participer à des mutualisations avec les services déconcentrés de l'</w:t>
      </w:r>
      <w:proofErr w:type="spellStart"/>
      <w:r>
        <w:rPr>
          <w:sz w:val="23"/>
        </w:rPr>
        <w:t>Etat</w:t>
      </w:r>
      <w:proofErr w:type="spellEnd"/>
      <w:r>
        <w:rPr>
          <w:sz w:val="23"/>
        </w:rPr>
        <w:t>, dont les modalités sont fixées par des conventions signées avec le représentant de l'</w:t>
      </w:r>
      <w:proofErr w:type="spellStart"/>
      <w:r>
        <w:rPr>
          <w:sz w:val="23"/>
        </w:rPr>
        <w:t>Etat</w:t>
      </w:r>
      <w:proofErr w:type="spellEnd"/>
      <w:r>
        <w:rPr>
          <w:sz w:val="23"/>
        </w:rPr>
        <w:t xml:space="preserve"> dans la région ou le département.</w:t>
      </w:r>
    </w:p>
    <w:p w14:paraId="0BC79DBA" w14:textId="77777777" w:rsidR="00F50B5C" w:rsidRDefault="00F21081">
      <w:pPr>
        <w:pStyle w:val="Titolo1"/>
        <w:spacing w:before="263"/>
      </w:pPr>
      <w:r>
        <w:t>Article</w:t>
      </w:r>
      <w:r>
        <w:rPr>
          <w:spacing w:val="-3"/>
        </w:rPr>
        <w:t xml:space="preserve"> </w:t>
      </w:r>
      <w:r>
        <w:rPr>
          <w:spacing w:val="-5"/>
        </w:rPr>
        <w:t>14</w:t>
      </w:r>
    </w:p>
    <w:p w14:paraId="03FA8F63" w14:textId="77777777" w:rsidR="00F50B5C" w:rsidRDefault="00F21081">
      <w:pPr>
        <w:pStyle w:val="Corpotesto"/>
        <w:spacing w:before="95" w:line="218" w:lineRule="auto"/>
        <w:ind w:right="168"/>
      </w:pPr>
      <w:r>
        <w:t>Pour la conduite d'actions ou dans un objectif de rationalisation des moyens, les préfets concernés peuvent décider conjointement par convention qu'un service déconcentré de l'</w:t>
      </w:r>
      <w:proofErr w:type="spellStart"/>
      <w:r>
        <w:t>Etat</w:t>
      </w:r>
      <w:proofErr w:type="spellEnd"/>
      <w:r>
        <w:t xml:space="preserve"> peut être chargé, en tout ou partie, d'une mission ou de la réalisation d'actes ou de prestations relevant de ses attributions pour le compte d'un autre service dont le ressort territorial peut différer du sien. Cette décision est prise après avis de la ou des instances consultatives représentatives </w:t>
      </w:r>
      <w:proofErr w:type="gramStart"/>
      <w:r>
        <w:t>des personnels compétentes</w:t>
      </w:r>
      <w:proofErr w:type="gramEnd"/>
      <w:r>
        <w:rPr>
          <w:spacing w:val="-1"/>
        </w:rPr>
        <w:t xml:space="preserve"> </w:t>
      </w:r>
      <w:r>
        <w:t>et</w:t>
      </w:r>
      <w:r>
        <w:rPr>
          <w:spacing w:val="-1"/>
        </w:rPr>
        <w:t xml:space="preserve"> </w:t>
      </w:r>
      <w:r>
        <w:t>de</w:t>
      </w:r>
      <w:r>
        <w:rPr>
          <w:spacing w:val="-1"/>
        </w:rPr>
        <w:t xml:space="preserve"> </w:t>
      </w:r>
      <w:r>
        <w:t>l'instance</w:t>
      </w:r>
      <w:r>
        <w:rPr>
          <w:spacing w:val="-1"/>
        </w:rPr>
        <w:t xml:space="preserve"> </w:t>
      </w:r>
      <w:r>
        <w:t>de</w:t>
      </w:r>
      <w:r>
        <w:rPr>
          <w:spacing w:val="-1"/>
        </w:rPr>
        <w:t xml:space="preserve"> </w:t>
      </w:r>
      <w:r>
        <w:t>collégialité</w:t>
      </w:r>
      <w:r>
        <w:rPr>
          <w:spacing w:val="-1"/>
        </w:rPr>
        <w:t xml:space="preserve"> </w:t>
      </w:r>
      <w:r>
        <w:t>des</w:t>
      </w:r>
      <w:r>
        <w:rPr>
          <w:spacing w:val="-1"/>
        </w:rPr>
        <w:t xml:space="preserve"> </w:t>
      </w:r>
      <w:r>
        <w:t>chefs</w:t>
      </w:r>
      <w:r>
        <w:rPr>
          <w:spacing w:val="-1"/>
        </w:rPr>
        <w:t xml:space="preserve"> </w:t>
      </w:r>
      <w:r>
        <w:t>des</w:t>
      </w:r>
      <w:r>
        <w:rPr>
          <w:spacing w:val="-1"/>
        </w:rPr>
        <w:t xml:space="preserve"> </w:t>
      </w:r>
      <w:r>
        <w:t>services</w:t>
      </w:r>
      <w:r>
        <w:rPr>
          <w:spacing w:val="-1"/>
        </w:rPr>
        <w:t xml:space="preserve"> </w:t>
      </w:r>
      <w:r>
        <w:t>déconcentrés</w:t>
      </w:r>
      <w:r>
        <w:rPr>
          <w:spacing w:val="-1"/>
        </w:rPr>
        <w:t xml:space="preserve"> </w:t>
      </w:r>
      <w:r>
        <w:t>de</w:t>
      </w:r>
      <w:r>
        <w:rPr>
          <w:spacing w:val="-1"/>
        </w:rPr>
        <w:t xml:space="preserve"> </w:t>
      </w:r>
      <w:r>
        <w:t>l'</w:t>
      </w:r>
      <w:proofErr w:type="spellStart"/>
      <w:r>
        <w:t>Etat</w:t>
      </w:r>
      <w:proofErr w:type="spellEnd"/>
      <w:r>
        <w:rPr>
          <w:spacing w:val="-1"/>
        </w:rPr>
        <w:t xml:space="preserve"> </w:t>
      </w:r>
      <w:r>
        <w:t>en</w:t>
      </w:r>
      <w:r>
        <w:rPr>
          <w:spacing w:val="-1"/>
        </w:rPr>
        <w:t xml:space="preserve"> </w:t>
      </w:r>
      <w:r>
        <w:t>région</w:t>
      </w:r>
      <w:r>
        <w:rPr>
          <w:spacing w:val="-1"/>
        </w:rPr>
        <w:t xml:space="preserve"> </w:t>
      </w:r>
      <w:r>
        <w:t>ou dans le département.</w:t>
      </w:r>
    </w:p>
    <w:p w14:paraId="3E5B7FE3" w14:textId="77777777" w:rsidR="00F50B5C" w:rsidRDefault="00F50B5C">
      <w:pPr>
        <w:pStyle w:val="Corpotesto"/>
        <w:spacing w:before="60"/>
        <w:ind w:left="0"/>
        <w:jc w:val="left"/>
      </w:pPr>
    </w:p>
    <w:p w14:paraId="574606C6" w14:textId="77777777" w:rsidR="00F50B5C" w:rsidRDefault="00F21081">
      <w:pPr>
        <w:pStyle w:val="Titolo1"/>
      </w:pPr>
      <w:r>
        <w:t>Article</w:t>
      </w:r>
      <w:r>
        <w:rPr>
          <w:spacing w:val="-3"/>
        </w:rPr>
        <w:t xml:space="preserve"> </w:t>
      </w:r>
      <w:r>
        <w:rPr>
          <w:spacing w:val="-5"/>
        </w:rPr>
        <w:t>15</w:t>
      </w:r>
    </w:p>
    <w:p w14:paraId="347EB591" w14:textId="77777777" w:rsidR="00F50B5C" w:rsidRDefault="00F21081">
      <w:pPr>
        <w:pStyle w:val="Corpotesto"/>
        <w:spacing w:before="95" w:line="218" w:lineRule="auto"/>
        <w:ind w:right="168"/>
      </w:pPr>
      <w:r>
        <w:t>Afin de garantir l'unité et l'efficacité de l'action de l'</w:t>
      </w:r>
      <w:proofErr w:type="spellStart"/>
      <w:r>
        <w:t>Etat</w:t>
      </w:r>
      <w:proofErr w:type="spellEnd"/>
      <w:r>
        <w:t xml:space="preserve"> dans les territoires, les établissements publics de l'</w:t>
      </w:r>
      <w:proofErr w:type="spellStart"/>
      <w:r>
        <w:t>Etat</w:t>
      </w:r>
      <w:proofErr w:type="spellEnd"/>
      <w:r>
        <w:t xml:space="preserve"> ayant une représentation territoriale ou qui concourent à la mise en œuvre des politiques publiques au niveau territorial conduisent leur action, sous la coordination du préfet, en cohérence avec celle des services déconcentrés des administrations civiles de l'</w:t>
      </w:r>
      <w:proofErr w:type="spellStart"/>
      <w:r>
        <w:t>Etat</w:t>
      </w:r>
      <w:proofErr w:type="spellEnd"/>
      <w:r>
        <w:t>.</w:t>
      </w:r>
    </w:p>
    <w:p w14:paraId="7C085B22" w14:textId="77777777" w:rsidR="00F50B5C" w:rsidRDefault="00F21081">
      <w:pPr>
        <w:pStyle w:val="Corpotesto"/>
        <w:spacing w:line="218" w:lineRule="auto"/>
        <w:ind w:right="168"/>
      </w:pPr>
      <w:r>
        <w:t>Dans cet objectif, sous réserve des dispositions législatives et réglementaires précisant le rôle du préfet à l'égard de certains établissements publics, le préfet, ou, par délégation, un sous-préfet ou un chef de service déconcentré de l'</w:t>
      </w:r>
      <w:proofErr w:type="spellStart"/>
      <w:r>
        <w:t>Etat</w:t>
      </w:r>
      <w:proofErr w:type="spellEnd"/>
      <w:r>
        <w:t xml:space="preserve"> peut être désigné </w:t>
      </w:r>
      <w:proofErr w:type="gramStart"/>
      <w:r>
        <w:t>délégué</w:t>
      </w:r>
      <w:proofErr w:type="gramEnd"/>
      <w:r>
        <w:t xml:space="preserve"> territorial d'un établissement public</w:t>
      </w:r>
      <w:r>
        <w:rPr>
          <w:spacing w:val="40"/>
        </w:rPr>
        <w:t xml:space="preserve"> </w:t>
      </w:r>
      <w:r>
        <w:t>de l'</w:t>
      </w:r>
      <w:proofErr w:type="spellStart"/>
      <w:r>
        <w:t>Etat</w:t>
      </w:r>
      <w:proofErr w:type="spellEnd"/>
      <w:r>
        <w:t>.</w:t>
      </w:r>
    </w:p>
    <w:p w14:paraId="679D10EC" w14:textId="77777777" w:rsidR="00F50B5C" w:rsidRDefault="00F21081">
      <w:pPr>
        <w:pStyle w:val="Corpotesto"/>
        <w:spacing w:line="218" w:lineRule="auto"/>
        <w:ind w:right="168"/>
      </w:pPr>
      <w:r>
        <w:t>A défaut, sans préjudice des dispositions législatives et réglementaires régissant le fonctionnement des établissements publics, et à l'exception des établissements mentionnés à l'article 2 de la loi n°</w:t>
      </w:r>
      <w:r>
        <w:rPr>
          <w:spacing w:val="40"/>
        </w:rPr>
        <w:t xml:space="preserve"> </w:t>
      </w:r>
      <w:r>
        <w:t>86-33 du 9 janvier 1986 portant dispositions statutaires relatives à la fonction publique hospitalière</w:t>
      </w:r>
      <w:r>
        <w:rPr>
          <w:spacing w:val="40"/>
        </w:rPr>
        <w:t xml:space="preserve"> </w:t>
      </w:r>
      <w:r>
        <w:t>et</w:t>
      </w:r>
      <w:r>
        <w:rPr>
          <w:spacing w:val="-1"/>
        </w:rPr>
        <w:t xml:space="preserve"> </w:t>
      </w:r>
      <w:r>
        <w:t>des</w:t>
      </w:r>
      <w:r>
        <w:rPr>
          <w:spacing w:val="-1"/>
        </w:rPr>
        <w:t xml:space="preserve"> </w:t>
      </w:r>
      <w:r>
        <w:t>établissements</w:t>
      </w:r>
      <w:r>
        <w:rPr>
          <w:spacing w:val="-1"/>
        </w:rPr>
        <w:t xml:space="preserve"> </w:t>
      </w:r>
      <w:r>
        <w:t>d'enseignement,</w:t>
      </w:r>
      <w:r>
        <w:rPr>
          <w:spacing w:val="-1"/>
        </w:rPr>
        <w:t xml:space="preserve"> </w:t>
      </w:r>
      <w:r>
        <w:t>le</w:t>
      </w:r>
      <w:r>
        <w:rPr>
          <w:spacing w:val="-1"/>
        </w:rPr>
        <w:t xml:space="preserve"> </w:t>
      </w:r>
      <w:r>
        <w:t>ou</w:t>
      </w:r>
      <w:r>
        <w:rPr>
          <w:spacing w:val="-1"/>
        </w:rPr>
        <w:t xml:space="preserve"> </w:t>
      </w:r>
      <w:r>
        <w:t>les</w:t>
      </w:r>
      <w:r>
        <w:rPr>
          <w:spacing w:val="-1"/>
        </w:rPr>
        <w:t xml:space="preserve"> </w:t>
      </w:r>
      <w:r>
        <w:t>préfets</w:t>
      </w:r>
      <w:r>
        <w:rPr>
          <w:spacing w:val="-1"/>
        </w:rPr>
        <w:t xml:space="preserve"> </w:t>
      </w:r>
      <w:r>
        <w:t>territorialement</w:t>
      </w:r>
      <w:r>
        <w:rPr>
          <w:spacing w:val="-1"/>
        </w:rPr>
        <w:t xml:space="preserve"> </w:t>
      </w:r>
      <w:r>
        <w:t>compétents</w:t>
      </w:r>
      <w:r>
        <w:rPr>
          <w:spacing w:val="-1"/>
        </w:rPr>
        <w:t xml:space="preserve"> </w:t>
      </w:r>
      <w:r>
        <w:t>sont</w:t>
      </w:r>
      <w:r>
        <w:rPr>
          <w:spacing w:val="-1"/>
        </w:rPr>
        <w:t xml:space="preserve"> </w:t>
      </w:r>
      <w:r>
        <w:t>consultés</w:t>
      </w:r>
      <w:r>
        <w:rPr>
          <w:spacing w:val="-1"/>
        </w:rPr>
        <w:t xml:space="preserve"> </w:t>
      </w:r>
      <w:r>
        <w:t>sur la désignation du responsable territorial de l'établissement public de l'</w:t>
      </w:r>
      <w:proofErr w:type="spellStart"/>
      <w:r>
        <w:t>Etat</w:t>
      </w:r>
      <w:proofErr w:type="spellEnd"/>
      <w:r>
        <w:t xml:space="preserve"> ainsi que sur son évaluation professionnelle.</w:t>
      </w:r>
    </w:p>
    <w:p w14:paraId="0F9F2B64" w14:textId="77777777" w:rsidR="00F50B5C" w:rsidRDefault="00F21081">
      <w:pPr>
        <w:pStyle w:val="Corpotesto"/>
        <w:spacing w:line="218" w:lineRule="auto"/>
        <w:ind w:right="168"/>
      </w:pPr>
      <w:r>
        <w:t>Les responsables territoriaux des établissements publics de l'</w:t>
      </w:r>
      <w:proofErr w:type="spellStart"/>
      <w:r>
        <w:t>Etat</w:t>
      </w:r>
      <w:proofErr w:type="spellEnd"/>
      <w:r>
        <w:t xml:space="preserve"> participent, à la demande du préfet ou à leur propre demande, aux instances de collégialité des chefs des services déconcentrés de l'</w:t>
      </w:r>
      <w:proofErr w:type="spellStart"/>
      <w:r>
        <w:t>Etat</w:t>
      </w:r>
      <w:proofErr w:type="spellEnd"/>
      <w:r>
        <w:t xml:space="preserve"> en région ou dans le département.</w:t>
      </w:r>
    </w:p>
    <w:p w14:paraId="68506641" w14:textId="10A42C13" w:rsidR="00F50B5C" w:rsidRDefault="00F21081">
      <w:pPr>
        <w:pStyle w:val="Corpotesto"/>
        <w:spacing w:line="218" w:lineRule="auto"/>
        <w:ind w:right="168"/>
      </w:pPr>
      <w:r>
        <w:t>Les préfets intègrent les actions conduites par les établissements publics de l'</w:t>
      </w:r>
      <w:proofErr w:type="spellStart"/>
      <w:r>
        <w:t>Etat</w:t>
      </w:r>
      <w:proofErr w:type="spellEnd"/>
      <w:r>
        <w:t xml:space="preserve"> au sein des schémas ou documents stratégiques élaborés par les services de l'</w:t>
      </w:r>
      <w:proofErr w:type="spellStart"/>
      <w:r>
        <w:t>Etat</w:t>
      </w:r>
      <w:proofErr w:type="spellEnd"/>
      <w:r>
        <w:t>. Lorsqu'une convention d'objectifs</w:t>
      </w:r>
      <w:r>
        <w:rPr>
          <w:spacing w:val="-3"/>
        </w:rPr>
        <w:t xml:space="preserve"> </w:t>
      </w:r>
      <w:r>
        <w:t>et</w:t>
      </w:r>
      <w:r>
        <w:rPr>
          <w:spacing w:val="-3"/>
        </w:rPr>
        <w:t xml:space="preserve"> </w:t>
      </w:r>
      <w:r>
        <w:t>de</w:t>
      </w:r>
      <w:r>
        <w:rPr>
          <w:spacing w:val="-3"/>
        </w:rPr>
        <w:t xml:space="preserve"> </w:t>
      </w:r>
      <w:r>
        <w:t>moyens,</w:t>
      </w:r>
      <w:r>
        <w:rPr>
          <w:spacing w:val="-3"/>
        </w:rPr>
        <w:t xml:space="preserve"> </w:t>
      </w:r>
      <w:r>
        <w:t>passée</w:t>
      </w:r>
      <w:r>
        <w:rPr>
          <w:spacing w:val="-3"/>
        </w:rPr>
        <w:t xml:space="preserve"> </w:t>
      </w:r>
      <w:r>
        <w:t>au</w:t>
      </w:r>
      <w:r>
        <w:rPr>
          <w:spacing w:val="-3"/>
        </w:rPr>
        <w:t xml:space="preserve"> </w:t>
      </w:r>
      <w:r>
        <w:t>niveau</w:t>
      </w:r>
      <w:r>
        <w:rPr>
          <w:spacing w:val="-3"/>
        </w:rPr>
        <w:t xml:space="preserve"> </w:t>
      </w:r>
      <w:r>
        <w:t>national</w:t>
      </w:r>
      <w:r>
        <w:rPr>
          <w:spacing w:val="-3"/>
        </w:rPr>
        <w:t xml:space="preserve"> </w:t>
      </w:r>
      <w:r>
        <w:t>entre</w:t>
      </w:r>
      <w:r>
        <w:rPr>
          <w:spacing w:val="-3"/>
        </w:rPr>
        <w:t xml:space="preserve"> </w:t>
      </w:r>
      <w:r>
        <w:t>l'</w:t>
      </w:r>
      <w:proofErr w:type="spellStart"/>
      <w:r>
        <w:t>Etat</w:t>
      </w:r>
      <w:proofErr w:type="spellEnd"/>
      <w:r>
        <w:rPr>
          <w:spacing w:val="-3"/>
        </w:rPr>
        <w:t xml:space="preserve"> </w:t>
      </w:r>
      <w:r>
        <w:t>et</w:t>
      </w:r>
      <w:r>
        <w:rPr>
          <w:spacing w:val="-3"/>
        </w:rPr>
        <w:t xml:space="preserve"> </w:t>
      </w:r>
      <w:r>
        <w:t>l'opérateur,</w:t>
      </w:r>
      <w:r>
        <w:rPr>
          <w:spacing w:val="-3"/>
        </w:rPr>
        <w:t xml:space="preserve"> </w:t>
      </w:r>
      <w:r>
        <w:t>le</w:t>
      </w:r>
      <w:r>
        <w:rPr>
          <w:spacing w:val="-3"/>
        </w:rPr>
        <w:t xml:space="preserve"> </w:t>
      </w:r>
      <w:r>
        <w:t>prévoit,</w:t>
      </w:r>
      <w:r>
        <w:rPr>
          <w:spacing w:val="-3"/>
        </w:rPr>
        <w:t xml:space="preserve"> </w:t>
      </w:r>
      <w:r>
        <w:t>le</w:t>
      </w:r>
      <w:r>
        <w:rPr>
          <w:spacing w:val="-3"/>
        </w:rPr>
        <w:t xml:space="preserve"> </w:t>
      </w:r>
      <w:r>
        <w:t>préfet</w:t>
      </w:r>
      <w:r>
        <w:rPr>
          <w:spacing w:val="-3"/>
        </w:rPr>
        <w:t xml:space="preserve"> </w:t>
      </w:r>
      <w:r>
        <w:t>et</w:t>
      </w:r>
      <w:r>
        <w:rPr>
          <w:spacing w:val="-3"/>
        </w:rPr>
        <w:t xml:space="preserve"> </w:t>
      </w:r>
      <w:r>
        <w:t>le responsable territorial de l'établissement public de l'</w:t>
      </w:r>
      <w:proofErr w:type="spellStart"/>
      <w:r>
        <w:t>Etat</w:t>
      </w:r>
      <w:proofErr w:type="spellEnd"/>
      <w:r>
        <w:t xml:space="preserve"> signent une convention de déclinaison territorial</w:t>
      </w:r>
      <w:r>
        <w:t>e. (...)</w:t>
      </w:r>
    </w:p>
    <w:p w14:paraId="67C35131" w14:textId="77777777" w:rsidR="00F50B5C" w:rsidRDefault="00F50B5C">
      <w:pPr>
        <w:pStyle w:val="Corpotesto"/>
        <w:spacing w:line="218" w:lineRule="auto"/>
      </w:pPr>
    </w:p>
    <w:p w14:paraId="6F6FBE07" w14:textId="4AB4AED6" w:rsidR="00AC0F6C" w:rsidRDefault="00AC0F6C">
      <w:pPr>
        <w:pStyle w:val="Corpotesto"/>
        <w:spacing w:line="218" w:lineRule="auto"/>
        <w:sectPr w:rsidR="00AC0F6C">
          <w:pgSz w:w="11900" w:h="16840"/>
          <w:pgMar w:top="1200" w:right="1133" w:bottom="1260" w:left="1133" w:header="0" w:footer="986" w:gutter="0"/>
          <w:cols w:space="720"/>
        </w:sectPr>
      </w:pPr>
    </w:p>
    <w:p w14:paraId="2CD9FA65" w14:textId="77777777" w:rsidR="00F50B5C" w:rsidRDefault="00F21081">
      <w:pPr>
        <w:ind w:left="141"/>
        <w:rPr>
          <w:sz w:val="20"/>
        </w:rPr>
      </w:pPr>
      <w:r>
        <w:rPr>
          <w:noProof/>
          <w:sz w:val="20"/>
        </w:rPr>
        <w:lastRenderedPageBreak/>
        <mc:AlternateContent>
          <mc:Choice Requires="wps">
            <w:drawing>
              <wp:inline distT="0" distB="0" distL="0" distR="0" wp14:anchorId="502B96F2" wp14:editId="334A9636">
                <wp:extent cx="5932170" cy="431165"/>
                <wp:effectExtent l="9525" t="0" r="1904" b="6984"/>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31165"/>
                        </a:xfrm>
                        <a:prstGeom prst="rect">
                          <a:avLst/>
                        </a:prstGeom>
                        <a:ln w="6350">
                          <a:solidFill>
                            <a:srgbClr val="000000"/>
                          </a:solidFill>
                          <a:prstDash val="solid"/>
                        </a:ln>
                      </wps:spPr>
                      <wps:txbx>
                        <w:txbxContent>
                          <w:p w14:paraId="650BE830" w14:textId="77777777" w:rsidR="00F50B5C" w:rsidRDefault="00F21081">
                            <w:pPr>
                              <w:spacing w:before="30"/>
                              <w:jc w:val="center"/>
                              <w:rPr>
                                <w:b/>
                                <w:sz w:val="26"/>
                              </w:rPr>
                            </w:pPr>
                            <w:r>
                              <w:rPr>
                                <w:b/>
                                <w:sz w:val="26"/>
                              </w:rPr>
                              <w:t>III/</w:t>
                            </w:r>
                            <w:r>
                              <w:rPr>
                                <w:b/>
                                <w:spacing w:val="-5"/>
                                <w:sz w:val="26"/>
                              </w:rPr>
                              <w:t xml:space="preserve"> </w:t>
                            </w:r>
                            <w:r>
                              <w:rPr>
                                <w:b/>
                                <w:sz w:val="26"/>
                              </w:rPr>
                              <w:t>LE</w:t>
                            </w:r>
                            <w:r>
                              <w:rPr>
                                <w:b/>
                                <w:spacing w:val="-2"/>
                                <w:sz w:val="26"/>
                              </w:rPr>
                              <w:t xml:space="preserve"> </w:t>
                            </w:r>
                            <w:r>
                              <w:rPr>
                                <w:b/>
                                <w:sz w:val="26"/>
                              </w:rPr>
                              <w:t>POUVOIR</w:t>
                            </w:r>
                            <w:r>
                              <w:rPr>
                                <w:b/>
                                <w:spacing w:val="-2"/>
                                <w:sz w:val="26"/>
                              </w:rPr>
                              <w:t xml:space="preserve"> HIÉRARCHIQUE</w:t>
                            </w:r>
                          </w:p>
                        </w:txbxContent>
                      </wps:txbx>
                      <wps:bodyPr wrap="square" lIns="0" tIns="0" rIns="0" bIns="0" rtlCol="0">
                        <a:noAutofit/>
                      </wps:bodyPr>
                    </wps:wsp>
                  </a:graphicData>
                </a:graphic>
              </wp:inline>
            </w:drawing>
          </mc:Choice>
          <mc:Fallback>
            <w:pict>
              <v:shape w14:anchorId="502B96F2" id="Textbox 16" o:spid="_x0000_s1037" type="#_x0000_t202" style="width:467.1pt;height:3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" filled="f" strokeweight=".5pt">
                <v:path arrowok="t"/>
                <v:textbox inset="0,0,0,0">
                  <w:txbxContent>
                    <w:p w14:paraId="650BE830" w14:textId="77777777" w:rsidR="00F50B5C" w:rsidRDefault="00F21081">
                      <w:pPr>
                        <w:spacing w:before="30"/>
                        <w:jc w:val="center"/>
                        <w:rPr>
                          <w:b/>
                          <w:sz w:val="26"/>
                        </w:rPr>
                      </w:pPr>
                      <w:r>
                        <w:rPr>
                          <w:b/>
                          <w:sz w:val="26"/>
                        </w:rPr>
                        <w:t>III/</w:t>
                      </w:r>
                      <w:r>
                        <w:rPr>
                          <w:b/>
                          <w:spacing w:val="-5"/>
                          <w:sz w:val="26"/>
                        </w:rPr>
                        <w:t xml:space="preserve"> </w:t>
                      </w:r>
                      <w:r>
                        <w:rPr>
                          <w:b/>
                          <w:sz w:val="26"/>
                        </w:rPr>
                        <w:t>LE</w:t>
                      </w:r>
                      <w:r>
                        <w:rPr>
                          <w:b/>
                          <w:spacing w:val="-2"/>
                          <w:sz w:val="26"/>
                        </w:rPr>
                        <w:t xml:space="preserve"> </w:t>
                      </w:r>
                      <w:r>
                        <w:rPr>
                          <w:b/>
                          <w:sz w:val="26"/>
                        </w:rPr>
                        <w:t>POUVOIR</w:t>
                      </w:r>
                      <w:r>
                        <w:rPr>
                          <w:b/>
                          <w:spacing w:val="-2"/>
                          <w:sz w:val="26"/>
                        </w:rPr>
                        <w:t xml:space="preserve"> HIÉRARCHIQUE</w:t>
                      </w:r>
                    </w:p>
                  </w:txbxContent>
                </v:textbox>
                <w10:anchorlock/>
              </v:shape>
            </w:pict>
          </mc:Fallback>
        </mc:AlternateContent>
      </w:r>
    </w:p>
    <w:p w14:paraId="4167C517" w14:textId="77777777" w:rsidR="00F50B5C" w:rsidRDefault="00F21081">
      <w:pPr>
        <w:pStyle w:val="Corpotesto"/>
        <w:spacing w:before="35"/>
        <w:ind w:left="0"/>
        <w:jc w:val="left"/>
        <w:rPr>
          <w:sz w:val="20"/>
        </w:rPr>
      </w:pPr>
      <w:r>
        <w:rPr>
          <w:noProof/>
          <w:sz w:val="20"/>
        </w:rPr>
        <mc:AlternateContent>
          <mc:Choice Requires="wps">
            <w:drawing>
              <wp:anchor distT="0" distB="0" distL="0" distR="0" simplePos="0" relativeHeight="487593984" behindDoc="1" locked="0" layoutInCell="1" allowOverlap="1" wp14:anchorId="4F71565B" wp14:editId="4A0AB880">
                <wp:simplePos x="0" y="0"/>
                <wp:positionH relativeFrom="page">
                  <wp:posOffset>812165</wp:posOffset>
                </wp:positionH>
                <wp:positionV relativeFrom="paragraph">
                  <wp:posOffset>186689</wp:posOffset>
                </wp:positionV>
                <wp:extent cx="5932170" cy="2349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234950"/>
                        </a:xfrm>
                        <a:prstGeom prst="rect">
                          <a:avLst/>
                        </a:prstGeom>
                        <a:ln w="6350">
                          <a:solidFill>
                            <a:srgbClr val="000000"/>
                          </a:solidFill>
                          <a:prstDash val="solid"/>
                        </a:ln>
                      </wps:spPr>
                      <wps:txbx>
                        <w:txbxContent>
                          <w:p w14:paraId="24A550D4" w14:textId="77777777" w:rsidR="00F50B5C" w:rsidRDefault="00F21081">
                            <w:pPr>
                              <w:spacing w:before="3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6</w:t>
                            </w:r>
                            <w:r>
                              <w:rPr>
                                <w:b/>
                                <w:spacing w:val="-1"/>
                                <w:sz w:val="24"/>
                              </w:rPr>
                              <w:t xml:space="preserve"> </w:t>
                            </w:r>
                            <w:r>
                              <w:rPr>
                                <w:b/>
                                <w:sz w:val="24"/>
                              </w:rPr>
                              <w:t>:</w:t>
                            </w:r>
                            <w:r>
                              <w:rPr>
                                <w:b/>
                                <w:spacing w:val="-1"/>
                                <w:sz w:val="24"/>
                              </w:rPr>
                              <w:t xml:space="preserve"> </w:t>
                            </w:r>
                            <w:r>
                              <w:rPr>
                                <w:b/>
                                <w:sz w:val="24"/>
                              </w:rPr>
                              <w:t>CE Sect.,</w:t>
                            </w:r>
                            <w:r>
                              <w:rPr>
                                <w:b/>
                                <w:spacing w:val="-1"/>
                                <w:sz w:val="24"/>
                              </w:rPr>
                              <w:t xml:space="preserve"> </w:t>
                            </w:r>
                            <w:r>
                              <w:rPr>
                                <w:b/>
                                <w:sz w:val="24"/>
                              </w:rPr>
                              <w:t>30</w:t>
                            </w:r>
                            <w:r>
                              <w:rPr>
                                <w:b/>
                                <w:spacing w:val="-1"/>
                                <w:sz w:val="24"/>
                              </w:rPr>
                              <w:t xml:space="preserve"> </w:t>
                            </w:r>
                            <w:r>
                              <w:rPr>
                                <w:b/>
                                <w:sz w:val="24"/>
                              </w:rPr>
                              <w:t>juin 1950,</w:t>
                            </w:r>
                            <w:r>
                              <w:rPr>
                                <w:b/>
                                <w:spacing w:val="-1"/>
                                <w:sz w:val="24"/>
                              </w:rPr>
                              <w:t xml:space="preserve"> </w:t>
                            </w:r>
                            <w:r>
                              <w:rPr>
                                <w:b/>
                                <w:i/>
                                <w:sz w:val="24"/>
                              </w:rPr>
                              <w:t xml:space="preserve">Sieur </w:t>
                            </w:r>
                            <w:proofErr w:type="spellStart"/>
                            <w:r>
                              <w:rPr>
                                <w:b/>
                                <w:i/>
                                <w:sz w:val="24"/>
                              </w:rPr>
                              <w:t>Quéralt</w:t>
                            </w:r>
                            <w:proofErr w:type="spellEnd"/>
                            <w:r>
                              <w:rPr>
                                <w:b/>
                                <w:i/>
                                <w:sz w:val="24"/>
                              </w:rPr>
                              <w:t>,</w:t>
                            </w:r>
                            <w:r>
                              <w:rPr>
                                <w:b/>
                                <w:i/>
                                <w:spacing w:val="-2"/>
                                <w:sz w:val="24"/>
                              </w:rPr>
                              <w:t xml:space="preserve"> </w:t>
                            </w:r>
                            <w:r>
                              <w:rPr>
                                <w:b/>
                                <w:sz w:val="24"/>
                              </w:rPr>
                              <w:t xml:space="preserve">n° </w:t>
                            </w:r>
                            <w:r>
                              <w:rPr>
                                <w:b/>
                                <w:spacing w:val="-2"/>
                                <w:sz w:val="24"/>
                              </w:rPr>
                              <w:t>99882</w:t>
                            </w:r>
                          </w:p>
                        </w:txbxContent>
                      </wps:txbx>
                      <wps:bodyPr wrap="square" lIns="0" tIns="0" rIns="0" bIns="0" rtlCol="0">
                        <a:noAutofit/>
                      </wps:bodyPr>
                    </wps:wsp>
                  </a:graphicData>
                </a:graphic>
              </wp:anchor>
            </w:drawing>
          </mc:Choice>
          <mc:Fallback>
            <w:pict>
              <v:shape w14:anchorId="4F71565B" id="Textbox 17" o:spid="_x0000_s1038" type="#_x0000_t202" style="position:absolute;margin-left:63.95pt;margin-top:14.7pt;width:467.1pt;height:18.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" filled="f" strokeweight=".5pt">
                <v:path arrowok="t"/>
                <v:textbox inset="0,0,0,0">
                  <w:txbxContent>
                    <w:p w14:paraId="24A550D4" w14:textId="77777777" w:rsidR="00F50B5C" w:rsidRDefault="00F21081">
                      <w:pPr>
                        <w:spacing w:before="3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6</w:t>
                      </w:r>
                      <w:r>
                        <w:rPr>
                          <w:b/>
                          <w:spacing w:val="-1"/>
                          <w:sz w:val="24"/>
                        </w:rPr>
                        <w:t xml:space="preserve"> </w:t>
                      </w:r>
                      <w:r>
                        <w:rPr>
                          <w:b/>
                          <w:sz w:val="24"/>
                        </w:rPr>
                        <w:t>:</w:t>
                      </w:r>
                      <w:r>
                        <w:rPr>
                          <w:b/>
                          <w:spacing w:val="-1"/>
                          <w:sz w:val="24"/>
                        </w:rPr>
                        <w:t xml:space="preserve"> </w:t>
                      </w:r>
                      <w:r>
                        <w:rPr>
                          <w:b/>
                          <w:sz w:val="24"/>
                        </w:rPr>
                        <w:t>CE Sect.,</w:t>
                      </w:r>
                      <w:r>
                        <w:rPr>
                          <w:b/>
                          <w:spacing w:val="-1"/>
                          <w:sz w:val="24"/>
                        </w:rPr>
                        <w:t xml:space="preserve"> </w:t>
                      </w:r>
                      <w:r>
                        <w:rPr>
                          <w:b/>
                          <w:sz w:val="24"/>
                        </w:rPr>
                        <w:t>30</w:t>
                      </w:r>
                      <w:r>
                        <w:rPr>
                          <w:b/>
                          <w:spacing w:val="-1"/>
                          <w:sz w:val="24"/>
                        </w:rPr>
                        <w:t xml:space="preserve"> </w:t>
                      </w:r>
                      <w:r>
                        <w:rPr>
                          <w:b/>
                          <w:sz w:val="24"/>
                        </w:rPr>
                        <w:t>juin 1950,</w:t>
                      </w:r>
                      <w:r>
                        <w:rPr>
                          <w:b/>
                          <w:spacing w:val="-1"/>
                          <w:sz w:val="24"/>
                        </w:rPr>
                        <w:t xml:space="preserve"> </w:t>
                      </w:r>
                      <w:r>
                        <w:rPr>
                          <w:b/>
                          <w:i/>
                          <w:sz w:val="24"/>
                        </w:rPr>
                        <w:t xml:space="preserve">Sieur </w:t>
                      </w:r>
                      <w:proofErr w:type="spellStart"/>
                      <w:r>
                        <w:rPr>
                          <w:b/>
                          <w:i/>
                          <w:sz w:val="24"/>
                        </w:rPr>
                        <w:t>Quéralt</w:t>
                      </w:r>
                      <w:proofErr w:type="spellEnd"/>
                      <w:r>
                        <w:rPr>
                          <w:b/>
                          <w:i/>
                          <w:sz w:val="24"/>
                        </w:rPr>
                        <w:t>,</w:t>
                      </w:r>
                      <w:r>
                        <w:rPr>
                          <w:b/>
                          <w:i/>
                          <w:spacing w:val="-2"/>
                          <w:sz w:val="24"/>
                        </w:rPr>
                        <w:t xml:space="preserve"> </w:t>
                      </w:r>
                      <w:r>
                        <w:rPr>
                          <w:b/>
                          <w:sz w:val="24"/>
                        </w:rPr>
                        <w:t xml:space="preserve">n° </w:t>
                      </w:r>
                      <w:r>
                        <w:rPr>
                          <w:b/>
                          <w:spacing w:val="-2"/>
                          <w:sz w:val="24"/>
                        </w:rPr>
                        <w:t>99882</w:t>
                      </w:r>
                    </w:p>
                  </w:txbxContent>
                </v:textbox>
                <w10:wrap type="topAndBottom" anchorx="page"/>
              </v:shape>
            </w:pict>
          </mc:Fallback>
        </mc:AlternateContent>
      </w:r>
    </w:p>
    <w:p w14:paraId="4500D960" w14:textId="77777777" w:rsidR="00F50B5C" w:rsidRDefault="00F21081">
      <w:pPr>
        <w:pStyle w:val="Corpotesto"/>
        <w:spacing w:before="251" w:line="252" w:lineRule="exact"/>
      </w:pPr>
      <w:r>
        <w:t>REQUÊTE</w:t>
      </w:r>
      <w:r>
        <w:rPr>
          <w:spacing w:val="-1"/>
        </w:rPr>
        <w:t xml:space="preserve"> </w:t>
      </w:r>
      <w:r>
        <w:t>du</w:t>
      </w:r>
      <w:r>
        <w:rPr>
          <w:spacing w:val="-1"/>
        </w:rPr>
        <w:t xml:space="preserve"> </w:t>
      </w:r>
      <w:r>
        <w:t>sieur</w:t>
      </w:r>
      <w:r>
        <w:rPr>
          <w:spacing w:val="-1"/>
        </w:rPr>
        <w:t xml:space="preserve"> </w:t>
      </w:r>
      <w:r>
        <w:t>X, tendant</w:t>
      </w:r>
      <w:r>
        <w:rPr>
          <w:spacing w:val="-1"/>
        </w:rPr>
        <w:t xml:space="preserve"> </w:t>
      </w:r>
      <w:r>
        <w:t>à</w:t>
      </w:r>
      <w:r>
        <w:rPr>
          <w:spacing w:val="-2"/>
        </w:rPr>
        <w:t xml:space="preserve"> </w:t>
      </w:r>
      <w:r>
        <w:t>l’annulation</w:t>
      </w:r>
      <w:r>
        <w:rPr>
          <w:spacing w:val="-1"/>
        </w:rPr>
        <w:t xml:space="preserve"> </w:t>
      </w:r>
      <w:r>
        <w:t>pour excès</w:t>
      </w:r>
      <w:r>
        <w:rPr>
          <w:spacing w:val="-1"/>
        </w:rPr>
        <w:t xml:space="preserve"> </w:t>
      </w:r>
      <w:r>
        <w:t>de</w:t>
      </w:r>
      <w:r>
        <w:rPr>
          <w:spacing w:val="-2"/>
        </w:rPr>
        <w:t xml:space="preserve"> </w:t>
      </w:r>
      <w:r>
        <w:t xml:space="preserve">pouvoir </w:t>
      </w:r>
      <w:r>
        <w:rPr>
          <w:spacing w:val="-10"/>
        </w:rPr>
        <w:t>:</w:t>
      </w:r>
    </w:p>
    <w:p w14:paraId="4C9FFF6E" w14:textId="77777777" w:rsidR="00F50B5C" w:rsidRDefault="00F21081">
      <w:pPr>
        <w:pStyle w:val="Corpotesto"/>
        <w:spacing w:before="7" w:line="218" w:lineRule="auto"/>
        <w:ind w:right="168"/>
      </w:pPr>
      <w:r>
        <w:t>1° d’une décision du ministre du Travail en date du 30 août 1948, refusant de reconsidérer une décision de l’inspecteur du travail du Gard en date du 22 mars 1948 refusant d’autoriser le licenciement de deux délégués du personnel de son entreprise ;</w:t>
      </w:r>
    </w:p>
    <w:p w14:paraId="31170AB6" w14:textId="77777777" w:rsidR="00F50B5C" w:rsidRDefault="00F21081">
      <w:pPr>
        <w:pStyle w:val="Corpotesto"/>
        <w:spacing w:line="231" w:lineRule="exact"/>
      </w:pPr>
      <w:r>
        <w:t>2</w:t>
      </w:r>
      <w:r>
        <w:rPr>
          <w:position w:val="5"/>
          <w:sz w:val="15"/>
        </w:rPr>
        <w:t>°</w:t>
      </w:r>
      <w:r>
        <w:rPr>
          <w:spacing w:val="-1"/>
          <w:position w:val="5"/>
          <w:sz w:val="15"/>
        </w:rPr>
        <w:t xml:space="preserve"> </w:t>
      </w:r>
      <w:r>
        <w:t>de</w:t>
      </w:r>
      <w:r>
        <w:rPr>
          <w:spacing w:val="-1"/>
        </w:rPr>
        <w:t xml:space="preserve"> </w:t>
      </w:r>
      <w:r>
        <w:t>ladite</w:t>
      </w:r>
      <w:r>
        <w:rPr>
          <w:spacing w:val="-2"/>
        </w:rPr>
        <w:t xml:space="preserve"> </w:t>
      </w:r>
      <w:r>
        <w:t>décision du</w:t>
      </w:r>
      <w:r>
        <w:rPr>
          <w:spacing w:val="-1"/>
        </w:rPr>
        <w:t xml:space="preserve"> </w:t>
      </w:r>
      <w:r>
        <w:t>22 mars</w:t>
      </w:r>
      <w:r>
        <w:rPr>
          <w:spacing w:val="-1"/>
        </w:rPr>
        <w:t xml:space="preserve"> </w:t>
      </w:r>
      <w:r>
        <w:t xml:space="preserve">1948 </w:t>
      </w:r>
      <w:r>
        <w:rPr>
          <w:spacing w:val="-10"/>
        </w:rPr>
        <w:t>;</w:t>
      </w:r>
    </w:p>
    <w:p w14:paraId="5C02A33C" w14:textId="77777777" w:rsidR="00F50B5C" w:rsidRDefault="00F21081">
      <w:pPr>
        <w:pStyle w:val="Corpotesto"/>
        <w:spacing w:line="252" w:lineRule="exact"/>
      </w:pPr>
      <w:r>
        <w:t>Vu</w:t>
      </w:r>
      <w:r>
        <w:rPr>
          <w:spacing w:val="-4"/>
        </w:rPr>
        <w:t xml:space="preserve"> </w:t>
      </w:r>
      <w:r>
        <w:t>la</w:t>
      </w:r>
      <w:r>
        <w:rPr>
          <w:spacing w:val="-3"/>
        </w:rPr>
        <w:t xml:space="preserve"> </w:t>
      </w:r>
      <w:r>
        <w:t>loi</w:t>
      </w:r>
      <w:r>
        <w:rPr>
          <w:spacing w:val="-1"/>
        </w:rPr>
        <w:t xml:space="preserve"> </w:t>
      </w:r>
      <w:r>
        <w:t>du</w:t>
      </w:r>
      <w:r>
        <w:rPr>
          <w:spacing w:val="-2"/>
        </w:rPr>
        <w:t xml:space="preserve"> </w:t>
      </w:r>
      <w:r>
        <w:t>16</w:t>
      </w:r>
      <w:r>
        <w:rPr>
          <w:spacing w:val="-2"/>
        </w:rPr>
        <w:t xml:space="preserve"> </w:t>
      </w:r>
      <w:r>
        <w:t>avril</w:t>
      </w:r>
      <w:r>
        <w:rPr>
          <w:spacing w:val="-1"/>
        </w:rPr>
        <w:t xml:space="preserve"> </w:t>
      </w:r>
      <w:proofErr w:type="gramStart"/>
      <w:r>
        <w:t>1946;</w:t>
      </w:r>
      <w:proofErr w:type="gramEnd"/>
      <w:r>
        <w:rPr>
          <w:spacing w:val="-2"/>
        </w:rPr>
        <w:t xml:space="preserve"> </w:t>
      </w:r>
      <w:r>
        <w:t>l’ordonnance</w:t>
      </w:r>
      <w:r>
        <w:rPr>
          <w:spacing w:val="-3"/>
        </w:rPr>
        <w:t xml:space="preserve"> </w:t>
      </w:r>
      <w:r>
        <w:t>du</w:t>
      </w:r>
      <w:r>
        <w:rPr>
          <w:spacing w:val="-1"/>
        </w:rPr>
        <w:t xml:space="preserve"> </w:t>
      </w:r>
      <w:r>
        <w:t>31</w:t>
      </w:r>
      <w:r>
        <w:rPr>
          <w:spacing w:val="-2"/>
        </w:rPr>
        <w:t xml:space="preserve"> </w:t>
      </w:r>
      <w:r>
        <w:t>juillet</w:t>
      </w:r>
      <w:r>
        <w:rPr>
          <w:spacing w:val="-1"/>
        </w:rPr>
        <w:t xml:space="preserve"> </w:t>
      </w:r>
      <w:proofErr w:type="gramStart"/>
      <w:r>
        <w:rPr>
          <w:spacing w:val="-2"/>
        </w:rPr>
        <w:t>1945;</w:t>
      </w:r>
      <w:proofErr w:type="gramEnd"/>
    </w:p>
    <w:p w14:paraId="6C3D1AB2" w14:textId="77777777" w:rsidR="00F50B5C" w:rsidRDefault="00F21081">
      <w:pPr>
        <w:pStyle w:val="Corpotesto"/>
        <w:spacing w:before="55" w:line="218" w:lineRule="auto"/>
        <w:ind w:right="168"/>
      </w:pPr>
      <w:r>
        <w:rPr>
          <w:i/>
        </w:rPr>
        <w:t>En</w:t>
      </w:r>
      <w:r>
        <w:rPr>
          <w:i/>
          <w:spacing w:val="40"/>
        </w:rPr>
        <w:t xml:space="preserve"> </w:t>
      </w:r>
      <w:r>
        <w:rPr>
          <w:i/>
        </w:rPr>
        <w:t>ce</w:t>
      </w:r>
      <w:r>
        <w:rPr>
          <w:i/>
          <w:spacing w:val="40"/>
        </w:rPr>
        <w:t xml:space="preserve"> </w:t>
      </w:r>
      <w:r>
        <w:rPr>
          <w:i/>
        </w:rPr>
        <w:t>qui</w:t>
      </w:r>
      <w:r>
        <w:rPr>
          <w:i/>
          <w:spacing w:val="40"/>
        </w:rPr>
        <w:t xml:space="preserve"> </w:t>
      </w:r>
      <w:r>
        <w:rPr>
          <w:i/>
        </w:rPr>
        <w:t>concerne</w:t>
      </w:r>
      <w:r>
        <w:rPr>
          <w:i/>
          <w:spacing w:val="40"/>
        </w:rPr>
        <w:t xml:space="preserve"> </w:t>
      </w:r>
      <w:r>
        <w:rPr>
          <w:i/>
        </w:rPr>
        <w:t>la</w:t>
      </w:r>
      <w:r>
        <w:rPr>
          <w:i/>
          <w:spacing w:val="40"/>
        </w:rPr>
        <w:t xml:space="preserve"> </w:t>
      </w:r>
      <w:r>
        <w:rPr>
          <w:i/>
        </w:rPr>
        <w:t>décision</w:t>
      </w:r>
      <w:r>
        <w:rPr>
          <w:i/>
          <w:spacing w:val="40"/>
        </w:rPr>
        <w:t xml:space="preserve"> </w:t>
      </w:r>
      <w:r>
        <w:rPr>
          <w:i/>
        </w:rPr>
        <w:t>de</w:t>
      </w:r>
      <w:r>
        <w:rPr>
          <w:i/>
          <w:spacing w:val="40"/>
        </w:rPr>
        <w:t xml:space="preserve"> </w:t>
      </w:r>
      <w:r>
        <w:rPr>
          <w:i/>
        </w:rPr>
        <w:t>l’inspecteur</w:t>
      </w:r>
      <w:r>
        <w:rPr>
          <w:i/>
          <w:spacing w:val="40"/>
        </w:rPr>
        <w:t xml:space="preserve"> </w:t>
      </w:r>
      <w:r>
        <w:rPr>
          <w:i/>
        </w:rPr>
        <w:t>du</w:t>
      </w:r>
      <w:r>
        <w:rPr>
          <w:i/>
          <w:spacing w:val="40"/>
        </w:rPr>
        <w:t xml:space="preserve"> </w:t>
      </w:r>
      <w:r>
        <w:rPr>
          <w:i/>
        </w:rPr>
        <w:t>travail</w:t>
      </w:r>
      <w:r>
        <w:rPr>
          <w:i/>
          <w:spacing w:val="40"/>
        </w:rPr>
        <w:t xml:space="preserve"> </w:t>
      </w:r>
      <w:r>
        <w:rPr>
          <w:i/>
        </w:rPr>
        <w:t>du</w:t>
      </w:r>
      <w:r>
        <w:rPr>
          <w:i/>
          <w:spacing w:val="40"/>
        </w:rPr>
        <w:t xml:space="preserve"> </w:t>
      </w:r>
      <w:r>
        <w:t>22</w:t>
      </w:r>
      <w:r>
        <w:rPr>
          <w:spacing w:val="40"/>
        </w:rPr>
        <w:t xml:space="preserve"> </w:t>
      </w:r>
      <w:r>
        <w:rPr>
          <w:i/>
        </w:rPr>
        <w:t>mars</w:t>
      </w:r>
      <w:r>
        <w:rPr>
          <w:i/>
          <w:spacing w:val="40"/>
        </w:rPr>
        <w:t xml:space="preserve"> </w:t>
      </w:r>
      <w:r>
        <w:t>1948</w:t>
      </w:r>
      <w:r>
        <w:rPr>
          <w:spacing w:val="40"/>
        </w:rPr>
        <w:t xml:space="preserve"> </w:t>
      </w:r>
      <w:r>
        <w:t>:</w:t>
      </w:r>
      <w:r>
        <w:rPr>
          <w:spacing w:val="40"/>
        </w:rPr>
        <w:t xml:space="preserve"> </w:t>
      </w:r>
      <w:r>
        <w:t>— CONSIDÉRANT</w:t>
      </w:r>
      <w:r>
        <w:rPr>
          <w:spacing w:val="-3"/>
        </w:rPr>
        <w:t xml:space="preserve"> </w:t>
      </w:r>
      <w:r>
        <w:t>que, d’après l’article 16 de la loi du 16 avril 1946, lorsqu’il n’existe pas de comité d’entreprise dans l’établissement, le licenciement d’un délégué du personnel, titulaire ou suppléant, ne peut intervenir que sur décision de l’inspecteur du travail ; que cette disposition confère à l’inspecteur du travail le pouvoir d’apprécier st le licenciement envisagé par la direction est motivé par des faits d’une gravité suffisante ‘pour justifier une telle mesure ;</w:t>
      </w:r>
    </w:p>
    <w:p w14:paraId="7F362010" w14:textId="77777777" w:rsidR="00F50B5C" w:rsidRDefault="00F21081">
      <w:pPr>
        <w:pStyle w:val="Corpotesto"/>
        <w:spacing w:before="56" w:line="218" w:lineRule="auto"/>
        <w:ind w:right="168"/>
      </w:pPr>
      <w:r>
        <w:t>Cons. que le sieur X, exploitant une fabrique de bonneterie à Nîmes, a, le 18 mars 1948, avisé l’inspecteur du travail qu’il entendait renvoyer les dames Y et Z, lesquelles étaient déléguées du personnel de l’établissement, pour « manque de respect » envers la direction, pour « manque de respect et provocations » envers la contremaîtresse, et pour « manœuvres continuelles» ayant eu</w:t>
      </w:r>
      <w:r>
        <w:rPr>
          <w:spacing w:val="40"/>
        </w:rPr>
        <w:t xml:space="preserve"> </w:t>
      </w:r>
      <w:r>
        <w:t>pour but ou pour résultat « de créer et maintenir un état permanent de désordre, de tumulte et d’excitations d’ouvrières à la désobéissance, au sabotage du travail et à la rébellion ouverte contre la contremaîtresse et la direction », et ce « depuis de longs mois » ;</w:t>
      </w:r>
    </w:p>
    <w:p w14:paraId="5A78FA53" w14:textId="77777777" w:rsidR="00F50B5C" w:rsidRDefault="00F21081">
      <w:pPr>
        <w:pStyle w:val="Corpotesto"/>
        <w:spacing w:before="55" w:line="218" w:lineRule="auto"/>
        <w:ind w:right="168"/>
      </w:pPr>
      <w:r>
        <w:t xml:space="preserve">Cons. </w:t>
      </w:r>
      <w:proofErr w:type="gramStart"/>
      <w:r>
        <w:t>que</w:t>
      </w:r>
      <w:proofErr w:type="gramEnd"/>
      <w:r>
        <w:t xml:space="preserve"> par la décision attaquée, en date du 22 mars 1948, l’inspecteur du travail a refusé l’autorisation de licencier les déléguées du personnel susnommés, « les motifs de renvoi étant insuffisamment étayés </w:t>
      </w:r>
      <w:proofErr w:type="gramStart"/>
      <w:r>
        <w:t>»;</w:t>
      </w:r>
      <w:proofErr w:type="gramEnd"/>
    </w:p>
    <w:p w14:paraId="6E282D5F" w14:textId="77777777" w:rsidR="00F50B5C" w:rsidRDefault="00F21081">
      <w:pPr>
        <w:pStyle w:val="Corpotesto"/>
        <w:spacing w:before="58" w:line="218" w:lineRule="auto"/>
        <w:ind w:right="168"/>
      </w:pPr>
      <w:r>
        <w:t xml:space="preserve">Cons. </w:t>
      </w:r>
      <w:proofErr w:type="gramStart"/>
      <w:r>
        <w:t>que</w:t>
      </w:r>
      <w:proofErr w:type="gramEnd"/>
      <w:r>
        <w:t xml:space="preserve"> l’inspecteur du travail </w:t>
      </w:r>
      <w:proofErr w:type="gramStart"/>
      <w:r>
        <w:t>s’est</w:t>
      </w:r>
      <w:proofErr w:type="gramEnd"/>
      <w:r>
        <w:t xml:space="preserve"> ainsi borné à user du pouvoir d’appréciation qu’il tient de la loi ; que l’inexactitude matérielle du motif qu’il a donné de son refus</w:t>
      </w:r>
      <w:r>
        <w:rPr>
          <w:spacing w:val="40"/>
        </w:rPr>
        <w:t xml:space="preserve"> </w:t>
      </w:r>
      <w:r>
        <w:t>ne ressort pas des pièces du dossier et que l’opportunité de sa décision ne peut être discutée devant le Conseil d’</w:t>
      </w:r>
      <w:proofErr w:type="spellStart"/>
      <w:r>
        <w:t>Etat</w:t>
      </w:r>
      <w:proofErr w:type="spellEnd"/>
      <w:r>
        <w:t xml:space="preserve"> statuant au contentieux ;</w:t>
      </w:r>
    </w:p>
    <w:p w14:paraId="166192F2" w14:textId="77777777" w:rsidR="00F50B5C" w:rsidRDefault="00F21081">
      <w:pPr>
        <w:pStyle w:val="Corpotesto"/>
        <w:spacing w:before="57" w:line="218" w:lineRule="auto"/>
        <w:ind w:right="168"/>
      </w:pPr>
      <w:r>
        <w:t xml:space="preserve">En </w:t>
      </w:r>
      <w:r>
        <w:rPr>
          <w:i/>
        </w:rPr>
        <w:t xml:space="preserve">ce qui concerne la décision du ministre du Travail du </w:t>
      </w:r>
      <w:r>
        <w:t>30 août 1948 : — Cons. que, saisi par le sieur X le 15 mai 1948 d’un recours hiérarchique contre la décision précitée de l’inspecteur du travail, recours auquel étaient annexés des documents de nature à justifier d’après le requérant les licenciements envisagés, le ministre du Travail s’est borné à faire connaître, par lettre du 30 août 1948, qu’il ne lui était « pas possible de reconsidérer la décision prise’</w:t>
      </w:r>
      <w:r>
        <w:rPr>
          <w:spacing w:val="-3"/>
        </w:rPr>
        <w:t xml:space="preserve"> </w:t>
      </w:r>
      <w:r>
        <w:t>à cet égard par l’inspecteur</w:t>
      </w:r>
      <w:r>
        <w:rPr>
          <w:spacing w:val="40"/>
        </w:rPr>
        <w:t xml:space="preserve"> </w:t>
      </w:r>
      <w:r>
        <w:t>du travail le 22 mars 1948, les tribunaux étant seuls compétents pour statuer en dernier ressort en la matière » ;</w:t>
      </w:r>
    </w:p>
    <w:p w14:paraId="384F03F0" w14:textId="77777777" w:rsidR="00F50B5C" w:rsidRDefault="00F21081">
      <w:pPr>
        <w:pStyle w:val="Corpotesto"/>
        <w:spacing w:before="55" w:line="218" w:lineRule="auto"/>
        <w:ind w:right="168"/>
      </w:pPr>
      <w:r>
        <w:t>Cons. que la loi du 16 .avril 1946 a eu pour objet d’instituer une protection particulière en faveur,</w:t>
      </w:r>
      <w:r>
        <w:rPr>
          <w:spacing w:val="40"/>
        </w:rPr>
        <w:t xml:space="preserve"> </w:t>
      </w:r>
      <w:r>
        <w:t>des délégués du personnel, qui, en raison de leurs fonctions mêmes, pourraient être exposés à des mesures arbitraires de la part de l’employeur ; que la circonstance que les juridictions de droit commun peuvent être saisies par les intéressés de la question de savoir si les griefs allégués sont ou non</w:t>
      </w:r>
      <w:r>
        <w:rPr>
          <w:spacing w:val="-3"/>
        </w:rPr>
        <w:t xml:space="preserve"> </w:t>
      </w:r>
      <w:r>
        <w:t>de</w:t>
      </w:r>
      <w:r>
        <w:rPr>
          <w:spacing w:val="-1"/>
        </w:rPr>
        <w:t xml:space="preserve"> </w:t>
      </w:r>
      <w:r>
        <w:t>nature</w:t>
      </w:r>
      <w:r>
        <w:rPr>
          <w:spacing w:val="-1"/>
        </w:rPr>
        <w:t xml:space="preserve"> </w:t>
      </w:r>
      <w:r>
        <w:t>à</w:t>
      </w:r>
      <w:r>
        <w:rPr>
          <w:spacing w:val="-1"/>
        </w:rPr>
        <w:t xml:space="preserve"> </w:t>
      </w:r>
      <w:r>
        <w:t>motiver</w:t>
      </w:r>
      <w:r>
        <w:rPr>
          <w:spacing w:val="-1"/>
        </w:rPr>
        <w:t xml:space="preserve"> </w:t>
      </w:r>
      <w:r>
        <w:t>la</w:t>
      </w:r>
      <w:r>
        <w:rPr>
          <w:spacing w:val="-1"/>
        </w:rPr>
        <w:t xml:space="preserve"> </w:t>
      </w:r>
      <w:r>
        <w:t>rupture</w:t>
      </w:r>
      <w:r>
        <w:rPr>
          <w:spacing w:val="-1"/>
        </w:rPr>
        <w:t xml:space="preserve"> </w:t>
      </w:r>
      <w:r>
        <w:t>du</w:t>
      </w:r>
      <w:r>
        <w:rPr>
          <w:spacing w:val="-1"/>
        </w:rPr>
        <w:t xml:space="preserve"> </w:t>
      </w:r>
      <w:r>
        <w:t>contrat</w:t>
      </w:r>
      <w:r>
        <w:rPr>
          <w:spacing w:val="-1"/>
        </w:rPr>
        <w:t xml:space="preserve"> </w:t>
      </w:r>
      <w:r>
        <w:t>de</w:t>
      </w:r>
      <w:r>
        <w:rPr>
          <w:spacing w:val="-1"/>
        </w:rPr>
        <w:t xml:space="preserve"> </w:t>
      </w:r>
      <w:r>
        <w:t>travail</w:t>
      </w:r>
      <w:r>
        <w:rPr>
          <w:spacing w:val="-1"/>
        </w:rPr>
        <w:t xml:space="preserve"> </w:t>
      </w:r>
      <w:r>
        <w:t>ne</w:t>
      </w:r>
      <w:r>
        <w:rPr>
          <w:spacing w:val="-1"/>
        </w:rPr>
        <w:t xml:space="preserve"> </w:t>
      </w:r>
      <w:r>
        <w:t>fait</w:t>
      </w:r>
      <w:r>
        <w:rPr>
          <w:spacing w:val="-1"/>
        </w:rPr>
        <w:t xml:space="preserve"> </w:t>
      </w:r>
      <w:r>
        <w:t>pas</w:t>
      </w:r>
      <w:r>
        <w:rPr>
          <w:spacing w:val="-1"/>
        </w:rPr>
        <w:t xml:space="preserve"> </w:t>
      </w:r>
      <w:r>
        <w:t>obstacle</w:t>
      </w:r>
      <w:r>
        <w:rPr>
          <w:spacing w:val="-1"/>
        </w:rPr>
        <w:t xml:space="preserve"> </w:t>
      </w:r>
      <w:r>
        <w:t>à</w:t>
      </w:r>
      <w:r>
        <w:rPr>
          <w:spacing w:val="-1"/>
        </w:rPr>
        <w:t xml:space="preserve"> </w:t>
      </w:r>
      <w:r>
        <w:t>l’exercice,</w:t>
      </w:r>
      <w:r>
        <w:rPr>
          <w:spacing w:val="-1"/>
        </w:rPr>
        <w:t xml:space="preserve"> </w:t>
      </w:r>
      <w:r>
        <w:t>par</w:t>
      </w:r>
      <w:r>
        <w:rPr>
          <w:spacing w:val="-1"/>
        </w:rPr>
        <w:t xml:space="preserve"> </w:t>
      </w:r>
      <w:r>
        <w:rPr>
          <w:spacing w:val="-2"/>
        </w:rPr>
        <w:t>l’autorité</w:t>
      </w:r>
    </w:p>
    <w:p w14:paraId="4A56E69A" w14:textId="77777777" w:rsidR="00F50B5C" w:rsidRDefault="00F21081">
      <w:pPr>
        <w:pStyle w:val="Corpotesto"/>
        <w:spacing w:line="218" w:lineRule="auto"/>
        <w:ind w:right="168"/>
      </w:pPr>
      <w:r>
        <w:t xml:space="preserve">, administrative, du pouvoir distinct qui lui est donné d’autoriser ou </w:t>
      </w:r>
      <w:proofErr w:type="gramStart"/>
      <w:r>
        <w:t>non;</w:t>
      </w:r>
      <w:proofErr w:type="gramEnd"/>
      <w:r>
        <w:t xml:space="preserve"> dans l’intérêt général, le licenciement de délégués du personnel ;</w:t>
      </w:r>
    </w:p>
    <w:p w14:paraId="02D988AD" w14:textId="77777777" w:rsidR="00F50B5C" w:rsidRDefault="00F21081">
      <w:pPr>
        <w:pStyle w:val="Corpotesto"/>
        <w:spacing w:before="56" w:line="218" w:lineRule="auto"/>
        <w:ind w:right="168"/>
      </w:pPr>
      <w:r>
        <w:t>Cons. que la décision prise à cet égard par l’inspecteur du travail reste soumise, à défaut de dispositions contraires de la loi et conformément aux principes généraux du droit public, au contrôle hiérarchique ; que l’exercice, par le ministre, d’un tel contrôle, qui peut porter même sur l’opportunité du licenciement, dès lors que la décision de l’inspecteur du travail n’a pas créé de droits</w:t>
      </w:r>
      <w:r>
        <w:rPr>
          <w:spacing w:val="-1"/>
        </w:rPr>
        <w:t xml:space="preserve"> </w:t>
      </w:r>
      <w:r>
        <w:t>au</w:t>
      </w:r>
      <w:r>
        <w:rPr>
          <w:spacing w:val="-1"/>
        </w:rPr>
        <w:t xml:space="preserve"> </w:t>
      </w:r>
      <w:r>
        <w:t>profit</w:t>
      </w:r>
      <w:r>
        <w:rPr>
          <w:spacing w:val="-1"/>
        </w:rPr>
        <w:t xml:space="preserve"> </w:t>
      </w:r>
      <w:r>
        <w:t>des</w:t>
      </w:r>
      <w:r>
        <w:rPr>
          <w:spacing w:val="-1"/>
        </w:rPr>
        <w:t xml:space="preserve"> </w:t>
      </w:r>
      <w:r>
        <w:t>délégués</w:t>
      </w:r>
      <w:r>
        <w:rPr>
          <w:spacing w:val="-1"/>
        </w:rPr>
        <w:t xml:space="preserve"> </w:t>
      </w:r>
      <w:r>
        <w:t>intéressés</w:t>
      </w:r>
      <w:r>
        <w:rPr>
          <w:spacing w:val="-1"/>
        </w:rPr>
        <w:t xml:space="preserve"> </w:t>
      </w:r>
      <w:r>
        <w:t>du</w:t>
      </w:r>
      <w:r>
        <w:rPr>
          <w:spacing w:val="-1"/>
        </w:rPr>
        <w:t xml:space="preserve"> </w:t>
      </w:r>
      <w:r>
        <w:t>personnel,</w:t>
      </w:r>
      <w:r>
        <w:rPr>
          <w:spacing w:val="-1"/>
        </w:rPr>
        <w:t xml:space="preserve"> </w:t>
      </w:r>
      <w:r>
        <w:t>est</w:t>
      </w:r>
      <w:r>
        <w:rPr>
          <w:spacing w:val="-1"/>
        </w:rPr>
        <w:t xml:space="preserve"> </w:t>
      </w:r>
      <w:r>
        <w:t>seul</w:t>
      </w:r>
      <w:r>
        <w:rPr>
          <w:spacing w:val="-1"/>
        </w:rPr>
        <w:t xml:space="preserve"> </w:t>
      </w:r>
      <w:r>
        <w:t>de</w:t>
      </w:r>
      <w:r>
        <w:rPr>
          <w:spacing w:val="-1"/>
        </w:rPr>
        <w:t xml:space="preserve"> </w:t>
      </w:r>
      <w:r>
        <w:t>nature</w:t>
      </w:r>
      <w:r>
        <w:rPr>
          <w:spacing w:val="-1"/>
        </w:rPr>
        <w:t xml:space="preserve"> </w:t>
      </w:r>
      <w:r>
        <w:t>à</w:t>
      </w:r>
      <w:r>
        <w:rPr>
          <w:spacing w:val="-1"/>
        </w:rPr>
        <w:t xml:space="preserve"> </w:t>
      </w:r>
      <w:r>
        <w:t>donner</w:t>
      </w:r>
      <w:r>
        <w:rPr>
          <w:spacing w:val="-1"/>
        </w:rPr>
        <w:t xml:space="preserve"> </w:t>
      </w:r>
      <w:r>
        <w:t>à</w:t>
      </w:r>
      <w:r>
        <w:rPr>
          <w:spacing w:val="-1"/>
        </w:rPr>
        <w:t xml:space="preserve"> </w:t>
      </w:r>
      <w:r>
        <w:t>tous</w:t>
      </w:r>
      <w:r>
        <w:rPr>
          <w:spacing w:val="-1"/>
        </w:rPr>
        <w:t xml:space="preserve"> </w:t>
      </w:r>
      <w:r>
        <w:t>les</w:t>
      </w:r>
      <w:r>
        <w:rPr>
          <w:spacing w:val="-1"/>
        </w:rPr>
        <w:t xml:space="preserve"> </w:t>
      </w:r>
      <w:r>
        <w:t>intérêts</w:t>
      </w:r>
      <w:r>
        <w:rPr>
          <w:spacing w:val="-1"/>
        </w:rPr>
        <w:t xml:space="preserve"> </w:t>
      </w:r>
      <w:r>
        <w:t>en présence</w:t>
      </w:r>
      <w:r>
        <w:rPr>
          <w:spacing w:val="80"/>
        </w:rPr>
        <w:t xml:space="preserve"> </w:t>
      </w:r>
      <w:r>
        <w:t>les</w:t>
      </w:r>
      <w:r>
        <w:rPr>
          <w:spacing w:val="80"/>
        </w:rPr>
        <w:t xml:space="preserve"> </w:t>
      </w:r>
      <w:r>
        <w:t>garanties</w:t>
      </w:r>
      <w:r>
        <w:rPr>
          <w:spacing w:val="80"/>
        </w:rPr>
        <w:t xml:space="preserve"> </w:t>
      </w:r>
      <w:r>
        <w:t>indispensables,</w:t>
      </w:r>
      <w:r>
        <w:rPr>
          <w:spacing w:val="80"/>
        </w:rPr>
        <w:t xml:space="preserve"> </w:t>
      </w:r>
      <w:r>
        <w:t>le</w:t>
      </w:r>
      <w:r>
        <w:rPr>
          <w:spacing w:val="80"/>
        </w:rPr>
        <w:t xml:space="preserve"> </w:t>
      </w:r>
      <w:r>
        <w:t>Conseil</w:t>
      </w:r>
      <w:r>
        <w:rPr>
          <w:spacing w:val="80"/>
        </w:rPr>
        <w:t xml:space="preserve"> </w:t>
      </w:r>
      <w:r>
        <w:t>d’</w:t>
      </w:r>
      <w:proofErr w:type="spellStart"/>
      <w:r>
        <w:t>Etat</w:t>
      </w:r>
      <w:proofErr w:type="spellEnd"/>
      <w:r>
        <w:rPr>
          <w:spacing w:val="80"/>
        </w:rPr>
        <w:t xml:space="preserve"> </w:t>
      </w:r>
      <w:r>
        <w:t>sur</w:t>
      </w:r>
      <w:r>
        <w:rPr>
          <w:spacing w:val="80"/>
        </w:rPr>
        <w:t xml:space="preserve"> </w:t>
      </w:r>
      <w:r>
        <w:t>recours</w:t>
      </w:r>
      <w:r>
        <w:rPr>
          <w:spacing w:val="80"/>
        </w:rPr>
        <w:t xml:space="preserve"> </w:t>
      </w:r>
      <w:r>
        <w:t>pour</w:t>
      </w:r>
      <w:r>
        <w:rPr>
          <w:spacing w:val="80"/>
        </w:rPr>
        <w:t xml:space="preserve"> </w:t>
      </w:r>
      <w:r>
        <w:t>excès</w:t>
      </w:r>
      <w:r>
        <w:rPr>
          <w:spacing w:val="80"/>
        </w:rPr>
        <w:t xml:space="preserve"> </w:t>
      </w:r>
      <w:r>
        <w:t>de</w:t>
      </w:r>
      <w:r>
        <w:rPr>
          <w:spacing w:val="80"/>
        </w:rPr>
        <w:t xml:space="preserve"> </w:t>
      </w:r>
      <w:r>
        <w:t>pouvoir ne pouvant exercer en la matière, ainsi qu’il a été dit ci-dessus, qu’un contrôle de légalité ;</w:t>
      </w:r>
    </w:p>
    <w:p w14:paraId="6E5D0972" w14:textId="77777777" w:rsidR="00F50B5C" w:rsidRDefault="00F21081">
      <w:pPr>
        <w:pStyle w:val="Corpotesto"/>
        <w:spacing w:before="55" w:line="218" w:lineRule="auto"/>
        <w:ind w:right="168"/>
      </w:pPr>
      <w:r>
        <w:t xml:space="preserve">Cons. </w:t>
      </w:r>
      <w:proofErr w:type="gramStart"/>
      <w:r>
        <w:t>qu’il</w:t>
      </w:r>
      <w:proofErr w:type="gramEnd"/>
      <w:r>
        <w:t xml:space="preserve"> </w:t>
      </w:r>
      <w:proofErr w:type="gramStart"/>
      <w:r>
        <w:t>suit</w:t>
      </w:r>
      <w:proofErr w:type="gramEnd"/>
      <w:r>
        <w:t xml:space="preserve"> de là qu’en refusant d’user de son pouvoir hiérarchique et d’examiner au fond la réclamation du sieur X, au vu de l’ensemble des documents produits, le ministre du Travail a méconnu</w:t>
      </w:r>
      <w:r>
        <w:rPr>
          <w:spacing w:val="5"/>
        </w:rPr>
        <w:t xml:space="preserve"> </w:t>
      </w:r>
      <w:r>
        <w:t>sa</w:t>
      </w:r>
      <w:r>
        <w:rPr>
          <w:spacing w:val="8"/>
        </w:rPr>
        <w:t xml:space="preserve"> </w:t>
      </w:r>
      <w:r>
        <w:t>compétence</w:t>
      </w:r>
      <w:r>
        <w:rPr>
          <w:spacing w:val="8"/>
        </w:rPr>
        <w:t xml:space="preserve"> </w:t>
      </w:r>
      <w:r>
        <w:t>et</w:t>
      </w:r>
      <w:r>
        <w:rPr>
          <w:spacing w:val="8"/>
        </w:rPr>
        <w:t xml:space="preserve"> </w:t>
      </w:r>
      <w:r>
        <w:t>a</w:t>
      </w:r>
      <w:r>
        <w:rPr>
          <w:spacing w:val="8"/>
        </w:rPr>
        <w:t xml:space="preserve"> </w:t>
      </w:r>
      <w:r>
        <w:t>privé</w:t>
      </w:r>
      <w:r>
        <w:rPr>
          <w:spacing w:val="8"/>
        </w:rPr>
        <w:t xml:space="preserve"> </w:t>
      </w:r>
      <w:r>
        <w:t>l’employeur</w:t>
      </w:r>
      <w:r>
        <w:rPr>
          <w:spacing w:val="8"/>
        </w:rPr>
        <w:t xml:space="preserve"> </w:t>
      </w:r>
      <w:r>
        <w:t>d’une</w:t>
      </w:r>
      <w:r>
        <w:rPr>
          <w:spacing w:val="8"/>
        </w:rPr>
        <w:t xml:space="preserve"> </w:t>
      </w:r>
      <w:r>
        <w:t>garantie</w:t>
      </w:r>
      <w:r>
        <w:rPr>
          <w:spacing w:val="7"/>
        </w:rPr>
        <w:t xml:space="preserve"> </w:t>
      </w:r>
      <w:r>
        <w:t>légale</w:t>
      </w:r>
      <w:r>
        <w:rPr>
          <w:spacing w:val="8"/>
        </w:rPr>
        <w:t xml:space="preserve"> </w:t>
      </w:r>
      <w:r>
        <w:t>;</w:t>
      </w:r>
      <w:r>
        <w:rPr>
          <w:spacing w:val="8"/>
        </w:rPr>
        <w:t xml:space="preserve"> </w:t>
      </w:r>
      <w:r>
        <w:t>que,</w:t>
      </w:r>
      <w:r>
        <w:rPr>
          <w:spacing w:val="8"/>
        </w:rPr>
        <w:t xml:space="preserve"> </w:t>
      </w:r>
      <w:r>
        <w:t>par</w:t>
      </w:r>
      <w:r>
        <w:rPr>
          <w:spacing w:val="8"/>
        </w:rPr>
        <w:t xml:space="preserve"> </w:t>
      </w:r>
      <w:r>
        <w:t>suite,</w:t>
      </w:r>
      <w:r>
        <w:rPr>
          <w:spacing w:val="8"/>
        </w:rPr>
        <w:t xml:space="preserve"> </w:t>
      </w:r>
      <w:r>
        <w:t>sa</w:t>
      </w:r>
      <w:r>
        <w:rPr>
          <w:spacing w:val="8"/>
        </w:rPr>
        <w:t xml:space="preserve"> </w:t>
      </w:r>
      <w:r>
        <w:t>décision</w:t>
      </w:r>
      <w:r>
        <w:rPr>
          <w:spacing w:val="8"/>
        </w:rPr>
        <w:t xml:space="preserve"> </w:t>
      </w:r>
      <w:r>
        <w:rPr>
          <w:spacing w:val="-5"/>
        </w:rPr>
        <w:t>en</w:t>
      </w:r>
    </w:p>
    <w:p w14:paraId="024047E4" w14:textId="77777777" w:rsidR="00F50B5C" w:rsidRDefault="00F50B5C">
      <w:pPr>
        <w:pStyle w:val="Corpotesto"/>
        <w:spacing w:line="218" w:lineRule="auto"/>
        <w:sectPr w:rsidR="00F50B5C">
          <w:pgSz w:w="11900" w:h="16840"/>
          <w:pgMar w:top="1300" w:right="1133" w:bottom="1260" w:left="1133" w:header="0" w:footer="986" w:gutter="0"/>
          <w:cols w:space="720"/>
        </w:sectPr>
      </w:pPr>
    </w:p>
    <w:p w14:paraId="7712A867" w14:textId="77777777" w:rsidR="00F50B5C" w:rsidRDefault="00F21081">
      <w:pPr>
        <w:pStyle w:val="Corpotesto"/>
        <w:spacing w:before="89" w:line="218" w:lineRule="auto"/>
        <w:jc w:val="left"/>
      </w:pPr>
      <w:proofErr w:type="gramStart"/>
      <w:r>
        <w:lastRenderedPageBreak/>
        <w:t>date</w:t>
      </w:r>
      <w:proofErr w:type="gramEnd"/>
      <w:r>
        <w:rPr>
          <w:spacing w:val="31"/>
        </w:rPr>
        <w:t xml:space="preserve"> </w:t>
      </w:r>
      <w:r>
        <w:t>du</w:t>
      </w:r>
      <w:r>
        <w:rPr>
          <w:spacing w:val="31"/>
        </w:rPr>
        <w:t xml:space="preserve"> </w:t>
      </w:r>
      <w:r>
        <w:t>30</w:t>
      </w:r>
      <w:r>
        <w:rPr>
          <w:spacing w:val="31"/>
        </w:rPr>
        <w:t xml:space="preserve"> </w:t>
      </w:r>
      <w:r>
        <w:t>août</w:t>
      </w:r>
      <w:r>
        <w:rPr>
          <w:spacing w:val="31"/>
        </w:rPr>
        <w:t xml:space="preserve"> </w:t>
      </w:r>
      <w:r>
        <w:t>1948</w:t>
      </w:r>
      <w:r>
        <w:rPr>
          <w:spacing w:val="31"/>
        </w:rPr>
        <w:t xml:space="preserve"> </w:t>
      </w:r>
      <w:r>
        <w:t>est</w:t>
      </w:r>
      <w:r>
        <w:rPr>
          <w:spacing w:val="31"/>
        </w:rPr>
        <w:t xml:space="preserve"> </w:t>
      </w:r>
      <w:r>
        <w:t>entachée</w:t>
      </w:r>
      <w:r>
        <w:rPr>
          <w:spacing w:val="31"/>
        </w:rPr>
        <w:t xml:space="preserve"> </w:t>
      </w:r>
      <w:r>
        <w:t>d’excès</w:t>
      </w:r>
      <w:r>
        <w:rPr>
          <w:spacing w:val="31"/>
        </w:rPr>
        <w:t xml:space="preserve"> </w:t>
      </w:r>
      <w:r>
        <w:t>de</w:t>
      </w:r>
      <w:r>
        <w:rPr>
          <w:spacing w:val="31"/>
        </w:rPr>
        <w:t xml:space="preserve"> </w:t>
      </w:r>
      <w:r>
        <w:t>pouvoir</w:t>
      </w:r>
      <w:proofErr w:type="gramStart"/>
      <w:r>
        <w:rPr>
          <w:spacing w:val="31"/>
        </w:rPr>
        <w:t xml:space="preserve"> </w:t>
      </w:r>
      <w:r>
        <w:t>;…</w:t>
      </w:r>
      <w:proofErr w:type="gramEnd"/>
      <w:r>
        <w:rPr>
          <w:spacing w:val="31"/>
        </w:rPr>
        <w:t xml:space="preserve"> </w:t>
      </w:r>
      <w:r>
        <w:t>(La</w:t>
      </w:r>
      <w:r>
        <w:rPr>
          <w:spacing w:val="31"/>
        </w:rPr>
        <w:t xml:space="preserve"> </w:t>
      </w:r>
      <w:r>
        <w:t>décision</w:t>
      </w:r>
      <w:r>
        <w:rPr>
          <w:spacing w:val="31"/>
        </w:rPr>
        <w:t xml:space="preserve"> </w:t>
      </w:r>
      <w:r>
        <w:t>attaquée</w:t>
      </w:r>
      <w:r>
        <w:rPr>
          <w:spacing w:val="31"/>
        </w:rPr>
        <w:t xml:space="preserve"> </w:t>
      </w:r>
      <w:r>
        <w:t>est</w:t>
      </w:r>
      <w:r>
        <w:rPr>
          <w:spacing w:val="31"/>
        </w:rPr>
        <w:t xml:space="preserve"> </w:t>
      </w:r>
      <w:r>
        <w:t>annulée</w:t>
      </w:r>
      <w:r>
        <w:rPr>
          <w:spacing w:val="31"/>
        </w:rPr>
        <w:t xml:space="preserve"> </w:t>
      </w:r>
      <w:r>
        <w:t>;</w:t>
      </w:r>
      <w:r>
        <w:rPr>
          <w:spacing w:val="31"/>
        </w:rPr>
        <w:t xml:space="preserve"> </w:t>
      </w:r>
      <w:r>
        <w:t>le surplus des conclusions est rejeté).</w:t>
      </w:r>
    </w:p>
    <w:p w14:paraId="21D36890" w14:textId="77777777" w:rsidR="00F50B5C" w:rsidRDefault="00F50B5C">
      <w:pPr>
        <w:pStyle w:val="Corpotesto"/>
        <w:ind w:left="0"/>
        <w:jc w:val="left"/>
        <w:rPr>
          <w:sz w:val="20"/>
        </w:rPr>
      </w:pPr>
    </w:p>
    <w:p w14:paraId="465F315B" w14:textId="77777777" w:rsidR="00F50B5C" w:rsidRDefault="00F50B5C">
      <w:pPr>
        <w:pStyle w:val="Corpotesto"/>
        <w:ind w:left="0"/>
        <w:jc w:val="left"/>
        <w:rPr>
          <w:sz w:val="20"/>
        </w:rPr>
      </w:pPr>
    </w:p>
    <w:p w14:paraId="4CF5501E" w14:textId="77777777" w:rsidR="00F50B5C" w:rsidRDefault="00F21081">
      <w:pPr>
        <w:pStyle w:val="Corpotesto"/>
        <w:spacing w:before="139"/>
        <w:ind w:left="0"/>
        <w:jc w:val="left"/>
        <w:rPr>
          <w:sz w:val="20"/>
        </w:rPr>
      </w:pPr>
      <w:r>
        <w:rPr>
          <w:noProof/>
          <w:sz w:val="20"/>
        </w:rPr>
        <mc:AlternateContent>
          <mc:Choice Requires="wps">
            <w:drawing>
              <wp:anchor distT="0" distB="0" distL="0" distR="0" simplePos="0" relativeHeight="487594496" behindDoc="1" locked="0" layoutInCell="1" allowOverlap="1" wp14:anchorId="1854DF5E" wp14:editId="0B09DCF6">
                <wp:simplePos x="0" y="0"/>
                <wp:positionH relativeFrom="page">
                  <wp:posOffset>812165</wp:posOffset>
                </wp:positionH>
                <wp:positionV relativeFrom="paragraph">
                  <wp:posOffset>253168</wp:posOffset>
                </wp:positionV>
                <wp:extent cx="5932170" cy="40640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17CA863D" w14:textId="77777777" w:rsidR="00F50B5C" w:rsidRDefault="00F21081">
                            <w:pPr>
                              <w:spacing w:before="28" w:line="261" w:lineRule="auto"/>
                              <w:ind w:left="3227" w:hanging="2758"/>
                              <w:rPr>
                                <w:b/>
                                <w:sz w:val="24"/>
                              </w:rPr>
                            </w:pPr>
                            <w:r>
                              <w:rPr>
                                <w:b/>
                                <w:sz w:val="24"/>
                              </w:rPr>
                              <w:t>Document</w:t>
                            </w:r>
                            <w:r>
                              <w:rPr>
                                <w:b/>
                                <w:spacing w:val="-3"/>
                                <w:sz w:val="24"/>
                              </w:rPr>
                              <w:t xml:space="preserve"> </w:t>
                            </w:r>
                            <w:r>
                              <w:rPr>
                                <w:b/>
                                <w:sz w:val="24"/>
                              </w:rPr>
                              <w:t>n°</w:t>
                            </w:r>
                            <w:r>
                              <w:rPr>
                                <w:b/>
                                <w:spacing w:val="-3"/>
                                <w:sz w:val="24"/>
                              </w:rPr>
                              <w:t xml:space="preserve"> </w:t>
                            </w:r>
                            <w:r>
                              <w:rPr>
                                <w:b/>
                                <w:sz w:val="24"/>
                              </w:rPr>
                              <w:t>7</w:t>
                            </w:r>
                            <w:r>
                              <w:rPr>
                                <w:b/>
                                <w:spacing w:val="-4"/>
                                <w:sz w:val="24"/>
                              </w:rPr>
                              <w:t xml:space="preserve"> </w:t>
                            </w:r>
                            <w:r>
                              <w:rPr>
                                <w:b/>
                                <w:sz w:val="24"/>
                              </w:rPr>
                              <w:t>:</w:t>
                            </w:r>
                            <w:r>
                              <w:rPr>
                                <w:b/>
                                <w:spacing w:val="-3"/>
                                <w:sz w:val="24"/>
                              </w:rPr>
                              <w:t xml:space="preserve"> </w:t>
                            </w:r>
                            <w:r>
                              <w:rPr>
                                <w:b/>
                                <w:sz w:val="24"/>
                              </w:rPr>
                              <w:t>CE,</w:t>
                            </w:r>
                            <w:r>
                              <w:rPr>
                                <w:b/>
                                <w:spacing w:val="-3"/>
                                <w:sz w:val="24"/>
                              </w:rPr>
                              <w:t xml:space="preserve"> </w:t>
                            </w:r>
                            <w:r>
                              <w:rPr>
                                <w:b/>
                                <w:sz w:val="24"/>
                              </w:rPr>
                              <w:t>12</w:t>
                            </w:r>
                            <w:r>
                              <w:rPr>
                                <w:b/>
                                <w:spacing w:val="-3"/>
                                <w:sz w:val="24"/>
                              </w:rPr>
                              <w:t xml:space="preserve"> </w:t>
                            </w:r>
                            <w:r>
                              <w:rPr>
                                <w:b/>
                                <w:sz w:val="24"/>
                              </w:rPr>
                              <w:t>décembre</w:t>
                            </w:r>
                            <w:r>
                              <w:rPr>
                                <w:b/>
                                <w:spacing w:val="-4"/>
                                <w:sz w:val="24"/>
                              </w:rPr>
                              <w:t xml:space="preserve"> </w:t>
                            </w:r>
                            <w:r>
                              <w:rPr>
                                <w:b/>
                                <w:sz w:val="24"/>
                              </w:rPr>
                              <w:t>2012,</w:t>
                            </w:r>
                            <w:r>
                              <w:rPr>
                                <w:b/>
                                <w:spacing w:val="-3"/>
                                <w:sz w:val="24"/>
                              </w:rPr>
                              <w:t xml:space="preserve"> </w:t>
                            </w:r>
                            <w:r>
                              <w:rPr>
                                <w:b/>
                                <w:i/>
                                <w:sz w:val="24"/>
                              </w:rPr>
                              <w:t>Syndicat</w:t>
                            </w:r>
                            <w:r>
                              <w:rPr>
                                <w:b/>
                                <w:i/>
                                <w:spacing w:val="-3"/>
                                <w:sz w:val="24"/>
                              </w:rPr>
                              <w:t xml:space="preserve"> </w:t>
                            </w:r>
                            <w:r>
                              <w:rPr>
                                <w:b/>
                                <w:i/>
                                <w:sz w:val="24"/>
                              </w:rPr>
                              <w:t>des</w:t>
                            </w:r>
                            <w:r>
                              <w:rPr>
                                <w:b/>
                                <w:i/>
                                <w:spacing w:val="-3"/>
                                <w:sz w:val="24"/>
                              </w:rPr>
                              <w:t xml:space="preserve"> </w:t>
                            </w:r>
                            <w:r>
                              <w:rPr>
                                <w:b/>
                                <w:i/>
                                <w:sz w:val="24"/>
                              </w:rPr>
                              <w:t>médecins</w:t>
                            </w:r>
                            <w:r>
                              <w:rPr>
                                <w:b/>
                                <w:i/>
                                <w:spacing w:val="-3"/>
                                <w:sz w:val="24"/>
                              </w:rPr>
                              <w:t xml:space="preserve"> </w:t>
                            </w:r>
                            <w:r>
                              <w:rPr>
                                <w:b/>
                                <w:i/>
                                <w:sz w:val="24"/>
                              </w:rPr>
                              <w:t>inspecteurs</w:t>
                            </w:r>
                            <w:r>
                              <w:rPr>
                                <w:b/>
                                <w:i/>
                                <w:spacing w:val="-3"/>
                                <w:sz w:val="24"/>
                              </w:rPr>
                              <w:t xml:space="preserve"> </w:t>
                            </w:r>
                            <w:r>
                              <w:rPr>
                                <w:b/>
                                <w:i/>
                                <w:sz w:val="24"/>
                              </w:rPr>
                              <w:t>de</w:t>
                            </w:r>
                            <w:r>
                              <w:rPr>
                                <w:b/>
                                <w:i/>
                                <w:spacing w:val="-4"/>
                                <w:sz w:val="24"/>
                              </w:rPr>
                              <w:t xml:space="preserve"> </w:t>
                            </w:r>
                            <w:r>
                              <w:rPr>
                                <w:b/>
                                <w:i/>
                                <w:sz w:val="24"/>
                              </w:rPr>
                              <w:t>santé publique (SMISP)</w:t>
                            </w:r>
                            <w:r>
                              <w:rPr>
                                <w:b/>
                                <w:sz w:val="24"/>
                              </w:rPr>
                              <w:t>, n°354635</w:t>
                            </w:r>
                          </w:p>
                        </w:txbxContent>
                      </wps:txbx>
                      <wps:bodyPr wrap="square" lIns="0" tIns="0" rIns="0" bIns="0" rtlCol="0">
                        <a:noAutofit/>
                      </wps:bodyPr>
                    </wps:wsp>
                  </a:graphicData>
                </a:graphic>
              </wp:anchor>
            </w:drawing>
          </mc:Choice>
          <mc:Fallback>
            <w:pict>
              <v:shape w14:anchorId="1854DF5E" id="Textbox 18" o:spid="_x0000_s1039" type="#_x0000_t202" style="position:absolute;margin-left:63.95pt;margin-top:19.95pt;width:467.1pt;height:32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" filled="f" strokeweight=".5pt">
                <v:path arrowok="t"/>
                <v:textbox inset="0,0,0,0">
                  <w:txbxContent>
                    <w:p w14:paraId="17CA863D" w14:textId="77777777" w:rsidR="00F50B5C" w:rsidRDefault="00F21081">
                      <w:pPr>
                        <w:spacing w:before="28" w:line="261" w:lineRule="auto"/>
                        <w:ind w:left="3227" w:hanging="2758"/>
                        <w:rPr>
                          <w:b/>
                          <w:sz w:val="24"/>
                        </w:rPr>
                      </w:pPr>
                      <w:r>
                        <w:rPr>
                          <w:b/>
                          <w:sz w:val="24"/>
                        </w:rPr>
                        <w:t>Document</w:t>
                      </w:r>
                      <w:r>
                        <w:rPr>
                          <w:b/>
                          <w:spacing w:val="-3"/>
                          <w:sz w:val="24"/>
                        </w:rPr>
                        <w:t xml:space="preserve"> </w:t>
                      </w:r>
                      <w:r>
                        <w:rPr>
                          <w:b/>
                          <w:sz w:val="24"/>
                        </w:rPr>
                        <w:t>n°</w:t>
                      </w:r>
                      <w:r>
                        <w:rPr>
                          <w:b/>
                          <w:spacing w:val="-3"/>
                          <w:sz w:val="24"/>
                        </w:rPr>
                        <w:t xml:space="preserve"> </w:t>
                      </w:r>
                      <w:r>
                        <w:rPr>
                          <w:b/>
                          <w:sz w:val="24"/>
                        </w:rPr>
                        <w:t>7</w:t>
                      </w:r>
                      <w:r>
                        <w:rPr>
                          <w:b/>
                          <w:spacing w:val="-4"/>
                          <w:sz w:val="24"/>
                        </w:rPr>
                        <w:t xml:space="preserve"> </w:t>
                      </w:r>
                      <w:r>
                        <w:rPr>
                          <w:b/>
                          <w:sz w:val="24"/>
                        </w:rPr>
                        <w:t>:</w:t>
                      </w:r>
                      <w:r>
                        <w:rPr>
                          <w:b/>
                          <w:spacing w:val="-3"/>
                          <w:sz w:val="24"/>
                        </w:rPr>
                        <w:t xml:space="preserve"> </w:t>
                      </w:r>
                      <w:r>
                        <w:rPr>
                          <w:b/>
                          <w:sz w:val="24"/>
                        </w:rPr>
                        <w:t>CE,</w:t>
                      </w:r>
                      <w:r>
                        <w:rPr>
                          <w:b/>
                          <w:spacing w:val="-3"/>
                          <w:sz w:val="24"/>
                        </w:rPr>
                        <w:t xml:space="preserve"> </w:t>
                      </w:r>
                      <w:r>
                        <w:rPr>
                          <w:b/>
                          <w:sz w:val="24"/>
                        </w:rPr>
                        <w:t>12</w:t>
                      </w:r>
                      <w:r>
                        <w:rPr>
                          <w:b/>
                          <w:spacing w:val="-3"/>
                          <w:sz w:val="24"/>
                        </w:rPr>
                        <w:t xml:space="preserve"> </w:t>
                      </w:r>
                      <w:r>
                        <w:rPr>
                          <w:b/>
                          <w:sz w:val="24"/>
                        </w:rPr>
                        <w:t>décembre</w:t>
                      </w:r>
                      <w:r>
                        <w:rPr>
                          <w:b/>
                          <w:spacing w:val="-4"/>
                          <w:sz w:val="24"/>
                        </w:rPr>
                        <w:t xml:space="preserve"> </w:t>
                      </w:r>
                      <w:r>
                        <w:rPr>
                          <w:b/>
                          <w:sz w:val="24"/>
                        </w:rPr>
                        <w:t>2012,</w:t>
                      </w:r>
                      <w:r>
                        <w:rPr>
                          <w:b/>
                          <w:spacing w:val="-3"/>
                          <w:sz w:val="24"/>
                        </w:rPr>
                        <w:t xml:space="preserve"> </w:t>
                      </w:r>
                      <w:r>
                        <w:rPr>
                          <w:b/>
                          <w:i/>
                          <w:sz w:val="24"/>
                        </w:rPr>
                        <w:t>Syndicat</w:t>
                      </w:r>
                      <w:r>
                        <w:rPr>
                          <w:b/>
                          <w:i/>
                          <w:spacing w:val="-3"/>
                          <w:sz w:val="24"/>
                        </w:rPr>
                        <w:t xml:space="preserve"> </w:t>
                      </w:r>
                      <w:r>
                        <w:rPr>
                          <w:b/>
                          <w:i/>
                          <w:sz w:val="24"/>
                        </w:rPr>
                        <w:t>des</w:t>
                      </w:r>
                      <w:r>
                        <w:rPr>
                          <w:b/>
                          <w:i/>
                          <w:spacing w:val="-3"/>
                          <w:sz w:val="24"/>
                        </w:rPr>
                        <w:t xml:space="preserve"> </w:t>
                      </w:r>
                      <w:r>
                        <w:rPr>
                          <w:b/>
                          <w:i/>
                          <w:sz w:val="24"/>
                        </w:rPr>
                        <w:t>médecins</w:t>
                      </w:r>
                      <w:r>
                        <w:rPr>
                          <w:b/>
                          <w:i/>
                          <w:spacing w:val="-3"/>
                          <w:sz w:val="24"/>
                        </w:rPr>
                        <w:t xml:space="preserve"> </w:t>
                      </w:r>
                      <w:r>
                        <w:rPr>
                          <w:b/>
                          <w:i/>
                          <w:sz w:val="24"/>
                        </w:rPr>
                        <w:t>inspecteurs</w:t>
                      </w:r>
                      <w:r>
                        <w:rPr>
                          <w:b/>
                          <w:i/>
                          <w:spacing w:val="-3"/>
                          <w:sz w:val="24"/>
                        </w:rPr>
                        <w:t xml:space="preserve"> </w:t>
                      </w:r>
                      <w:r>
                        <w:rPr>
                          <w:b/>
                          <w:i/>
                          <w:sz w:val="24"/>
                        </w:rPr>
                        <w:t>de</w:t>
                      </w:r>
                      <w:r>
                        <w:rPr>
                          <w:b/>
                          <w:i/>
                          <w:spacing w:val="-4"/>
                          <w:sz w:val="24"/>
                        </w:rPr>
                        <w:t xml:space="preserve"> </w:t>
                      </w:r>
                      <w:r>
                        <w:rPr>
                          <w:b/>
                          <w:i/>
                          <w:sz w:val="24"/>
                        </w:rPr>
                        <w:t>santé publique (SMISP)</w:t>
                      </w:r>
                      <w:r>
                        <w:rPr>
                          <w:b/>
                          <w:sz w:val="24"/>
                        </w:rPr>
                        <w:t>, n°354635</w:t>
                      </w:r>
                    </w:p>
                  </w:txbxContent>
                </v:textbox>
                <w10:wrap type="topAndBottom" anchorx="page"/>
              </v:shape>
            </w:pict>
          </mc:Fallback>
        </mc:AlternateContent>
      </w:r>
    </w:p>
    <w:p w14:paraId="7A0F637D" w14:textId="77777777" w:rsidR="00F50B5C" w:rsidRDefault="00F50B5C">
      <w:pPr>
        <w:pStyle w:val="Corpotesto"/>
        <w:ind w:left="0"/>
        <w:jc w:val="left"/>
      </w:pPr>
    </w:p>
    <w:p w14:paraId="3B68B563" w14:textId="77777777" w:rsidR="00F50B5C" w:rsidRDefault="00F50B5C">
      <w:pPr>
        <w:pStyle w:val="Corpotesto"/>
        <w:spacing w:before="71"/>
        <w:ind w:left="0"/>
        <w:jc w:val="left"/>
      </w:pPr>
    </w:p>
    <w:p w14:paraId="3B035DEC" w14:textId="77777777" w:rsidR="00F50B5C" w:rsidRDefault="00F21081" w:rsidP="00AC0F6C">
      <w:pPr>
        <w:pStyle w:val="Corpotesto"/>
        <w:spacing w:line="218" w:lineRule="auto"/>
        <w:ind w:right="550"/>
      </w:pPr>
      <w:r>
        <w:t>Vu la requête, enregistrée le 6 décembre 2011 au secrétariat du contentieux du Conseil d'</w:t>
      </w:r>
      <w:proofErr w:type="spellStart"/>
      <w:r>
        <w:t>Etat</w:t>
      </w:r>
      <w:proofErr w:type="spellEnd"/>
      <w:r>
        <w:t>, présentée</w:t>
      </w:r>
      <w:r>
        <w:rPr>
          <w:spacing w:val="-4"/>
        </w:rPr>
        <w:t xml:space="preserve"> </w:t>
      </w:r>
      <w:r>
        <w:t>pour</w:t>
      </w:r>
      <w:r>
        <w:rPr>
          <w:spacing w:val="-3"/>
        </w:rPr>
        <w:t xml:space="preserve"> </w:t>
      </w:r>
      <w:r>
        <w:t>le</w:t>
      </w:r>
      <w:r>
        <w:rPr>
          <w:spacing w:val="-4"/>
        </w:rPr>
        <w:t xml:space="preserve"> </w:t>
      </w:r>
      <w:r>
        <w:t>syndicat</w:t>
      </w:r>
      <w:r>
        <w:rPr>
          <w:spacing w:val="-3"/>
        </w:rPr>
        <w:t xml:space="preserve"> </w:t>
      </w:r>
      <w:r>
        <w:t>des</w:t>
      </w:r>
      <w:r>
        <w:rPr>
          <w:spacing w:val="-3"/>
        </w:rPr>
        <w:t xml:space="preserve"> </w:t>
      </w:r>
      <w:r>
        <w:t>médecins</w:t>
      </w:r>
      <w:r>
        <w:rPr>
          <w:spacing w:val="-3"/>
        </w:rPr>
        <w:t xml:space="preserve"> </w:t>
      </w:r>
      <w:r>
        <w:t>inspecteurs</w:t>
      </w:r>
      <w:r>
        <w:rPr>
          <w:spacing w:val="-3"/>
        </w:rPr>
        <w:t xml:space="preserve"> </w:t>
      </w:r>
      <w:r>
        <w:t>de</w:t>
      </w:r>
      <w:r>
        <w:rPr>
          <w:spacing w:val="-4"/>
        </w:rPr>
        <w:t xml:space="preserve"> </w:t>
      </w:r>
      <w:r>
        <w:t>santé</w:t>
      </w:r>
      <w:r>
        <w:rPr>
          <w:spacing w:val="-4"/>
        </w:rPr>
        <w:t xml:space="preserve"> </w:t>
      </w:r>
      <w:r>
        <w:t>publique</w:t>
      </w:r>
      <w:r>
        <w:rPr>
          <w:spacing w:val="-4"/>
        </w:rPr>
        <w:t xml:space="preserve"> </w:t>
      </w:r>
      <w:r>
        <w:t>(SMISP),</w:t>
      </w:r>
      <w:r>
        <w:rPr>
          <w:spacing w:val="-3"/>
        </w:rPr>
        <w:t xml:space="preserve"> </w:t>
      </w:r>
      <w:r>
        <w:t>dont</w:t>
      </w:r>
      <w:r>
        <w:rPr>
          <w:spacing w:val="-3"/>
        </w:rPr>
        <w:t xml:space="preserve"> </w:t>
      </w:r>
      <w:r>
        <w:t>le</w:t>
      </w:r>
      <w:r>
        <w:rPr>
          <w:spacing w:val="-4"/>
        </w:rPr>
        <w:t xml:space="preserve"> </w:t>
      </w:r>
      <w:r>
        <w:t>siège</w:t>
      </w:r>
      <w:r>
        <w:rPr>
          <w:spacing w:val="-4"/>
        </w:rPr>
        <w:t xml:space="preserve"> </w:t>
      </w:r>
      <w:r>
        <w:t>est 65-67, rue d'Amsterdam à Paris (75008) ; le syndicat requérant demande au Conseil d'</w:t>
      </w:r>
      <w:proofErr w:type="spellStart"/>
      <w:r>
        <w:t>Etat</w:t>
      </w:r>
      <w:proofErr w:type="spellEnd"/>
      <w:r>
        <w:t xml:space="preserve"> :</w:t>
      </w:r>
    </w:p>
    <w:p w14:paraId="0B37011A" w14:textId="77777777" w:rsidR="00F50B5C" w:rsidRDefault="00F21081" w:rsidP="00AC0F6C">
      <w:pPr>
        <w:pStyle w:val="Corpotesto"/>
        <w:spacing w:before="238" w:line="218" w:lineRule="auto"/>
      </w:pPr>
      <w:r>
        <w:t xml:space="preserve">1°) d'annuler pour excès de pouvoir la circulaire n° DRH/DRH2B/2011/242 du 22 juin 2011 du ministre du travail, de l'emploi et de la santé et du ministre des </w:t>
      </w:r>
      <w:proofErr w:type="gramStart"/>
      <w:r>
        <w:t>solidarités</w:t>
      </w:r>
      <w:proofErr w:type="gramEnd"/>
      <w:r>
        <w:t xml:space="preserve"> et de la cohésion sociale, relative</w:t>
      </w:r>
      <w:r>
        <w:rPr>
          <w:spacing w:val="-4"/>
        </w:rPr>
        <w:t xml:space="preserve"> </w:t>
      </w:r>
      <w:r>
        <w:t>à</w:t>
      </w:r>
      <w:r>
        <w:rPr>
          <w:spacing w:val="-4"/>
        </w:rPr>
        <w:t xml:space="preserve"> </w:t>
      </w:r>
      <w:r>
        <w:t>la</w:t>
      </w:r>
      <w:r>
        <w:rPr>
          <w:spacing w:val="-4"/>
        </w:rPr>
        <w:t xml:space="preserve"> </w:t>
      </w:r>
      <w:r>
        <w:t>gestion</w:t>
      </w:r>
      <w:r>
        <w:rPr>
          <w:spacing w:val="-3"/>
        </w:rPr>
        <w:t xml:space="preserve"> </w:t>
      </w:r>
      <w:r>
        <w:t>des</w:t>
      </w:r>
      <w:r>
        <w:rPr>
          <w:spacing w:val="-3"/>
        </w:rPr>
        <w:t xml:space="preserve"> </w:t>
      </w:r>
      <w:r>
        <w:t>astreintes</w:t>
      </w:r>
      <w:r>
        <w:rPr>
          <w:spacing w:val="-3"/>
        </w:rPr>
        <w:t xml:space="preserve"> </w:t>
      </w:r>
      <w:r>
        <w:t>effectuées</w:t>
      </w:r>
      <w:r>
        <w:rPr>
          <w:spacing w:val="-3"/>
        </w:rPr>
        <w:t xml:space="preserve"> </w:t>
      </w:r>
      <w:r>
        <w:t>par</w:t>
      </w:r>
      <w:r>
        <w:rPr>
          <w:spacing w:val="-3"/>
        </w:rPr>
        <w:t xml:space="preserve"> </w:t>
      </w:r>
      <w:r>
        <w:t>les</w:t>
      </w:r>
      <w:r>
        <w:rPr>
          <w:spacing w:val="-3"/>
        </w:rPr>
        <w:t xml:space="preserve"> </w:t>
      </w:r>
      <w:r>
        <w:t>personnels</w:t>
      </w:r>
      <w:r>
        <w:rPr>
          <w:spacing w:val="-3"/>
        </w:rPr>
        <w:t xml:space="preserve"> </w:t>
      </w:r>
      <w:r>
        <w:t>des</w:t>
      </w:r>
      <w:r>
        <w:rPr>
          <w:spacing w:val="-3"/>
        </w:rPr>
        <w:t xml:space="preserve"> </w:t>
      </w:r>
      <w:r>
        <w:t>agences</w:t>
      </w:r>
      <w:r>
        <w:rPr>
          <w:spacing w:val="-3"/>
        </w:rPr>
        <w:t xml:space="preserve"> </w:t>
      </w:r>
      <w:r>
        <w:t>régionales</w:t>
      </w:r>
      <w:r>
        <w:rPr>
          <w:spacing w:val="-3"/>
        </w:rPr>
        <w:t xml:space="preserve"> </w:t>
      </w:r>
      <w:r>
        <w:t>de</w:t>
      </w:r>
      <w:r>
        <w:rPr>
          <w:spacing w:val="-4"/>
        </w:rPr>
        <w:t xml:space="preserve"> </w:t>
      </w:r>
      <w:r>
        <w:t>santé,</w:t>
      </w:r>
      <w:r>
        <w:rPr>
          <w:spacing w:val="-3"/>
        </w:rPr>
        <w:t xml:space="preserve"> </w:t>
      </w:r>
      <w:r>
        <w:t>ainsi que la décision du 12 octobre 2011 par laquelle ces mêmes ministres ont rejeté son recours gracieux contre cette circulaire ; (...)</w:t>
      </w:r>
    </w:p>
    <w:p w14:paraId="5831F82B" w14:textId="77777777" w:rsidR="00F50B5C" w:rsidRDefault="00F21081" w:rsidP="00AC0F6C">
      <w:pPr>
        <w:pStyle w:val="Corpotesto"/>
        <w:spacing w:before="237" w:line="218" w:lineRule="auto"/>
        <w:ind w:right="2447"/>
      </w:pPr>
      <w:r>
        <w:t>Vu</w:t>
      </w:r>
      <w:r>
        <w:rPr>
          <w:spacing w:val="-4"/>
        </w:rPr>
        <w:t xml:space="preserve"> </w:t>
      </w:r>
      <w:r>
        <w:t>la</w:t>
      </w:r>
      <w:r>
        <w:rPr>
          <w:spacing w:val="-5"/>
        </w:rPr>
        <w:t xml:space="preserve"> </w:t>
      </w:r>
      <w:r>
        <w:t>Charte</w:t>
      </w:r>
      <w:r>
        <w:rPr>
          <w:spacing w:val="-5"/>
        </w:rPr>
        <w:t xml:space="preserve"> </w:t>
      </w:r>
      <w:r>
        <w:t>sociale</w:t>
      </w:r>
      <w:r>
        <w:rPr>
          <w:spacing w:val="-5"/>
        </w:rPr>
        <w:t xml:space="preserve"> </w:t>
      </w:r>
      <w:r>
        <w:t>européenne</w:t>
      </w:r>
      <w:r>
        <w:rPr>
          <w:spacing w:val="-5"/>
        </w:rPr>
        <w:t xml:space="preserve"> </w:t>
      </w:r>
      <w:r>
        <w:t>révisée</w:t>
      </w:r>
      <w:r>
        <w:rPr>
          <w:spacing w:val="-5"/>
        </w:rPr>
        <w:t xml:space="preserve"> </w:t>
      </w:r>
      <w:r>
        <w:t>faite</w:t>
      </w:r>
      <w:r>
        <w:rPr>
          <w:spacing w:val="-5"/>
        </w:rPr>
        <w:t xml:space="preserve"> </w:t>
      </w:r>
      <w:r>
        <w:t>à</w:t>
      </w:r>
      <w:r>
        <w:rPr>
          <w:spacing w:val="-5"/>
        </w:rPr>
        <w:t xml:space="preserve"> </w:t>
      </w:r>
      <w:r>
        <w:t>Strasbourg</w:t>
      </w:r>
      <w:r>
        <w:rPr>
          <w:spacing w:val="-4"/>
        </w:rPr>
        <w:t xml:space="preserve"> </w:t>
      </w:r>
      <w:r>
        <w:t>le</w:t>
      </w:r>
      <w:r>
        <w:rPr>
          <w:spacing w:val="-5"/>
        </w:rPr>
        <w:t xml:space="preserve"> </w:t>
      </w:r>
      <w:r>
        <w:t>3</w:t>
      </w:r>
      <w:r>
        <w:rPr>
          <w:spacing w:val="-4"/>
        </w:rPr>
        <w:t xml:space="preserve"> </w:t>
      </w:r>
      <w:r>
        <w:t>mai</w:t>
      </w:r>
      <w:r>
        <w:rPr>
          <w:spacing w:val="-4"/>
        </w:rPr>
        <w:t xml:space="preserve"> </w:t>
      </w:r>
      <w:r>
        <w:t>1996</w:t>
      </w:r>
      <w:r>
        <w:rPr>
          <w:spacing w:val="-4"/>
        </w:rPr>
        <w:t xml:space="preserve"> </w:t>
      </w:r>
      <w:r>
        <w:t>; Vu la charte des droits fondamentaux de l'Union européenne ;</w:t>
      </w:r>
    </w:p>
    <w:p w14:paraId="100A6C88" w14:textId="77777777" w:rsidR="00F50B5C" w:rsidRDefault="00F21081" w:rsidP="00AC0F6C">
      <w:pPr>
        <w:pStyle w:val="Corpotesto"/>
        <w:spacing w:line="218" w:lineRule="auto"/>
        <w:ind w:right="1199"/>
      </w:pPr>
      <w:r>
        <w:t>Vu</w:t>
      </w:r>
      <w:r>
        <w:rPr>
          <w:spacing w:val="-4"/>
        </w:rPr>
        <w:t xml:space="preserve"> </w:t>
      </w:r>
      <w:r>
        <w:t>la</w:t>
      </w:r>
      <w:r>
        <w:rPr>
          <w:spacing w:val="-5"/>
        </w:rPr>
        <w:t xml:space="preserve"> </w:t>
      </w:r>
      <w:r>
        <w:t>directive</w:t>
      </w:r>
      <w:r>
        <w:rPr>
          <w:spacing w:val="-5"/>
        </w:rPr>
        <w:t xml:space="preserve"> </w:t>
      </w:r>
      <w:r>
        <w:t>2003/88/CE</w:t>
      </w:r>
      <w:r>
        <w:rPr>
          <w:spacing w:val="-4"/>
        </w:rPr>
        <w:t xml:space="preserve"> </w:t>
      </w:r>
      <w:r>
        <w:t>du</w:t>
      </w:r>
      <w:r>
        <w:rPr>
          <w:spacing w:val="-4"/>
        </w:rPr>
        <w:t xml:space="preserve"> </w:t>
      </w:r>
      <w:r>
        <w:t>Parlement</w:t>
      </w:r>
      <w:r>
        <w:rPr>
          <w:spacing w:val="-4"/>
        </w:rPr>
        <w:t xml:space="preserve"> </w:t>
      </w:r>
      <w:r>
        <w:t>européen</w:t>
      </w:r>
      <w:r>
        <w:rPr>
          <w:spacing w:val="-4"/>
        </w:rPr>
        <w:t xml:space="preserve"> </w:t>
      </w:r>
      <w:r>
        <w:t>et</w:t>
      </w:r>
      <w:r>
        <w:rPr>
          <w:spacing w:val="-4"/>
        </w:rPr>
        <w:t xml:space="preserve"> </w:t>
      </w:r>
      <w:r>
        <w:t>du</w:t>
      </w:r>
      <w:r>
        <w:rPr>
          <w:spacing w:val="-4"/>
        </w:rPr>
        <w:t xml:space="preserve"> </w:t>
      </w:r>
      <w:r>
        <w:t>Conseil</w:t>
      </w:r>
      <w:r>
        <w:rPr>
          <w:spacing w:val="-4"/>
        </w:rPr>
        <w:t xml:space="preserve"> </w:t>
      </w:r>
      <w:r>
        <w:t>du</w:t>
      </w:r>
      <w:r>
        <w:rPr>
          <w:spacing w:val="-4"/>
        </w:rPr>
        <w:t xml:space="preserve"> </w:t>
      </w:r>
      <w:r>
        <w:t>4</w:t>
      </w:r>
      <w:r>
        <w:rPr>
          <w:spacing w:val="-4"/>
        </w:rPr>
        <w:t xml:space="preserve"> </w:t>
      </w:r>
      <w:r>
        <w:t>novembre</w:t>
      </w:r>
      <w:r>
        <w:rPr>
          <w:spacing w:val="-5"/>
        </w:rPr>
        <w:t xml:space="preserve"> </w:t>
      </w:r>
      <w:r>
        <w:t>2003</w:t>
      </w:r>
      <w:r>
        <w:rPr>
          <w:spacing w:val="-4"/>
        </w:rPr>
        <w:t xml:space="preserve"> </w:t>
      </w:r>
      <w:r>
        <w:t>; Vu le code de la santé publique ;</w:t>
      </w:r>
    </w:p>
    <w:p w14:paraId="7AF247E3" w14:textId="77777777" w:rsidR="00F50B5C" w:rsidRDefault="00F21081" w:rsidP="00AC0F6C">
      <w:pPr>
        <w:pStyle w:val="Corpotesto"/>
        <w:spacing w:line="244" w:lineRule="exact"/>
      </w:pPr>
      <w:r>
        <w:t>Vu</w:t>
      </w:r>
      <w:r>
        <w:rPr>
          <w:spacing w:val="-4"/>
        </w:rPr>
        <w:t xml:space="preserve"> </w:t>
      </w:r>
      <w:r>
        <w:t>le</w:t>
      </w:r>
      <w:r>
        <w:rPr>
          <w:spacing w:val="-4"/>
        </w:rPr>
        <w:t xml:space="preserve"> </w:t>
      </w:r>
      <w:r>
        <w:t>code</w:t>
      </w:r>
      <w:r>
        <w:rPr>
          <w:spacing w:val="-4"/>
        </w:rPr>
        <w:t xml:space="preserve"> </w:t>
      </w:r>
      <w:r>
        <w:t>de</w:t>
      </w:r>
      <w:r>
        <w:rPr>
          <w:spacing w:val="-4"/>
        </w:rPr>
        <w:t xml:space="preserve"> </w:t>
      </w:r>
      <w:r>
        <w:t>justice</w:t>
      </w:r>
      <w:r>
        <w:rPr>
          <w:spacing w:val="-4"/>
        </w:rPr>
        <w:t xml:space="preserve"> </w:t>
      </w:r>
      <w:r>
        <w:t>administrative</w:t>
      </w:r>
      <w:r>
        <w:rPr>
          <w:spacing w:val="-4"/>
        </w:rPr>
        <w:t xml:space="preserve"> </w:t>
      </w:r>
      <w:r>
        <w:rPr>
          <w:spacing w:val="-10"/>
        </w:rPr>
        <w:t>;</w:t>
      </w:r>
    </w:p>
    <w:p w14:paraId="3BBCCF4B" w14:textId="77777777" w:rsidR="00F50B5C" w:rsidRDefault="00F21081" w:rsidP="00AC0F6C">
      <w:pPr>
        <w:spacing w:before="214"/>
        <w:ind w:left="171"/>
        <w:jc w:val="both"/>
        <w:rPr>
          <w:sz w:val="23"/>
        </w:rPr>
      </w:pPr>
      <w:r>
        <w:rPr>
          <w:spacing w:val="-2"/>
          <w:sz w:val="23"/>
        </w:rPr>
        <w:t>(...)</w:t>
      </w:r>
    </w:p>
    <w:p w14:paraId="55694570" w14:textId="77777777" w:rsidR="00F50B5C" w:rsidRDefault="00F21081" w:rsidP="00AC0F6C">
      <w:pPr>
        <w:pStyle w:val="Corpotesto"/>
        <w:spacing w:before="215"/>
      </w:pPr>
      <w:r>
        <w:t>Sur</w:t>
      </w:r>
      <w:r>
        <w:rPr>
          <w:spacing w:val="-3"/>
        </w:rPr>
        <w:t xml:space="preserve"> </w:t>
      </w:r>
      <w:r>
        <w:t>la</w:t>
      </w:r>
      <w:r>
        <w:rPr>
          <w:spacing w:val="-2"/>
        </w:rPr>
        <w:t xml:space="preserve"> </w:t>
      </w:r>
      <w:r>
        <w:t>fin</w:t>
      </w:r>
      <w:r>
        <w:rPr>
          <w:spacing w:val="-2"/>
        </w:rPr>
        <w:t xml:space="preserve"> </w:t>
      </w:r>
      <w:r>
        <w:t>de</w:t>
      </w:r>
      <w:r>
        <w:rPr>
          <w:spacing w:val="-1"/>
        </w:rPr>
        <w:t xml:space="preserve"> </w:t>
      </w:r>
      <w:r>
        <w:t>non-recevoir</w:t>
      </w:r>
      <w:r>
        <w:rPr>
          <w:spacing w:val="-2"/>
        </w:rPr>
        <w:t xml:space="preserve"> </w:t>
      </w:r>
      <w:r>
        <w:t>opposée</w:t>
      </w:r>
      <w:r>
        <w:rPr>
          <w:spacing w:val="-1"/>
        </w:rPr>
        <w:t xml:space="preserve"> </w:t>
      </w:r>
      <w:r>
        <w:t>par</w:t>
      </w:r>
      <w:r>
        <w:rPr>
          <w:spacing w:val="-2"/>
        </w:rPr>
        <w:t xml:space="preserve"> </w:t>
      </w:r>
      <w:r>
        <w:t>le</w:t>
      </w:r>
      <w:r>
        <w:rPr>
          <w:spacing w:val="-1"/>
        </w:rPr>
        <w:t xml:space="preserve"> </w:t>
      </w:r>
      <w:r>
        <w:t>ministre</w:t>
      </w:r>
      <w:r>
        <w:rPr>
          <w:spacing w:val="-2"/>
        </w:rPr>
        <w:t xml:space="preserve"> </w:t>
      </w:r>
      <w:r>
        <w:rPr>
          <w:spacing w:val="-10"/>
        </w:rPr>
        <w:t>:</w:t>
      </w:r>
    </w:p>
    <w:p w14:paraId="4299C7AF" w14:textId="77777777" w:rsidR="00F50B5C" w:rsidRDefault="00F21081" w:rsidP="00AC0F6C">
      <w:pPr>
        <w:pStyle w:val="Paragrafoelenco"/>
        <w:numPr>
          <w:ilvl w:val="1"/>
          <w:numId w:val="5"/>
        </w:numPr>
        <w:tabs>
          <w:tab w:val="left" w:pos="401"/>
        </w:tabs>
        <w:spacing w:before="235" w:line="218" w:lineRule="auto"/>
        <w:ind w:right="337" w:firstLine="0"/>
        <w:jc w:val="both"/>
        <w:rPr>
          <w:sz w:val="23"/>
        </w:rPr>
      </w:pPr>
      <w:r>
        <w:rPr>
          <w:sz w:val="23"/>
        </w:rPr>
        <w:t>Considérant que les dispositions impératives à caractère général d'une circulaire doivent être regardées comme faisant grief ; que, contrairement à ce que soutient le ministre du travail, de l'emploi et de la santé, les dispositions de la circulaire attaquée, tant celles de sa partie I, qui rappellent</w:t>
      </w:r>
      <w:r>
        <w:rPr>
          <w:spacing w:val="-3"/>
          <w:sz w:val="23"/>
        </w:rPr>
        <w:t xml:space="preserve"> </w:t>
      </w:r>
      <w:r>
        <w:rPr>
          <w:sz w:val="23"/>
        </w:rPr>
        <w:t>le</w:t>
      </w:r>
      <w:r>
        <w:rPr>
          <w:spacing w:val="-4"/>
          <w:sz w:val="23"/>
        </w:rPr>
        <w:t xml:space="preserve"> </w:t>
      </w:r>
      <w:r>
        <w:rPr>
          <w:sz w:val="23"/>
        </w:rPr>
        <w:t>cadre</w:t>
      </w:r>
      <w:r>
        <w:rPr>
          <w:spacing w:val="-4"/>
          <w:sz w:val="23"/>
        </w:rPr>
        <w:t xml:space="preserve"> </w:t>
      </w:r>
      <w:r>
        <w:rPr>
          <w:sz w:val="23"/>
        </w:rPr>
        <w:t>juridique</w:t>
      </w:r>
      <w:r>
        <w:rPr>
          <w:spacing w:val="-4"/>
          <w:sz w:val="23"/>
        </w:rPr>
        <w:t xml:space="preserve"> </w:t>
      </w:r>
      <w:r>
        <w:rPr>
          <w:sz w:val="23"/>
        </w:rPr>
        <w:t>applicable</w:t>
      </w:r>
      <w:r>
        <w:rPr>
          <w:spacing w:val="-4"/>
          <w:sz w:val="23"/>
        </w:rPr>
        <w:t xml:space="preserve"> </w:t>
      </w:r>
      <w:r>
        <w:rPr>
          <w:sz w:val="23"/>
        </w:rPr>
        <w:t>en</w:t>
      </w:r>
      <w:r>
        <w:rPr>
          <w:spacing w:val="-3"/>
          <w:sz w:val="23"/>
        </w:rPr>
        <w:t xml:space="preserve"> </w:t>
      </w:r>
      <w:r>
        <w:rPr>
          <w:sz w:val="23"/>
        </w:rPr>
        <w:t>matière</w:t>
      </w:r>
      <w:r>
        <w:rPr>
          <w:spacing w:val="-4"/>
          <w:sz w:val="23"/>
        </w:rPr>
        <w:t xml:space="preserve"> </w:t>
      </w:r>
      <w:r>
        <w:rPr>
          <w:sz w:val="23"/>
        </w:rPr>
        <w:t>d'astreintes</w:t>
      </w:r>
      <w:r>
        <w:rPr>
          <w:spacing w:val="-3"/>
          <w:sz w:val="23"/>
        </w:rPr>
        <w:t xml:space="preserve"> </w:t>
      </w:r>
      <w:r>
        <w:rPr>
          <w:sz w:val="23"/>
        </w:rPr>
        <w:t>imposées</w:t>
      </w:r>
      <w:r>
        <w:rPr>
          <w:spacing w:val="-3"/>
          <w:sz w:val="23"/>
        </w:rPr>
        <w:t xml:space="preserve"> </w:t>
      </w:r>
      <w:r>
        <w:rPr>
          <w:sz w:val="23"/>
        </w:rPr>
        <w:t>au</w:t>
      </w:r>
      <w:r>
        <w:rPr>
          <w:spacing w:val="-3"/>
          <w:sz w:val="23"/>
        </w:rPr>
        <w:t xml:space="preserve"> </w:t>
      </w:r>
      <w:r>
        <w:rPr>
          <w:sz w:val="23"/>
        </w:rPr>
        <w:t>personnel</w:t>
      </w:r>
      <w:r>
        <w:rPr>
          <w:spacing w:val="-3"/>
          <w:sz w:val="23"/>
        </w:rPr>
        <w:t xml:space="preserve"> </w:t>
      </w:r>
      <w:r>
        <w:rPr>
          <w:sz w:val="23"/>
        </w:rPr>
        <w:t>et</w:t>
      </w:r>
      <w:r>
        <w:rPr>
          <w:spacing w:val="-3"/>
          <w:sz w:val="23"/>
        </w:rPr>
        <w:t xml:space="preserve"> </w:t>
      </w:r>
      <w:r>
        <w:rPr>
          <w:sz w:val="23"/>
        </w:rPr>
        <w:t>demandent aux directeurs des agences régionales de santé de le respecter, que celles de sa partie II, qui fixent plusieurs règles d'organisation des astreintes à appliquer au sein des agences, revêtent un caractère impératif ; que, par suite, la fin de non-recevoir tirée de ce que ces dispositions ne seraient pas susceptibles de faire l'objet d'un recours pour excès de pouvoir doit être écartée ;</w:t>
      </w:r>
    </w:p>
    <w:p w14:paraId="208E50EE" w14:textId="77777777" w:rsidR="00F50B5C" w:rsidRDefault="00F21081" w:rsidP="00AC0F6C">
      <w:pPr>
        <w:pStyle w:val="Corpotesto"/>
        <w:spacing w:before="215"/>
      </w:pPr>
      <w:r>
        <w:t>Sur</w:t>
      </w:r>
      <w:r>
        <w:rPr>
          <w:spacing w:val="-4"/>
        </w:rPr>
        <w:t xml:space="preserve"> </w:t>
      </w:r>
      <w:r>
        <w:t>l'intervention</w:t>
      </w:r>
      <w:r>
        <w:rPr>
          <w:spacing w:val="-2"/>
        </w:rPr>
        <w:t xml:space="preserve"> </w:t>
      </w:r>
      <w:r>
        <w:t>du</w:t>
      </w:r>
      <w:r>
        <w:rPr>
          <w:spacing w:val="-2"/>
        </w:rPr>
        <w:t xml:space="preserve"> </w:t>
      </w:r>
      <w:r>
        <w:t>syndicat</w:t>
      </w:r>
      <w:r>
        <w:rPr>
          <w:spacing w:val="-1"/>
        </w:rPr>
        <w:t xml:space="preserve"> </w:t>
      </w:r>
      <w:r>
        <w:t>des</w:t>
      </w:r>
      <w:r>
        <w:rPr>
          <w:spacing w:val="-2"/>
        </w:rPr>
        <w:t xml:space="preserve"> </w:t>
      </w:r>
      <w:r>
        <w:t>pharmaciens</w:t>
      </w:r>
      <w:r>
        <w:rPr>
          <w:spacing w:val="-2"/>
        </w:rPr>
        <w:t xml:space="preserve"> </w:t>
      </w:r>
      <w:r>
        <w:t>inspecteurs</w:t>
      </w:r>
      <w:r>
        <w:rPr>
          <w:spacing w:val="-1"/>
        </w:rPr>
        <w:t xml:space="preserve"> </w:t>
      </w:r>
      <w:r>
        <w:t>de</w:t>
      </w:r>
      <w:r>
        <w:rPr>
          <w:spacing w:val="-3"/>
        </w:rPr>
        <w:t xml:space="preserve"> </w:t>
      </w:r>
      <w:r>
        <w:t>santé</w:t>
      </w:r>
      <w:r>
        <w:rPr>
          <w:spacing w:val="-3"/>
        </w:rPr>
        <w:t xml:space="preserve"> </w:t>
      </w:r>
      <w:r>
        <w:t>publique</w:t>
      </w:r>
      <w:r>
        <w:rPr>
          <w:spacing w:val="-2"/>
        </w:rPr>
        <w:t xml:space="preserve"> </w:t>
      </w:r>
      <w:r>
        <w:rPr>
          <w:spacing w:val="-10"/>
        </w:rPr>
        <w:t>:</w:t>
      </w:r>
    </w:p>
    <w:p w14:paraId="0EC37176" w14:textId="77777777" w:rsidR="00F50B5C" w:rsidRDefault="00F21081" w:rsidP="00AC0F6C">
      <w:pPr>
        <w:pStyle w:val="Paragrafoelenco"/>
        <w:numPr>
          <w:ilvl w:val="1"/>
          <w:numId w:val="5"/>
        </w:numPr>
        <w:tabs>
          <w:tab w:val="left" w:pos="401"/>
        </w:tabs>
        <w:spacing w:before="235" w:line="218" w:lineRule="auto"/>
        <w:ind w:right="241" w:firstLine="0"/>
        <w:jc w:val="both"/>
        <w:rPr>
          <w:sz w:val="23"/>
        </w:rPr>
      </w:pPr>
      <w:r>
        <w:rPr>
          <w:sz w:val="23"/>
        </w:rPr>
        <w:t>Considérant</w:t>
      </w:r>
      <w:r>
        <w:rPr>
          <w:spacing w:val="-3"/>
          <w:sz w:val="23"/>
        </w:rPr>
        <w:t xml:space="preserve"> </w:t>
      </w:r>
      <w:r>
        <w:rPr>
          <w:sz w:val="23"/>
        </w:rPr>
        <w:t>que</w:t>
      </w:r>
      <w:r>
        <w:rPr>
          <w:spacing w:val="-4"/>
          <w:sz w:val="23"/>
        </w:rPr>
        <w:t xml:space="preserve"> </w:t>
      </w:r>
      <w:r>
        <w:rPr>
          <w:sz w:val="23"/>
        </w:rPr>
        <w:t>le</w:t>
      </w:r>
      <w:r>
        <w:rPr>
          <w:spacing w:val="-4"/>
          <w:sz w:val="23"/>
        </w:rPr>
        <w:t xml:space="preserve"> </w:t>
      </w:r>
      <w:r>
        <w:rPr>
          <w:sz w:val="23"/>
        </w:rPr>
        <w:t>syndicat</w:t>
      </w:r>
      <w:r>
        <w:rPr>
          <w:spacing w:val="-3"/>
          <w:sz w:val="23"/>
        </w:rPr>
        <w:t xml:space="preserve"> </w:t>
      </w:r>
      <w:r>
        <w:rPr>
          <w:sz w:val="23"/>
        </w:rPr>
        <w:t>des</w:t>
      </w:r>
      <w:r>
        <w:rPr>
          <w:spacing w:val="-3"/>
          <w:sz w:val="23"/>
        </w:rPr>
        <w:t xml:space="preserve"> </w:t>
      </w:r>
      <w:r>
        <w:rPr>
          <w:sz w:val="23"/>
        </w:rPr>
        <w:t>pharmaciens</w:t>
      </w:r>
      <w:r>
        <w:rPr>
          <w:spacing w:val="-3"/>
          <w:sz w:val="23"/>
        </w:rPr>
        <w:t xml:space="preserve"> </w:t>
      </w:r>
      <w:r>
        <w:rPr>
          <w:sz w:val="23"/>
        </w:rPr>
        <w:t>inspecteurs</w:t>
      </w:r>
      <w:r>
        <w:rPr>
          <w:spacing w:val="-3"/>
          <w:sz w:val="23"/>
        </w:rPr>
        <w:t xml:space="preserve"> </w:t>
      </w:r>
      <w:r>
        <w:rPr>
          <w:sz w:val="23"/>
        </w:rPr>
        <w:t>de</w:t>
      </w:r>
      <w:r>
        <w:rPr>
          <w:spacing w:val="-4"/>
          <w:sz w:val="23"/>
        </w:rPr>
        <w:t xml:space="preserve"> </w:t>
      </w:r>
      <w:r>
        <w:rPr>
          <w:sz w:val="23"/>
        </w:rPr>
        <w:t>santé</w:t>
      </w:r>
      <w:r>
        <w:rPr>
          <w:spacing w:val="-4"/>
          <w:sz w:val="23"/>
        </w:rPr>
        <w:t xml:space="preserve"> </w:t>
      </w:r>
      <w:r>
        <w:rPr>
          <w:sz w:val="23"/>
        </w:rPr>
        <w:t>publique</w:t>
      </w:r>
      <w:r>
        <w:rPr>
          <w:spacing w:val="-4"/>
          <w:sz w:val="23"/>
        </w:rPr>
        <w:t xml:space="preserve"> </w:t>
      </w:r>
      <w:r>
        <w:rPr>
          <w:sz w:val="23"/>
        </w:rPr>
        <w:t>a</w:t>
      </w:r>
      <w:r>
        <w:rPr>
          <w:spacing w:val="-4"/>
          <w:sz w:val="23"/>
        </w:rPr>
        <w:t xml:space="preserve"> </w:t>
      </w:r>
      <w:r>
        <w:rPr>
          <w:sz w:val="23"/>
        </w:rPr>
        <w:t>intérêt</w:t>
      </w:r>
      <w:r>
        <w:rPr>
          <w:spacing w:val="-3"/>
          <w:sz w:val="23"/>
        </w:rPr>
        <w:t xml:space="preserve"> </w:t>
      </w:r>
      <w:r>
        <w:rPr>
          <w:sz w:val="23"/>
        </w:rPr>
        <w:t>à</w:t>
      </w:r>
      <w:r>
        <w:rPr>
          <w:spacing w:val="-4"/>
          <w:sz w:val="23"/>
        </w:rPr>
        <w:t xml:space="preserve"> </w:t>
      </w:r>
      <w:r>
        <w:rPr>
          <w:sz w:val="23"/>
        </w:rPr>
        <w:t>l'annulation de la circulaire attaquée ; qu'ainsi, son intervention est recevable ;</w:t>
      </w:r>
    </w:p>
    <w:p w14:paraId="7AE47BC7" w14:textId="77777777" w:rsidR="00F50B5C" w:rsidRDefault="00F21081" w:rsidP="00AC0F6C">
      <w:pPr>
        <w:pStyle w:val="Corpotesto"/>
        <w:spacing w:before="220"/>
      </w:pPr>
      <w:r>
        <w:t>Sur</w:t>
      </w:r>
      <w:r>
        <w:rPr>
          <w:spacing w:val="-3"/>
        </w:rPr>
        <w:t xml:space="preserve"> </w:t>
      </w:r>
      <w:r>
        <w:t>la</w:t>
      </w:r>
      <w:r>
        <w:rPr>
          <w:spacing w:val="-2"/>
        </w:rPr>
        <w:t xml:space="preserve"> </w:t>
      </w:r>
      <w:r>
        <w:t>légalité</w:t>
      </w:r>
      <w:r>
        <w:rPr>
          <w:spacing w:val="-1"/>
        </w:rPr>
        <w:t xml:space="preserve"> </w:t>
      </w:r>
      <w:r>
        <w:t>de</w:t>
      </w:r>
      <w:r>
        <w:rPr>
          <w:spacing w:val="-2"/>
        </w:rPr>
        <w:t xml:space="preserve"> </w:t>
      </w:r>
      <w:r>
        <w:t>la</w:t>
      </w:r>
      <w:r>
        <w:rPr>
          <w:spacing w:val="-1"/>
        </w:rPr>
        <w:t xml:space="preserve"> </w:t>
      </w:r>
      <w:r>
        <w:t>partie</w:t>
      </w:r>
      <w:r>
        <w:rPr>
          <w:spacing w:val="-2"/>
        </w:rPr>
        <w:t xml:space="preserve"> </w:t>
      </w:r>
      <w:r>
        <w:t>I</w:t>
      </w:r>
      <w:r>
        <w:rPr>
          <w:spacing w:val="-1"/>
        </w:rPr>
        <w:t xml:space="preserve"> </w:t>
      </w:r>
      <w:r>
        <w:t>de</w:t>
      </w:r>
      <w:r>
        <w:rPr>
          <w:spacing w:val="-1"/>
        </w:rPr>
        <w:t xml:space="preserve"> </w:t>
      </w:r>
      <w:r>
        <w:t>la</w:t>
      </w:r>
      <w:r>
        <w:rPr>
          <w:spacing w:val="-2"/>
        </w:rPr>
        <w:t xml:space="preserve"> </w:t>
      </w:r>
      <w:r>
        <w:t>circulaire</w:t>
      </w:r>
      <w:r>
        <w:rPr>
          <w:spacing w:val="-1"/>
        </w:rPr>
        <w:t xml:space="preserve"> </w:t>
      </w:r>
      <w:r>
        <w:rPr>
          <w:spacing w:val="-10"/>
        </w:rPr>
        <w:t>:</w:t>
      </w:r>
    </w:p>
    <w:p w14:paraId="2A6D7F2D" w14:textId="77777777" w:rsidR="00F50B5C" w:rsidRDefault="00F21081" w:rsidP="00AC0F6C">
      <w:pPr>
        <w:pStyle w:val="Paragrafoelenco"/>
        <w:numPr>
          <w:ilvl w:val="1"/>
          <w:numId w:val="5"/>
        </w:numPr>
        <w:tabs>
          <w:tab w:val="left" w:pos="401"/>
        </w:tabs>
        <w:spacing w:before="234" w:line="218" w:lineRule="auto"/>
        <w:ind w:right="223" w:firstLine="0"/>
        <w:jc w:val="both"/>
        <w:rPr>
          <w:sz w:val="23"/>
        </w:rPr>
      </w:pPr>
      <w:r>
        <w:rPr>
          <w:sz w:val="23"/>
        </w:rPr>
        <w:t>Considérant qu'ainsi qu'il a été dit ci-dessus, les dispositions du I de la circulaire attaquée rappellent le cadre juridique relatif aux astreintes effectuées par les personnels des agences régionales de santé ; que si l'astreinte impose à l'agent ou au salarié d'être joignable afin de pouvoir intervenir</w:t>
      </w:r>
      <w:r>
        <w:rPr>
          <w:spacing w:val="-2"/>
          <w:sz w:val="23"/>
        </w:rPr>
        <w:t xml:space="preserve"> </w:t>
      </w:r>
      <w:r>
        <w:rPr>
          <w:sz w:val="23"/>
        </w:rPr>
        <w:t>le</w:t>
      </w:r>
      <w:r>
        <w:rPr>
          <w:spacing w:val="-3"/>
          <w:sz w:val="23"/>
        </w:rPr>
        <w:t xml:space="preserve"> </w:t>
      </w:r>
      <w:r>
        <w:rPr>
          <w:sz w:val="23"/>
        </w:rPr>
        <w:t>cas</w:t>
      </w:r>
      <w:r>
        <w:rPr>
          <w:spacing w:val="-2"/>
          <w:sz w:val="23"/>
        </w:rPr>
        <w:t xml:space="preserve"> </w:t>
      </w:r>
      <w:r>
        <w:rPr>
          <w:sz w:val="23"/>
        </w:rPr>
        <w:t>échéant,</w:t>
      </w:r>
      <w:r>
        <w:rPr>
          <w:spacing w:val="-2"/>
          <w:sz w:val="23"/>
        </w:rPr>
        <w:t xml:space="preserve"> </w:t>
      </w:r>
      <w:r>
        <w:rPr>
          <w:sz w:val="23"/>
        </w:rPr>
        <w:t>elle</w:t>
      </w:r>
      <w:r>
        <w:rPr>
          <w:spacing w:val="-3"/>
          <w:sz w:val="23"/>
        </w:rPr>
        <w:t xml:space="preserve"> </w:t>
      </w:r>
      <w:r>
        <w:rPr>
          <w:sz w:val="23"/>
        </w:rPr>
        <w:t>ne</w:t>
      </w:r>
      <w:r>
        <w:rPr>
          <w:spacing w:val="-3"/>
          <w:sz w:val="23"/>
        </w:rPr>
        <w:t xml:space="preserve"> </w:t>
      </w:r>
      <w:r>
        <w:rPr>
          <w:sz w:val="23"/>
        </w:rPr>
        <w:t>l'oblige</w:t>
      </w:r>
      <w:r>
        <w:rPr>
          <w:spacing w:val="-3"/>
          <w:sz w:val="23"/>
        </w:rPr>
        <w:t xml:space="preserve"> </w:t>
      </w:r>
      <w:r>
        <w:rPr>
          <w:sz w:val="23"/>
        </w:rPr>
        <w:t>pas</w:t>
      </w:r>
      <w:r>
        <w:rPr>
          <w:spacing w:val="-2"/>
          <w:sz w:val="23"/>
        </w:rPr>
        <w:t xml:space="preserve"> </w:t>
      </w:r>
      <w:r>
        <w:rPr>
          <w:sz w:val="23"/>
        </w:rPr>
        <w:t>à</w:t>
      </w:r>
      <w:r>
        <w:rPr>
          <w:spacing w:val="-3"/>
          <w:sz w:val="23"/>
        </w:rPr>
        <w:t xml:space="preserve"> </w:t>
      </w:r>
      <w:r>
        <w:rPr>
          <w:sz w:val="23"/>
        </w:rPr>
        <w:t>être</w:t>
      </w:r>
      <w:r>
        <w:rPr>
          <w:spacing w:val="-3"/>
          <w:sz w:val="23"/>
        </w:rPr>
        <w:t xml:space="preserve"> </w:t>
      </w:r>
      <w:r>
        <w:rPr>
          <w:sz w:val="23"/>
        </w:rPr>
        <w:t>présent</w:t>
      </w:r>
      <w:r>
        <w:rPr>
          <w:spacing w:val="-2"/>
          <w:sz w:val="23"/>
        </w:rPr>
        <w:t xml:space="preserve"> </w:t>
      </w:r>
      <w:r>
        <w:rPr>
          <w:sz w:val="23"/>
        </w:rPr>
        <w:t>sur</w:t>
      </w:r>
      <w:r>
        <w:rPr>
          <w:spacing w:val="-2"/>
          <w:sz w:val="23"/>
        </w:rPr>
        <w:t xml:space="preserve"> </w:t>
      </w:r>
      <w:r>
        <w:rPr>
          <w:sz w:val="23"/>
        </w:rPr>
        <w:t>le</w:t>
      </w:r>
      <w:r>
        <w:rPr>
          <w:spacing w:val="-3"/>
          <w:sz w:val="23"/>
        </w:rPr>
        <w:t xml:space="preserve"> </w:t>
      </w:r>
      <w:r>
        <w:rPr>
          <w:sz w:val="23"/>
        </w:rPr>
        <w:t>lieu</w:t>
      </w:r>
      <w:r>
        <w:rPr>
          <w:spacing w:val="-2"/>
          <w:sz w:val="23"/>
        </w:rPr>
        <w:t xml:space="preserve"> </w:t>
      </w:r>
      <w:r>
        <w:rPr>
          <w:sz w:val="23"/>
        </w:rPr>
        <w:t>de</w:t>
      </w:r>
      <w:r>
        <w:rPr>
          <w:spacing w:val="-3"/>
          <w:sz w:val="23"/>
        </w:rPr>
        <w:t xml:space="preserve"> </w:t>
      </w:r>
      <w:r>
        <w:rPr>
          <w:sz w:val="23"/>
        </w:rPr>
        <w:t>travail</w:t>
      </w:r>
      <w:r>
        <w:rPr>
          <w:spacing w:val="-2"/>
          <w:sz w:val="23"/>
        </w:rPr>
        <w:t xml:space="preserve"> </w:t>
      </w:r>
      <w:r>
        <w:rPr>
          <w:sz w:val="23"/>
        </w:rPr>
        <w:t>et</w:t>
      </w:r>
      <w:r>
        <w:rPr>
          <w:spacing w:val="-2"/>
          <w:sz w:val="23"/>
        </w:rPr>
        <w:t xml:space="preserve"> </w:t>
      </w:r>
      <w:r>
        <w:rPr>
          <w:sz w:val="23"/>
        </w:rPr>
        <w:t>le</w:t>
      </w:r>
      <w:r>
        <w:rPr>
          <w:spacing w:val="-3"/>
          <w:sz w:val="23"/>
        </w:rPr>
        <w:t xml:space="preserve"> </w:t>
      </w:r>
      <w:r>
        <w:rPr>
          <w:sz w:val="23"/>
        </w:rPr>
        <w:t>laisse</w:t>
      </w:r>
      <w:r>
        <w:rPr>
          <w:spacing w:val="-3"/>
          <w:sz w:val="23"/>
        </w:rPr>
        <w:t xml:space="preserve"> </w:t>
      </w:r>
      <w:r>
        <w:rPr>
          <w:sz w:val="23"/>
        </w:rPr>
        <w:t>libre</w:t>
      </w:r>
      <w:r>
        <w:rPr>
          <w:spacing w:val="-3"/>
          <w:sz w:val="23"/>
        </w:rPr>
        <w:t xml:space="preserve"> </w:t>
      </w:r>
      <w:r>
        <w:rPr>
          <w:sz w:val="23"/>
        </w:rPr>
        <w:t>de</w:t>
      </w:r>
      <w:r>
        <w:rPr>
          <w:spacing w:val="-3"/>
          <w:sz w:val="23"/>
        </w:rPr>
        <w:t xml:space="preserve"> </w:t>
      </w:r>
      <w:r>
        <w:rPr>
          <w:sz w:val="23"/>
        </w:rPr>
        <w:t>se consacrer, dans cette mesure, à des activités relevant de son libre choix ; que les périodes d'astreinte sont, par suite, sans incidence sur la détermination des périodes de repos quotidiens et hebdomadaires des personnels ; qu'il suit de là que le syndicat requérant ne peut utilement soutenir que la circulaire attaquée serait contraire aux règles relatives au repos journalier ou hebdomadaire qui découlent de l'article 2 de la Charte sociale européenne, de l'article 31 de la Charte des droits fondamentau</w:t>
      </w:r>
      <w:r>
        <w:rPr>
          <w:sz w:val="23"/>
        </w:rPr>
        <w:t>x de l'Union européenne ou des dispositions de la directive du 4 novembre 2003 ;</w:t>
      </w:r>
    </w:p>
    <w:p w14:paraId="45B49AD1" w14:textId="77777777" w:rsidR="00F50B5C" w:rsidRDefault="00F21081" w:rsidP="00AC0F6C">
      <w:pPr>
        <w:pStyle w:val="Paragrafoelenco"/>
        <w:numPr>
          <w:ilvl w:val="1"/>
          <w:numId w:val="5"/>
        </w:numPr>
        <w:tabs>
          <w:tab w:val="left" w:pos="401"/>
        </w:tabs>
        <w:spacing w:before="214"/>
        <w:ind w:left="401" w:right="0"/>
        <w:jc w:val="both"/>
        <w:rPr>
          <w:sz w:val="23"/>
        </w:rPr>
      </w:pPr>
      <w:r>
        <w:rPr>
          <w:sz w:val="23"/>
        </w:rPr>
        <w:t>Considérant</w:t>
      </w:r>
      <w:r>
        <w:rPr>
          <w:spacing w:val="-4"/>
          <w:sz w:val="23"/>
        </w:rPr>
        <w:t xml:space="preserve"> </w:t>
      </w:r>
      <w:r>
        <w:rPr>
          <w:sz w:val="23"/>
        </w:rPr>
        <w:t>qu'il</w:t>
      </w:r>
      <w:r>
        <w:rPr>
          <w:spacing w:val="-2"/>
          <w:sz w:val="23"/>
        </w:rPr>
        <w:t xml:space="preserve"> </w:t>
      </w:r>
      <w:r>
        <w:rPr>
          <w:sz w:val="23"/>
        </w:rPr>
        <w:t>résulte</w:t>
      </w:r>
      <w:r>
        <w:rPr>
          <w:spacing w:val="-3"/>
          <w:sz w:val="23"/>
        </w:rPr>
        <w:t xml:space="preserve"> </w:t>
      </w:r>
      <w:r>
        <w:rPr>
          <w:sz w:val="23"/>
        </w:rPr>
        <w:t>de</w:t>
      </w:r>
      <w:r>
        <w:rPr>
          <w:spacing w:val="-3"/>
          <w:sz w:val="23"/>
        </w:rPr>
        <w:t xml:space="preserve"> </w:t>
      </w:r>
      <w:r>
        <w:rPr>
          <w:sz w:val="23"/>
        </w:rPr>
        <w:t>ce</w:t>
      </w:r>
      <w:r>
        <w:rPr>
          <w:spacing w:val="-2"/>
          <w:sz w:val="23"/>
        </w:rPr>
        <w:t xml:space="preserve"> </w:t>
      </w:r>
      <w:r>
        <w:rPr>
          <w:sz w:val="23"/>
        </w:rPr>
        <w:t>qui</w:t>
      </w:r>
      <w:r>
        <w:rPr>
          <w:spacing w:val="-2"/>
          <w:sz w:val="23"/>
        </w:rPr>
        <w:t xml:space="preserve"> </w:t>
      </w:r>
      <w:r>
        <w:rPr>
          <w:sz w:val="23"/>
        </w:rPr>
        <w:t>précède</w:t>
      </w:r>
      <w:r>
        <w:rPr>
          <w:spacing w:val="-3"/>
          <w:sz w:val="23"/>
        </w:rPr>
        <w:t xml:space="preserve"> </w:t>
      </w:r>
      <w:r>
        <w:rPr>
          <w:sz w:val="23"/>
        </w:rPr>
        <w:t>que</w:t>
      </w:r>
      <w:r>
        <w:rPr>
          <w:spacing w:val="-3"/>
          <w:sz w:val="23"/>
        </w:rPr>
        <w:t xml:space="preserve"> </w:t>
      </w:r>
      <w:r>
        <w:rPr>
          <w:sz w:val="23"/>
        </w:rPr>
        <w:t>le</w:t>
      </w:r>
      <w:r>
        <w:rPr>
          <w:spacing w:val="-3"/>
          <w:sz w:val="23"/>
        </w:rPr>
        <w:t xml:space="preserve"> </w:t>
      </w:r>
      <w:r>
        <w:rPr>
          <w:sz w:val="23"/>
        </w:rPr>
        <w:t>syndicat</w:t>
      </w:r>
      <w:r>
        <w:rPr>
          <w:spacing w:val="-1"/>
          <w:sz w:val="23"/>
        </w:rPr>
        <w:t xml:space="preserve"> </w:t>
      </w:r>
      <w:r>
        <w:rPr>
          <w:sz w:val="23"/>
        </w:rPr>
        <w:t>des</w:t>
      </w:r>
      <w:r>
        <w:rPr>
          <w:spacing w:val="-2"/>
          <w:sz w:val="23"/>
        </w:rPr>
        <w:t xml:space="preserve"> </w:t>
      </w:r>
      <w:r>
        <w:rPr>
          <w:sz w:val="23"/>
        </w:rPr>
        <w:t>médecins</w:t>
      </w:r>
      <w:r>
        <w:rPr>
          <w:spacing w:val="-2"/>
          <w:sz w:val="23"/>
        </w:rPr>
        <w:t xml:space="preserve"> </w:t>
      </w:r>
      <w:r>
        <w:rPr>
          <w:sz w:val="23"/>
        </w:rPr>
        <w:t>inspecteurs</w:t>
      </w:r>
      <w:r>
        <w:rPr>
          <w:spacing w:val="-2"/>
          <w:sz w:val="23"/>
        </w:rPr>
        <w:t xml:space="preserve"> </w:t>
      </w:r>
      <w:r>
        <w:rPr>
          <w:sz w:val="23"/>
        </w:rPr>
        <w:t>de</w:t>
      </w:r>
      <w:r>
        <w:rPr>
          <w:spacing w:val="-2"/>
          <w:sz w:val="23"/>
        </w:rPr>
        <w:t xml:space="preserve"> santé</w:t>
      </w:r>
    </w:p>
    <w:p w14:paraId="3CA429FB" w14:textId="77777777" w:rsidR="00F50B5C" w:rsidRDefault="00F50B5C" w:rsidP="00AC0F6C">
      <w:pPr>
        <w:pStyle w:val="Paragrafoelenco"/>
        <w:jc w:val="both"/>
        <w:rPr>
          <w:sz w:val="23"/>
        </w:rPr>
        <w:sectPr w:rsidR="00F50B5C">
          <w:pgSz w:w="11900" w:h="16840"/>
          <w:pgMar w:top="1200" w:right="1133" w:bottom="1260" w:left="1133" w:header="0" w:footer="986" w:gutter="0"/>
          <w:cols w:space="720"/>
        </w:sectPr>
      </w:pPr>
    </w:p>
    <w:p w14:paraId="00EB44CD" w14:textId="77777777" w:rsidR="00F50B5C" w:rsidRDefault="00F21081" w:rsidP="00AC0F6C">
      <w:pPr>
        <w:pStyle w:val="Corpotesto"/>
        <w:spacing w:before="89" w:line="218" w:lineRule="auto"/>
        <w:ind w:right="164"/>
      </w:pPr>
      <w:proofErr w:type="gramStart"/>
      <w:r>
        <w:lastRenderedPageBreak/>
        <w:t>publique</w:t>
      </w:r>
      <w:proofErr w:type="gramEnd"/>
      <w:r>
        <w:rPr>
          <w:spacing w:val="-4"/>
        </w:rPr>
        <w:t xml:space="preserve"> </w:t>
      </w:r>
      <w:r>
        <w:t>n'est</w:t>
      </w:r>
      <w:r>
        <w:rPr>
          <w:spacing w:val="-3"/>
        </w:rPr>
        <w:t xml:space="preserve"> </w:t>
      </w:r>
      <w:r>
        <w:t>pas</w:t>
      </w:r>
      <w:r>
        <w:rPr>
          <w:spacing w:val="-3"/>
        </w:rPr>
        <w:t xml:space="preserve"> </w:t>
      </w:r>
      <w:r>
        <w:t>fondé</w:t>
      </w:r>
      <w:r>
        <w:rPr>
          <w:spacing w:val="-4"/>
        </w:rPr>
        <w:t xml:space="preserve"> </w:t>
      </w:r>
      <w:r>
        <w:t>à</w:t>
      </w:r>
      <w:r>
        <w:rPr>
          <w:spacing w:val="-4"/>
        </w:rPr>
        <w:t xml:space="preserve"> </w:t>
      </w:r>
      <w:r>
        <w:t>demander</w:t>
      </w:r>
      <w:r>
        <w:rPr>
          <w:spacing w:val="-3"/>
        </w:rPr>
        <w:t xml:space="preserve"> </w:t>
      </w:r>
      <w:r>
        <w:t>l'annulation</w:t>
      </w:r>
      <w:r>
        <w:rPr>
          <w:spacing w:val="-3"/>
        </w:rPr>
        <w:t xml:space="preserve"> </w:t>
      </w:r>
      <w:r>
        <w:t>des</w:t>
      </w:r>
      <w:r>
        <w:rPr>
          <w:spacing w:val="-3"/>
        </w:rPr>
        <w:t xml:space="preserve"> </w:t>
      </w:r>
      <w:r>
        <w:t>dispositions</w:t>
      </w:r>
      <w:r>
        <w:rPr>
          <w:spacing w:val="-3"/>
        </w:rPr>
        <w:t xml:space="preserve"> </w:t>
      </w:r>
      <w:r>
        <w:t>du</w:t>
      </w:r>
      <w:r>
        <w:rPr>
          <w:spacing w:val="-3"/>
        </w:rPr>
        <w:t xml:space="preserve"> </w:t>
      </w:r>
      <w:r>
        <w:t>I</w:t>
      </w:r>
      <w:r>
        <w:rPr>
          <w:spacing w:val="-3"/>
        </w:rPr>
        <w:t xml:space="preserve"> </w:t>
      </w:r>
      <w:r>
        <w:t>de</w:t>
      </w:r>
      <w:r>
        <w:rPr>
          <w:spacing w:val="-4"/>
        </w:rPr>
        <w:t xml:space="preserve"> </w:t>
      </w:r>
      <w:r>
        <w:t>la</w:t>
      </w:r>
      <w:r>
        <w:rPr>
          <w:spacing w:val="-4"/>
        </w:rPr>
        <w:t xml:space="preserve"> </w:t>
      </w:r>
      <w:r>
        <w:t>circulaire</w:t>
      </w:r>
      <w:r>
        <w:rPr>
          <w:spacing w:val="-4"/>
        </w:rPr>
        <w:t xml:space="preserve"> </w:t>
      </w:r>
      <w:r>
        <w:t>attaquée,</w:t>
      </w:r>
      <w:r>
        <w:rPr>
          <w:spacing w:val="-3"/>
        </w:rPr>
        <w:t xml:space="preserve"> </w:t>
      </w:r>
      <w:r>
        <w:t>que les ministres, eu égard à leurs attributions, ont pu légalement édicter ;</w:t>
      </w:r>
    </w:p>
    <w:p w14:paraId="5CBB0BF1" w14:textId="77777777" w:rsidR="00F50B5C" w:rsidRDefault="00F21081" w:rsidP="00AC0F6C">
      <w:pPr>
        <w:pStyle w:val="Corpotesto"/>
        <w:spacing w:before="219"/>
      </w:pPr>
      <w:r>
        <w:t>Sur</w:t>
      </w:r>
      <w:r>
        <w:rPr>
          <w:spacing w:val="-3"/>
        </w:rPr>
        <w:t xml:space="preserve"> </w:t>
      </w:r>
      <w:r>
        <w:t>la</w:t>
      </w:r>
      <w:r>
        <w:rPr>
          <w:spacing w:val="-2"/>
        </w:rPr>
        <w:t xml:space="preserve"> </w:t>
      </w:r>
      <w:r>
        <w:t>légalité</w:t>
      </w:r>
      <w:r>
        <w:rPr>
          <w:spacing w:val="-1"/>
        </w:rPr>
        <w:t xml:space="preserve"> </w:t>
      </w:r>
      <w:r>
        <w:t>de</w:t>
      </w:r>
      <w:r>
        <w:rPr>
          <w:spacing w:val="-2"/>
        </w:rPr>
        <w:t xml:space="preserve"> </w:t>
      </w:r>
      <w:r>
        <w:t>la</w:t>
      </w:r>
      <w:r>
        <w:rPr>
          <w:spacing w:val="-1"/>
        </w:rPr>
        <w:t xml:space="preserve"> </w:t>
      </w:r>
      <w:r>
        <w:t>partie</w:t>
      </w:r>
      <w:r>
        <w:rPr>
          <w:spacing w:val="-2"/>
        </w:rPr>
        <w:t xml:space="preserve"> </w:t>
      </w:r>
      <w:r>
        <w:t>II</w:t>
      </w:r>
      <w:r>
        <w:rPr>
          <w:spacing w:val="-1"/>
        </w:rPr>
        <w:t xml:space="preserve"> </w:t>
      </w:r>
      <w:r>
        <w:t>de</w:t>
      </w:r>
      <w:r>
        <w:rPr>
          <w:spacing w:val="-1"/>
        </w:rPr>
        <w:t xml:space="preserve"> </w:t>
      </w:r>
      <w:r>
        <w:t>la</w:t>
      </w:r>
      <w:r>
        <w:rPr>
          <w:spacing w:val="-2"/>
        </w:rPr>
        <w:t xml:space="preserve"> </w:t>
      </w:r>
      <w:r>
        <w:t>circulaire</w:t>
      </w:r>
      <w:r>
        <w:rPr>
          <w:spacing w:val="-1"/>
        </w:rPr>
        <w:t xml:space="preserve"> </w:t>
      </w:r>
      <w:r>
        <w:rPr>
          <w:spacing w:val="-10"/>
        </w:rPr>
        <w:t>:</w:t>
      </w:r>
    </w:p>
    <w:p w14:paraId="0EC6017C" w14:textId="77777777" w:rsidR="00F50B5C" w:rsidRDefault="00F21081" w:rsidP="00AC0F6C">
      <w:pPr>
        <w:pStyle w:val="Paragrafoelenco"/>
        <w:numPr>
          <w:ilvl w:val="1"/>
          <w:numId w:val="5"/>
        </w:numPr>
        <w:tabs>
          <w:tab w:val="left" w:pos="401"/>
        </w:tabs>
        <w:spacing w:before="235" w:line="218" w:lineRule="auto"/>
        <w:ind w:right="305" w:firstLine="0"/>
        <w:jc w:val="both"/>
        <w:rPr>
          <w:sz w:val="23"/>
        </w:rPr>
      </w:pPr>
      <w:r>
        <w:rPr>
          <w:sz w:val="23"/>
        </w:rPr>
        <w:t>Considérant qu'ainsi qu'il a été dit ci-dessus, la partie II de la circulaire attaquée fixe plusieurs règles d'organisation des astreintes au sein des agences régionales de santé ; qu'elle précise notamment les catégories de personnels susceptibles d'être concernées par les astreintes et la formation</w:t>
      </w:r>
      <w:r>
        <w:rPr>
          <w:spacing w:val="-3"/>
          <w:sz w:val="23"/>
        </w:rPr>
        <w:t xml:space="preserve"> </w:t>
      </w:r>
      <w:r>
        <w:rPr>
          <w:sz w:val="23"/>
        </w:rPr>
        <w:t>qui</w:t>
      </w:r>
      <w:r>
        <w:rPr>
          <w:spacing w:val="-3"/>
          <w:sz w:val="23"/>
        </w:rPr>
        <w:t xml:space="preserve"> </w:t>
      </w:r>
      <w:r>
        <w:rPr>
          <w:sz w:val="23"/>
        </w:rPr>
        <w:t>leur</w:t>
      </w:r>
      <w:r>
        <w:rPr>
          <w:spacing w:val="-3"/>
          <w:sz w:val="23"/>
        </w:rPr>
        <w:t xml:space="preserve"> </w:t>
      </w:r>
      <w:r>
        <w:rPr>
          <w:sz w:val="23"/>
        </w:rPr>
        <w:t>est</w:t>
      </w:r>
      <w:r>
        <w:rPr>
          <w:spacing w:val="-3"/>
          <w:sz w:val="23"/>
        </w:rPr>
        <w:t xml:space="preserve"> </w:t>
      </w:r>
      <w:r>
        <w:rPr>
          <w:sz w:val="23"/>
        </w:rPr>
        <w:t>nécessaire,</w:t>
      </w:r>
      <w:r>
        <w:rPr>
          <w:spacing w:val="-3"/>
          <w:sz w:val="23"/>
        </w:rPr>
        <w:t xml:space="preserve"> </w:t>
      </w:r>
      <w:r>
        <w:rPr>
          <w:sz w:val="23"/>
        </w:rPr>
        <w:t>le</w:t>
      </w:r>
      <w:r>
        <w:rPr>
          <w:spacing w:val="-4"/>
          <w:sz w:val="23"/>
        </w:rPr>
        <w:t xml:space="preserve"> </w:t>
      </w:r>
      <w:r>
        <w:rPr>
          <w:sz w:val="23"/>
        </w:rPr>
        <w:t>nombre</w:t>
      </w:r>
      <w:r>
        <w:rPr>
          <w:spacing w:val="-4"/>
          <w:sz w:val="23"/>
        </w:rPr>
        <w:t xml:space="preserve"> </w:t>
      </w:r>
      <w:r>
        <w:rPr>
          <w:sz w:val="23"/>
        </w:rPr>
        <w:t>maximal</w:t>
      </w:r>
      <w:r>
        <w:rPr>
          <w:spacing w:val="-3"/>
          <w:sz w:val="23"/>
        </w:rPr>
        <w:t xml:space="preserve"> </w:t>
      </w:r>
      <w:r>
        <w:rPr>
          <w:sz w:val="23"/>
        </w:rPr>
        <w:t>d'astreintes</w:t>
      </w:r>
      <w:r>
        <w:rPr>
          <w:spacing w:val="-3"/>
          <w:sz w:val="23"/>
        </w:rPr>
        <w:t xml:space="preserve"> </w:t>
      </w:r>
      <w:r>
        <w:rPr>
          <w:sz w:val="23"/>
        </w:rPr>
        <w:t>par</w:t>
      </w:r>
      <w:r>
        <w:rPr>
          <w:spacing w:val="-3"/>
          <w:sz w:val="23"/>
        </w:rPr>
        <w:t xml:space="preserve"> </w:t>
      </w:r>
      <w:r>
        <w:rPr>
          <w:sz w:val="23"/>
        </w:rPr>
        <w:t>agent</w:t>
      </w:r>
      <w:r>
        <w:rPr>
          <w:spacing w:val="-3"/>
          <w:sz w:val="23"/>
        </w:rPr>
        <w:t xml:space="preserve"> </w:t>
      </w:r>
      <w:r>
        <w:rPr>
          <w:sz w:val="23"/>
        </w:rPr>
        <w:t>et</w:t>
      </w:r>
      <w:r>
        <w:rPr>
          <w:spacing w:val="-3"/>
          <w:sz w:val="23"/>
        </w:rPr>
        <w:t xml:space="preserve"> </w:t>
      </w:r>
      <w:r>
        <w:rPr>
          <w:sz w:val="23"/>
        </w:rPr>
        <w:t>par</w:t>
      </w:r>
      <w:r>
        <w:rPr>
          <w:spacing w:val="-3"/>
          <w:sz w:val="23"/>
        </w:rPr>
        <w:t xml:space="preserve"> </w:t>
      </w:r>
      <w:r>
        <w:rPr>
          <w:sz w:val="23"/>
        </w:rPr>
        <w:t>année</w:t>
      </w:r>
      <w:r>
        <w:rPr>
          <w:spacing w:val="-4"/>
          <w:sz w:val="23"/>
        </w:rPr>
        <w:t xml:space="preserve"> </w:t>
      </w:r>
      <w:r>
        <w:rPr>
          <w:sz w:val="23"/>
        </w:rPr>
        <w:t>civile</w:t>
      </w:r>
      <w:r>
        <w:rPr>
          <w:spacing w:val="-4"/>
          <w:sz w:val="23"/>
        </w:rPr>
        <w:t xml:space="preserve"> </w:t>
      </w:r>
      <w:r>
        <w:rPr>
          <w:sz w:val="23"/>
        </w:rPr>
        <w:t>et</w:t>
      </w:r>
      <w:r>
        <w:rPr>
          <w:spacing w:val="-3"/>
          <w:sz w:val="23"/>
        </w:rPr>
        <w:t xml:space="preserve"> </w:t>
      </w:r>
      <w:r>
        <w:rPr>
          <w:sz w:val="23"/>
        </w:rPr>
        <w:t>les modalités d'appel aux non-volontaires, les règles de programmation des astreintes et leur schéma d'organisation territoriale et technique ;</w:t>
      </w:r>
    </w:p>
    <w:p w14:paraId="5D33A453" w14:textId="77777777" w:rsidR="00F50B5C" w:rsidRDefault="00F21081" w:rsidP="00AC0F6C">
      <w:pPr>
        <w:pStyle w:val="Paragrafoelenco"/>
        <w:numPr>
          <w:ilvl w:val="1"/>
          <w:numId w:val="5"/>
        </w:numPr>
        <w:tabs>
          <w:tab w:val="left" w:pos="401"/>
        </w:tabs>
        <w:spacing w:before="217" w:line="252" w:lineRule="exact"/>
        <w:ind w:left="401" w:right="0"/>
        <w:jc w:val="both"/>
        <w:rPr>
          <w:sz w:val="23"/>
        </w:rPr>
      </w:pPr>
      <w:r>
        <w:rPr>
          <w:sz w:val="23"/>
        </w:rPr>
        <w:t>Considérant</w:t>
      </w:r>
      <w:r>
        <w:rPr>
          <w:spacing w:val="-4"/>
          <w:sz w:val="23"/>
        </w:rPr>
        <w:t xml:space="preserve"> </w:t>
      </w:r>
      <w:r>
        <w:rPr>
          <w:sz w:val="23"/>
        </w:rPr>
        <w:t>que</w:t>
      </w:r>
      <w:r>
        <w:rPr>
          <w:spacing w:val="-3"/>
          <w:sz w:val="23"/>
        </w:rPr>
        <w:t xml:space="preserve"> </w:t>
      </w:r>
      <w:r>
        <w:rPr>
          <w:sz w:val="23"/>
        </w:rPr>
        <w:t>si</w:t>
      </w:r>
      <w:r>
        <w:rPr>
          <w:spacing w:val="-2"/>
          <w:sz w:val="23"/>
        </w:rPr>
        <w:t xml:space="preserve"> </w:t>
      </w:r>
      <w:r>
        <w:rPr>
          <w:sz w:val="23"/>
        </w:rPr>
        <w:t>les</w:t>
      </w:r>
      <w:r>
        <w:rPr>
          <w:spacing w:val="-1"/>
          <w:sz w:val="23"/>
        </w:rPr>
        <w:t xml:space="preserve"> </w:t>
      </w:r>
      <w:r>
        <w:rPr>
          <w:sz w:val="23"/>
        </w:rPr>
        <w:t>compétences</w:t>
      </w:r>
      <w:r>
        <w:rPr>
          <w:spacing w:val="-2"/>
          <w:sz w:val="23"/>
        </w:rPr>
        <w:t xml:space="preserve"> </w:t>
      </w:r>
      <w:r>
        <w:rPr>
          <w:sz w:val="23"/>
        </w:rPr>
        <w:t>qui</w:t>
      </w:r>
      <w:r>
        <w:rPr>
          <w:spacing w:val="-2"/>
          <w:sz w:val="23"/>
        </w:rPr>
        <w:t xml:space="preserve"> </w:t>
      </w:r>
      <w:r>
        <w:rPr>
          <w:sz w:val="23"/>
        </w:rPr>
        <w:t>sont</w:t>
      </w:r>
      <w:r>
        <w:rPr>
          <w:spacing w:val="-2"/>
          <w:sz w:val="23"/>
        </w:rPr>
        <w:t xml:space="preserve"> </w:t>
      </w:r>
      <w:r>
        <w:rPr>
          <w:sz w:val="23"/>
        </w:rPr>
        <w:t>confiées</w:t>
      </w:r>
      <w:r>
        <w:rPr>
          <w:spacing w:val="-1"/>
          <w:sz w:val="23"/>
        </w:rPr>
        <w:t xml:space="preserve"> </w:t>
      </w:r>
      <w:r>
        <w:rPr>
          <w:sz w:val="23"/>
        </w:rPr>
        <w:t>aux</w:t>
      </w:r>
      <w:r>
        <w:rPr>
          <w:spacing w:val="-2"/>
          <w:sz w:val="23"/>
        </w:rPr>
        <w:t xml:space="preserve"> </w:t>
      </w:r>
      <w:r>
        <w:rPr>
          <w:sz w:val="23"/>
        </w:rPr>
        <w:t>agences</w:t>
      </w:r>
      <w:r>
        <w:rPr>
          <w:spacing w:val="-2"/>
          <w:sz w:val="23"/>
        </w:rPr>
        <w:t xml:space="preserve"> </w:t>
      </w:r>
      <w:r>
        <w:rPr>
          <w:sz w:val="23"/>
        </w:rPr>
        <w:t>régionales</w:t>
      </w:r>
      <w:r>
        <w:rPr>
          <w:spacing w:val="-1"/>
          <w:sz w:val="23"/>
        </w:rPr>
        <w:t xml:space="preserve"> </w:t>
      </w:r>
      <w:r>
        <w:rPr>
          <w:sz w:val="23"/>
        </w:rPr>
        <w:t>de</w:t>
      </w:r>
      <w:r>
        <w:rPr>
          <w:spacing w:val="-3"/>
          <w:sz w:val="23"/>
        </w:rPr>
        <w:t xml:space="preserve"> </w:t>
      </w:r>
      <w:r>
        <w:rPr>
          <w:sz w:val="23"/>
        </w:rPr>
        <w:t>santé</w:t>
      </w:r>
      <w:r>
        <w:rPr>
          <w:spacing w:val="-3"/>
          <w:sz w:val="23"/>
        </w:rPr>
        <w:t xml:space="preserve"> </w:t>
      </w:r>
      <w:r>
        <w:rPr>
          <w:sz w:val="23"/>
        </w:rPr>
        <w:t>par</w:t>
      </w:r>
      <w:r>
        <w:rPr>
          <w:spacing w:val="-1"/>
          <w:sz w:val="23"/>
        </w:rPr>
        <w:t xml:space="preserve"> </w:t>
      </w:r>
      <w:r>
        <w:rPr>
          <w:spacing w:val="-2"/>
          <w:sz w:val="23"/>
        </w:rPr>
        <w:t>l'article</w:t>
      </w:r>
    </w:p>
    <w:p w14:paraId="2133D96C" w14:textId="77777777" w:rsidR="00F50B5C" w:rsidRDefault="00F21081" w:rsidP="00AC0F6C">
      <w:pPr>
        <w:pStyle w:val="Corpotesto"/>
        <w:spacing w:before="7" w:line="218" w:lineRule="auto"/>
        <w:ind w:right="200"/>
      </w:pPr>
      <w:r>
        <w:t>L. 1431-2 du code de la santé publique sont, en vertu de l'article L. 1432-2 du même code, exercées par</w:t>
      </w:r>
      <w:r>
        <w:rPr>
          <w:spacing w:val="-3"/>
        </w:rPr>
        <w:t xml:space="preserve"> </w:t>
      </w:r>
      <w:r>
        <w:t>leurs</w:t>
      </w:r>
      <w:r>
        <w:rPr>
          <w:spacing w:val="-3"/>
        </w:rPr>
        <w:t xml:space="preserve"> </w:t>
      </w:r>
      <w:r>
        <w:t>directeurs</w:t>
      </w:r>
      <w:r>
        <w:rPr>
          <w:spacing w:val="-3"/>
        </w:rPr>
        <w:t xml:space="preserve"> </w:t>
      </w:r>
      <w:r>
        <w:t>généraux</w:t>
      </w:r>
      <w:r>
        <w:rPr>
          <w:spacing w:val="-3"/>
        </w:rPr>
        <w:t xml:space="preserve"> </w:t>
      </w:r>
      <w:r>
        <w:t>au</w:t>
      </w:r>
      <w:r>
        <w:rPr>
          <w:spacing w:val="-3"/>
        </w:rPr>
        <w:t xml:space="preserve"> </w:t>
      </w:r>
      <w:r>
        <w:t>nom</w:t>
      </w:r>
      <w:r>
        <w:rPr>
          <w:spacing w:val="-3"/>
        </w:rPr>
        <w:t xml:space="preserve"> </w:t>
      </w:r>
      <w:r>
        <w:t>de</w:t>
      </w:r>
      <w:r>
        <w:rPr>
          <w:spacing w:val="-3"/>
        </w:rPr>
        <w:t xml:space="preserve"> </w:t>
      </w:r>
      <w:r>
        <w:t>l'</w:t>
      </w:r>
      <w:proofErr w:type="spellStart"/>
      <w:r>
        <w:t>Etat</w:t>
      </w:r>
      <w:proofErr w:type="spellEnd"/>
      <w:r>
        <w:t>,</w:t>
      </w:r>
      <w:r>
        <w:rPr>
          <w:spacing w:val="-3"/>
        </w:rPr>
        <w:t xml:space="preserve"> </w:t>
      </w:r>
      <w:r>
        <w:t>sauf</w:t>
      </w:r>
      <w:r>
        <w:rPr>
          <w:spacing w:val="-3"/>
        </w:rPr>
        <w:t xml:space="preserve"> </w:t>
      </w:r>
      <w:r>
        <w:t>lorsqu'elles</w:t>
      </w:r>
      <w:r>
        <w:rPr>
          <w:spacing w:val="-3"/>
        </w:rPr>
        <w:t xml:space="preserve"> </w:t>
      </w:r>
      <w:r>
        <w:t>ont</w:t>
      </w:r>
      <w:r>
        <w:rPr>
          <w:spacing w:val="-3"/>
        </w:rPr>
        <w:t xml:space="preserve"> </w:t>
      </w:r>
      <w:r>
        <w:t>été</w:t>
      </w:r>
      <w:r>
        <w:rPr>
          <w:spacing w:val="-3"/>
        </w:rPr>
        <w:t xml:space="preserve"> </w:t>
      </w:r>
      <w:r>
        <w:t>attribuées</w:t>
      </w:r>
      <w:r>
        <w:rPr>
          <w:spacing w:val="-3"/>
        </w:rPr>
        <w:t xml:space="preserve"> </w:t>
      </w:r>
      <w:r>
        <w:t>à</w:t>
      </w:r>
      <w:r>
        <w:rPr>
          <w:spacing w:val="-3"/>
        </w:rPr>
        <w:t xml:space="preserve"> </w:t>
      </w:r>
      <w:r>
        <w:t>une</w:t>
      </w:r>
      <w:r>
        <w:rPr>
          <w:spacing w:val="-3"/>
        </w:rPr>
        <w:t xml:space="preserve"> </w:t>
      </w:r>
      <w:r>
        <w:t>autre</w:t>
      </w:r>
      <w:r>
        <w:rPr>
          <w:spacing w:val="-3"/>
        </w:rPr>
        <w:t xml:space="preserve"> </w:t>
      </w:r>
      <w:r>
        <w:t>autorité au sein de ces agences, et si, par suite, en l'absence de dispositions contraires, ces directeurs généraux sont, en tant qu'autorités agissant au nom de l'</w:t>
      </w:r>
      <w:proofErr w:type="spellStart"/>
      <w:r>
        <w:t>Etat</w:t>
      </w:r>
      <w:proofErr w:type="spellEnd"/>
      <w:r>
        <w:t>, soumis au pouvoir hiérarchique des ministres compétents, les agences régionales de</w:t>
      </w:r>
      <w:r>
        <w:rPr>
          <w:spacing w:val="-1"/>
        </w:rPr>
        <w:t xml:space="preserve"> </w:t>
      </w:r>
      <w:r>
        <w:t>santé</w:t>
      </w:r>
      <w:r>
        <w:rPr>
          <w:spacing w:val="-1"/>
        </w:rPr>
        <w:t xml:space="preserve"> </w:t>
      </w:r>
      <w:r>
        <w:t>sont, aux termes de</w:t>
      </w:r>
      <w:r>
        <w:rPr>
          <w:spacing w:val="-1"/>
        </w:rPr>
        <w:t xml:space="preserve"> </w:t>
      </w:r>
      <w:r>
        <w:t>l'article</w:t>
      </w:r>
      <w:r>
        <w:rPr>
          <w:spacing w:val="-1"/>
        </w:rPr>
        <w:t xml:space="preserve"> </w:t>
      </w:r>
      <w:r>
        <w:t>L. 1432-1 du code de la santé publique, des établissements publics distincts de l'</w:t>
      </w:r>
      <w:proofErr w:type="spellStart"/>
      <w:r>
        <w:t>Etat</w:t>
      </w:r>
      <w:proofErr w:type="spellEnd"/>
      <w:r>
        <w:t xml:space="preserve"> ; qu'il ne résulte ni de ces dispositions ni d'aucune autre que les ministres détiennent un pouvoir d'organisation des services de ces agences ; qu'un tel pouvoir relève, au sein de chaque agence, du seul directeur général, en tant que chef de service, sans qu'il puisse, à ce titre, recevoir d'instructions de la part des ministres ; que, dès lors, les ministres signataires de la circulaire attaquée n'étaient pas compétent</w:t>
      </w:r>
      <w:r>
        <w:t>s pour fixer les règles d'organisation des astreintes au sein des agences régionales de santé ; que les dispositions correspondantes de la circulaire attaquée doivent, par suite, être annulées ;</w:t>
      </w:r>
    </w:p>
    <w:p w14:paraId="5D28D2D5" w14:textId="77777777" w:rsidR="00F50B5C" w:rsidRDefault="00F21081" w:rsidP="00AC0F6C">
      <w:pPr>
        <w:pStyle w:val="Paragrafoelenco"/>
        <w:numPr>
          <w:ilvl w:val="1"/>
          <w:numId w:val="5"/>
        </w:numPr>
        <w:tabs>
          <w:tab w:val="left" w:pos="401"/>
        </w:tabs>
        <w:spacing w:before="232" w:line="218" w:lineRule="auto"/>
        <w:ind w:right="292" w:firstLine="0"/>
        <w:jc w:val="both"/>
        <w:rPr>
          <w:sz w:val="23"/>
        </w:rPr>
      </w:pPr>
      <w:r>
        <w:rPr>
          <w:sz w:val="23"/>
        </w:rPr>
        <w:t>Considérant</w:t>
      </w:r>
      <w:r>
        <w:rPr>
          <w:spacing w:val="-3"/>
          <w:sz w:val="23"/>
        </w:rPr>
        <w:t xml:space="preserve"> </w:t>
      </w:r>
      <w:r>
        <w:rPr>
          <w:sz w:val="23"/>
        </w:rPr>
        <w:t>qu'il</w:t>
      </w:r>
      <w:r>
        <w:rPr>
          <w:spacing w:val="-3"/>
          <w:sz w:val="23"/>
        </w:rPr>
        <w:t xml:space="preserve"> </w:t>
      </w:r>
      <w:r>
        <w:rPr>
          <w:sz w:val="23"/>
        </w:rPr>
        <w:t>résulte</w:t>
      </w:r>
      <w:r>
        <w:rPr>
          <w:spacing w:val="-3"/>
          <w:sz w:val="23"/>
        </w:rPr>
        <w:t xml:space="preserve"> </w:t>
      </w:r>
      <w:r>
        <w:rPr>
          <w:sz w:val="23"/>
        </w:rPr>
        <w:t>de</w:t>
      </w:r>
      <w:r>
        <w:rPr>
          <w:spacing w:val="-4"/>
          <w:sz w:val="23"/>
        </w:rPr>
        <w:t xml:space="preserve"> </w:t>
      </w:r>
      <w:r>
        <w:rPr>
          <w:sz w:val="23"/>
        </w:rPr>
        <w:t>tout</w:t>
      </w:r>
      <w:r>
        <w:rPr>
          <w:spacing w:val="-3"/>
          <w:sz w:val="23"/>
        </w:rPr>
        <w:t xml:space="preserve"> </w:t>
      </w:r>
      <w:r>
        <w:rPr>
          <w:sz w:val="23"/>
        </w:rPr>
        <w:t>ce</w:t>
      </w:r>
      <w:r>
        <w:rPr>
          <w:spacing w:val="-3"/>
          <w:sz w:val="23"/>
        </w:rPr>
        <w:t xml:space="preserve"> </w:t>
      </w:r>
      <w:r>
        <w:rPr>
          <w:sz w:val="23"/>
        </w:rPr>
        <w:t>qui</w:t>
      </w:r>
      <w:r>
        <w:rPr>
          <w:spacing w:val="-3"/>
          <w:sz w:val="23"/>
        </w:rPr>
        <w:t xml:space="preserve"> </w:t>
      </w:r>
      <w:r>
        <w:rPr>
          <w:sz w:val="23"/>
        </w:rPr>
        <w:t>précède</w:t>
      </w:r>
      <w:r>
        <w:rPr>
          <w:spacing w:val="-3"/>
          <w:sz w:val="23"/>
        </w:rPr>
        <w:t xml:space="preserve"> </w:t>
      </w:r>
      <w:r>
        <w:rPr>
          <w:sz w:val="23"/>
        </w:rPr>
        <w:t>que</w:t>
      </w:r>
      <w:r>
        <w:rPr>
          <w:spacing w:val="-4"/>
          <w:sz w:val="23"/>
        </w:rPr>
        <w:t xml:space="preserve"> </w:t>
      </w:r>
      <w:r>
        <w:rPr>
          <w:sz w:val="23"/>
        </w:rPr>
        <w:t>le</w:t>
      </w:r>
      <w:r>
        <w:rPr>
          <w:spacing w:val="-3"/>
          <w:sz w:val="23"/>
        </w:rPr>
        <w:t xml:space="preserve"> </w:t>
      </w:r>
      <w:r>
        <w:rPr>
          <w:sz w:val="23"/>
        </w:rPr>
        <w:t>syndicat</w:t>
      </w:r>
      <w:r>
        <w:rPr>
          <w:spacing w:val="-3"/>
          <w:sz w:val="23"/>
        </w:rPr>
        <w:t xml:space="preserve"> </w:t>
      </w:r>
      <w:r>
        <w:rPr>
          <w:sz w:val="23"/>
        </w:rPr>
        <w:t>des</w:t>
      </w:r>
      <w:r>
        <w:rPr>
          <w:spacing w:val="-3"/>
          <w:sz w:val="23"/>
        </w:rPr>
        <w:t xml:space="preserve"> </w:t>
      </w:r>
      <w:r>
        <w:rPr>
          <w:sz w:val="23"/>
        </w:rPr>
        <w:t>médecins</w:t>
      </w:r>
      <w:r>
        <w:rPr>
          <w:spacing w:val="-3"/>
          <w:sz w:val="23"/>
        </w:rPr>
        <w:t xml:space="preserve"> </w:t>
      </w:r>
      <w:r>
        <w:rPr>
          <w:sz w:val="23"/>
        </w:rPr>
        <w:t>inspecteurs</w:t>
      </w:r>
      <w:r>
        <w:rPr>
          <w:spacing w:val="-3"/>
          <w:sz w:val="23"/>
        </w:rPr>
        <w:t xml:space="preserve"> </w:t>
      </w:r>
      <w:r>
        <w:rPr>
          <w:sz w:val="23"/>
        </w:rPr>
        <w:t>de</w:t>
      </w:r>
      <w:r>
        <w:rPr>
          <w:spacing w:val="-3"/>
          <w:sz w:val="23"/>
        </w:rPr>
        <w:t xml:space="preserve"> </w:t>
      </w:r>
      <w:r>
        <w:rPr>
          <w:sz w:val="23"/>
        </w:rPr>
        <w:t xml:space="preserve">santé publique est fondé à demander l'annulation des dispositions de la seule partie II de la circulaire attaquée ainsi que, dans cette même mesure, de la décision du 12 octobre 2011 par laquelle le ministre du travail, de l'emploi et de la santé et le ministre des </w:t>
      </w:r>
      <w:proofErr w:type="gramStart"/>
      <w:r>
        <w:rPr>
          <w:sz w:val="23"/>
        </w:rPr>
        <w:t>solidarités</w:t>
      </w:r>
      <w:proofErr w:type="gramEnd"/>
      <w:r>
        <w:rPr>
          <w:sz w:val="23"/>
        </w:rPr>
        <w:t xml:space="preserve"> et de la cohésion sociale ont rejeté son recours gracieux contre cette circulaire ;</w:t>
      </w:r>
    </w:p>
    <w:p w14:paraId="022D23FA" w14:textId="77777777" w:rsidR="00F50B5C" w:rsidRDefault="00F21081" w:rsidP="00AC0F6C">
      <w:pPr>
        <w:pStyle w:val="Paragrafoelenco"/>
        <w:numPr>
          <w:ilvl w:val="1"/>
          <w:numId w:val="5"/>
        </w:numPr>
        <w:tabs>
          <w:tab w:val="left" w:pos="401"/>
        </w:tabs>
        <w:spacing w:before="236" w:line="218" w:lineRule="auto"/>
        <w:ind w:right="340" w:firstLine="0"/>
        <w:jc w:val="both"/>
        <w:rPr>
          <w:sz w:val="23"/>
        </w:rPr>
      </w:pPr>
      <w:r>
        <w:rPr>
          <w:sz w:val="23"/>
        </w:rPr>
        <w:t>Considérant qu'il y a lieu, dans les circonstances de l'espèce, de mettre à la charge de l'</w:t>
      </w:r>
      <w:proofErr w:type="spellStart"/>
      <w:r>
        <w:rPr>
          <w:sz w:val="23"/>
        </w:rPr>
        <w:t>Etat</w:t>
      </w:r>
      <w:proofErr w:type="spellEnd"/>
      <w:r>
        <w:rPr>
          <w:sz w:val="23"/>
        </w:rPr>
        <w:t xml:space="preserve"> une somme</w:t>
      </w:r>
      <w:r>
        <w:rPr>
          <w:spacing w:val="-3"/>
          <w:sz w:val="23"/>
        </w:rPr>
        <w:t xml:space="preserve"> </w:t>
      </w:r>
      <w:r>
        <w:rPr>
          <w:sz w:val="23"/>
        </w:rPr>
        <w:t>de</w:t>
      </w:r>
      <w:r>
        <w:rPr>
          <w:spacing w:val="-3"/>
          <w:sz w:val="23"/>
        </w:rPr>
        <w:t xml:space="preserve"> </w:t>
      </w:r>
      <w:r>
        <w:rPr>
          <w:sz w:val="23"/>
        </w:rPr>
        <w:t>3</w:t>
      </w:r>
      <w:r>
        <w:rPr>
          <w:spacing w:val="-2"/>
          <w:sz w:val="23"/>
        </w:rPr>
        <w:t xml:space="preserve"> </w:t>
      </w:r>
      <w:r>
        <w:rPr>
          <w:sz w:val="23"/>
        </w:rPr>
        <w:t>000</w:t>
      </w:r>
      <w:r>
        <w:rPr>
          <w:spacing w:val="-2"/>
          <w:sz w:val="23"/>
        </w:rPr>
        <w:t xml:space="preserve"> </w:t>
      </w:r>
      <w:r>
        <w:rPr>
          <w:sz w:val="23"/>
        </w:rPr>
        <w:t>euros</w:t>
      </w:r>
      <w:r>
        <w:rPr>
          <w:spacing w:val="-2"/>
          <w:sz w:val="23"/>
        </w:rPr>
        <w:t xml:space="preserve"> </w:t>
      </w:r>
      <w:r>
        <w:rPr>
          <w:sz w:val="23"/>
        </w:rPr>
        <w:t>à</w:t>
      </w:r>
      <w:r>
        <w:rPr>
          <w:spacing w:val="-3"/>
          <w:sz w:val="23"/>
        </w:rPr>
        <w:t xml:space="preserve"> </w:t>
      </w:r>
      <w:r>
        <w:rPr>
          <w:sz w:val="23"/>
        </w:rPr>
        <w:t>verser</w:t>
      </w:r>
      <w:r>
        <w:rPr>
          <w:spacing w:val="-2"/>
          <w:sz w:val="23"/>
        </w:rPr>
        <w:t xml:space="preserve"> </w:t>
      </w:r>
      <w:r>
        <w:rPr>
          <w:sz w:val="23"/>
        </w:rPr>
        <w:t>au</w:t>
      </w:r>
      <w:r>
        <w:rPr>
          <w:spacing w:val="-2"/>
          <w:sz w:val="23"/>
        </w:rPr>
        <w:t xml:space="preserve"> </w:t>
      </w:r>
      <w:r>
        <w:rPr>
          <w:sz w:val="23"/>
        </w:rPr>
        <w:t>syndicat</w:t>
      </w:r>
      <w:r>
        <w:rPr>
          <w:spacing w:val="-2"/>
          <w:sz w:val="23"/>
        </w:rPr>
        <w:t xml:space="preserve"> </w:t>
      </w:r>
      <w:r>
        <w:rPr>
          <w:sz w:val="23"/>
        </w:rPr>
        <w:t>des</w:t>
      </w:r>
      <w:r>
        <w:rPr>
          <w:spacing w:val="-2"/>
          <w:sz w:val="23"/>
        </w:rPr>
        <w:t xml:space="preserve"> </w:t>
      </w:r>
      <w:r>
        <w:rPr>
          <w:sz w:val="23"/>
        </w:rPr>
        <w:t>médecins</w:t>
      </w:r>
      <w:r>
        <w:rPr>
          <w:spacing w:val="-2"/>
          <w:sz w:val="23"/>
        </w:rPr>
        <w:t xml:space="preserve"> </w:t>
      </w:r>
      <w:r>
        <w:rPr>
          <w:sz w:val="23"/>
        </w:rPr>
        <w:t>inspecteurs</w:t>
      </w:r>
      <w:r>
        <w:rPr>
          <w:spacing w:val="-2"/>
          <w:sz w:val="23"/>
        </w:rPr>
        <w:t xml:space="preserve"> </w:t>
      </w:r>
      <w:r>
        <w:rPr>
          <w:sz w:val="23"/>
        </w:rPr>
        <w:t>de</w:t>
      </w:r>
      <w:r>
        <w:rPr>
          <w:spacing w:val="-3"/>
          <w:sz w:val="23"/>
        </w:rPr>
        <w:t xml:space="preserve"> </w:t>
      </w:r>
      <w:r>
        <w:rPr>
          <w:sz w:val="23"/>
        </w:rPr>
        <w:t>santé</w:t>
      </w:r>
      <w:r>
        <w:rPr>
          <w:spacing w:val="-3"/>
          <w:sz w:val="23"/>
        </w:rPr>
        <w:t xml:space="preserve"> </w:t>
      </w:r>
      <w:r>
        <w:rPr>
          <w:sz w:val="23"/>
        </w:rPr>
        <w:t>publique,</w:t>
      </w:r>
      <w:r>
        <w:rPr>
          <w:spacing w:val="-2"/>
          <w:sz w:val="23"/>
        </w:rPr>
        <w:t xml:space="preserve"> </w:t>
      </w:r>
      <w:r>
        <w:rPr>
          <w:sz w:val="23"/>
        </w:rPr>
        <w:t>au</w:t>
      </w:r>
      <w:r>
        <w:rPr>
          <w:spacing w:val="-2"/>
          <w:sz w:val="23"/>
        </w:rPr>
        <w:t xml:space="preserve"> </w:t>
      </w:r>
      <w:r>
        <w:rPr>
          <w:sz w:val="23"/>
        </w:rPr>
        <w:t>titre</w:t>
      </w:r>
      <w:r>
        <w:rPr>
          <w:spacing w:val="-3"/>
          <w:sz w:val="23"/>
        </w:rPr>
        <w:t xml:space="preserve"> </w:t>
      </w:r>
      <w:r>
        <w:rPr>
          <w:sz w:val="23"/>
        </w:rPr>
        <w:t>des dispositions de l'article L. 761-1 du code de justice administrative ;</w:t>
      </w:r>
    </w:p>
    <w:p w14:paraId="18C9E532" w14:textId="77777777" w:rsidR="00F50B5C" w:rsidRDefault="00F21081" w:rsidP="00AC0F6C">
      <w:pPr>
        <w:pStyle w:val="Corpotesto"/>
        <w:spacing w:before="219"/>
      </w:pPr>
      <w:r>
        <w:t xml:space="preserve">D E C I D E </w:t>
      </w:r>
      <w:r>
        <w:rPr>
          <w:spacing w:val="-10"/>
        </w:rPr>
        <w:t>:</w:t>
      </w:r>
    </w:p>
    <w:p w14:paraId="146A6B90" w14:textId="77777777" w:rsidR="00F50B5C" w:rsidRDefault="00F21081" w:rsidP="00AC0F6C">
      <w:pPr>
        <w:pStyle w:val="Corpotesto"/>
        <w:spacing w:before="11"/>
        <w:ind w:left="0"/>
        <w:rPr>
          <w:sz w:val="9"/>
        </w:rPr>
      </w:pPr>
      <w:r>
        <w:rPr>
          <w:noProof/>
          <w:sz w:val="9"/>
        </w:rPr>
        <mc:AlternateContent>
          <mc:Choice Requires="wps">
            <w:drawing>
              <wp:anchor distT="0" distB="0" distL="0" distR="0" simplePos="0" relativeHeight="487595008" behindDoc="1" locked="0" layoutInCell="1" allowOverlap="1" wp14:anchorId="146E8B9B" wp14:editId="6FEE82A9">
                <wp:simplePos x="0" y="0"/>
                <wp:positionH relativeFrom="page">
                  <wp:posOffset>828039</wp:posOffset>
                </wp:positionH>
                <wp:positionV relativeFrom="paragraph">
                  <wp:posOffset>88040</wp:posOffset>
                </wp:positionV>
                <wp:extent cx="68135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 cy="1270"/>
                        </a:xfrm>
                        <a:custGeom>
                          <a:avLst/>
                          <a:gdLst/>
                          <a:ahLst/>
                          <a:cxnLst/>
                          <a:rect l="l" t="t" r="r" b="b"/>
                          <a:pathLst>
                            <a:path w="681355">
                              <a:moveTo>
                                <a:pt x="0" y="0"/>
                              </a:moveTo>
                              <a:lnTo>
                                <a:pt x="680885" y="0"/>
                              </a:lnTo>
                            </a:path>
                          </a:pathLst>
                        </a:custGeom>
                        <a:ln w="1080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53BF613" id="Graphic 19" o:spid="_x0000_s1026" style="position:absolute;margin-left:65.2pt;margin-top:6.95pt;width:53.6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68135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" path="m,l680885,e" filled="f" strokeweight=".30019mm">
                <v:stroke dashstyle="dash"/>
                <v:path arrowok="t"/>
                <w10:wrap type="topAndBottom" anchorx="page"/>
              </v:shape>
            </w:pict>
          </mc:Fallback>
        </mc:AlternateContent>
      </w:r>
    </w:p>
    <w:p w14:paraId="51AD26DD" w14:textId="77777777" w:rsidR="00F50B5C" w:rsidRDefault="00F21081" w:rsidP="00AC0F6C">
      <w:pPr>
        <w:pStyle w:val="Corpotesto"/>
        <w:spacing w:before="88" w:line="218" w:lineRule="auto"/>
      </w:pPr>
      <w:r>
        <w:t>Article 1er : L'intervention du syndicat des pharmaciens inspecteurs de santé publique est admise. Article</w:t>
      </w:r>
      <w:r>
        <w:rPr>
          <w:spacing w:val="-3"/>
        </w:rPr>
        <w:t xml:space="preserve"> </w:t>
      </w:r>
      <w:r>
        <w:t>2</w:t>
      </w:r>
      <w:r>
        <w:rPr>
          <w:spacing w:val="-2"/>
        </w:rPr>
        <w:t xml:space="preserve"> </w:t>
      </w:r>
      <w:r>
        <w:t>:</w:t>
      </w:r>
      <w:r>
        <w:rPr>
          <w:spacing w:val="-2"/>
        </w:rPr>
        <w:t xml:space="preserve"> </w:t>
      </w:r>
      <w:r>
        <w:t>Les</w:t>
      </w:r>
      <w:r>
        <w:rPr>
          <w:spacing w:val="-2"/>
        </w:rPr>
        <w:t xml:space="preserve"> </w:t>
      </w:r>
      <w:r>
        <w:t>dispositions</w:t>
      </w:r>
      <w:r>
        <w:rPr>
          <w:spacing w:val="-2"/>
        </w:rPr>
        <w:t xml:space="preserve"> </w:t>
      </w:r>
      <w:r>
        <w:t>de</w:t>
      </w:r>
      <w:r>
        <w:rPr>
          <w:spacing w:val="-3"/>
        </w:rPr>
        <w:t xml:space="preserve"> </w:t>
      </w:r>
      <w:r>
        <w:t>la</w:t>
      </w:r>
      <w:r>
        <w:rPr>
          <w:spacing w:val="-3"/>
        </w:rPr>
        <w:t xml:space="preserve"> </w:t>
      </w:r>
      <w:r>
        <w:t>partie</w:t>
      </w:r>
      <w:r>
        <w:rPr>
          <w:spacing w:val="-3"/>
        </w:rPr>
        <w:t xml:space="preserve"> </w:t>
      </w:r>
      <w:r>
        <w:t>II</w:t>
      </w:r>
      <w:r>
        <w:rPr>
          <w:spacing w:val="-2"/>
        </w:rPr>
        <w:t xml:space="preserve"> </w:t>
      </w:r>
      <w:r>
        <w:t>de</w:t>
      </w:r>
      <w:r>
        <w:rPr>
          <w:spacing w:val="-3"/>
        </w:rPr>
        <w:t xml:space="preserve"> </w:t>
      </w:r>
      <w:r>
        <w:t>la</w:t>
      </w:r>
      <w:r>
        <w:rPr>
          <w:spacing w:val="-3"/>
        </w:rPr>
        <w:t xml:space="preserve"> </w:t>
      </w:r>
      <w:r>
        <w:t>circulaire</w:t>
      </w:r>
      <w:r>
        <w:rPr>
          <w:spacing w:val="-3"/>
        </w:rPr>
        <w:t xml:space="preserve"> </w:t>
      </w:r>
      <w:r>
        <w:t>du</w:t>
      </w:r>
      <w:r>
        <w:rPr>
          <w:spacing w:val="-2"/>
        </w:rPr>
        <w:t xml:space="preserve"> </w:t>
      </w:r>
      <w:r>
        <w:t>22</w:t>
      </w:r>
      <w:r>
        <w:rPr>
          <w:spacing w:val="-2"/>
        </w:rPr>
        <w:t xml:space="preserve"> </w:t>
      </w:r>
      <w:r>
        <w:t>juin</w:t>
      </w:r>
      <w:r>
        <w:rPr>
          <w:spacing w:val="-2"/>
        </w:rPr>
        <w:t xml:space="preserve"> </w:t>
      </w:r>
      <w:r>
        <w:t>2011,</w:t>
      </w:r>
      <w:r>
        <w:rPr>
          <w:spacing w:val="-2"/>
        </w:rPr>
        <w:t xml:space="preserve"> </w:t>
      </w:r>
      <w:r>
        <w:t>ainsi</w:t>
      </w:r>
      <w:r>
        <w:rPr>
          <w:spacing w:val="-2"/>
        </w:rPr>
        <w:t xml:space="preserve"> </w:t>
      </w:r>
      <w:r>
        <w:t>que</w:t>
      </w:r>
      <w:r>
        <w:rPr>
          <w:spacing w:val="-3"/>
        </w:rPr>
        <w:t xml:space="preserve"> </w:t>
      </w:r>
      <w:r>
        <w:t>la</w:t>
      </w:r>
      <w:r>
        <w:rPr>
          <w:spacing w:val="-3"/>
        </w:rPr>
        <w:t xml:space="preserve"> </w:t>
      </w:r>
      <w:r>
        <w:t>décision</w:t>
      </w:r>
      <w:r>
        <w:rPr>
          <w:spacing w:val="-2"/>
        </w:rPr>
        <w:t xml:space="preserve"> </w:t>
      </w:r>
      <w:r>
        <w:t>du</w:t>
      </w:r>
      <w:r>
        <w:rPr>
          <w:spacing w:val="-2"/>
        </w:rPr>
        <w:t xml:space="preserve"> </w:t>
      </w:r>
      <w:r>
        <w:t xml:space="preserve">12 octobre 2011 du ministre du travail, de l'emploi et de la santé et du ministre des </w:t>
      </w:r>
      <w:proofErr w:type="gramStart"/>
      <w:r>
        <w:t>solidarités</w:t>
      </w:r>
      <w:proofErr w:type="gramEnd"/>
      <w:r>
        <w:t xml:space="preserve"> et de la cohésion sociale en tant qu'elle refuse de rapporter ces mêmes dispositions sont annulées. (...)</w:t>
      </w:r>
    </w:p>
    <w:p w14:paraId="7AB8C4EC" w14:textId="77777777" w:rsidR="00F50B5C" w:rsidRDefault="00F50B5C" w:rsidP="00AC0F6C">
      <w:pPr>
        <w:pStyle w:val="Corpotesto"/>
        <w:ind w:left="0"/>
        <w:rPr>
          <w:sz w:val="20"/>
        </w:rPr>
      </w:pPr>
    </w:p>
    <w:p w14:paraId="1D678D5E" w14:textId="77777777" w:rsidR="00F50B5C" w:rsidRDefault="00F50B5C">
      <w:pPr>
        <w:pStyle w:val="Corpotesto"/>
        <w:ind w:left="0"/>
        <w:jc w:val="left"/>
        <w:rPr>
          <w:sz w:val="20"/>
        </w:rPr>
      </w:pPr>
    </w:p>
    <w:p w14:paraId="28A71DC0" w14:textId="77777777" w:rsidR="00F50B5C" w:rsidRDefault="00F50B5C">
      <w:pPr>
        <w:pStyle w:val="Corpotesto"/>
        <w:ind w:left="0"/>
        <w:jc w:val="left"/>
        <w:rPr>
          <w:sz w:val="20"/>
        </w:rPr>
      </w:pPr>
    </w:p>
    <w:p w14:paraId="2E2D16FB" w14:textId="77777777" w:rsidR="00F50B5C" w:rsidRDefault="00F21081">
      <w:pPr>
        <w:pStyle w:val="Corpotesto"/>
        <w:spacing w:before="28"/>
        <w:ind w:left="0"/>
        <w:jc w:val="left"/>
        <w:rPr>
          <w:sz w:val="20"/>
        </w:rPr>
      </w:pPr>
      <w:r>
        <w:rPr>
          <w:noProof/>
          <w:sz w:val="20"/>
        </w:rPr>
        <mc:AlternateContent>
          <mc:Choice Requires="wps">
            <w:drawing>
              <wp:anchor distT="0" distB="0" distL="0" distR="0" simplePos="0" relativeHeight="487595520" behindDoc="1" locked="0" layoutInCell="1" allowOverlap="1" wp14:anchorId="2C1786EE" wp14:editId="1DA023C4">
                <wp:simplePos x="0" y="0"/>
                <wp:positionH relativeFrom="page">
                  <wp:posOffset>812165</wp:posOffset>
                </wp:positionH>
                <wp:positionV relativeFrom="paragraph">
                  <wp:posOffset>182322</wp:posOffset>
                </wp:positionV>
                <wp:extent cx="5932170" cy="63436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634365"/>
                        </a:xfrm>
                        <a:prstGeom prst="rect">
                          <a:avLst/>
                        </a:prstGeom>
                        <a:ln w="6350">
                          <a:solidFill>
                            <a:srgbClr val="000000"/>
                          </a:solidFill>
                          <a:prstDash val="solid"/>
                        </a:ln>
                      </wps:spPr>
                      <wps:txbx>
                        <w:txbxContent>
                          <w:p w14:paraId="5F11B750" w14:textId="77777777" w:rsidR="00F50B5C" w:rsidRDefault="00F50B5C">
                            <w:pPr>
                              <w:pStyle w:val="Corpotesto"/>
                              <w:spacing w:before="51"/>
                              <w:ind w:left="0"/>
                              <w:jc w:val="left"/>
                              <w:rPr>
                                <w:sz w:val="26"/>
                              </w:rPr>
                            </w:pPr>
                          </w:p>
                          <w:p w14:paraId="45B26815" w14:textId="77777777" w:rsidR="00F50B5C" w:rsidRDefault="00F21081">
                            <w:pPr>
                              <w:ind w:left="1015"/>
                              <w:rPr>
                                <w:b/>
                                <w:sz w:val="26"/>
                              </w:rPr>
                            </w:pPr>
                            <w:r>
                              <w:rPr>
                                <w:b/>
                                <w:sz w:val="26"/>
                              </w:rPr>
                              <w:t>IV/</w:t>
                            </w:r>
                            <w:r>
                              <w:rPr>
                                <w:b/>
                                <w:spacing w:val="-17"/>
                                <w:sz w:val="26"/>
                              </w:rPr>
                              <w:t xml:space="preserve"> </w:t>
                            </w:r>
                            <w:r>
                              <w:rPr>
                                <w:b/>
                                <w:sz w:val="26"/>
                              </w:rPr>
                              <w:t>LES</w:t>
                            </w:r>
                            <w:r>
                              <w:rPr>
                                <w:b/>
                                <w:spacing w:val="-16"/>
                                <w:sz w:val="26"/>
                              </w:rPr>
                              <w:t xml:space="preserve"> </w:t>
                            </w:r>
                            <w:r>
                              <w:rPr>
                                <w:b/>
                                <w:sz w:val="26"/>
                              </w:rPr>
                              <w:t>AUTORITÉS</w:t>
                            </w:r>
                            <w:r>
                              <w:rPr>
                                <w:b/>
                                <w:spacing w:val="-16"/>
                                <w:sz w:val="26"/>
                              </w:rPr>
                              <w:t xml:space="preserve"> </w:t>
                            </w:r>
                            <w:r>
                              <w:rPr>
                                <w:b/>
                                <w:sz w:val="26"/>
                              </w:rPr>
                              <w:t>ADMINISTRATIVES</w:t>
                            </w:r>
                            <w:r>
                              <w:rPr>
                                <w:b/>
                                <w:spacing w:val="-14"/>
                                <w:sz w:val="26"/>
                              </w:rPr>
                              <w:t xml:space="preserve"> </w:t>
                            </w:r>
                            <w:r>
                              <w:rPr>
                                <w:b/>
                                <w:spacing w:val="-2"/>
                                <w:sz w:val="26"/>
                              </w:rPr>
                              <w:t>INDÉPENDANTES</w:t>
                            </w:r>
                          </w:p>
                        </w:txbxContent>
                      </wps:txbx>
                      <wps:bodyPr wrap="square" lIns="0" tIns="0" rIns="0" bIns="0" rtlCol="0">
                        <a:noAutofit/>
                      </wps:bodyPr>
                    </wps:wsp>
                  </a:graphicData>
                </a:graphic>
              </wp:anchor>
            </w:drawing>
          </mc:Choice>
          <mc:Fallback>
            <w:pict>
              <v:shape w14:anchorId="2C1786EE" id="Textbox 20" o:spid="_x0000_s1040" type="#_x0000_t202" style="position:absolute;margin-left:63.95pt;margin-top:14.35pt;width:467.1pt;height:49.9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" filled="f" strokeweight=".5pt">
                <v:path arrowok="t"/>
                <v:textbox inset="0,0,0,0">
                  <w:txbxContent>
                    <w:p w14:paraId="5F11B750" w14:textId="77777777" w:rsidR="00F50B5C" w:rsidRDefault="00F50B5C">
                      <w:pPr>
                        <w:pStyle w:val="Corpotesto"/>
                        <w:spacing w:before="51"/>
                        <w:ind w:left="0"/>
                        <w:jc w:val="left"/>
                        <w:rPr>
                          <w:sz w:val="26"/>
                        </w:rPr>
                      </w:pPr>
                    </w:p>
                    <w:p w14:paraId="45B26815" w14:textId="77777777" w:rsidR="00F50B5C" w:rsidRDefault="00F21081">
                      <w:pPr>
                        <w:ind w:left="1015"/>
                        <w:rPr>
                          <w:b/>
                          <w:sz w:val="26"/>
                        </w:rPr>
                      </w:pPr>
                      <w:r>
                        <w:rPr>
                          <w:b/>
                          <w:sz w:val="26"/>
                        </w:rPr>
                        <w:t>IV/</w:t>
                      </w:r>
                      <w:r>
                        <w:rPr>
                          <w:b/>
                          <w:spacing w:val="-17"/>
                          <w:sz w:val="26"/>
                        </w:rPr>
                        <w:t xml:space="preserve"> </w:t>
                      </w:r>
                      <w:r>
                        <w:rPr>
                          <w:b/>
                          <w:sz w:val="26"/>
                        </w:rPr>
                        <w:t>LES</w:t>
                      </w:r>
                      <w:r>
                        <w:rPr>
                          <w:b/>
                          <w:spacing w:val="-16"/>
                          <w:sz w:val="26"/>
                        </w:rPr>
                        <w:t xml:space="preserve"> </w:t>
                      </w:r>
                      <w:r>
                        <w:rPr>
                          <w:b/>
                          <w:sz w:val="26"/>
                        </w:rPr>
                        <w:t>AUTORITÉS</w:t>
                      </w:r>
                      <w:r>
                        <w:rPr>
                          <w:b/>
                          <w:spacing w:val="-16"/>
                          <w:sz w:val="26"/>
                        </w:rPr>
                        <w:t xml:space="preserve"> </w:t>
                      </w:r>
                      <w:r>
                        <w:rPr>
                          <w:b/>
                          <w:sz w:val="26"/>
                        </w:rPr>
                        <w:t>ADMINISTRATIVES</w:t>
                      </w:r>
                      <w:r>
                        <w:rPr>
                          <w:b/>
                          <w:spacing w:val="-14"/>
                          <w:sz w:val="26"/>
                        </w:rPr>
                        <w:t xml:space="preserve"> </w:t>
                      </w:r>
                      <w:r>
                        <w:rPr>
                          <w:b/>
                          <w:spacing w:val="-2"/>
                          <w:sz w:val="26"/>
                        </w:rPr>
                        <w:t>INDÉPENDANTES</w:t>
                      </w:r>
                    </w:p>
                  </w:txbxContent>
                </v:textbox>
                <w10:wrap type="topAndBottom" anchorx="page"/>
              </v:shape>
            </w:pict>
          </mc:Fallback>
        </mc:AlternateContent>
      </w:r>
    </w:p>
    <w:p w14:paraId="12D778EC" w14:textId="77777777" w:rsidR="00F50B5C" w:rsidRDefault="00F50B5C">
      <w:pPr>
        <w:pStyle w:val="Corpotesto"/>
        <w:ind w:left="0"/>
        <w:jc w:val="left"/>
        <w:rPr>
          <w:sz w:val="20"/>
        </w:rPr>
      </w:pPr>
    </w:p>
    <w:p w14:paraId="6F46B220" w14:textId="77777777" w:rsidR="00F50B5C" w:rsidRDefault="00F21081">
      <w:pPr>
        <w:pStyle w:val="Corpotesto"/>
        <w:spacing w:before="12"/>
        <w:ind w:left="0"/>
        <w:jc w:val="left"/>
        <w:rPr>
          <w:sz w:val="20"/>
        </w:rPr>
      </w:pPr>
      <w:r>
        <w:rPr>
          <w:noProof/>
          <w:sz w:val="20"/>
        </w:rPr>
        <mc:AlternateContent>
          <mc:Choice Requires="wps">
            <w:drawing>
              <wp:anchor distT="0" distB="0" distL="0" distR="0" simplePos="0" relativeHeight="487596032" behindDoc="1" locked="0" layoutInCell="1" allowOverlap="1" wp14:anchorId="2388DEBC" wp14:editId="54D5A58B">
                <wp:simplePos x="0" y="0"/>
                <wp:positionH relativeFrom="page">
                  <wp:posOffset>812165</wp:posOffset>
                </wp:positionH>
                <wp:positionV relativeFrom="paragraph">
                  <wp:posOffset>172125</wp:posOffset>
                </wp:positionV>
                <wp:extent cx="5932170" cy="23495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234950"/>
                        </a:xfrm>
                        <a:prstGeom prst="rect">
                          <a:avLst/>
                        </a:prstGeom>
                        <a:ln w="6350">
                          <a:solidFill>
                            <a:srgbClr val="000000"/>
                          </a:solidFill>
                          <a:prstDash val="solid"/>
                        </a:ln>
                      </wps:spPr>
                      <wps:txbx>
                        <w:txbxContent>
                          <w:p w14:paraId="5511D5E1" w14:textId="77777777" w:rsidR="00F50B5C" w:rsidRDefault="00F21081">
                            <w:pPr>
                              <w:spacing w:before="34"/>
                              <w:jc w:val="center"/>
                              <w:rPr>
                                <w:b/>
                                <w:sz w:val="24"/>
                              </w:rPr>
                            </w:pPr>
                            <w:r>
                              <w:rPr>
                                <w:b/>
                                <w:sz w:val="24"/>
                              </w:rPr>
                              <w:t>Document</w:t>
                            </w:r>
                            <w:r>
                              <w:rPr>
                                <w:b/>
                                <w:spacing w:val="-2"/>
                                <w:sz w:val="24"/>
                              </w:rPr>
                              <w:t xml:space="preserve"> </w:t>
                            </w:r>
                            <w:r>
                              <w:rPr>
                                <w:b/>
                                <w:sz w:val="24"/>
                              </w:rPr>
                              <w:t>n°</w:t>
                            </w:r>
                            <w:r>
                              <w:rPr>
                                <w:b/>
                                <w:spacing w:val="-1"/>
                                <w:sz w:val="24"/>
                              </w:rPr>
                              <w:t xml:space="preserve"> </w:t>
                            </w:r>
                            <w:r>
                              <w:rPr>
                                <w:b/>
                                <w:sz w:val="24"/>
                              </w:rPr>
                              <w:t>8</w:t>
                            </w:r>
                            <w:r>
                              <w:rPr>
                                <w:b/>
                                <w:spacing w:val="-2"/>
                                <w:sz w:val="24"/>
                              </w:rPr>
                              <w:t xml:space="preserve"> </w:t>
                            </w:r>
                            <w:r>
                              <w:rPr>
                                <w:b/>
                                <w:sz w:val="24"/>
                              </w:rPr>
                              <w:t>:</w:t>
                            </w:r>
                            <w:r>
                              <w:rPr>
                                <w:b/>
                                <w:spacing w:val="-1"/>
                                <w:sz w:val="24"/>
                              </w:rPr>
                              <w:t xml:space="preserve"> </w:t>
                            </w:r>
                            <w:r>
                              <w:rPr>
                                <w:b/>
                                <w:sz w:val="24"/>
                              </w:rPr>
                              <w:t>CE</w:t>
                            </w:r>
                            <w:r>
                              <w:rPr>
                                <w:b/>
                                <w:spacing w:val="-15"/>
                                <w:sz w:val="24"/>
                              </w:rPr>
                              <w:t xml:space="preserve"> </w:t>
                            </w:r>
                            <w:proofErr w:type="spellStart"/>
                            <w:r>
                              <w:rPr>
                                <w:b/>
                                <w:sz w:val="24"/>
                              </w:rPr>
                              <w:t>Ass</w:t>
                            </w:r>
                            <w:proofErr w:type="spellEnd"/>
                            <w:r>
                              <w:rPr>
                                <w:b/>
                                <w:sz w:val="24"/>
                              </w:rPr>
                              <w:t>.,</w:t>
                            </w:r>
                            <w:r>
                              <w:rPr>
                                <w:b/>
                                <w:spacing w:val="-1"/>
                                <w:sz w:val="24"/>
                              </w:rPr>
                              <w:t xml:space="preserve"> </w:t>
                            </w:r>
                            <w:r>
                              <w:rPr>
                                <w:b/>
                                <w:sz w:val="24"/>
                              </w:rPr>
                              <w:t>3</w:t>
                            </w:r>
                            <w:r>
                              <w:rPr>
                                <w:b/>
                                <w:spacing w:val="-1"/>
                                <w:sz w:val="24"/>
                              </w:rPr>
                              <w:t xml:space="preserve"> </w:t>
                            </w:r>
                            <w:r>
                              <w:rPr>
                                <w:b/>
                                <w:sz w:val="24"/>
                              </w:rPr>
                              <w:t>décembre</w:t>
                            </w:r>
                            <w:r>
                              <w:rPr>
                                <w:b/>
                                <w:spacing w:val="-2"/>
                                <w:sz w:val="24"/>
                              </w:rPr>
                              <w:t xml:space="preserve"> </w:t>
                            </w:r>
                            <w:r>
                              <w:rPr>
                                <w:b/>
                                <w:sz w:val="24"/>
                              </w:rPr>
                              <w:t>1999,</w:t>
                            </w:r>
                            <w:r>
                              <w:rPr>
                                <w:b/>
                                <w:spacing w:val="-1"/>
                                <w:sz w:val="24"/>
                              </w:rPr>
                              <w:t xml:space="preserve"> </w:t>
                            </w:r>
                            <w:r>
                              <w:rPr>
                                <w:b/>
                                <w:i/>
                                <w:sz w:val="24"/>
                              </w:rPr>
                              <w:t>M.</w:t>
                            </w:r>
                            <w:r>
                              <w:rPr>
                                <w:b/>
                                <w:i/>
                                <w:spacing w:val="-1"/>
                                <w:sz w:val="24"/>
                              </w:rPr>
                              <w:t xml:space="preserve"> </w:t>
                            </w:r>
                            <w:r>
                              <w:rPr>
                                <w:b/>
                                <w:i/>
                                <w:sz w:val="24"/>
                              </w:rPr>
                              <w:t>Didier</w:t>
                            </w:r>
                            <w:r>
                              <w:rPr>
                                <w:b/>
                                <w:sz w:val="24"/>
                              </w:rPr>
                              <w:t>,</w:t>
                            </w:r>
                            <w:r>
                              <w:rPr>
                                <w:b/>
                                <w:spacing w:val="-1"/>
                                <w:sz w:val="24"/>
                              </w:rPr>
                              <w:t xml:space="preserve"> </w:t>
                            </w:r>
                            <w:r>
                              <w:rPr>
                                <w:b/>
                                <w:sz w:val="24"/>
                              </w:rPr>
                              <w:t>n°</w:t>
                            </w:r>
                            <w:r>
                              <w:rPr>
                                <w:b/>
                                <w:spacing w:val="-1"/>
                                <w:sz w:val="24"/>
                              </w:rPr>
                              <w:t xml:space="preserve"> </w:t>
                            </w:r>
                            <w:r>
                              <w:rPr>
                                <w:b/>
                                <w:spacing w:val="-2"/>
                                <w:sz w:val="24"/>
                              </w:rPr>
                              <w:t>207434</w:t>
                            </w:r>
                          </w:p>
                        </w:txbxContent>
                      </wps:txbx>
                      <wps:bodyPr wrap="square" lIns="0" tIns="0" rIns="0" bIns="0" rtlCol="0">
                        <a:noAutofit/>
                      </wps:bodyPr>
                    </wps:wsp>
                  </a:graphicData>
                </a:graphic>
              </wp:anchor>
            </w:drawing>
          </mc:Choice>
          <mc:Fallback>
            <w:pict>
              <v:shape w14:anchorId="2388DEBC" id="Textbox 21" o:spid="_x0000_s1041" type="#_x0000_t202" style="position:absolute;margin-left:63.95pt;margin-top:13.55pt;width:467.1pt;height:18.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" filled="f" strokeweight=".5pt">
                <v:path arrowok="t"/>
                <v:textbox inset="0,0,0,0">
                  <w:txbxContent>
                    <w:p w14:paraId="5511D5E1" w14:textId="77777777" w:rsidR="00F50B5C" w:rsidRDefault="00F21081">
                      <w:pPr>
                        <w:spacing w:before="34"/>
                        <w:jc w:val="center"/>
                        <w:rPr>
                          <w:b/>
                          <w:sz w:val="24"/>
                        </w:rPr>
                      </w:pPr>
                      <w:r>
                        <w:rPr>
                          <w:b/>
                          <w:sz w:val="24"/>
                        </w:rPr>
                        <w:t>Document</w:t>
                      </w:r>
                      <w:r>
                        <w:rPr>
                          <w:b/>
                          <w:spacing w:val="-2"/>
                          <w:sz w:val="24"/>
                        </w:rPr>
                        <w:t xml:space="preserve"> </w:t>
                      </w:r>
                      <w:r>
                        <w:rPr>
                          <w:b/>
                          <w:sz w:val="24"/>
                        </w:rPr>
                        <w:t>n°</w:t>
                      </w:r>
                      <w:r>
                        <w:rPr>
                          <w:b/>
                          <w:spacing w:val="-1"/>
                          <w:sz w:val="24"/>
                        </w:rPr>
                        <w:t xml:space="preserve"> </w:t>
                      </w:r>
                      <w:r>
                        <w:rPr>
                          <w:b/>
                          <w:sz w:val="24"/>
                        </w:rPr>
                        <w:t>8</w:t>
                      </w:r>
                      <w:r>
                        <w:rPr>
                          <w:b/>
                          <w:spacing w:val="-2"/>
                          <w:sz w:val="24"/>
                        </w:rPr>
                        <w:t xml:space="preserve"> </w:t>
                      </w:r>
                      <w:r>
                        <w:rPr>
                          <w:b/>
                          <w:sz w:val="24"/>
                        </w:rPr>
                        <w:t>:</w:t>
                      </w:r>
                      <w:r>
                        <w:rPr>
                          <w:b/>
                          <w:spacing w:val="-1"/>
                          <w:sz w:val="24"/>
                        </w:rPr>
                        <w:t xml:space="preserve"> </w:t>
                      </w:r>
                      <w:r>
                        <w:rPr>
                          <w:b/>
                          <w:sz w:val="24"/>
                        </w:rPr>
                        <w:t>CE</w:t>
                      </w:r>
                      <w:r>
                        <w:rPr>
                          <w:b/>
                          <w:spacing w:val="-15"/>
                          <w:sz w:val="24"/>
                        </w:rPr>
                        <w:t xml:space="preserve"> </w:t>
                      </w:r>
                      <w:proofErr w:type="spellStart"/>
                      <w:r>
                        <w:rPr>
                          <w:b/>
                          <w:sz w:val="24"/>
                        </w:rPr>
                        <w:t>Ass</w:t>
                      </w:r>
                      <w:proofErr w:type="spellEnd"/>
                      <w:r>
                        <w:rPr>
                          <w:b/>
                          <w:sz w:val="24"/>
                        </w:rPr>
                        <w:t>.,</w:t>
                      </w:r>
                      <w:r>
                        <w:rPr>
                          <w:b/>
                          <w:spacing w:val="-1"/>
                          <w:sz w:val="24"/>
                        </w:rPr>
                        <w:t xml:space="preserve"> </w:t>
                      </w:r>
                      <w:r>
                        <w:rPr>
                          <w:b/>
                          <w:sz w:val="24"/>
                        </w:rPr>
                        <w:t>3</w:t>
                      </w:r>
                      <w:r>
                        <w:rPr>
                          <w:b/>
                          <w:spacing w:val="-1"/>
                          <w:sz w:val="24"/>
                        </w:rPr>
                        <w:t xml:space="preserve"> </w:t>
                      </w:r>
                      <w:r>
                        <w:rPr>
                          <w:b/>
                          <w:sz w:val="24"/>
                        </w:rPr>
                        <w:t>décembre</w:t>
                      </w:r>
                      <w:r>
                        <w:rPr>
                          <w:b/>
                          <w:spacing w:val="-2"/>
                          <w:sz w:val="24"/>
                        </w:rPr>
                        <w:t xml:space="preserve"> </w:t>
                      </w:r>
                      <w:r>
                        <w:rPr>
                          <w:b/>
                          <w:sz w:val="24"/>
                        </w:rPr>
                        <w:t>1999,</w:t>
                      </w:r>
                      <w:r>
                        <w:rPr>
                          <w:b/>
                          <w:spacing w:val="-1"/>
                          <w:sz w:val="24"/>
                        </w:rPr>
                        <w:t xml:space="preserve"> </w:t>
                      </w:r>
                      <w:r>
                        <w:rPr>
                          <w:b/>
                          <w:i/>
                          <w:sz w:val="24"/>
                        </w:rPr>
                        <w:t>M.</w:t>
                      </w:r>
                      <w:r>
                        <w:rPr>
                          <w:b/>
                          <w:i/>
                          <w:spacing w:val="-1"/>
                          <w:sz w:val="24"/>
                        </w:rPr>
                        <w:t xml:space="preserve"> </w:t>
                      </w:r>
                      <w:r>
                        <w:rPr>
                          <w:b/>
                          <w:i/>
                          <w:sz w:val="24"/>
                        </w:rPr>
                        <w:t>Didier</w:t>
                      </w:r>
                      <w:r>
                        <w:rPr>
                          <w:b/>
                          <w:sz w:val="24"/>
                        </w:rPr>
                        <w:t>,</w:t>
                      </w:r>
                      <w:r>
                        <w:rPr>
                          <w:b/>
                          <w:spacing w:val="-1"/>
                          <w:sz w:val="24"/>
                        </w:rPr>
                        <w:t xml:space="preserve"> </w:t>
                      </w:r>
                      <w:r>
                        <w:rPr>
                          <w:b/>
                          <w:sz w:val="24"/>
                        </w:rPr>
                        <w:t>n°</w:t>
                      </w:r>
                      <w:r>
                        <w:rPr>
                          <w:b/>
                          <w:spacing w:val="-1"/>
                          <w:sz w:val="24"/>
                        </w:rPr>
                        <w:t xml:space="preserve"> </w:t>
                      </w:r>
                      <w:r>
                        <w:rPr>
                          <w:b/>
                          <w:spacing w:val="-2"/>
                          <w:sz w:val="24"/>
                        </w:rPr>
                        <w:t>207434</w:t>
                      </w:r>
                    </w:p>
                  </w:txbxContent>
                </v:textbox>
                <w10:wrap type="topAndBottom" anchorx="page"/>
              </v:shape>
            </w:pict>
          </mc:Fallback>
        </mc:AlternateContent>
      </w:r>
    </w:p>
    <w:p w14:paraId="062C5EE7" w14:textId="77777777" w:rsidR="00F50B5C" w:rsidRDefault="00F50B5C">
      <w:pPr>
        <w:pStyle w:val="Corpotesto"/>
        <w:spacing w:before="23"/>
        <w:ind w:left="0"/>
        <w:jc w:val="left"/>
        <w:rPr>
          <w:sz w:val="24"/>
        </w:rPr>
      </w:pPr>
    </w:p>
    <w:p w14:paraId="6F417F55" w14:textId="77777777" w:rsidR="00F50B5C" w:rsidRDefault="00F21081">
      <w:pPr>
        <w:pStyle w:val="Titolo1"/>
        <w:jc w:val="left"/>
      </w:pPr>
      <w:r>
        <w:t>Voir</w:t>
      </w:r>
      <w:r>
        <w:rPr>
          <w:spacing w:val="-15"/>
        </w:rPr>
        <w:t xml:space="preserve"> </w:t>
      </w:r>
      <w:r>
        <w:t>Fiche</w:t>
      </w:r>
      <w:r>
        <w:rPr>
          <w:spacing w:val="-15"/>
        </w:rPr>
        <w:t xml:space="preserve"> </w:t>
      </w:r>
      <w:r>
        <w:rPr>
          <w:spacing w:val="-5"/>
        </w:rPr>
        <w:t>2.</w:t>
      </w:r>
    </w:p>
    <w:p w14:paraId="3EBEE1A8" w14:textId="77777777" w:rsidR="00F50B5C" w:rsidRDefault="00F50B5C">
      <w:pPr>
        <w:pStyle w:val="Titolo1"/>
        <w:jc w:val="left"/>
        <w:sectPr w:rsidR="00F50B5C">
          <w:pgSz w:w="11900" w:h="16840"/>
          <w:pgMar w:top="1200" w:right="1133" w:bottom="1260" w:left="1133" w:header="0" w:footer="986" w:gutter="0"/>
          <w:cols w:space="720"/>
        </w:sectPr>
      </w:pPr>
    </w:p>
    <w:p w14:paraId="3BE3B496" w14:textId="77777777" w:rsidR="00F50B5C" w:rsidRDefault="00F21081">
      <w:pPr>
        <w:ind w:left="141"/>
        <w:rPr>
          <w:sz w:val="20"/>
        </w:rPr>
      </w:pPr>
      <w:r>
        <w:rPr>
          <w:noProof/>
          <w:sz w:val="20"/>
        </w:rPr>
        <w:lastRenderedPageBreak/>
        <mc:AlternateContent>
          <mc:Choice Requires="wps">
            <w:drawing>
              <wp:inline distT="0" distB="0" distL="0" distR="0" wp14:anchorId="233C97C5" wp14:editId="669724F9">
                <wp:extent cx="5932170" cy="406400"/>
                <wp:effectExtent l="9525" t="0" r="1904" b="3175"/>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48362283" w14:textId="77777777" w:rsidR="00F50B5C" w:rsidRDefault="00F21081">
                            <w:pPr>
                              <w:spacing w:before="34"/>
                              <w:jc w:val="center"/>
                              <w:rPr>
                                <w:b/>
                                <w:sz w:val="24"/>
                              </w:rPr>
                            </w:pPr>
                            <w:r>
                              <w:rPr>
                                <w:b/>
                                <w:sz w:val="24"/>
                              </w:rPr>
                              <w:t>Document</w:t>
                            </w:r>
                            <w:r>
                              <w:rPr>
                                <w:b/>
                                <w:spacing w:val="-1"/>
                                <w:sz w:val="24"/>
                              </w:rPr>
                              <w:t xml:space="preserve"> </w:t>
                            </w:r>
                            <w:r>
                              <w:rPr>
                                <w:b/>
                                <w:sz w:val="24"/>
                              </w:rPr>
                              <w:t>n° 9</w:t>
                            </w:r>
                            <w:r>
                              <w:rPr>
                                <w:b/>
                                <w:spacing w:val="-2"/>
                                <w:sz w:val="24"/>
                              </w:rPr>
                              <w:t xml:space="preserve"> </w:t>
                            </w:r>
                            <w:r>
                              <w:rPr>
                                <w:b/>
                                <w:sz w:val="24"/>
                              </w:rPr>
                              <w:t>: CE</w:t>
                            </w:r>
                            <w:r>
                              <w:rPr>
                                <w:b/>
                                <w:spacing w:val="-14"/>
                                <w:sz w:val="24"/>
                              </w:rPr>
                              <w:t xml:space="preserve"> </w:t>
                            </w:r>
                            <w:proofErr w:type="spellStart"/>
                            <w:r>
                              <w:rPr>
                                <w:b/>
                                <w:sz w:val="24"/>
                              </w:rPr>
                              <w:t>Ass</w:t>
                            </w:r>
                            <w:proofErr w:type="spellEnd"/>
                            <w:r>
                              <w:rPr>
                                <w:b/>
                                <w:sz w:val="24"/>
                              </w:rPr>
                              <w:t>.,</w:t>
                            </w:r>
                            <w:r>
                              <w:rPr>
                                <w:b/>
                                <w:spacing w:val="-1"/>
                                <w:sz w:val="24"/>
                              </w:rPr>
                              <w:t xml:space="preserve"> </w:t>
                            </w:r>
                            <w:r>
                              <w:rPr>
                                <w:b/>
                                <w:sz w:val="24"/>
                              </w:rPr>
                              <w:t xml:space="preserve">21 mars </w:t>
                            </w:r>
                            <w:r>
                              <w:rPr>
                                <w:b/>
                                <w:spacing w:val="-2"/>
                                <w:sz w:val="24"/>
                              </w:rPr>
                              <w:t>2016,</w:t>
                            </w:r>
                          </w:p>
                          <w:p w14:paraId="5FD6C82A" w14:textId="77777777" w:rsidR="00F50B5C" w:rsidRDefault="00F21081">
                            <w:pPr>
                              <w:spacing w:before="24"/>
                              <w:jc w:val="center"/>
                              <w:rPr>
                                <w:b/>
                                <w:sz w:val="24"/>
                              </w:rPr>
                            </w:pPr>
                            <w:proofErr w:type="gramStart"/>
                            <w:r>
                              <w:rPr>
                                <w:b/>
                                <w:i/>
                                <w:sz w:val="24"/>
                              </w:rPr>
                              <w:t>Société</w:t>
                            </w:r>
                            <w:r>
                              <w:rPr>
                                <w:b/>
                                <w:i/>
                                <w:spacing w:val="-5"/>
                                <w:sz w:val="24"/>
                              </w:rPr>
                              <w:t xml:space="preserve"> </w:t>
                            </w:r>
                            <w:r>
                              <w:rPr>
                                <w:b/>
                                <w:i/>
                                <w:sz w:val="24"/>
                              </w:rPr>
                              <w:t>Fairvesta</w:t>
                            </w:r>
                            <w:r>
                              <w:rPr>
                                <w:b/>
                                <w:i/>
                                <w:spacing w:val="-2"/>
                                <w:sz w:val="24"/>
                              </w:rPr>
                              <w:t xml:space="preserve"> </w:t>
                            </w:r>
                            <w:r>
                              <w:rPr>
                                <w:b/>
                                <w:i/>
                                <w:sz w:val="24"/>
                              </w:rPr>
                              <w:t>international</w:t>
                            </w:r>
                            <w:proofErr w:type="gramEnd"/>
                            <w:r>
                              <w:rPr>
                                <w:b/>
                                <w:i/>
                                <w:spacing w:val="-1"/>
                                <w:sz w:val="24"/>
                              </w:rPr>
                              <w:t xml:space="preserve"> </w:t>
                            </w:r>
                            <w:r>
                              <w:rPr>
                                <w:b/>
                                <w:i/>
                                <w:sz w:val="24"/>
                              </w:rPr>
                              <w:t>et</w:t>
                            </w:r>
                            <w:r>
                              <w:rPr>
                                <w:b/>
                                <w:i/>
                                <w:spacing w:val="-2"/>
                                <w:sz w:val="24"/>
                              </w:rPr>
                              <w:t xml:space="preserve"> </w:t>
                            </w:r>
                            <w:r>
                              <w:rPr>
                                <w:b/>
                                <w:i/>
                                <w:sz w:val="24"/>
                              </w:rPr>
                              <w:t>autres</w:t>
                            </w:r>
                            <w:r>
                              <w:rPr>
                                <w:b/>
                                <w:sz w:val="24"/>
                              </w:rPr>
                              <w:t>,</w:t>
                            </w:r>
                            <w:r>
                              <w:rPr>
                                <w:b/>
                                <w:spacing w:val="-2"/>
                                <w:sz w:val="24"/>
                              </w:rPr>
                              <w:t xml:space="preserve"> </w:t>
                            </w:r>
                            <w:r>
                              <w:rPr>
                                <w:b/>
                                <w:sz w:val="24"/>
                              </w:rPr>
                              <w:t>n°</w:t>
                            </w:r>
                            <w:r>
                              <w:rPr>
                                <w:b/>
                                <w:spacing w:val="-2"/>
                                <w:sz w:val="24"/>
                              </w:rPr>
                              <w:t xml:space="preserve"> 368082</w:t>
                            </w:r>
                          </w:p>
                        </w:txbxContent>
                      </wps:txbx>
                      <wps:bodyPr wrap="square" lIns="0" tIns="0" rIns="0" bIns="0" rtlCol="0">
                        <a:noAutofit/>
                      </wps:bodyPr>
                    </wps:wsp>
                  </a:graphicData>
                </a:graphic>
              </wp:inline>
            </w:drawing>
          </mc:Choice>
          <mc:Fallback>
            <w:pict>
              <v:shape w14:anchorId="233C97C5" id="Textbox 22" o:spid="_x0000_s1042" type="#_x0000_t202" style="width:467.1pt;height: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" filled="f" strokeweight=".5pt">
                <v:path arrowok="t"/>
                <v:textbox inset="0,0,0,0">
                  <w:txbxContent>
                    <w:p w14:paraId="48362283" w14:textId="77777777" w:rsidR="00F50B5C" w:rsidRDefault="00F21081">
                      <w:pPr>
                        <w:spacing w:before="34"/>
                        <w:jc w:val="center"/>
                        <w:rPr>
                          <w:b/>
                          <w:sz w:val="24"/>
                        </w:rPr>
                      </w:pPr>
                      <w:r>
                        <w:rPr>
                          <w:b/>
                          <w:sz w:val="24"/>
                        </w:rPr>
                        <w:t>Document</w:t>
                      </w:r>
                      <w:r>
                        <w:rPr>
                          <w:b/>
                          <w:spacing w:val="-1"/>
                          <w:sz w:val="24"/>
                        </w:rPr>
                        <w:t xml:space="preserve"> </w:t>
                      </w:r>
                      <w:r>
                        <w:rPr>
                          <w:b/>
                          <w:sz w:val="24"/>
                        </w:rPr>
                        <w:t>n° 9</w:t>
                      </w:r>
                      <w:r>
                        <w:rPr>
                          <w:b/>
                          <w:spacing w:val="-2"/>
                          <w:sz w:val="24"/>
                        </w:rPr>
                        <w:t xml:space="preserve"> </w:t>
                      </w:r>
                      <w:r>
                        <w:rPr>
                          <w:b/>
                          <w:sz w:val="24"/>
                        </w:rPr>
                        <w:t>: CE</w:t>
                      </w:r>
                      <w:r>
                        <w:rPr>
                          <w:b/>
                          <w:spacing w:val="-14"/>
                          <w:sz w:val="24"/>
                        </w:rPr>
                        <w:t xml:space="preserve"> </w:t>
                      </w:r>
                      <w:proofErr w:type="spellStart"/>
                      <w:r>
                        <w:rPr>
                          <w:b/>
                          <w:sz w:val="24"/>
                        </w:rPr>
                        <w:t>Ass</w:t>
                      </w:r>
                      <w:proofErr w:type="spellEnd"/>
                      <w:r>
                        <w:rPr>
                          <w:b/>
                          <w:sz w:val="24"/>
                        </w:rPr>
                        <w:t>.,</w:t>
                      </w:r>
                      <w:r>
                        <w:rPr>
                          <w:b/>
                          <w:spacing w:val="-1"/>
                          <w:sz w:val="24"/>
                        </w:rPr>
                        <w:t xml:space="preserve"> </w:t>
                      </w:r>
                      <w:r>
                        <w:rPr>
                          <w:b/>
                          <w:sz w:val="24"/>
                        </w:rPr>
                        <w:t xml:space="preserve">21 mars </w:t>
                      </w:r>
                      <w:r>
                        <w:rPr>
                          <w:b/>
                          <w:spacing w:val="-2"/>
                          <w:sz w:val="24"/>
                        </w:rPr>
                        <w:t>2016,</w:t>
                      </w:r>
                    </w:p>
                    <w:p w14:paraId="5FD6C82A" w14:textId="77777777" w:rsidR="00F50B5C" w:rsidRDefault="00F21081">
                      <w:pPr>
                        <w:spacing w:before="24"/>
                        <w:jc w:val="center"/>
                        <w:rPr>
                          <w:b/>
                          <w:sz w:val="24"/>
                        </w:rPr>
                      </w:pPr>
                      <w:proofErr w:type="gramStart"/>
                      <w:r>
                        <w:rPr>
                          <w:b/>
                          <w:i/>
                          <w:sz w:val="24"/>
                        </w:rPr>
                        <w:t>Société</w:t>
                      </w:r>
                      <w:r>
                        <w:rPr>
                          <w:b/>
                          <w:i/>
                          <w:spacing w:val="-5"/>
                          <w:sz w:val="24"/>
                        </w:rPr>
                        <w:t xml:space="preserve"> </w:t>
                      </w:r>
                      <w:r>
                        <w:rPr>
                          <w:b/>
                          <w:i/>
                          <w:sz w:val="24"/>
                        </w:rPr>
                        <w:t>Fairvesta</w:t>
                      </w:r>
                      <w:r>
                        <w:rPr>
                          <w:b/>
                          <w:i/>
                          <w:spacing w:val="-2"/>
                          <w:sz w:val="24"/>
                        </w:rPr>
                        <w:t xml:space="preserve"> </w:t>
                      </w:r>
                      <w:r>
                        <w:rPr>
                          <w:b/>
                          <w:i/>
                          <w:sz w:val="24"/>
                        </w:rPr>
                        <w:t>international</w:t>
                      </w:r>
                      <w:proofErr w:type="gramEnd"/>
                      <w:r>
                        <w:rPr>
                          <w:b/>
                          <w:i/>
                          <w:spacing w:val="-1"/>
                          <w:sz w:val="24"/>
                        </w:rPr>
                        <w:t xml:space="preserve"> </w:t>
                      </w:r>
                      <w:r>
                        <w:rPr>
                          <w:b/>
                          <w:i/>
                          <w:sz w:val="24"/>
                        </w:rPr>
                        <w:t>et</w:t>
                      </w:r>
                      <w:r>
                        <w:rPr>
                          <w:b/>
                          <w:i/>
                          <w:spacing w:val="-2"/>
                          <w:sz w:val="24"/>
                        </w:rPr>
                        <w:t xml:space="preserve"> </w:t>
                      </w:r>
                      <w:r>
                        <w:rPr>
                          <w:b/>
                          <w:i/>
                          <w:sz w:val="24"/>
                        </w:rPr>
                        <w:t>autres</w:t>
                      </w:r>
                      <w:r>
                        <w:rPr>
                          <w:b/>
                          <w:sz w:val="24"/>
                        </w:rPr>
                        <w:t>,</w:t>
                      </w:r>
                      <w:r>
                        <w:rPr>
                          <w:b/>
                          <w:spacing w:val="-2"/>
                          <w:sz w:val="24"/>
                        </w:rPr>
                        <w:t xml:space="preserve"> </w:t>
                      </w:r>
                      <w:r>
                        <w:rPr>
                          <w:b/>
                          <w:sz w:val="24"/>
                        </w:rPr>
                        <w:t>n°</w:t>
                      </w:r>
                      <w:r>
                        <w:rPr>
                          <w:b/>
                          <w:spacing w:val="-2"/>
                          <w:sz w:val="24"/>
                        </w:rPr>
                        <w:t xml:space="preserve"> 368082</w:t>
                      </w:r>
                    </w:p>
                  </w:txbxContent>
                </v:textbox>
                <w10:anchorlock/>
              </v:shape>
            </w:pict>
          </mc:Fallback>
        </mc:AlternateContent>
      </w:r>
    </w:p>
    <w:p w14:paraId="2993AE11" w14:textId="77777777" w:rsidR="00F50B5C" w:rsidRDefault="00F50B5C">
      <w:pPr>
        <w:pStyle w:val="Corpotesto"/>
        <w:spacing w:before="130"/>
        <w:ind w:left="0"/>
        <w:jc w:val="left"/>
        <w:rPr>
          <w:b/>
        </w:rPr>
      </w:pPr>
    </w:p>
    <w:p w14:paraId="21899845" w14:textId="77777777" w:rsidR="00F50B5C" w:rsidRDefault="00F21081">
      <w:pPr>
        <w:pStyle w:val="Corpotesto"/>
      </w:pPr>
      <w:r>
        <w:t>Vu</w:t>
      </w:r>
      <w:r>
        <w:rPr>
          <w:spacing w:val="-5"/>
        </w:rPr>
        <w:t xml:space="preserve"> </w:t>
      </w:r>
      <w:r>
        <w:t>la</w:t>
      </w:r>
      <w:r>
        <w:rPr>
          <w:spacing w:val="-5"/>
        </w:rPr>
        <w:t xml:space="preserve"> </w:t>
      </w:r>
      <w:r>
        <w:t>procédure</w:t>
      </w:r>
      <w:r>
        <w:rPr>
          <w:spacing w:val="-5"/>
        </w:rPr>
        <w:t xml:space="preserve"> </w:t>
      </w:r>
      <w:r>
        <w:t>suivante</w:t>
      </w:r>
      <w:r>
        <w:rPr>
          <w:spacing w:val="-5"/>
        </w:rPr>
        <w:t xml:space="preserve"> </w:t>
      </w:r>
      <w:r>
        <w:rPr>
          <w:spacing w:val="-10"/>
        </w:rPr>
        <w:t>:</w:t>
      </w:r>
    </w:p>
    <w:p w14:paraId="36A35D98" w14:textId="77777777" w:rsidR="00F50B5C" w:rsidRDefault="00F21081">
      <w:pPr>
        <w:pStyle w:val="Corpotesto"/>
        <w:spacing w:before="145" w:line="218" w:lineRule="auto"/>
        <w:ind w:right="168"/>
      </w:pPr>
      <w:r>
        <w:t>Par une décision du 10 juin 2015, le Conseil d’</w:t>
      </w:r>
      <w:proofErr w:type="spellStart"/>
      <w:r>
        <w:t>Etat</w:t>
      </w:r>
      <w:proofErr w:type="spellEnd"/>
      <w:r>
        <w:t xml:space="preserve">, statuant au contentieux, saisi des requêtes des sociétés Fairvesta International </w:t>
      </w:r>
      <w:proofErr w:type="spellStart"/>
      <w:r>
        <w:t>GmbH</w:t>
      </w:r>
      <w:proofErr w:type="spellEnd"/>
      <w:r>
        <w:t xml:space="preserve">, Fairvesta Europe AG, Fairvesta Europe AG II et Fairvesta </w:t>
      </w:r>
      <w:proofErr w:type="spellStart"/>
      <w:r>
        <w:t>Vermögensverwaltung</w:t>
      </w:r>
      <w:proofErr w:type="spellEnd"/>
      <w:r>
        <w:t xml:space="preserve"> International AG tendant à l’annulation pour excès de pouvoir de communiqués publiés par l’Autorité des marchés financiers et du refus de les rectifier, ainsi qu’à l’indemnisation du préjudice en résultant, a sursis à statuer jusqu’à ce que le</w:t>
      </w:r>
      <w:r>
        <w:rPr>
          <w:spacing w:val="-5"/>
        </w:rPr>
        <w:t xml:space="preserve"> </w:t>
      </w:r>
      <w:r>
        <w:t>Tribunal des conflits ait tranché</w:t>
      </w:r>
      <w:r>
        <w:rPr>
          <w:spacing w:val="-4"/>
        </w:rPr>
        <w:t xml:space="preserve"> </w:t>
      </w:r>
      <w:r>
        <w:t>la</w:t>
      </w:r>
      <w:r>
        <w:rPr>
          <w:spacing w:val="-2"/>
        </w:rPr>
        <w:t xml:space="preserve"> </w:t>
      </w:r>
      <w:r>
        <w:t>question</w:t>
      </w:r>
      <w:r>
        <w:rPr>
          <w:spacing w:val="-1"/>
        </w:rPr>
        <w:t xml:space="preserve"> </w:t>
      </w:r>
      <w:r>
        <w:t>de</w:t>
      </w:r>
      <w:r>
        <w:rPr>
          <w:spacing w:val="-2"/>
        </w:rPr>
        <w:t xml:space="preserve"> </w:t>
      </w:r>
      <w:r>
        <w:t>savoir</w:t>
      </w:r>
      <w:r>
        <w:rPr>
          <w:spacing w:val="-1"/>
        </w:rPr>
        <w:t xml:space="preserve"> </w:t>
      </w:r>
      <w:r>
        <w:t>quel</w:t>
      </w:r>
      <w:r>
        <w:rPr>
          <w:spacing w:val="-1"/>
        </w:rPr>
        <w:t xml:space="preserve"> </w:t>
      </w:r>
      <w:r>
        <w:t>est</w:t>
      </w:r>
      <w:r>
        <w:rPr>
          <w:spacing w:val="-1"/>
        </w:rPr>
        <w:t xml:space="preserve"> </w:t>
      </w:r>
      <w:r>
        <w:t>l’ordre</w:t>
      </w:r>
      <w:r>
        <w:rPr>
          <w:spacing w:val="-2"/>
        </w:rPr>
        <w:t xml:space="preserve"> </w:t>
      </w:r>
      <w:r>
        <w:t>de</w:t>
      </w:r>
      <w:r>
        <w:rPr>
          <w:spacing w:val="-2"/>
        </w:rPr>
        <w:t xml:space="preserve"> </w:t>
      </w:r>
      <w:r>
        <w:t>juridiction</w:t>
      </w:r>
      <w:r>
        <w:rPr>
          <w:spacing w:val="-1"/>
        </w:rPr>
        <w:t xml:space="preserve"> </w:t>
      </w:r>
      <w:r>
        <w:t>compétent</w:t>
      </w:r>
      <w:r>
        <w:rPr>
          <w:spacing w:val="-1"/>
        </w:rPr>
        <w:t xml:space="preserve"> </w:t>
      </w:r>
      <w:r>
        <w:t>pour</w:t>
      </w:r>
      <w:r>
        <w:rPr>
          <w:spacing w:val="-1"/>
        </w:rPr>
        <w:t xml:space="preserve"> </w:t>
      </w:r>
      <w:r>
        <w:t>connaître</w:t>
      </w:r>
      <w:r>
        <w:rPr>
          <w:spacing w:val="-2"/>
        </w:rPr>
        <w:t xml:space="preserve"> </w:t>
      </w:r>
      <w:r>
        <w:t>de</w:t>
      </w:r>
      <w:r>
        <w:rPr>
          <w:spacing w:val="-2"/>
        </w:rPr>
        <w:t xml:space="preserve"> </w:t>
      </w:r>
      <w:r>
        <w:t xml:space="preserve">ces </w:t>
      </w:r>
      <w:r>
        <w:rPr>
          <w:spacing w:val="-2"/>
        </w:rPr>
        <w:t>requêtes.</w:t>
      </w:r>
    </w:p>
    <w:p w14:paraId="344A517B" w14:textId="77777777" w:rsidR="00F50B5C" w:rsidRDefault="00F21081">
      <w:pPr>
        <w:pStyle w:val="Corpotesto"/>
        <w:spacing w:before="146" w:line="218" w:lineRule="auto"/>
        <w:ind w:right="168"/>
      </w:pPr>
      <w:r>
        <w:t>Par une décision n° 4026 du 16 novembre 2015, le Tribunal des conflits a déclaré la juridiction administrative</w:t>
      </w:r>
      <w:r>
        <w:rPr>
          <w:spacing w:val="-1"/>
        </w:rPr>
        <w:t xml:space="preserve"> </w:t>
      </w:r>
      <w:r>
        <w:t>seule</w:t>
      </w:r>
      <w:r>
        <w:rPr>
          <w:spacing w:val="-1"/>
        </w:rPr>
        <w:t xml:space="preserve"> </w:t>
      </w:r>
      <w:r>
        <w:t>compétente</w:t>
      </w:r>
      <w:r>
        <w:rPr>
          <w:spacing w:val="-1"/>
        </w:rPr>
        <w:t xml:space="preserve"> </w:t>
      </w:r>
      <w:r>
        <w:t>pour</w:t>
      </w:r>
      <w:r>
        <w:rPr>
          <w:spacing w:val="-1"/>
        </w:rPr>
        <w:t xml:space="preserve"> </w:t>
      </w:r>
      <w:r>
        <w:t>connaître</w:t>
      </w:r>
      <w:r>
        <w:rPr>
          <w:spacing w:val="-1"/>
        </w:rPr>
        <w:t xml:space="preserve"> </w:t>
      </w:r>
      <w:r>
        <w:t>de</w:t>
      </w:r>
      <w:r>
        <w:rPr>
          <w:spacing w:val="-1"/>
        </w:rPr>
        <w:t xml:space="preserve"> </w:t>
      </w:r>
      <w:r>
        <w:t>l’action</w:t>
      </w:r>
      <w:r>
        <w:rPr>
          <w:spacing w:val="-1"/>
        </w:rPr>
        <w:t xml:space="preserve"> </w:t>
      </w:r>
      <w:r>
        <w:t>intentée</w:t>
      </w:r>
      <w:r>
        <w:rPr>
          <w:spacing w:val="-1"/>
        </w:rPr>
        <w:t xml:space="preserve"> </w:t>
      </w:r>
      <w:r>
        <w:t>par</w:t>
      </w:r>
      <w:r>
        <w:rPr>
          <w:spacing w:val="-1"/>
        </w:rPr>
        <w:t xml:space="preserve"> </w:t>
      </w:r>
      <w:r>
        <w:t>ces</w:t>
      </w:r>
      <w:r>
        <w:rPr>
          <w:spacing w:val="-1"/>
        </w:rPr>
        <w:t xml:space="preserve"> </w:t>
      </w:r>
      <w:r>
        <w:t>sociétés</w:t>
      </w:r>
      <w:r>
        <w:rPr>
          <w:spacing w:val="-1"/>
        </w:rPr>
        <w:t xml:space="preserve"> </w:t>
      </w:r>
      <w:r>
        <w:t>contre</w:t>
      </w:r>
      <w:r>
        <w:rPr>
          <w:spacing w:val="-1"/>
        </w:rPr>
        <w:t xml:space="preserve"> </w:t>
      </w:r>
      <w:r>
        <w:t>l’Autorité des marchés financiers.</w:t>
      </w:r>
    </w:p>
    <w:p w14:paraId="2224BD8B" w14:textId="77777777" w:rsidR="00F50B5C" w:rsidRDefault="00F21081">
      <w:pPr>
        <w:pStyle w:val="Corpotesto"/>
        <w:spacing w:before="148" w:line="218" w:lineRule="auto"/>
        <w:ind w:right="168"/>
      </w:pPr>
      <w:r>
        <w:t>En application des dispositions de l’article R. 611-7 du code de justice administrative, les parties ont été informées que la décision du Conseil d’</w:t>
      </w:r>
      <w:proofErr w:type="spellStart"/>
      <w:r>
        <w:t>Etat</w:t>
      </w:r>
      <w:proofErr w:type="spellEnd"/>
      <w:r>
        <w:t xml:space="preserve"> était susceptible d’être fondée sur le moyen, relevé d’office, tiré de que le recours tendant à l’annulation des communiqués litigieux est tardif, faute d’avoir été introduit dans le délai de deux mois à partir du jour de leur publication, conformément à l’article R. 421-1 du code de justice administrative.</w:t>
      </w:r>
    </w:p>
    <w:p w14:paraId="76883983" w14:textId="77777777" w:rsidR="00F50B5C" w:rsidRDefault="00F21081">
      <w:pPr>
        <w:pStyle w:val="Corpotesto"/>
        <w:spacing w:before="146" w:line="218" w:lineRule="auto"/>
        <w:ind w:right="168"/>
      </w:pPr>
      <w:r>
        <w:t>Vu</w:t>
      </w:r>
      <w:r>
        <w:rPr>
          <w:spacing w:val="-2"/>
        </w:rPr>
        <w:t xml:space="preserve"> </w:t>
      </w:r>
      <w:r>
        <w:t>les</w:t>
      </w:r>
      <w:r>
        <w:rPr>
          <w:spacing w:val="-2"/>
        </w:rPr>
        <w:t xml:space="preserve"> </w:t>
      </w:r>
      <w:r>
        <w:t>autres</w:t>
      </w:r>
      <w:r>
        <w:rPr>
          <w:spacing w:val="-2"/>
        </w:rPr>
        <w:t xml:space="preserve"> </w:t>
      </w:r>
      <w:r>
        <w:t>pièces</w:t>
      </w:r>
      <w:r>
        <w:rPr>
          <w:spacing w:val="-2"/>
        </w:rPr>
        <w:t xml:space="preserve"> </w:t>
      </w:r>
      <w:r>
        <w:t>des</w:t>
      </w:r>
      <w:r>
        <w:rPr>
          <w:spacing w:val="-2"/>
        </w:rPr>
        <w:t xml:space="preserve"> </w:t>
      </w:r>
      <w:r>
        <w:t>dossiers,</w:t>
      </w:r>
      <w:r>
        <w:rPr>
          <w:spacing w:val="-2"/>
        </w:rPr>
        <w:t xml:space="preserve"> </w:t>
      </w:r>
      <w:r>
        <w:t>y</w:t>
      </w:r>
      <w:r>
        <w:rPr>
          <w:spacing w:val="-2"/>
        </w:rPr>
        <w:t xml:space="preserve"> </w:t>
      </w:r>
      <w:r>
        <w:t>compris</w:t>
      </w:r>
      <w:r>
        <w:rPr>
          <w:spacing w:val="-2"/>
        </w:rPr>
        <w:t xml:space="preserve"> </w:t>
      </w:r>
      <w:r>
        <w:t>celles</w:t>
      </w:r>
      <w:r>
        <w:rPr>
          <w:spacing w:val="-2"/>
        </w:rPr>
        <w:t xml:space="preserve"> </w:t>
      </w:r>
      <w:r>
        <w:t>visées</w:t>
      </w:r>
      <w:r>
        <w:rPr>
          <w:spacing w:val="-2"/>
        </w:rPr>
        <w:t xml:space="preserve"> </w:t>
      </w:r>
      <w:r>
        <w:t>par</w:t>
      </w:r>
      <w:r>
        <w:rPr>
          <w:spacing w:val="-2"/>
        </w:rPr>
        <w:t xml:space="preserve"> </w:t>
      </w:r>
      <w:r>
        <w:t>la</w:t>
      </w:r>
      <w:r>
        <w:rPr>
          <w:spacing w:val="-2"/>
        </w:rPr>
        <w:t xml:space="preserve"> </w:t>
      </w:r>
      <w:r>
        <w:t>décision</w:t>
      </w:r>
      <w:r>
        <w:rPr>
          <w:spacing w:val="-2"/>
        </w:rPr>
        <w:t xml:space="preserve"> </w:t>
      </w:r>
      <w:r>
        <w:t>du</w:t>
      </w:r>
      <w:r>
        <w:rPr>
          <w:spacing w:val="-2"/>
        </w:rPr>
        <w:t xml:space="preserve"> </w:t>
      </w:r>
      <w:r>
        <w:t>Conseil</w:t>
      </w:r>
      <w:r>
        <w:rPr>
          <w:spacing w:val="-2"/>
        </w:rPr>
        <w:t xml:space="preserve"> </w:t>
      </w:r>
      <w:r>
        <w:t>d’</w:t>
      </w:r>
      <w:proofErr w:type="spellStart"/>
      <w:r>
        <w:t>Etat</w:t>
      </w:r>
      <w:proofErr w:type="spellEnd"/>
      <w:r>
        <w:rPr>
          <w:spacing w:val="-2"/>
        </w:rPr>
        <w:t xml:space="preserve"> </w:t>
      </w:r>
      <w:r>
        <w:t>du</w:t>
      </w:r>
      <w:r>
        <w:rPr>
          <w:spacing w:val="-2"/>
        </w:rPr>
        <w:t xml:space="preserve"> </w:t>
      </w:r>
      <w:r>
        <w:t>10</w:t>
      </w:r>
      <w:r>
        <w:rPr>
          <w:spacing w:val="-2"/>
        </w:rPr>
        <w:t xml:space="preserve"> </w:t>
      </w:r>
      <w:r>
        <w:t>juin 2015 ;</w:t>
      </w:r>
    </w:p>
    <w:p w14:paraId="63134362" w14:textId="77777777" w:rsidR="00F50B5C" w:rsidRDefault="00F21081">
      <w:pPr>
        <w:pStyle w:val="Corpotesto"/>
        <w:spacing w:before="130" w:line="252" w:lineRule="exact"/>
      </w:pPr>
      <w:r>
        <w:t>Vu</w:t>
      </w:r>
      <w:r>
        <w:rPr>
          <w:spacing w:val="-14"/>
        </w:rPr>
        <w:t xml:space="preserve"> </w:t>
      </w:r>
      <w:r>
        <w:rPr>
          <w:spacing w:val="-10"/>
        </w:rPr>
        <w:t>:</w:t>
      </w:r>
    </w:p>
    <w:p w14:paraId="750CFCE9" w14:textId="77777777" w:rsidR="00F50B5C" w:rsidRDefault="00F21081">
      <w:pPr>
        <w:pStyle w:val="Paragrafoelenco"/>
        <w:numPr>
          <w:ilvl w:val="0"/>
          <w:numId w:val="4"/>
        </w:numPr>
        <w:tabs>
          <w:tab w:val="left" w:pos="305"/>
        </w:tabs>
        <w:spacing w:line="240" w:lineRule="exact"/>
        <w:ind w:right="0" w:hanging="134"/>
        <w:rPr>
          <w:sz w:val="23"/>
        </w:rPr>
      </w:pPr>
      <w:proofErr w:type="gramStart"/>
      <w:r>
        <w:rPr>
          <w:sz w:val="23"/>
        </w:rPr>
        <w:t>le</w:t>
      </w:r>
      <w:proofErr w:type="gramEnd"/>
      <w:r>
        <w:rPr>
          <w:spacing w:val="-3"/>
          <w:sz w:val="23"/>
        </w:rPr>
        <w:t xml:space="preserve"> </w:t>
      </w:r>
      <w:r>
        <w:rPr>
          <w:sz w:val="23"/>
        </w:rPr>
        <w:t>code</w:t>
      </w:r>
      <w:r>
        <w:rPr>
          <w:spacing w:val="-3"/>
          <w:sz w:val="23"/>
        </w:rPr>
        <w:t xml:space="preserve"> </w:t>
      </w:r>
      <w:r>
        <w:rPr>
          <w:sz w:val="23"/>
        </w:rPr>
        <w:t>des</w:t>
      </w:r>
      <w:r>
        <w:rPr>
          <w:spacing w:val="-2"/>
          <w:sz w:val="23"/>
        </w:rPr>
        <w:t xml:space="preserve"> </w:t>
      </w:r>
      <w:r>
        <w:rPr>
          <w:sz w:val="23"/>
        </w:rPr>
        <w:t>marchés</w:t>
      </w:r>
      <w:r>
        <w:rPr>
          <w:spacing w:val="-2"/>
          <w:sz w:val="23"/>
        </w:rPr>
        <w:t xml:space="preserve"> </w:t>
      </w:r>
      <w:r>
        <w:rPr>
          <w:sz w:val="23"/>
        </w:rPr>
        <w:t>financiers</w:t>
      </w:r>
      <w:r>
        <w:rPr>
          <w:spacing w:val="-1"/>
          <w:sz w:val="23"/>
        </w:rPr>
        <w:t xml:space="preserve"> </w:t>
      </w:r>
      <w:r>
        <w:rPr>
          <w:spacing w:val="-10"/>
          <w:sz w:val="23"/>
        </w:rPr>
        <w:t>;</w:t>
      </w:r>
    </w:p>
    <w:p w14:paraId="0E4F6F95" w14:textId="77777777" w:rsidR="00F50B5C" w:rsidRDefault="00F21081">
      <w:pPr>
        <w:pStyle w:val="Paragrafoelenco"/>
        <w:numPr>
          <w:ilvl w:val="0"/>
          <w:numId w:val="4"/>
        </w:numPr>
        <w:tabs>
          <w:tab w:val="left" w:pos="305"/>
        </w:tabs>
        <w:spacing w:line="240" w:lineRule="exact"/>
        <w:ind w:right="0" w:hanging="134"/>
        <w:rPr>
          <w:sz w:val="23"/>
        </w:rPr>
      </w:pPr>
      <w:proofErr w:type="gramStart"/>
      <w:r>
        <w:rPr>
          <w:sz w:val="23"/>
        </w:rPr>
        <w:t>la</w:t>
      </w:r>
      <w:proofErr w:type="gramEnd"/>
      <w:r>
        <w:rPr>
          <w:spacing w:val="-3"/>
          <w:sz w:val="23"/>
        </w:rPr>
        <w:t xml:space="preserve"> </w:t>
      </w:r>
      <w:r>
        <w:rPr>
          <w:sz w:val="23"/>
        </w:rPr>
        <w:t>loi</w:t>
      </w:r>
      <w:r>
        <w:rPr>
          <w:spacing w:val="-1"/>
          <w:sz w:val="23"/>
        </w:rPr>
        <w:t xml:space="preserve"> </w:t>
      </w:r>
      <w:r>
        <w:rPr>
          <w:sz w:val="23"/>
        </w:rPr>
        <w:t>n°</w:t>
      </w:r>
      <w:r>
        <w:rPr>
          <w:spacing w:val="-1"/>
          <w:sz w:val="23"/>
        </w:rPr>
        <w:t xml:space="preserve"> </w:t>
      </w:r>
      <w:r>
        <w:rPr>
          <w:sz w:val="23"/>
        </w:rPr>
        <w:t>79-587</w:t>
      </w:r>
      <w:r>
        <w:rPr>
          <w:spacing w:val="-1"/>
          <w:sz w:val="23"/>
        </w:rPr>
        <w:t xml:space="preserve"> </w:t>
      </w:r>
      <w:r>
        <w:rPr>
          <w:sz w:val="23"/>
        </w:rPr>
        <w:t>du</w:t>
      </w:r>
      <w:r>
        <w:rPr>
          <w:spacing w:val="-2"/>
          <w:sz w:val="23"/>
        </w:rPr>
        <w:t xml:space="preserve"> </w:t>
      </w:r>
      <w:r>
        <w:rPr>
          <w:sz w:val="23"/>
        </w:rPr>
        <w:t>11</w:t>
      </w:r>
      <w:r>
        <w:rPr>
          <w:spacing w:val="-1"/>
          <w:sz w:val="23"/>
        </w:rPr>
        <w:t xml:space="preserve"> </w:t>
      </w:r>
      <w:r>
        <w:rPr>
          <w:sz w:val="23"/>
        </w:rPr>
        <w:t>juillet</w:t>
      </w:r>
      <w:r>
        <w:rPr>
          <w:spacing w:val="-1"/>
          <w:sz w:val="23"/>
        </w:rPr>
        <w:t xml:space="preserve"> </w:t>
      </w:r>
      <w:r>
        <w:rPr>
          <w:sz w:val="23"/>
        </w:rPr>
        <w:t>1979</w:t>
      </w:r>
      <w:r>
        <w:rPr>
          <w:spacing w:val="-1"/>
          <w:sz w:val="23"/>
        </w:rPr>
        <w:t xml:space="preserve"> </w:t>
      </w:r>
      <w:r>
        <w:rPr>
          <w:spacing w:val="-10"/>
          <w:sz w:val="23"/>
        </w:rPr>
        <w:t>;</w:t>
      </w:r>
    </w:p>
    <w:p w14:paraId="1878610D" w14:textId="77777777" w:rsidR="00F50B5C" w:rsidRDefault="00F21081">
      <w:pPr>
        <w:pStyle w:val="Corpotesto"/>
        <w:spacing w:line="240" w:lineRule="exact"/>
        <w:jc w:val="left"/>
      </w:pPr>
      <w:r>
        <w:t>-</w:t>
      </w:r>
      <w:r>
        <w:rPr>
          <w:spacing w:val="-3"/>
        </w:rPr>
        <w:t xml:space="preserve"> </w:t>
      </w:r>
      <w:r>
        <w:t>la</w:t>
      </w:r>
      <w:r>
        <w:rPr>
          <w:spacing w:val="-1"/>
        </w:rPr>
        <w:t xml:space="preserve"> </w:t>
      </w:r>
      <w:r>
        <w:t>loi n° 2003-706</w:t>
      </w:r>
      <w:r>
        <w:rPr>
          <w:spacing w:val="-1"/>
        </w:rPr>
        <w:t xml:space="preserve"> </w:t>
      </w:r>
      <w:r>
        <w:t xml:space="preserve">du 1er août 2003 </w:t>
      </w:r>
      <w:r>
        <w:rPr>
          <w:spacing w:val="-10"/>
        </w:rPr>
        <w:t>;</w:t>
      </w:r>
    </w:p>
    <w:p w14:paraId="5D2FF2DB" w14:textId="77777777" w:rsidR="00F50B5C" w:rsidRDefault="00F21081">
      <w:pPr>
        <w:pStyle w:val="Paragrafoelenco"/>
        <w:numPr>
          <w:ilvl w:val="0"/>
          <w:numId w:val="4"/>
        </w:numPr>
        <w:tabs>
          <w:tab w:val="left" w:pos="362"/>
        </w:tabs>
        <w:spacing w:line="240" w:lineRule="exact"/>
        <w:ind w:left="362" w:right="0" w:hanging="134"/>
        <w:rPr>
          <w:sz w:val="23"/>
        </w:rPr>
      </w:pPr>
      <w:proofErr w:type="gramStart"/>
      <w:r>
        <w:rPr>
          <w:sz w:val="23"/>
        </w:rPr>
        <w:t>le</w:t>
      </w:r>
      <w:proofErr w:type="gramEnd"/>
      <w:r>
        <w:rPr>
          <w:spacing w:val="-5"/>
          <w:sz w:val="23"/>
        </w:rPr>
        <w:t xml:space="preserve"> </w:t>
      </w:r>
      <w:r>
        <w:rPr>
          <w:sz w:val="23"/>
        </w:rPr>
        <w:t>règlement</w:t>
      </w:r>
      <w:r>
        <w:rPr>
          <w:spacing w:val="-2"/>
          <w:sz w:val="23"/>
        </w:rPr>
        <w:t xml:space="preserve"> </w:t>
      </w:r>
      <w:r>
        <w:rPr>
          <w:sz w:val="23"/>
        </w:rPr>
        <w:t>général</w:t>
      </w:r>
      <w:r>
        <w:rPr>
          <w:spacing w:val="-2"/>
          <w:sz w:val="23"/>
        </w:rPr>
        <w:t xml:space="preserve"> </w:t>
      </w:r>
      <w:r>
        <w:rPr>
          <w:sz w:val="23"/>
        </w:rPr>
        <w:t>de</w:t>
      </w:r>
      <w:r>
        <w:rPr>
          <w:spacing w:val="-3"/>
          <w:sz w:val="23"/>
        </w:rPr>
        <w:t xml:space="preserve"> </w:t>
      </w:r>
      <w:r>
        <w:rPr>
          <w:sz w:val="23"/>
        </w:rPr>
        <w:t>l’Autorité</w:t>
      </w:r>
      <w:r>
        <w:rPr>
          <w:spacing w:val="-3"/>
          <w:sz w:val="23"/>
        </w:rPr>
        <w:t xml:space="preserve"> </w:t>
      </w:r>
      <w:r>
        <w:rPr>
          <w:sz w:val="23"/>
        </w:rPr>
        <w:t>des</w:t>
      </w:r>
      <w:r>
        <w:rPr>
          <w:spacing w:val="-2"/>
          <w:sz w:val="23"/>
        </w:rPr>
        <w:t xml:space="preserve"> </w:t>
      </w:r>
      <w:r>
        <w:rPr>
          <w:sz w:val="23"/>
        </w:rPr>
        <w:t>marchés</w:t>
      </w:r>
      <w:r>
        <w:rPr>
          <w:spacing w:val="-2"/>
          <w:sz w:val="23"/>
        </w:rPr>
        <w:t xml:space="preserve"> </w:t>
      </w:r>
      <w:r>
        <w:rPr>
          <w:sz w:val="23"/>
        </w:rPr>
        <w:t>financiers</w:t>
      </w:r>
      <w:r>
        <w:rPr>
          <w:spacing w:val="-1"/>
          <w:sz w:val="23"/>
        </w:rPr>
        <w:t xml:space="preserve"> </w:t>
      </w:r>
      <w:r>
        <w:rPr>
          <w:spacing w:val="-10"/>
          <w:sz w:val="23"/>
        </w:rPr>
        <w:t>;</w:t>
      </w:r>
    </w:p>
    <w:p w14:paraId="1384B22C" w14:textId="77777777" w:rsidR="00F50B5C" w:rsidRDefault="00F21081">
      <w:pPr>
        <w:pStyle w:val="Paragrafoelenco"/>
        <w:numPr>
          <w:ilvl w:val="0"/>
          <w:numId w:val="4"/>
        </w:numPr>
        <w:tabs>
          <w:tab w:val="left" w:pos="305"/>
        </w:tabs>
        <w:spacing w:line="252" w:lineRule="exact"/>
        <w:ind w:right="0" w:hanging="134"/>
        <w:rPr>
          <w:sz w:val="23"/>
        </w:rPr>
      </w:pPr>
      <w:proofErr w:type="gramStart"/>
      <w:r>
        <w:rPr>
          <w:sz w:val="23"/>
        </w:rPr>
        <w:t>le</w:t>
      </w:r>
      <w:proofErr w:type="gramEnd"/>
      <w:r>
        <w:rPr>
          <w:spacing w:val="-2"/>
          <w:sz w:val="23"/>
        </w:rPr>
        <w:t xml:space="preserve"> </w:t>
      </w:r>
      <w:r>
        <w:rPr>
          <w:sz w:val="23"/>
        </w:rPr>
        <w:t>code</w:t>
      </w:r>
      <w:r>
        <w:rPr>
          <w:spacing w:val="-2"/>
          <w:sz w:val="23"/>
        </w:rPr>
        <w:t xml:space="preserve"> </w:t>
      </w:r>
      <w:r>
        <w:rPr>
          <w:sz w:val="23"/>
        </w:rPr>
        <w:t>de</w:t>
      </w:r>
      <w:r>
        <w:rPr>
          <w:spacing w:val="-2"/>
          <w:sz w:val="23"/>
        </w:rPr>
        <w:t xml:space="preserve"> </w:t>
      </w:r>
      <w:r>
        <w:rPr>
          <w:sz w:val="23"/>
        </w:rPr>
        <w:t>justice</w:t>
      </w:r>
      <w:r>
        <w:rPr>
          <w:spacing w:val="-1"/>
          <w:sz w:val="23"/>
        </w:rPr>
        <w:t xml:space="preserve"> </w:t>
      </w:r>
      <w:r>
        <w:rPr>
          <w:spacing w:val="-2"/>
          <w:sz w:val="23"/>
        </w:rPr>
        <w:t>administrative.</w:t>
      </w:r>
    </w:p>
    <w:p w14:paraId="64B40A10" w14:textId="77777777" w:rsidR="00F50B5C" w:rsidRDefault="00F21081">
      <w:pPr>
        <w:pStyle w:val="Corpotesto"/>
        <w:spacing w:before="215" w:line="252" w:lineRule="exact"/>
        <w:jc w:val="left"/>
      </w:pPr>
      <w:r>
        <w:t>Après</w:t>
      </w:r>
      <w:r>
        <w:rPr>
          <w:spacing w:val="-4"/>
        </w:rPr>
        <w:t xml:space="preserve"> </w:t>
      </w:r>
      <w:r>
        <w:t>avoir</w:t>
      </w:r>
      <w:r>
        <w:rPr>
          <w:spacing w:val="-1"/>
        </w:rPr>
        <w:t xml:space="preserve"> </w:t>
      </w:r>
      <w:r>
        <w:t>entendu</w:t>
      </w:r>
      <w:r>
        <w:rPr>
          <w:spacing w:val="-2"/>
        </w:rPr>
        <w:t xml:space="preserve"> </w:t>
      </w:r>
      <w:r>
        <w:t>en</w:t>
      </w:r>
      <w:r>
        <w:rPr>
          <w:spacing w:val="-1"/>
        </w:rPr>
        <w:t xml:space="preserve"> </w:t>
      </w:r>
      <w:r>
        <w:t>séance</w:t>
      </w:r>
      <w:r>
        <w:rPr>
          <w:spacing w:val="-2"/>
        </w:rPr>
        <w:t xml:space="preserve"> </w:t>
      </w:r>
      <w:r>
        <w:t>publique</w:t>
      </w:r>
      <w:r>
        <w:rPr>
          <w:spacing w:val="-2"/>
        </w:rPr>
        <w:t xml:space="preserve"> </w:t>
      </w:r>
      <w:r>
        <w:rPr>
          <w:spacing w:val="-10"/>
        </w:rPr>
        <w:t>:</w:t>
      </w:r>
    </w:p>
    <w:p w14:paraId="69F2FDF9" w14:textId="77777777" w:rsidR="00F50B5C" w:rsidRDefault="00F21081">
      <w:pPr>
        <w:pStyle w:val="Paragrafoelenco"/>
        <w:numPr>
          <w:ilvl w:val="0"/>
          <w:numId w:val="4"/>
        </w:numPr>
        <w:tabs>
          <w:tab w:val="left" w:pos="305"/>
        </w:tabs>
        <w:spacing w:line="240" w:lineRule="exact"/>
        <w:ind w:right="0" w:hanging="134"/>
        <w:rPr>
          <w:sz w:val="23"/>
        </w:rPr>
      </w:pPr>
      <w:proofErr w:type="gramStart"/>
      <w:r>
        <w:rPr>
          <w:sz w:val="23"/>
        </w:rPr>
        <w:t>le</w:t>
      </w:r>
      <w:proofErr w:type="gramEnd"/>
      <w:r>
        <w:rPr>
          <w:spacing w:val="-2"/>
          <w:sz w:val="23"/>
        </w:rPr>
        <w:t xml:space="preserve"> </w:t>
      </w:r>
      <w:r>
        <w:rPr>
          <w:sz w:val="23"/>
        </w:rPr>
        <w:t>rapport</w:t>
      </w:r>
      <w:r>
        <w:rPr>
          <w:spacing w:val="-1"/>
          <w:sz w:val="23"/>
        </w:rPr>
        <w:t xml:space="preserve"> </w:t>
      </w:r>
      <w:r>
        <w:rPr>
          <w:sz w:val="23"/>
        </w:rPr>
        <w:t>de</w:t>
      </w:r>
      <w:r>
        <w:rPr>
          <w:spacing w:val="-2"/>
          <w:sz w:val="23"/>
        </w:rPr>
        <w:t xml:space="preserve"> </w:t>
      </w:r>
      <w:r>
        <w:rPr>
          <w:sz w:val="23"/>
        </w:rPr>
        <w:t>Mme</w:t>
      </w:r>
      <w:r>
        <w:rPr>
          <w:spacing w:val="-2"/>
          <w:sz w:val="23"/>
        </w:rPr>
        <w:t xml:space="preserve"> </w:t>
      </w:r>
      <w:r>
        <w:rPr>
          <w:sz w:val="23"/>
        </w:rPr>
        <w:t>Clémence</w:t>
      </w:r>
      <w:r>
        <w:rPr>
          <w:spacing w:val="-2"/>
          <w:sz w:val="23"/>
        </w:rPr>
        <w:t xml:space="preserve"> </w:t>
      </w:r>
      <w:r>
        <w:rPr>
          <w:sz w:val="23"/>
        </w:rPr>
        <w:t>Olsina,</w:t>
      </w:r>
      <w:r>
        <w:rPr>
          <w:spacing w:val="-1"/>
          <w:sz w:val="23"/>
        </w:rPr>
        <w:t xml:space="preserve"> </w:t>
      </w:r>
      <w:r>
        <w:rPr>
          <w:sz w:val="23"/>
        </w:rPr>
        <w:t>maître</w:t>
      </w:r>
      <w:r>
        <w:rPr>
          <w:spacing w:val="-2"/>
          <w:sz w:val="23"/>
        </w:rPr>
        <w:t xml:space="preserve"> </w:t>
      </w:r>
      <w:r>
        <w:rPr>
          <w:sz w:val="23"/>
        </w:rPr>
        <w:t xml:space="preserve">des </w:t>
      </w:r>
      <w:r>
        <w:rPr>
          <w:spacing w:val="-2"/>
          <w:sz w:val="23"/>
        </w:rPr>
        <w:t>requêtes,</w:t>
      </w:r>
    </w:p>
    <w:p w14:paraId="2A062475" w14:textId="77777777" w:rsidR="00F50B5C" w:rsidRDefault="00F21081">
      <w:pPr>
        <w:pStyle w:val="Paragrafoelenco"/>
        <w:numPr>
          <w:ilvl w:val="0"/>
          <w:numId w:val="4"/>
        </w:numPr>
        <w:tabs>
          <w:tab w:val="left" w:pos="305"/>
        </w:tabs>
        <w:spacing w:line="240" w:lineRule="exact"/>
        <w:ind w:right="0" w:hanging="134"/>
        <w:rPr>
          <w:sz w:val="23"/>
        </w:rPr>
      </w:pPr>
      <w:proofErr w:type="gramStart"/>
      <w:r>
        <w:rPr>
          <w:sz w:val="23"/>
        </w:rPr>
        <w:t>les</w:t>
      </w:r>
      <w:proofErr w:type="gramEnd"/>
      <w:r>
        <w:rPr>
          <w:spacing w:val="-5"/>
          <w:sz w:val="23"/>
        </w:rPr>
        <w:t xml:space="preserve"> </w:t>
      </w:r>
      <w:r>
        <w:rPr>
          <w:sz w:val="23"/>
        </w:rPr>
        <w:t>conclusions</w:t>
      </w:r>
      <w:r>
        <w:rPr>
          <w:spacing w:val="-2"/>
          <w:sz w:val="23"/>
        </w:rPr>
        <w:t xml:space="preserve"> </w:t>
      </w:r>
      <w:r>
        <w:rPr>
          <w:sz w:val="23"/>
        </w:rPr>
        <w:t>de</w:t>
      </w:r>
      <w:r>
        <w:rPr>
          <w:spacing w:val="-4"/>
          <w:sz w:val="23"/>
        </w:rPr>
        <w:t xml:space="preserve"> </w:t>
      </w:r>
      <w:r>
        <w:rPr>
          <w:sz w:val="23"/>
        </w:rPr>
        <w:t>Mme</w:t>
      </w:r>
      <w:r>
        <w:rPr>
          <w:spacing w:val="-3"/>
          <w:sz w:val="23"/>
        </w:rPr>
        <w:t xml:space="preserve"> </w:t>
      </w:r>
      <w:r>
        <w:rPr>
          <w:sz w:val="23"/>
        </w:rPr>
        <w:t>Suzanne</w:t>
      </w:r>
      <w:r>
        <w:rPr>
          <w:spacing w:val="-4"/>
          <w:sz w:val="23"/>
        </w:rPr>
        <w:t xml:space="preserve"> </w:t>
      </w:r>
      <w:r>
        <w:rPr>
          <w:sz w:val="23"/>
        </w:rPr>
        <w:t>von</w:t>
      </w:r>
      <w:r>
        <w:rPr>
          <w:spacing w:val="-2"/>
          <w:sz w:val="23"/>
        </w:rPr>
        <w:t xml:space="preserve"> </w:t>
      </w:r>
      <w:r>
        <w:rPr>
          <w:sz w:val="23"/>
        </w:rPr>
        <w:t>Coester,</w:t>
      </w:r>
      <w:r>
        <w:rPr>
          <w:spacing w:val="-3"/>
          <w:sz w:val="23"/>
        </w:rPr>
        <w:t xml:space="preserve"> </w:t>
      </w:r>
      <w:r>
        <w:rPr>
          <w:sz w:val="23"/>
        </w:rPr>
        <w:t>rapporteur</w:t>
      </w:r>
      <w:r>
        <w:rPr>
          <w:spacing w:val="-2"/>
          <w:sz w:val="23"/>
        </w:rPr>
        <w:t xml:space="preserve"> </w:t>
      </w:r>
      <w:r>
        <w:rPr>
          <w:sz w:val="23"/>
        </w:rPr>
        <w:t>public</w:t>
      </w:r>
      <w:r>
        <w:rPr>
          <w:spacing w:val="-3"/>
          <w:sz w:val="23"/>
        </w:rPr>
        <w:t xml:space="preserve"> </w:t>
      </w:r>
      <w:r>
        <w:rPr>
          <w:spacing w:val="-10"/>
          <w:sz w:val="23"/>
        </w:rPr>
        <w:t>;</w:t>
      </w:r>
    </w:p>
    <w:p w14:paraId="48B15EAA" w14:textId="77777777" w:rsidR="00F50B5C" w:rsidRDefault="00F21081">
      <w:pPr>
        <w:pStyle w:val="Corpotesto"/>
        <w:spacing w:before="7" w:line="218" w:lineRule="auto"/>
        <w:ind w:right="168"/>
      </w:pPr>
      <w:r>
        <w:t xml:space="preserve">La parole ayant été donnée, avant et après les conclusions, à la SCP Foussard, Froger, avocat de la société Fairvesta International </w:t>
      </w:r>
      <w:proofErr w:type="spellStart"/>
      <w:r>
        <w:t>GmbH</w:t>
      </w:r>
      <w:proofErr w:type="spellEnd"/>
      <w:r>
        <w:t>, de la société Fairvesta Europe AG, de la société Fairvesta Europe</w:t>
      </w:r>
      <w:r>
        <w:rPr>
          <w:spacing w:val="-11"/>
        </w:rPr>
        <w:t xml:space="preserve"> </w:t>
      </w:r>
      <w:r>
        <w:t>AG II et de la société Fairvesta</w:t>
      </w:r>
      <w:r>
        <w:rPr>
          <w:spacing w:val="-3"/>
        </w:rPr>
        <w:t xml:space="preserve"> </w:t>
      </w:r>
      <w:proofErr w:type="spellStart"/>
      <w:r>
        <w:t>Vermögensverwaltung</w:t>
      </w:r>
      <w:proofErr w:type="spellEnd"/>
      <w:r>
        <w:t xml:space="preserve"> International</w:t>
      </w:r>
      <w:r>
        <w:rPr>
          <w:spacing w:val="-11"/>
        </w:rPr>
        <w:t xml:space="preserve"> </w:t>
      </w:r>
      <w:r>
        <w:t>AG et à la SCP</w:t>
      </w:r>
      <w:r>
        <w:rPr>
          <w:spacing w:val="-11"/>
        </w:rPr>
        <w:t xml:space="preserve"> </w:t>
      </w:r>
      <w:r>
        <w:t xml:space="preserve">Vincent, </w:t>
      </w:r>
      <w:proofErr w:type="spellStart"/>
      <w:r>
        <w:t>Ohl</w:t>
      </w:r>
      <w:proofErr w:type="spellEnd"/>
      <w:r>
        <w:t>, avocat de l’Autorité des marchés ;</w:t>
      </w:r>
    </w:p>
    <w:p w14:paraId="57898882" w14:textId="77777777" w:rsidR="00F50B5C" w:rsidRDefault="00F21081">
      <w:pPr>
        <w:pStyle w:val="Paragrafoelenco"/>
        <w:numPr>
          <w:ilvl w:val="0"/>
          <w:numId w:val="3"/>
        </w:numPr>
        <w:tabs>
          <w:tab w:val="left" w:pos="404"/>
        </w:tabs>
        <w:spacing w:before="148" w:line="218" w:lineRule="auto"/>
        <w:ind w:firstLine="0"/>
        <w:jc w:val="both"/>
        <w:rPr>
          <w:sz w:val="23"/>
        </w:rPr>
      </w:pPr>
      <w:r>
        <w:rPr>
          <w:sz w:val="23"/>
        </w:rPr>
        <w:t>Considérant que les requêtes visées ci-dessus présentent à juger des questions connexes ; qu’il y a lieu de les joindre pour statuer par une seule décision ;</w:t>
      </w:r>
    </w:p>
    <w:p w14:paraId="5246BA84" w14:textId="77777777" w:rsidR="00F50B5C" w:rsidRDefault="00F21081">
      <w:pPr>
        <w:pStyle w:val="Paragrafoelenco"/>
        <w:numPr>
          <w:ilvl w:val="0"/>
          <w:numId w:val="3"/>
        </w:numPr>
        <w:tabs>
          <w:tab w:val="left" w:pos="447"/>
        </w:tabs>
        <w:spacing w:before="148" w:line="218" w:lineRule="auto"/>
        <w:ind w:firstLine="0"/>
        <w:jc w:val="both"/>
        <w:rPr>
          <w:sz w:val="23"/>
        </w:rPr>
      </w:pPr>
      <w:r>
        <w:rPr>
          <w:sz w:val="23"/>
        </w:rPr>
        <w:t xml:space="preserve">Considérant qu’il ressort des pièces du dossier que la société Fairvesta International </w:t>
      </w:r>
      <w:proofErr w:type="spellStart"/>
      <w:r>
        <w:rPr>
          <w:sz w:val="23"/>
        </w:rPr>
        <w:t>GmbH</w:t>
      </w:r>
      <w:proofErr w:type="spellEnd"/>
      <w:r>
        <w:rPr>
          <w:sz w:val="23"/>
        </w:rPr>
        <w:t xml:space="preserve">, société domiciliée en Allemagne, a proposé aux investisseurs en France, à compter de 2009, des produits de placements immobiliers, dénommés </w:t>
      </w:r>
      <w:proofErr w:type="spellStart"/>
      <w:r>
        <w:rPr>
          <w:sz w:val="23"/>
        </w:rPr>
        <w:t>Mercatus</w:t>
      </w:r>
      <w:proofErr w:type="spellEnd"/>
      <w:r>
        <w:rPr>
          <w:sz w:val="23"/>
        </w:rPr>
        <w:t xml:space="preserve"> VIII, </w:t>
      </w:r>
      <w:proofErr w:type="spellStart"/>
      <w:r>
        <w:rPr>
          <w:sz w:val="23"/>
        </w:rPr>
        <w:t>Lumis</w:t>
      </w:r>
      <w:proofErr w:type="spellEnd"/>
      <w:r>
        <w:rPr>
          <w:sz w:val="23"/>
        </w:rPr>
        <w:t xml:space="preserve"> et Chronos, prenant la forme de prises de participation dans des sociétés en commandite simple de droit allemand ayant pour</w:t>
      </w:r>
      <w:r>
        <w:rPr>
          <w:spacing w:val="80"/>
          <w:sz w:val="23"/>
        </w:rPr>
        <w:t xml:space="preserve"> </w:t>
      </w:r>
      <w:r>
        <w:rPr>
          <w:sz w:val="23"/>
        </w:rPr>
        <w:t>objet</w:t>
      </w:r>
      <w:r>
        <w:rPr>
          <w:spacing w:val="-1"/>
          <w:sz w:val="23"/>
        </w:rPr>
        <w:t xml:space="preserve"> </w:t>
      </w:r>
      <w:r>
        <w:rPr>
          <w:sz w:val="23"/>
        </w:rPr>
        <w:t>l’acquisition,</w:t>
      </w:r>
      <w:r>
        <w:rPr>
          <w:spacing w:val="-1"/>
          <w:sz w:val="23"/>
        </w:rPr>
        <w:t xml:space="preserve"> </w:t>
      </w:r>
      <w:r>
        <w:rPr>
          <w:sz w:val="23"/>
        </w:rPr>
        <w:t>la</w:t>
      </w:r>
      <w:r>
        <w:rPr>
          <w:spacing w:val="-1"/>
          <w:sz w:val="23"/>
        </w:rPr>
        <w:t xml:space="preserve"> </w:t>
      </w:r>
      <w:r>
        <w:rPr>
          <w:sz w:val="23"/>
        </w:rPr>
        <w:t>gestion</w:t>
      </w:r>
      <w:r>
        <w:rPr>
          <w:spacing w:val="-1"/>
          <w:sz w:val="23"/>
        </w:rPr>
        <w:t xml:space="preserve"> </w:t>
      </w:r>
      <w:r>
        <w:rPr>
          <w:sz w:val="23"/>
        </w:rPr>
        <w:t>ou</w:t>
      </w:r>
      <w:r>
        <w:rPr>
          <w:spacing w:val="-1"/>
          <w:sz w:val="23"/>
        </w:rPr>
        <w:t xml:space="preserve"> </w:t>
      </w:r>
      <w:r>
        <w:rPr>
          <w:sz w:val="23"/>
        </w:rPr>
        <w:t>le</w:t>
      </w:r>
      <w:r>
        <w:rPr>
          <w:spacing w:val="-1"/>
          <w:sz w:val="23"/>
        </w:rPr>
        <w:t xml:space="preserve"> </w:t>
      </w:r>
      <w:r>
        <w:rPr>
          <w:sz w:val="23"/>
        </w:rPr>
        <w:t>négoce</w:t>
      </w:r>
      <w:r>
        <w:rPr>
          <w:spacing w:val="-1"/>
          <w:sz w:val="23"/>
        </w:rPr>
        <w:t xml:space="preserve"> </w:t>
      </w:r>
      <w:r>
        <w:rPr>
          <w:sz w:val="23"/>
        </w:rPr>
        <w:t>d’immeubles</w:t>
      </w:r>
      <w:r>
        <w:rPr>
          <w:spacing w:val="-1"/>
          <w:sz w:val="23"/>
        </w:rPr>
        <w:t xml:space="preserve"> </w:t>
      </w:r>
      <w:r>
        <w:rPr>
          <w:sz w:val="23"/>
        </w:rPr>
        <w:t>;</w:t>
      </w:r>
      <w:r>
        <w:rPr>
          <w:spacing w:val="-1"/>
          <w:sz w:val="23"/>
        </w:rPr>
        <w:t xml:space="preserve"> </w:t>
      </w:r>
      <w:r>
        <w:rPr>
          <w:sz w:val="23"/>
        </w:rPr>
        <w:t>que</w:t>
      </w:r>
      <w:r>
        <w:rPr>
          <w:spacing w:val="-1"/>
          <w:sz w:val="23"/>
        </w:rPr>
        <w:t xml:space="preserve"> </w:t>
      </w:r>
      <w:r>
        <w:rPr>
          <w:sz w:val="23"/>
        </w:rPr>
        <w:t>ces</w:t>
      </w:r>
      <w:r>
        <w:rPr>
          <w:spacing w:val="-1"/>
          <w:sz w:val="23"/>
        </w:rPr>
        <w:t xml:space="preserve"> </w:t>
      </w:r>
      <w:r>
        <w:rPr>
          <w:sz w:val="23"/>
        </w:rPr>
        <w:t>placements</w:t>
      </w:r>
      <w:r>
        <w:rPr>
          <w:spacing w:val="-1"/>
          <w:sz w:val="23"/>
        </w:rPr>
        <w:t xml:space="preserve"> </w:t>
      </w:r>
      <w:r>
        <w:rPr>
          <w:sz w:val="23"/>
        </w:rPr>
        <w:t>étaient</w:t>
      </w:r>
      <w:r>
        <w:rPr>
          <w:spacing w:val="-1"/>
          <w:sz w:val="23"/>
        </w:rPr>
        <w:t xml:space="preserve"> </w:t>
      </w:r>
      <w:r>
        <w:rPr>
          <w:sz w:val="23"/>
        </w:rPr>
        <w:t>commercialisés en France par l’intermédiaire d’agents immobiliers et de conseillers en gestion du patrimoine qui démarchaient</w:t>
      </w:r>
      <w:r>
        <w:rPr>
          <w:spacing w:val="-1"/>
          <w:sz w:val="23"/>
        </w:rPr>
        <w:t xml:space="preserve"> </w:t>
      </w:r>
      <w:r>
        <w:rPr>
          <w:sz w:val="23"/>
        </w:rPr>
        <w:t>les</w:t>
      </w:r>
      <w:r>
        <w:rPr>
          <w:spacing w:val="-1"/>
          <w:sz w:val="23"/>
        </w:rPr>
        <w:t xml:space="preserve"> </w:t>
      </w:r>
      <w:r>
        <w:rPr>
          <w:sz w:val="23"/>
        </w:rPr>
        <w:t>investisseurs</w:t>
      </w:r>
      <w:r>
        <w:rPr>
          <w:spacing w:val="-1"/>
          <w:sz w:val="23"/>
        </w:rPr>
        <w:t xml:space="preserve"> </w:t>
      </w:r>
      <w:r>
        <w:rPr>
          <w:sz w:val="23"/>
        </w:rPr>
        <w:t>potentiels</w:t>
      </w:r>
      <w:r>
        <w:rPr>
          <w:spacing w:val="-1"/>
          <w:sz w:val="23"/>
        </w:rPr>
        <w:t xml:space="preserve"> </w:t>
      </w:r>
      <w:r>
        <w:rPr>
          <w:sz w:val="23"/>
        </w:rPr>
        <w:t>;</w:t>
      </w:r>
      <w:r>
        <w:rPr>
          <w:spacing w:val="-1"/>
          <w:sz w:val="23"/>
        </w:rPr>
        <w:t xml:space="preserve"> </w:t>
      </w:r>
      <w:r>
        <w:rPr>
          <w:sz w:val="23"/>
        </w:rPr>
        <w:t>que,</w:t>
      </w:r>
      <w:r>
        <w:rPr>
          <w:spacing w:val="-1"/>
          <w:sz w:val="23"/>
        </w:rPr>
        <w:t xml:space="preserve"> </w:t>
      </w:r>
      <w:r>
        <w:rPr>
          <w:sz w:val="23"/>
        </w:rPr>
        <w:t>le</w:t>
      </w:r>
      <w:r>
        <w:rPr>
          <w:spacing w:val="-1"/>
          <w:sz w:val="23"/>
        </w:rPr>
        <w:t xml:space="preserve"> </w:t>
      </w:r>
      <w:r>
        <w:rPr>
          <w:sz w:val="23"/>
        </w:rPr>
        <w:t>21</w:t>
      </w:r>
      <w:r>
        <w:rPr>
          <w:spacing w:val="-1"/>
          <w:sz w:val="23"/>
        </w:rPr>
        <w:t xml:space="preserve"> </w:t>
      </w:r>
      <w:r>
        <w:rPr>
          <w:sz w:val="23"/>
        </w:rPr>
        <w:t>juillet</w:t>
      </w:r>
      <w:r>
        <w:rPr>
          <w:spacing w:val="-1"/>
          <w:sz w:val="23"/>
        </w:rPr>
        <w:t xml:space="preserve"> </w:t>
      </w:r>
      <w:r>
        <w:rPr>
          <w:sz w:val="23"/>
        </w:rPr>
        <w:t>2011,</w:t>
      </w:r>
      <w:r>
        <w:rPr>
          <w:spacing w:val="-1"/>
          <w:sz w:val="23"/>
        </w:rPr>
        <w:t xml:space="preserve"> </w:t>
      </w:r>
      <w:r>
        <w:rPr>
          <w:sz w:val="23"/>
        </w:rPr>
        <w:t>l’Autorité</w:t>
      </w:r>
      <w:r>
        <w:rPr>
          <w:spacing w:val="-1"/>
          <w:sz w:val="23"/>
        </w:rPr>
        <w:t xml:space="preserve"> </w:t>
      </w:r>
      <w:r>
        <w:rPr>
          <w:sz w:val="23"/>
        </w:rPr>
        <w:t>des</w:t>
      </w:r>
      <w:r>
        <w:rPr>
          <w:spacing w:val="-1"/>
          <w:sz w:val="23"/>
        </w:rPr>
        <w:t xml:space="preserve"> </w:t>
      </w:r>
      <w:r>
        <w:rPr>
          <w:sz w:val="23"/>
        </w:rPr>
        <w:t>marchés</w:t>
      </w:r>
      <w:r>
        <w:rPr>
          <w:spacing w:val="-1"/>
          <w:sz w:val="23"/>
        </w:rPr>
        <w:t xml:space="preserve"> </w:t>
      </w:r>
      <w:r>
        <w:rPr>
          <w:sz w:val="23"/>
        </w:rPr>
        <w:t>financiers</w:t>
      </w:r>
      <w:r>
        <w:rPr>
          <w:spacing w:val="-1"/>
          <w:sz w:val="23"/>
        </w:rPr>
        <w:t xml:space="preserve"> </w:t>
      </w:r>
      <w:r>
        <w:rPr>
          <w:sz w:val="23"/>
        </w:rPr>
        <w:t>a publié</w:t>
      </w:r>
      <w:r>
        <w:rPr>
          <w:spacing w:val="73"/>
          <w:sz w:val="23"/>
        </w:rPr>
        <w:t xml:space="preserve"> </w:t>
      </w:r>
      <w:r>
        <w:rPr>
          <w:sz w:val="23"/>
        </w:rPr>
        <w:t>sur</w:t>
      </w:r>
      <w:r>
        <w:rPr>
          <w:spacing w:val="75"/>
          <w:sz w:val="23"/>
        </w:rPr>
        <w:t xml:space="preserve"> </w:t>
      </w:r>
      <w:r>
        <w:rPr>
          <w:sz w:val="23"/>
        </w:rPr>
        <w:t>son</w:t>
      </w:r>
      <w:r>
        <w:rPr>
          <w:spacing w:val="76"/>
          <w:sz w:val="23"/>
        </w:rPr>
        <w:t xml:space="preserve"> </w:t>
      </w:r>
      <w:r>
        <w:rPr>
          <w:sz w:val="23"/>
        </w:rPr>
        <w:t>site</w:t>
      </w:r>
      <w:r>
        <w:rPr>
          <w:spacing w:val="75"/>
          <w:sz w:val="23"/>
        </w:rPr>
        <w:t xml:space="preserve"> </w:t>
      </w:r>
      <w:r>
        <w:rPr>
          <w:sz w:val="23"/>
        </w:rPr>
        <w:t>Internet,</w:t>
      </w:r>
      <w:r>
        <w:rPr>
          <w:spacing w:val="76"/>
          <w:sz w:val="23"/>
        </w:rPr>
        <w:t xml:space="preserve"> </w:t>
      </w:r>
      <w:r>
        <w:rPr>
          <w:sz w:val="23"/>
        </w:rPr>
        <w:t>dans</w:t>
      </w:r>
      <w:r>
        <w:rPr>
          <w:spacing w:val="75"/>
          <w:sz w:val="23"/>
        </w:rPr>
        <w:t xml:space="preserve"> </w:t>
      </w:r>
      <w:r>
        <w:rPr>
          <w:sz w:val="23"/>
        </w:rPr>
        <w:t>la</w:t>
      </w:r>
      <w:r>
        <w:rPr>
          <w:spacing w:val="76"/>
          <w:sz w:val="23"/>
        </w:rPr>
        <w:t xml:space="preserve"> </w:t>
      </w:r>
      <w:r>
        <w:rPr>
          <w:sz w:val="23"/>
        </w:rPr>
        <w:t>rubrique</w:t>
      </w:r>
      <w:r>
        <w:rPr>
          <w:spacing w:val="75"/>
          <w:sz w:val="23"/>
        </w:rPr>
        <w:t xml:space="preserve"> </w:t>
      </w:r>
      <w:r>
        <w:rPr>
          <w:sz w:val="23"/>
        </w:rPr>
        <w:t>«</w:t>
      </w:r>
      <w:r>
        <w:rPr>
          <w:spacing w:val="76"/>
          <w:sz w:val="23"/>
        </w:rPr>
        <w:t xml:space="preserve"> </w:t>
      </w:r>
      <w:r>
        <w:rPr>
          <w:sz w:val="23"/>
        </w:rPr>
        <w:t>Mises</w:t>
      </w:r>
      <w:r>
        <w:rPr>
          <w:spacing w:val="75"/>
          <w:sz w:val="23"/>
        </w:rPr>
        <w:t xml:space="preserve"> </w:t>
      </w:r>
      <w:r>
        <w:rPr>
          <w:sz w:val="23"/>
        </w:rPr>
        <w:t>en</w:t>
      </w:r>
      <w:r>
        <w:rPr>
          <w:spacing w:val="76"/>
          <w:sz w:val="23"/>
        </w:rPr>
        <w:t xml:space="preserve"> </w:t>
      </w:r>
      <w:r>
        <w:rPr>
          <w:sz w:val="23"/>
        </w:rPr>
        <w:t>garde</w:t>
      </w:r>
      <w:r>
        <w:rPr>
          <w:spacing w:val="75"/>
          <w:sz w:val="23"/>
        </w:rPr>
        <w:t xml:space="preserve"> </w:t>
      </w:r>
      <w:r>
        <w:rPr>
          <w:sz w:val="23"/>
        </w:rPr>
        <w:t>»,</w:t>
      </w:r>
      <w:r>
        <w:rPr>
          <w:spacing w:val="76"/>
          <w:sz w:val="23"/>
        </w:rPr>
        <w:t xml:space="preserve"> </w:t>
      </w:r>
      <w:r>
        <w:rPr>
          <w:sz w:val="23"/>
        </w:rPr>
        <w:t>un</w:t>
      </w:r>
      <w:r>
        <w:rPr>
          <w:spacing w:val="75"/>
          <w:sz w:val="23"/>
        </w:rPr>
        <w:t xml:space="preserve"> </w:t>
      </w:r>
      <w:r>
        <w:rPr>
          <w:sz w:val="23"/>
        </w:rPr>
        <w:t>communiqué</w:t>
      </w:r>
      <w:r>
        <w:rPr>
          <w:spacing w:val="76"/>
          <w:sz w:val="23"/>
        </w:rPr>
        <w:t xml:space="preserve"> </w:t>
      </w:r>
      <w:r>
        <w:rPr>
          <w:spacing w:val="-2"/>
          <w:sz w:val="23"/>
        </w:rPr>
        <w:t>intitulé</w:t>
      </w:r>
    </w:p>
    <w:p w14:paraId="7E6E4B3E" w14:textId="77777777" w:rsidR="00F50B5C" w:rsidRDefault="00F21081">
      <w:pPr>
        <w:pStyle w:val="Corpotesto"/>
        <w:spacing w:line="218" w:lineRule="auto"/>
        <w:ind w:right="168"/>
      </w:pPr>
      <w:r>
        <w:t>« L’Autorité des marchés financiers attire l’attention du public sur les activités de la société</w:t>
      </w:r>
      <w:r>
        <w:rPr>
          <w:spacing w:val="40"/>
        </w:rPr>
        <w:t xml:space="preserve"> </w:t>
      </w:r>
      <w:r>
        <w:t xml:space="preserve">Fairvesta », rédigé comme suit : « L’Autorité des marchés financiers (AMF) reçoit de nombreuses questions de la part d’investisseurs particuliers et de professionnels relatives aux activités de la société Fairvesta. Cette société (…) propose des placements immobiliers tels que </w:t>
      </w:r>
      <w:proofErr w:type="spellStart"/>
      <w:r>
        <w:t>Mercatus</w:t>
      </w:r>
      <w:proofErr w:type="spellEnd"/>
      <w:r>
        <w:t xml:space="preserve"> VIII, </w:t>
      </w:r>
      <w:proofErr w:type="spellStart"/>
      <w:r>
        <w:t>Lumis</w:t>
      </w:r>
      <w:proofErr w:type="spellEnd"/>
      <w:r>
        <w:t>,</w:t>
      </w:r>
      <w:r>
        <w:rPr>
          <w:spacing w:val="-2"/>
        </w:rPr>
        <w:t xml:space="preserve"> </w:t>
      </w:r>
      <w:r>
        <w:t>ou</w:t>
      </w:r>
      <w:r>
        <w:rPr>
          <w:spacing w:val="-2"/>
        </w:rPr>
        <w:t xml:space="preserve"> </w:t>
      </w:r>
      <w:r>
        <w:t>encore</w:t>
      </w:r>
      <w:r>
        <w:rPr>
          <w:spacing w:val="-2"/>
        </w:rPr>
        <w:t xml:space="preserve"> </w:t>
      </w:r>
      <w:r>
        <w:t>Chronos</w:t>
      </w:r>
      <w:r>
        <w:rPr>
          <w:spacing w:val="-2"/>
        </w:rPr>
        <w:t xml:space="preserve"> </w:t>
      </w:r>
      <w:r>
        <w:t>avec</w:t>
      </w:r>
      <w:r>
        <w:rPr>
          <w:spacing w:val="-2"/>
        </w:rPr>
        <w:t xml:space="preserve"> </w:t>
      </w:r>
      <w:r>
        <w:t>des</w:t>
      </w:r>
      <w:r>
        <w:rPr>
          <w:spacing w:val="-2"/>
        </w:rPr>
        <w:t xml:space="preserve"> </w:t>
      </w:r>
      <w:r>
        <w:t>perspectives</w:t>
      </w:r>
      <w:r>
        <w:rPr>
          <w:spacing w:val="-2"/>
        </w:rPr>
        <w:t xml:space="preserve"> </w:t>
      </w:r>
      <w:r>
        <w:t>de</w:t>
      </w:r>
      <w:r>
        <w:rPr>
          <w:spacing w:val="-2"/>
        </w:rPr>
        <w:t xml:space="preserve"> </w:t>
      </w:r>
      <w:r>
        <w:t>rendement</w:t>
      </w:r>
      <w:r>
        <w:rPr>
          <w:spacing w:val="-2"/>
        </w:rPr>
        <w:t xml:space="preserve"> </w:t>
      </w:r>
      <w:r>
        <w:t>élevées.</w:t>
      </w:r>
      <w:r>
        <w:rPr>
          <w:spacing w:val="-2"/>
        </w:rPr>
        <w:t xml:space="preserve"> </w:t>
      </w:r>
      <w:r>
        <w:t>Ces</w:t>
      </w:r>
      <w:r>
        <w:rPr>
          <w:spacing w:val="-2"/>
        </w:rPr>
        <w:t xml:space="preserve"> </w:t>
      </w:r>
      <w:r>
        <w:t>placements</w:t>
      </w:r>
      <w:r>
        <w:rPr>
          <w:spacing w:val="-2"/>
        </w:rPr>
        <w:t xml:space="preserve"> </w:t>
      </w:r>
      <w:r>
        <w:t>sont</w:t>
      </w:r>
      <w:r>
        <w:rPr>
          <w:spacing w:val="-2"/>
        </w:rPr>
        <w:t xml:space="preserve"> </w:t>
      </w:r>
      <w:r>
        <w:t>souvent commercialisés en France de manière très active par des personnes tenant des discours parfois déséquilibrés au regard des risques en capital encourus. Ces produits ne relèvent pas de la réglementation applicable aux titres financiers. La société Fairvesta n’est d’ailleurs ni autorisée à fournir</w:t>
      </w:r>
      <w:r>
        <w:rPr>
          <w:spacing w:val="54"/>
        </w:rPr>
        <w:t xml:space="preserve"> </w:t>
      </w:r>
      <w:r>
        <w:t>en</w:t>
      </w:r>
      <w:r>
        <w:rPr>
          <w:spacing w:val="54"/>
        </w:rPr>
        <w:t xml:space="preserve"> </w:t>
      </w:r>
      <w:r>
        <w:t>France</w:t>
      </w:r>
      <w:r>
        <w:rPr>
          <w:spacing w:val="54"/>
        </w:rPr>
        <w:t xml:space="preserve"> </w:t>
      </w:r>
      <w:r>
        <w:t>des</w:t>
      </w:r>
      <w:r>
        <w:rPr>
          <w:spacing w:val="54"/>
        </w:rPr>
        <w:t xml:space="preserve"> </w:t>
      </w:r>
      <w:r>
        <w:t>services</w:t>
      </w:r>
      <w:r>
        <w:rPr>
          <w:spacing w:val="54"/>
        </w:rPr>
        <w:t xml:space="preserve"> </w:t>
      </w:r>
      <w:r>
        <w:t>d’investissement</w:t>
      </w:r>
      <w:r>
        <w:rPr>
          <w:spacing w:val="55"/>
        </w:rPr>
        <w:t xml:space="preserve"> </w:t>
      </w:r>
      <w:r>
        <w:t>ou</w:t>
      </w:r>
      <w:r>
        <w:rPr>
          <w:spacing w:val="54"/>
        </w:rPr>
        <w:t xml:space="preserve"> </w:t>
      </w:r>
      <w:r>
        <w:t>des</w:t>
      </w:r>
      <w:r>
        <w:rPr>
          <w:spacing w:val="54"/>
        </w:rPr>
        <w:t xml:space="preserve"> </w:t>
      </w:r>
      <w:r>
        <w:t>conseils</w:t>
      </w:r>
      <w:r>
        <w:rPr>
          <w:spacing w:val="54"/>
        </w:rPr>
        <w:t xml:space="preserve"> </w:t>
      </w:r>
      <w:r>
        <w:t>en</w:t>
      </w:r>
      <w:r>
        <w:rPr>
          <w:spacing w:val="54"/>
        </w:rPr>
        <w:t xml:space="preserve"> </w:t>
      </w:r>
      <w:r>
        <w:t>investissement</w:t>
      </w:r>
      <w:r>
        <w:rPr>
          <w:spacing w:val="54"/>
        </w:rPr>
        <w:t xml:space="preserve"> </w:t>
      </w:r>
      <w:r>
        <w:t>financier</w:t>
      </w:r>
      <w:r>
        <w:rPr>
          <w:spacing w:val="55"/>
        </w:rPr>
        <w:t xml:space="preserve"> </w:t>
      </w:r>
      <w:r>
        <w:rPr>
          <w:spacing w:val="-5"/>
        </w:rPr>
        <w:t>ni</w:t>
      </w:r>
    </w:p>
    <w:p w14:paraId="68497BF0" w14:textId="77777777" w:rsidR="00F50B5C" w:rsidRDefault="00F50B5C">
      <w:pPr>
        <w:pStyle w:val="Corpotesto"/>
        <w:spacing w:line="218" w:lineRule="auto"/>
        <w:sectPr w:rsidR="00F50B5C">
          <w:pgSz w:w="11900" w:h="16840"/>
          <w:pgMar w:top="1300" w:right="1133" w:bottom="1260" w:left="1133" w:header="0" w:footer="986" w:gutter="0"/>
          <w:cols w:space="720"/>
        </w:sectPr>
      </w:pPr>
    </w:p>
    <w:p w14:paraId="66248E1C" w14:textId="77777777" w:rsidR="00F50B5C" w:rsidRDefault="00F21081">
      <w:pPr>
        <w:pStyle w:val="Corpotesto"/>
        <w:spacing w:before="89" w:line="218" w:lineRule="auto"/>
        <w:ind w:right="168"/>
      </w:pPr>
      <w:r>
        <w:lastRenderedPageBreak/>
        <w:t>habilitée à se livrer à une activité de démarchage bancaire ou financier et les placements proposés n’ont pas donné lieu à l’élaboration d’un document d’information visé ou revu par l’AMF » ; que le communiqué invitait ensuite les épargnants, d’une manière générale, à appliquer des règles de vigilance avant tout investissement, et notamment à mesurer le risque des produits, à se renseigner</w:t>
      </w:r>
      <w:r>
        <w:rPr>
          <w:spacing w:val="40"/>
        </w:rPr>
        <w:t xml:space="preserve"> </w:t>
      </w:r>
      <w:r>
        <w:t>de façon approfondie sur leurs caractéristiques, sur les intermédiaires les proposant, sur leurs modes de valorisation et leurs modalités de revente, en précisant que les épargnants pouvaient s’adresser à l’Autorité pour obtenir de plus amples informations ; que, le 17 juillet 2012, l’Autorité des marchés financiers a publié, dans les mêmes conditions, un communiqué attirant à nouveau l’attention du public sur les activités de la société Fairvesta, qui reprenait les termes du premier communiqué et précisait</w:t>
      </w:r>
      <w:r>
        <w:t>, dans une note de bas de page, que deux autres sociétés du groupe Fairvesta, les sociétés Fairvesta Europe AG et Fairvesta Europe AG II, domiciliées au Liechtenstein, émettaient des obligations ayant fait l’objet de visas délivrés par l’autorité de régulation de ce pays et de certificats d’approbation et prospectus notifiés à l’Autorité des marchés financiers ; que, le 5 novembre 2012, l’Autorité a publié un nouveau communiqué attirant cette fois l’attention du public sur le site</w:t>
      </w:r>
      <w:r>
        <w:rPr>
          <w:spacing w:val="40"/>
        </w:rPr>
        <w:t xml:space="preserve"> </w:t>
      </w:r>
      <w:r>
        <w:t xml:space="preserve">Internet « Fairvesta », dans des termes quasiment identiques à ceux utilisés en juillet 2012 ; que, par un courrier reçu par l’Autorité des marchés financiers le 16 janvier 2013, la société Fairvesta International </w:t>
      </w:r>
      <w:proofErr w:type="spellStart"/>
      <w:r>
        <w:t>GmbH</w:t>
      </w:r>
      <w:proofErr w:type="spellEnd"/>
      <w:r>
        <w:t xml:space="preserve"> a demandé l’indemnisation du préjudice qu’elle estimait avoir subi à la suite de la publication de ces trois communiqués ainsi que la publication d’un communiqué rectificatif sur son site Internet ; que, par un courrier du 13 février 2013, l’Autorité des marchés financiers a refusé de faire d</w:t>
      </w:r>
      <w:r>
        <w:t>roit à cette demande, position qu’elle a confirmée dans un courrier du 12 avril 2013 en réponse</w:t>
      </w:r>
      <w:r>
        <w:rPr>
          <w:spacing w:val="-2"/>
        </w:rPr>
        <w:t xml:space="preserve"> </w:t>
      </w:r>
      <w:r>
        <w:t>à</w:t>
      </w:r>
      <w:r>
        <w:rPr>
          <w:spacing w:val="-2"/>
        </w:rPr>
        <w:t xml:space="preserve"> </w:t>
      </w:r>
      <w:r>
        <w:t>une</w:t>
      </w:r>
      <w:r>
        <w:rPr>
          <w:spacing w:val="-2"/>
        </w:rPr>
        <w:t xml:space="preserve"> </w:t>
      </w:r>
      <w:r>
        <w:t>nouvelle</w:t>
      </w:r>
      <w:r>
        <w:rPr>
          <w:spacing w:val="-2"/>
        </w:rPr>
        <w:t xml:space="preserve"> </w:t>
      </w:r>
      <w:r>
        <w:t>demande</w:t>
      </w:r>
      <w:r>
        <w:rPr>
          <w:spacing w:val="-2"/>
        </w:rPr>
        <w:t xml:space="preserve"> </w:t>
      </w:r>
      <w:r>
        <w:t>de</w:t>
      </w:r>
      <w:r>
        <w:rPr>
          <w:spacing w:val="-2"/>
        </w:rPr>
        <w:t xml:space="preserve"> </w:t>
      </w:r>
      <w:r>
        <w:t>la</w:t>
      </w:r>
      <w:r>
        <w:rPr>
          <w:spacing w:val="-2"/>
        </w:rPr>
        <w:t xml:space="preserve"> </w:t>
      </w:r>
      <w:r>
        <w:t>société</w:t>
      </w:r>
      <w:r>
        <w:rPr>
          <w:spacing w:val="-2"/>
        </w:rPr>
        <w:t xml:space="preserve"> </w:t>
      </w:r>
      <w:r>
        <w:t>;</w:t>
      </w:r>
      <w:r>
        <w:rPr>
          <w:spacing w:val="-2"/>
        </w:rPr>
        <w:t xml:space="preserve"> </w:t>
      </w:r>
      <w:r>
        <w:t>que</w:t>
      </w:r>
      <w:r>
        <w:rPr>
          <w:spacing w:val="-2"/>
        </w:rPr>
        <w:t xml:space="preserve"> </w:t>
      </w:r>
      <w:r>
        <w:t>la</w:t>
      </w:r>
      <w:r>
        <w:rPr>
          <w:spacing w:val="-2"/>
        </w:rPr>
        <w:t xml:space="preserve"> </w:t>
      </w:r>
      <w:r>
        <w:t>société</w:t>
      </w:r>
      <w:r>
        <w:rPr>
          <w:spacing w:val="-2"/>
        </w:rPr>
        <w:t xml:space="preserve"> </w:t>
      </w:r>
      <w:r>
        <w:t>Fairvesta</w:t>
      </w:r>
      <w:r>
        <w:rPr>
          <w:spacing w:val="-2"/>
        </w:rPr>
        <w:t xml:space="preserve"> </w:t>
      </w:r>
      <w:r>
        <w:t>International</w:t>
      </w:r>
      <w:r>
        <w:rPr>
          <w:spacing w:val="-2"/>
        </w:rPr>
        <w:t xml:space="preserve"> </w:t>
      </w:r>
      <w:proofErr w:type="spellStart"/>
      <w:r>
        <w:t>GmbH</w:t>
      </w:r>
      <w:proofErr w:type="spellEnd"/>
      <w:r>
        <w:rPr>
          <w:spacing w:val="-2"/>
        </w:rPr>
        <w:t xml:space="preserve"> </w:t>
      </w:r>
      <w:r>
        <w:t>et</w:t>
      </w:r>
      <w:r>
        <w:rPr>
          <w:spacing w:val="-2"/>
        </w:rPr>
        <w:t xml:space="preserve"> </w:t>
      </w:r>
      <w:r>
        <w:t>autres demandent l’annulation de ces trois communiqués, des décisions ayant refusé de les rectifier, et,</w:t>
      </w:r>
      <w:r>
        <w:rPr>
          <w:spacing w:val="40"/>
        </w:rPr>
        <w:t xml:space="preserve"> </w:t>
      </w:r>
      <w:r>
        <w:t xml:space="preserve">dans le dernier état des conclusions, la condamnation de l’Autorité des marchés financiers à verser une somme de 15 millions d’euros à la société Fairvesta International </w:t>
      </w:r>
      <w:proofErr w:type="spellStart"/>
      <w:r>
        <w:t>GmbH</w:t>
      </w:r>
      <w:proofErr w:type="spellEnd"/>
      <w:r>
        <w:t xml:space="preserve"> au titre du préjudice financier et du préjudice d’image qu’elle estime avoir subis ;</w:t>
      </w:r>
    </w:p>
    <w:p w14:paraId="236CC5E7" w14:textId="77777777" w:rsidR="00F50B5C" w:rsidRDefault="00F21081">
      <w:pPr>
        <w:pStyle w:val="Titolo2"/>
        <w:spacing w:before="114"/>
      </w:pPr>
      <w:r>
        <w:t>Sur</w:t>
      </w:r>
      <w:r>
        <w:rPr>
          <w:spacing w:val="-9"/>
        </w:rPr>
        <w:t xml:space="preserve"> </w:t>
      </w:r>
      <w:r>
        <w:t>la</w:t>
      </w:r>
      <w:r>
        <w:rPr>
          <w:spacing w:val="-2"/>
        </w:rPr>
        <w:t xml:space="preserve"> </w:t>
      </w:r>
      <w:r>
        <w:t>compétence</w:t>
      </w:r>
      <w:r>
        <w:rPr>
          <w:spacing w:val="-3"/>
        </w:rPr>
        <w:t xml:space="preserve"> </w:t>
      </w:r>
      <w:r>
        <w:t>de</w:t>
      </w:r>
      <w:r>
        <w:rPr>
          <w:spacing w:val="-2"/>
        </w:rPr>
        <w:t xml:space="preserve"> </w:t>
      </w:r>
      <w:r>
        <w:t>la</w:t>
      </w:r>
      <w:r>
        <w:rPr>
          <w:spacing w:val="-2"/>
        </w:rPr>
        <w:t xml:space="preserve"> </w:t>
      </w:r>
      <w:r>
        <w:t>juridiction</w:t>
      </w:r>
      <w:r>
        <w:rPr>
          <w:spacing w:val="-2"/>
        </w:rPr>
        <w:t xml:space="preserve"> </w:t>
      </w:r>
      <w:r>
        <w:t>administrative</w:t>
      </w:r>
      <w:r>
        <w:rPr>
          <w:spacing w:val="-2"/>
        </w:rPr>
        <w:t xml:space="preserve"> </w:t>
      </w:r>
      <w:r>
        <w:rPr>
          <w:spacing w:val="-10"/>
        </w:rPr>
        <w:t>:</w:t>
      </w:r>
    </w:p>
    <w:p w14:paraId="1EF100D1" w14:textId="77777777" w:rsidR="00F50B5C" w:rsidRDefault="00F21081">
      <w:pPr>
        <w:pStyle w:val="Paragrafoelenco"/>
        <w:numPr>
          <w:ilvl w:val="0"/>
          <w:numId w:val="3"/>
        </w:numPr>
        <w:tabs>
          <w:tab w:val="left" w:pos="410"/>
        </w:tabs>
        <w:spacing w:before="144" w:line="218" w:lineRule="auto"/>
        <w:ind w:firstLine="0"/>
        <w:jc w:val="both"/>
        <w:rPr>
          <w:sz w:val="23"/>
        </w:rPr>
      </w:pPr>
      <w:r>
        <w:rPr>
          <w:sz w:val="23"/>
        </w:rPr>
        <w:t>Considérant que, sur renvoi effectué par la décision du Conseil d’</w:t>
      </w:r>
      <w:proofErr w:type="spellStart"/>
      <w:r>
        <w:rPr>
          <w:sz w:val="23"/>
        </w:rPr>
        <w:t>Etat</w:t>
      </w:r>
      <w:proofErr w:type="spellEnd"/>
      <w:r>
        <w:rPr>
          <w:sz w:val="23"/>
        </w:rPr>
        <w:t xml:space="preserve">, statuant au contentieux du 10 juin 2015 visée ci-dessus, le Tribunal des conflits a déclaré, par une décision du 16 novembre 2015 visée ci-dessus, la juridiction administrative seule compétente pour connaître du litige né des demandes des sociétés Fairvesta International </w:t>
      </w:r>
      <w:proofErr w:type="spellStart"/>
      <w:r>
        <w:rPr>
          <w:sz w:val="23"/>
        </w:rPr>
        <w:t>GmbH</w:t>
      </w:r>
      <w:proofErr w:type="spellEnd"/>
      <w:r>
        <w:rPr>
          <w:sz w:val="23"/>
        </w:rPr>
        <w:t>, Fairvesta Europe</w:t>
      </w:r>
      <w:r>
        <w:rPr>
          <w:spacing w:val="-8"/>
          <w:sz w:val="23"/>
        </w:rPr>
        <w:t xml:space="preserve"> </w:t>
      </w:r>
      <w:r>
        <w:rPr>
          <w:sz w:val="23"/>
        </w:rPr>
        <w:t>AG, Fairvesta Europe</w:t>
      </w:r>
      <w:r>
        <w:rPr>
          <w:spacing w:val="-8"/>
          <w:sz w:val="23"/>
        </w:rPr>
        <w:t xml:space="preserve"> </w:t>
      </w:r>
      <w:r>
        <w:rPr>
          <w:sz w:val="23"/>
        </w:rPr>
        <w:t xml:space="preserve">AG II et Fairvesta </w:t>
      </w:r>
      <w:proofErr w:type="spellStart"/>
      <w:r>
        <w:rPr>
          <w:sz w:val="23"/>
        </w:rPr>
        <w:t>Vermögensverwaltung</w:t>
      </w:r>
      <w:proofErr w:type="spellEnd"/>
      <w:r>
        <w:rPr>
          <w:sz w:val="23"/>
        </w:rPr>
        <w:t xml:space="preserve"> International AG tendant à l’annulation des communiqués litigieux et du refus de les rectifier, ainsi qu’à l’indemnisation du préjudice en résultant ; que l’Autorité des marchés financiers n’est, dès lors, pas fondée à soutenir que la juridiction administrative ne serait pas compétente pour en connaître ;</w:t>
      </w:r>
    </w:p>
    <w:p w14:paraId="1EB919DC" w14:textId="77777777" w:rsidR="00F50B5C" w:rsidRDefault="00F21081">
      <w:pPr>
        <w:spacing w:before="145" w:line="218" w:lineRule="auto"/>
        <w:ind w:left="171" w:right="168"/>
        <w:jc w:val="both"/>
        <w:rPr>
          <w:b/>
          <w:sz w:val="23"/>
        </w:rPr>
      </w:pPr>
      <w:r>
        <w:rPr>
          <w:b/>
          <w:sz w:val="23"/>
        </w:rPr>
        <w:t>Sur le recours pour excès de pouvoir, introduit sous le n° 368082, tendant à l’annulation des communiqués publiés par l’Autorité des marchés financiers :</w:t>
      </w:r>
    </w:p>
    <w:p w14:paraId="3E21CEC9" w14:textId="77777777" w:rsidR="00F50B5C" w:rsidRDefault="00F21081">
      <w:pPr>
        <w:pStyle w:val="Titolo2"/>
        <w:rPr>
          <w:b w:val="0"/>
        </w:rPr>
      </w:pPr>
      <w:r>
        <w:t>En</w:t>
      </w:r>
      <w:r>
        <w:rPr>
          <w:spacing w:val="-5"/>
        </w:rPr>
        <w:t xml:space="preserve"> </w:t>
      </w:r>
      <w:r>
        <w:t>ce</w:t>
      </w:r>
      <w:r>
        <w:rPr>
          <w:spacing w:val="-3"/>
        </w:rPr>
        <w:t xml:space="preserve"> </w:t>
      </w:r>
      <w:r>
        <w:t>qui</w:t>
      </w:r>
      <w:r>
        <w:rPr>
          <w:spacing w:val="-3"/>
        </w:rPr>
        <w:t xml:space="preserve"> </w:t>
      </w:r>
      <w:r>
        <w:t>concerne</w:t>
      </w:r>
      <w:r>
        <w:rPr>
          <w:spacing w:val="-3"/>
        </w:rPr>
        <w:t xml:space="preserve"> </w:t>
      </w:r>
      <w:r>
        <w:t>la</w:t>
      </w:r>
      <w:r>
        <w:rPr>
          <w:spacing w:val="-2"/>
        </w:rPr>
        <w:t xml:space="preserve"> </w:t>
      </w:r>
      <w:r>
        <w:t>fin</w:t>
      </w:r>
      <w:r>
        <w:rPr>
          <w:spacing w:val="-3"/>
        </w:rPr>
        <w:t xml:space="preserve"> </w:t>
      </w:r>
      <w:r>
        <w:t>de</w:t>
      </w:r>
      <w:r>
        <w:rPr>
          <w:spacing w:val="-3"/>
        </w:rPr>
        <w:t xml:space="preserve"> </w:t>
      </w:r>
      <w:r>
        <w:t>non-recevoir</w:t>
      </w:r>
      <w:r>
        <w:rPr>
          <w:spacing w:val="-7"/>
        </w:rPr>
        <w:t xml:space="preserve"> </w:t>
      </w:r>
      <w:r>
        <w:t>opposée</w:t>
      </w:r>
      <w:r>
        <w:rPr>
          <w:spacing w:val="-4"/>
        </w:rPr>
        <w:t xml:space="preserve"> </w:t>
      </w:r>
      <w:r>
        <w:t>par</w:t>
      </w:r>
      <w:r>
        <w:rPr>
          <w:spacing w:val="-7"/>
        </w:rPr>
        <w:t xml:space="preserve"> </w:t>
      </w:r>
      <w:r>
        <w:t>l’Autorité</w:t>
      </w:r>
      <w:r>
        <w:rPr>
          <w:spacing w:val="-3"/>
        </w:rPr>
        <w:t xml:space="preserve"> </w:t>
      </w:r>
      <w:r>
        <w:t>des</w:t>
      </w:r>
      <w:r>
        <w:rPr>
          <w:spacing w:val="-3"/>
        </w:rPr>
        <w:t xml:space="preserve"> </w:t>
      </w:r>
      <w:r>
        <w:t>marchés</w:t>
      </w:r>
      <w:r>
        <w:rPr>
          <w:spacing w:val="-2"/>
        </w:rPr>
        <w:t xml:space="preserve"> </w:t>
      </w:r>
      <w:r>
        <w:t>financiers</w:t>
      </w:r>
      <w:r>
        <w:rPr>
          <w:spacing w:val="-3"/>
        </w:rPr>
        <w:t xml:space="preserve"> </w:t>
      </w:r>
      <w:r>
        <w:rPr>
          <w:b w:val="0"/>
          <w:spacing w:val="-10"/>
        </w:rPr>
        <w:t>:</w:t>
      </w:r>
    </w:p>
    <w:p w14:paraId="3206C1E6" w14:textId="77777777" w:rsidR="00F50B5C" w:rsidRDefault="00F21081">
      <w:pPr>
        <w:pStyle w:val="Paragrafoelenco"/>
        <w:numPr>
          <w:ilvl w:val="0"/>
          <w:numId w:val="3"/>
        </w:numPr>
        <w:tabs>
          <w:tab w:val="left" w:pos="419"/>
        </w:tabs>
        <w:spacing w:before="145" w:line="218" w:lineRule="auto"/>
        <w:ind w:right="167" w:firstLine="0"/>
        <w:jc w:val="both"/>
        <w:rPr>
          <w:sz w:val="23"/>
        </w:rPr>
      </w:pPr>
      <w:r>
        <w:rPr>
          <w:sz w:val="23"/>
        </w:rPr>
        <w:t>Considérant que les avis, recommandations, mises en garde et prises de position adoptés par les autorités de régulation dans l’exercice des missions dont elles sont investies, peuvent être déférés au juge de l'excès de pouvoir lorsqu'ils revêtent le caractère de dispositions générales et impératives ou lorsqu’ils énoncent des prescriptions individuelles dont ces autorités pourraient ultérieurement censurer la méconnaissance ; que ces actes peuvent également faire l'objet d'un tel recours, introduit par un r</w:t>
      </w:r>
      <w:r>
        <w:rPr>
          <w:sz w:val="23"/>
        </w:rPr>
        <w:t>equérant justifiant d’un intérêt direct et certain à leur annulation, lorsqu'ils sont de nature à produire des effets notables, notamment de nature économique, ou ont pour objet d’influer de manière significative sur les comportements des personnes auxquelles ils s’adressent ; que, dans ce dernier cas, il appartient au juge, saisi de moyens en ce sens, d’examiner les vices susceptibles d’affecter la légalité de ces actes en tenant compte de leur nature et de leurs caractéristiques, ainsi que</w:t>
      </w:r>
      <w:r>
        <w:rPr>
          <w:spacing w:val="-2"/>
          <w:sz w:val="23"/>
        </w:rPr>
        <w:t xml:space="preserve"> </w:t>
      </w:r>
      <w:r>
        <w:rPr>
          <w:sz w:val="23"/>
        </w:rPr>
        <w:t>du</w:t>
      </w:r>
      <w:r>
        <w:rPr>
          <w:spacing w:val="-2"/>
          <w:sz w:val="23"/>
        </w:rPr>
        <w:t xml:space="preserve"> </w:t>
      </w:r>
      <w:r>
        <w:rPr>
          <w:sz w:val="23"/>
        </w:rPr>
        <w:t>pouvoir</w:t>
      </w:r>
      <w:r>
        <w:rPr>
          <w:spacing w:val="-2"/>
          <w:sz w:val="23"/>
        </w:rPr>
        <w:t xml:space="preserve"> </w:t>
      </w:r>
      <w:r>
        <w:rPr>
          <w:sz w:val="23"/>
        </w:rPr>
        <w:t>d’appréciation</w:t>
      </w:r>
      <w:r>
        <w:rPr>
          <w:spacing w:val="-2"/>
          <w:sz w:val="23"/>
        </w:rPr>
        <w:t xml:space="preserve"> </w:t>
      </w:r>
      <w:r>
        <w:rPr>
          <w:sz w:val="23"/>
        </w:rPr>
        <w:t>dont</w:t>
      </w:r>
      <w:r>
        <w:rPr>
          <w:spacing w:val="-2"/>
          <w:sz w:val="23"/>
        </w:rPr>
        <w:t xml:space="preserve"> </w:t>
      </w:r>
      <w:r>
        <w:rPr>
          <w:sz w:val="23"/>
        </w:rPr>
        <w:t>dispose</w:t>
      </w:r>
      <w:r>
        <w:rPr>
          <w:spacing w:val="-2"/>
          <w:sz w:val="23"/>
        </w:rPr>
        <w:t xml:space="preserve"> </w:t>
      </w:r>
      <w:r>
        <w:rPr>
          <w:sz w:val="23"/>
        </w:rPr>
        <w:t>l’autorité</w:t>
      </w:r>
      <w:r>
        <w:rPr>
          <w:spacing w:val="-2"/>
          <w:sz w:val="23"/>
        </w:rPr>
        <w:t xml:space="preserve"> </w:t>
      </w:r>
      <w:r>
        <w:rPr>
          <w:sz w:val="23"/>
        </w:rPr>
        <w:t>de</w:t>
      </w:r>
      <w:r>
        <w:rPr>
          <w:spacing w:val="-2"/>
          <w:sz w:val="23"/>
        </w:rPr>
        <w:t xml:space="preserve"> </w:t>
      </w:r>
      <w:r>
        <w:rPr>
          <w:sz w:val="23"/>
        </w:rPr>
        <w:t>régulation</w:t>
      </w:r>
      <w:r>
        <w:rPr>
          <w:spacing w:val="-2"/>
          <w:sz w:val="23"/>
        </w:rPr>
        <w:t xml:space="preserve"> </w:t>
      </w:r>
      <w:r>
        <w:rPr>
          <w:sz w:val="23"/>
        </w:rPr>
        <w:t>;</w:t>
      </w:r>
      <w:r>
        <w:rPr>
          <w:spacing w:val="-2"/>
          <w:sz w:val="23"/>
        </w:rPr>
        <w:t xml:space="preserve"> </w:t>
      </w:r>
      <w:r>
        <w:rPr>
          <w:sz w:val="23"/>
        </w:rPr>
        <w:t>qu'il</w:t>
      </w:r>
      <w:r>
        <w:rPr>
          <w:spacing w:val="-2"/>
          <w:sz w:val="23"/>
        </w:rPr>
        <w:t xml:space="preserve"> </w:t>
      </w:r>
      <w:r>
        <w:rPr>
          <w:sz w:val="23"/>
        </w:rPr>
        <w:t>lui</w:t>
      </w:r>
      <w:r>
        <w:rPr>
          <w:spacing w:val="-2"/>
          <w:sz w:val="23"/>
        </w:rPr>
        <w:t xml:space="preserve"> </w:t>
      </w:r>
      <w:r>
        <w:rPr>
          <w:sz w:val="23"/>
        </w:rPr>
        <w:t>appartient</w:t>
      </w:r>
      <w:r>
        <w:rPr>
          <w:spacing w:val="-2"/>
          <w:sz w:val="23"/>
        </w:rPr>
        <w:t xml:space="preserve"> </w:t>
      </w:r>
      <w:r>
        <w:rPr>
          <w:sz w:val="23"/>
        </w:rPr>
        <w:t>également,</w:t>
      </w:r>
      <w:r>
        <w:rPr>
          <w:spacing w:val="-2"/>
          <w:sz w:val="23"/>
        </w:rPr>
        <w:t xml:space="preserve"> </w:t>
      </w:r>
      <w:r>
        <w:rPr>
          <w:sz w:val="23"/>
        </w:rPr>
        <w:t>si des conclusions lui sont présentées à cette fin, de faire usage des pouvoirs d’injonction qu’il tient du titre Ier du livre IX du code de justice administrative ;</w:t>
      </w:r>
    </w:p>
    <w:p w14:paraId="484955F8" w14:textId="77777777" w:rsidR="00F50B5C" w:rsidRDefault="00F21081">
      <w:pPr>
        <w:pStyle w:val="Paragrafoelenco"/>
        <w:numPr>
          <w:ilvl w:val="0"/>
          <w:numId w:val="3"/>
        </w:numPr>
        <w:tabs>
          <w:tab w:val="left" w:pos="435"/>
        </w:tabs>
        <w:spacing w:before="141" w:line="218" w:lineRule="auto"/>
        <w:ind w:firstLine="0"/>
        <w:jc w:val="both"/>
        <w:rPr>
          <w:sz w:val="23"/>
        </w:rPr>
      </w:pPr>
      <w:r>
        <w:rPr>
          <w:sz w:val="23"/>
        </w:rPr>
        <w:t>Considérant que les communiqués attaqués ont été émis par l’Autorité des marchés financiers dans</w:t>
      </w:r>
      <w:r>
        <w:rPr>
          <w:spacing w:val="40"/>
          <w:sz w:val="23"/>
        </w:rPr>
        <w:t xml:space="preserve"> </w:t>
      </w:r>
      <w:r>
        <w:rPr>
          <w:sz w:val="23"/>
        </w:rPr>
        <w:t>le</w:t>
      </w:r>
      <w:r>
        <w:rPr>
          <w:spacing w:val="40"/>
          <w:sz w:val="23"/>
        </w:rPr>
        <w:t xml:space="preserve"> </w:t>
      </w:r>
      <w:r>
        <w:rPr>
          <w:sz w:val="23"/>
        </w:rPr>
        <w:t>cadre</w:t>
      </w:r>
      <w:r>
        <w:rPr>
          <w:spacing w:val="40"/>
          <w:sz w:val="23"/>
        </w:rPr>
        <w:t xml:space="preserve"> </w:t>
      </w:r>
      <w:r>
        <w:rPr>
          <w:sz w:val="23"/>
        </w:rPr>
        <w:t>de</w:t>
      </w:r>
      <w:r>
        <w:rPr>
          <w:spacing w:val="40"/>
          <w:sz w:val="23"/>
        </w:rPr>
        <w:t xml:space="preserve"> </w:t>
      </w:r>
      <w:r>
        <w:rPr>
          <w:sz w:val="23"/>
        </w:rPr>
        <w:t>sa</w:t>
      </w:r>
      <w:r>
        <w:rPr>
          <w:spacing w:val="40"/>
          <w:sz w:val="23"/>
        </w:rPr>
        <w:t xml:space="preserve"> </w:t>
      </w:r>
      <w:r>
        <w:rPr>
          <w:sz w:val="23"/>
        </w:rPr>
        <w:t>mission</w:t>
      </w:r>
      <w:r>
        <w:rPr>
          <w:spacing w:val="40"/>
          <w:sz w:val="23"/>
        </w:rPr>
        <w:t xml:space="preserve"> </w:t>
      </w:r>
      <w:r>
        <w:rPr>
          <w:sz w:val="23"/>
        </w:rPr>
        <w:t>de</w:t>
      </w:r>
      <w:r>
        <w:rPr>
          <w:spacing w:val="40"/>
          <w:sz w:val="23"/>
        </w:rPr>
        <w:t xml:space="preserve"> </w:t>
      </w:r>
      <w:r>
        <w:rPr>
          <w:sz w:val="23"/>
        </w:rPr>
        <w:t>protection</w:t>
      </w:r>
      <w:r>
        <w:rPr>
          <w:spacing w:val="40"/>
          <w:sz w:val="23"/>
        </w:rPr>
        <w:t xml:space="preserve"> </w:t>
      </w:r>
      <w:r>
        <w:rPr>
          <w:sz w:val="23"/>
        </w:rPr>
        <w:t>de</w:t>
      </w:r>
      <w:r>
        <w:rPr>
          <w:spacing w:val="40"/>
          <w:sz w:val="23"/>
        </w:rPr>
        <w:t xml:space="preserve"> </w:t>
      </w:r>
      <w:r>
        <w:rPr>
          <w:sz w:val="23"/>
        </w:rPr>
        <w:t>l’épargne</w:t>
      </w:r>
      <w:r>
        <w:rPr>
          <w:spacing w:val="40"/>
          <w:sz w:val="23"/>
        </w:rPr>
        <w:t xml:space="preserve"> </w:t>
      </w:r>
      <w:r>
        <w:rPr>
          <w:sz w:val="23"/>
        </w:rPr>
        <w:t>investie</w:t>
      </w:r>
      <w:r>
        <w:rPr>
          <w:spacing w:val="40"/>
          <w:sz w:val="23"/>
        </w:rPr>
        <w:t xml:space="preserve"> </w:t>
      </w:r>
      <w:r>
        <w:rPr>
          <w:sz w:val="23"/>
        </w:rPr>
        <w:t>dans</w:t>
      </w:r>
      <w:r>
        <w:rPr>
          <w:spacing w:val="40"/>
          <w:sz w:val="23"/>
        </w:rPr>
        <w:t xml:space="preserve"> </w:t>
      </w:r>
      <w:r>
        <w:rPr>
          <w:sz w:val="23"/>
        </w:rPr>
        <w:t>les</w:t>
      </w:r>
      <w:r>
        <w:rPr>
          <w:spacing w:val="40"/>
          <w:sz w:val="23"/>
        </w:rPr>
        <w:t xml:space="preserve"> </w:t>
      </w:r>
      <w:r>
        <w:rPr>
          <w:sz w:val="23"/>
        </w:rPr>
        <w:t>placements</w:t>
      </w:r>
      <w:r>
        <w:rPr>
          <w:spacing w:val="40"/>
          <w:sz w:val="23"/>
        </w:rPr>
        <w:t xml:space="preserve"> </w:t>
      </w:r>
      <w:r>
        <w:rPr>
          <w:sz w:val="23"/>
        </w:rPr>
        <w:t>offerts</w:t>
      </w:r>
      <w:r>
        <w:rPr>
          <w:spacing w:val="40"/>
          <w:sz w:val="23"/>
        </w:rPr>
        <w:t xml:space="preserve"> </w:t>
      </w:r>
      <w:r>
        <w:rPr>
          <w:sz w:val="23"/>
        </w:rPr>
        <w:t>au public ; qu’ils sont destinés aux investisseurs et ont pour objet de les mettre en garde contre les conditions dans lesquelles sont commercialisés plusieurs produits de placement, précisément identifiés,</w:t>
      </w:r>
      <w:r>
        <w:rPr>
          <w:spacing w:val="41"/>
          <w:sz w:val="23"/>
        </w:rPr>
        <w:t xml:space="preserve"> </w:t>
      </w:r>
      <w:r>
        <w:rPr>
          <w:sz w:val="23"/>
        </w:rPr>
        <w:t>offerts</w:t>
      </w:r>
      <w:r>
        <w:rPr>
          <w:spacing w:val="43"/>
          <w:sz w:val="23"/>
        </w:rPr>
        <w:t xml:space="preserve"> </w:t>
      </w:r>
      <w:r>
        <w:rPr>
          <w:sz w:val="23"/>
        </w:rPr>
        <w:t>au</w:t>
      </w:r>
      <w:r>
        <w:rPr>
          <w:spacing w:val="44"/>
          <w:sz w:val="23"/>
        </w:rPr>
        <w:t xml:space="preserve"> </w:t>
      </w:r>
      <w:r>
        <w:rPr>
          <w:sz w:val="23"/>
        </w:rPr>
        <w:t>public</w:t>
      </w:r>
      <w:r>
        <w:rPr>
          <w:spacing w:val="43"/>
          <w:sz w:val="23"/>
        </w:rPr>
        <w:t xml:space="preserve"> </w:t>
      </w:r>
      <w:r>
        <w:rPr>
          <w:sz w:val="23"/>
        </w:rPr>
        <w:t>par</w:t>
      </w:r>
      <w:r>
        <w:rPr>
          <w:spacing w:val="43"/>
          <w:sz w:val="23"/>
        </w:rPr>
        <w:t xml:space="preserve"> </w:t>
      </w:r>
      <w:r>
        <w:rPr>
          <w:sz w:val="23"/>
        </w:rPr>
        <w:t>la</w:t>
      </w:r>
      <w:r>
        <w:rPr>
          <w:spacing w:val="44"/>
          <w:sz w:val="23"/>
        </w:rPr>
        <w:t xml:space="preserve"> </w:t>
      </w:r>
      <w:r>
        <w:rPr>
          <w:sz w:val="23"/>
        </w:rPr>
        <w:t>société</w:t>
      </w:r>
      <w:r>
        <w:rPr>
          <w:spacing w:val="43"/>
          <w:sz w:val="23"/>
        </w:rPr>
        <w:t xml:space="preserve"> </w:t>
      </w:r>
      <w:r>
        <w:rPr>
          <w:sz w:val="23"/>
        </w:rPr>
        <w:t>Fairvesta</w:t>
      </w:r>
      <w:r>
        <w:rPr>
          <w:spacing w:val="43"/>
          <w:sz w:val="23"/>
        </w:rPr>
        <w:t xml:space="preserve"> </w:t>
      </w:r>
      <w:r>
        <w:rPr>
          <w:sz w:val="23"/>
        </w:rPr>
        <w:t>International</w:t>
      </w:r>
      <w:r>
        <w:rPr>
          <w:spacing w:val="44"/>
          <w:sz w:val="23"/>
        </w:rPr>
        <w:t xml:space="preserve"> </w:t>
      </w:r>
      <w:proofErr w:type="spellStart"/>
      <w:r>
        <w:rPr>
          <w:sz w:val="23"/>
        </w:rPr>
        <w:t>GmbH</w:t>
      </w:r>
      <w:proofErr w:type="spellEnd"/>
      <w:r>
        <w:rPr>
          <w:spacing w:val="43"/>
          <w:sz w:val="23"/>
        </w:rPr>
        <w:t xml:space="preserve"> </w:t>
      </w:r>
      <w:r>
        <w:rPr>
          <w:sz w:val="23"/>
        </w:rPr>
        <w:t>et</w:t>
      </w:r>
      <w:r>
        <w:rPr>
          <w:spacing w:val="43"/>
          <w:sz w:val="23"/>
        </w:rPr>
        <w:t xml:space="preserve"> </w:t>
      </w:r>
      <w:r>
        <w:rPr>
          <w:sz w:val="23"/>
        </w:rPr>
        <w:t>de</w:t>
      </w:r>
      <w:r>
        <w:rPr>
          <w:spacing w:val="44"/>
          <w:sz w:val="23"/>
        </w:rPr>
        <w:t xml:space="preserve"> </w:t>
      </w:r>
      <w:r>
        <w:rPr>
          <w:sz w:val="23"/>
        </w:rPr>
        <w:t>leur</w:t>
      </w:r>
      <w:r>
        <w:rPr>
          <w:spacing w:val="43"/>
          <w:sz w:val="23"/>
        </w:rPr>
        <w:t xml:space="preserve"> </w:t>
      </w:r>
      <w:r>
        <w:rPr>
          <w:sz w:val="23"/>
        </w:rPr>
        <w:t>adresser</w:t>
      </w:r>
      <w:r>
        <w:rPr>
          <w:spacing w:val="44"/>
          <w:sz w:val="23"/>
        </w:rPr>
        <w:t xml:space="preserve"> </w:t>
      </w:r>
      <w:r>
        <w:rPr>
          <w:spacing w:val="-5"/>
          <w:sz w:val="23"/>
        </w:rPr>
        <w:t>des</w:t>
      </w:r>
    </w:p>
    <w:p w14:paraId="4073D486" w14:textId="77777777" w:rsidR="00F50B5C" w:rsidRDefault="00F50B5C">
      <w:pPr>
        <w:pStyle w:val="Paragrafoelenco"/>
        <w:spacing w:line="218" w:lineRule="auto"/>
        <w:jc w:val="both"/>
        <w:rPr>
          <w:sz w:val="23"/>
        </w:rPr>
        <w:sectPr w:rsidR="00F50B5C">
          <w:pgSz w:w="11900" w:h="16840"/>
          <w:pgMar w:top="1200" w:right="1133" w:bottom="1260" w:left="1133" w:header="0" w:footer="986" w:gutter="0"/>
          <w:cols w:space="720"/>
        </w:sectPr>
      </w:pPr>
    </w:p>
    <w:p w14:paraId="36ACF2D2" w14:textId="77777777" w:rsidR="00F50B5C" w:rsidRDefault="00F21081">
      <w:pPr>
        <w:pStyle w:val="Corpotesto"/>
        <w:spacing w:before="89" w:line="218" w:lineRule="auto"/>
        <w:ind w:right="168"/>
      </w:pPr>
      <w:r>
        <w:lastRenderedPageBreak/>
        <w:t xml:space="preserve">recommandations de vigilance ; qu’ils ont été publiés sur le site internet de l’Autorité des marchés financiers, ont connu une large diffusion et sont depuis lors restés accessibles sur ce site ; que la société Fairvesta International </w:t>
      </w:r>
      <w:proofErr w:type="spellStart"/>
      <w:r>
        <w:t>GmbH</w:t>
      </w:r>
      <w:proofErr w:type="spellEnd"/>
      <w:r>
        <w:t xml:space="preserve"> fait valoir des éléments sérieux attestant que la publication de ces communiqués a eu pour conséquence une diminution brutale des souscriptions des produits de placement qu’elle commercialisait en France ; qu’ainsi, les communiqués contestés doivent être regardés comme étant de nature à produire des effets économiques notables et comme ayant pour objet de conduire des investisseurs à modifier de manière significative leur comportement vis-à-vis des produits qu’ils désignent ; que, dans les circonstance</w:t>
      </w:r>
      <w:r>
        <w:t xml:space="preserve">s de l’espèce, ces communiqués, qui font référence à « la société Fairvesta » doivent être regardés comme faisant grief à la société Fairvesta International </w:t>
      </w:r>
      <w:proofErr w:type="spellStart"/>
      <w:r>
        <w:t>GmbH</w:t>
      </w:r>
      <w:proofErr w:type="spellEnd"/>
      <w:r>
        <w:t xml:space="preserve"> et aux sociétés Fairvesta Europe AG, Fairvesta Europe AG II et Fairvesta </w:t>
      </w:r>
      <w:proofErr w:type="spellStart"/>
      <w:r>
        <w:t>Vermögensverwaltung</w:t>
      </w:r>
      <w:proofErr w:type="spellEnd"/>
      <w:r>
        <w:t xml:space="preserve"> International AG, filiales du groupe Fairvesta, qui sont recevables à en demander l’annulation ; que, par suite, la fin de non-recevoir soulevée par l’Autorité des marchés financiers doit être écartée ;</w:t>
      </w:r>
    </w:p>
    <w:p w14:paraId="23EC2979" w14:textId="77777777" w:rsidR="00F50B5C" w:rsidRDefault="00F21081">
      <w:pPr>
        <w:pStyle w:val="Titolo2"/>
        <w:spacing w:before="122"/>
      </w:pPr>
      <w:r>
        <w:t>En</w:t>
      </w:r>
      <w:r>
        <w:rPr>
          <w:spacing w:val="-4"/>
        </w:rPr>
        <w:t xml:space="preserve"> </w:t>
      </w:r>
      <w:r>
        <w:t>ce</w:t>
      </w:r>
      <w:r>
        <w:rPr>
          <w:spacing w:val="-3"/>
        </w:rPr>
        <w:t xml:space="preserve"> </w:t>
      </w:r>
      <w:r>
        <w:t>qui</w:t>
      </w:r>
      <w:r>
        <w:rPr>
          <w:spacing w:val="-2"/>
        </w:rPr>
        <w:t xml:space="preserve"> </w:t>
      </w:r>
      <w:r>
        <w:t>concerne</w:t>
      </w:r>
      <w:r>
        <w:rPr>
          <w:spacing w:val="-2"/>
        </w:rPr>
        <w:t xml:space="preserve"> </w:t>
      </w:r>
      <w:r>
        <w:t>la</w:t>
      </w:r>
      <w:r>
        <w:rPr>
          <w:spacing w:val="-2"/>
        </w:rPr>
        <w:t xml:space="preserve"> </w:t>
      </w:r>
      <w:r>
        <w:t>légalité</w:t>
      </w:r>
      <w:r>
        <w:rPr>
          <w:spacing w:val="-3"/>
        </w:rPr>
        <w:t xml:space="preserve"> </w:t>
      </w:r>
      <w:r>
        <w:t>des</w:t>
      </w:r>
      <w:r>
        <w:rPr>
          <w:spacing w:val="-2"/>
        </w:rPr>
        <w:t xml:space="preserve"> </w:t>
      </w:r>
      <w:r>
        <w:t>communiqués</w:t>
      </w:r>
      <w:r>
        <w:rPr>
          <w:spacing w:val="-1"/>
        </w:rPr>
        <w:t xml:space="preserve"> </w:t>
      </w:r>
      <w:r>
        <w:rPr>
          <w:spacing w:val="-10"/>
        </w:rPr>
        <w:t>:</w:t>
      </w:r>
    </w:p>
    <w:p w14:paraId="35FFCFDD" w14:textId="77777777" w:rsidR="00F50B5C" w:rsidRDefault="00F21081">
      <w:pPr>
        <w:pStyle w:val="Paragrafoelenco"/>
        <w:numPr>
          <w:ilvl w:val="0"/>
          <w:numId w:val="3"/>
        </w:numPr>
        <w:tabs>
          <w:tab w:val="left" w:pos="410"/>
        </w:tabs>
        <w:spacing w:before="125" w:line="252" w:lineRule="exact"/>
        <w:ind w:left="410" w:right="0" w:hanging="239"/>
        <w:jc w:val="both"/>
        <w:rPr>
          <w:sz w:val="23"/>
        </w:rPr>
      </w:pPr>
      <w:r>
        <w:rPr>
          <w:sz w:val="23"/>
        </w:rPr>
        <w:t>Considérant,</w:t>
      </w:r>
      <w:r>
        <w:rPr>
          <w:spacing w:val="5"/>
          <w:sz w:val="23"/>
        </w:rPr>
        <w:t xml:space="preserve"> </w:t>
      </w:r>
      <w:r>
        <w:rPr>
          <w:sz w:val="23"/>
        </w:rPr>
        <w:t>en</w:t>
      </w:r>
      <w:r>
        <w:rPr>
          <w:spacing w:val="8"/>
          <w:sz w:val="23"/>
        </w:rPr>
        <w:t xml:space="preserve"> </w:t>
      </w:r>
      <w:r>
        <w:rPr>
          <w:sz w:val="23"/>
        </w:rPr>
        <w:t>premier</w:t>
      </w:r>
      <w:r>
        <w:rPr>
          <w:spacing w:val="7"/>
          <w:sz w:val="23"/>
        </w:rPr>
        <w:t xml:space="preserve"> </w:t>
      </w:r>
      <w:r>
        <w:rPr>
          <w:sz w:val="23"/>
        </w:rPr>
        <w:t>lieu,</w:t>
      </w:r>
      <w:r>
        <w:rPr>
          <w:spacing w:val="8"/>
          <w:sz w:val="23"/>
        </w:rPr>
        <w:t xml:space="preserve"> </w:t>
      </w:r>
      <w:r>
        <w:rPr>
          <w:sz w:val="23"/>
        </w:rPr>
        <w:t>qu’aux</w:t>
      </w:r>
      <w:r>
        <w:rPr>
          <w:spacing w:val="8"/>
          <w:sz w:val="23"/>
        </w:rPr>
        <w:t xml:space="preserve"> </w:t>
      </w:r>
      <w:r>
        <w:rPr>
          <w:sz w:val="23"/>
        </w:rPr>
        <w:t>termes</w:t>
      </w:r>
      <w:r>
        <w:rPr>
          <w:spacing w:val="7"/>
          <w:sz w:val="23"/>
        </w:rPr>
        <w:t xml:space="preserve"> </w:t>
      </w:r>
      <w:r>
        <w:rPr>
          <w:sz w:val="23"/>
        </w:rPr>
        <w:t>de</w:t>
      </w:r>
      <w:r>
        <w:rPr>
          <w:spacing w:val="8"/>
          <w:sz w:val="23"/>
        </w:rPr>
        <w:t xml:space="preserve"> </w:t>
      </w:r>
      <w:r>
        <w:rPr>
          <w:sz w:val="23"/>
        </w:rPr>
        <w:t>l’article</w:t>
      </w:r>
      <w:r>
        <w:rPr>
          <w:spacing w:val="7"/>
          <w:sz w:val="23"/>
        </w:rPr>
        <w:t xml:space="preserve"> </w:t>
      </w:r>
      <w:r>
        <w:rPr>
          <w:sz w:val="23"/>
        </w:rPr>
        <w:t>L.</w:t>
      </w:r>
      <w:r>
        <w:rPr>
          <w:spacing w:val="8"/>
          <w:sz w:val="23"/>
        </w:rPr>
        <w:t xml:space="preserve"> </w:t>
      </w:r>
      <w:r>
        <w:rPr>
          <w:sz w:val="23"/>
        </w:rPr>
        <w:t>621-1</w:t>
      </w:r>
      <w:r>
        <w:rPr>
          <w:spacing w:val="8"/>
          <w:sz w:val="23"/>
        </w:rPr>
        <w:t xml:space="preserve"> </w:t>
      </w:r>
      <w:r>
        <w:rPr>
          <w:sz w:val="23"/>
        </w:rPr>
        <w:t>du</w:t>
      </w:r>
      <w:r>
        <w:rPr>
          <w:spacing w:val="7"/>
          <w:sz w:val="23"/>
        </w:rPr>
        <w:t xml:space="preserve"> </w:t>
      </w:r>
      <w:r>
        <w:rPr>
          <w:sz w:val="23"/>
        </w:rPr>
        <w:t>code</w:t>
      </w:r>
      <w:r>
        <w:rPr>
          <w:spacing w:val="8"/>
          <w:sz w:val="23"/>
        </w:rPr>
        <w:t xml:space="preserve"> </w:t>
      </w:r>
      <w:r>
        <w:rPr>
          <w:sz w:val="23"/>
        </w:rPr>
        <w:t>monétaire</w:t>
      </w:r>
      <w:r>
        <w:rPr>
          <w:spacing w:val="7"/>
          <w:sz w:val="23"/>
        </w:rPr>
        <w:t xml:space="preserve"> </w:t>
      </w:r>
      <w:r>
        <w:rPr>
          <w:sz w:val="23"/>
        </w:rPr>
        <w:t>et</w:t>
      </w:r>
      <w:r>
        <w:rPr>
          <w:spacing w:val="8"/>
          <w:sz w:val="23"/>
        </w:rPr>
        <w:t xml:space="preserve"> </w:t>
      </w:r>
      <w:r>
        <w:rPr>
          <w:sz w:val="23"/>
        </w:rPr>
        <w:t>financier</w:t>
      </w:r>
      <w:r>
        <w:rPr>
          <w:spacing w:val="8"/>
          <w:sz w:val="23"/>
        </w:rPr>
        <w:t xml:space="preserve"> </w:t>
      </w:r>
      <w:r>
        <w:rPr>
          <w:spacing w:val="-10"/>
          <w:sz w:val="23"/>
        </w:rPr>
        <w:t>:</w:t>
      </w:r>
    </w:p>
    <w:p w14:paraId="31D62103" w14:textId="77777777" w:rsidR="00F50B5C" w:rsidRDefault="00F21081">
      <w:pPr>
        <w:pStyle w:val="Corpotesto"/>
        <w:spacing w:before="7" w:line="218" w:lineRule="auto"/>
        <w:ind w:right="168"/>
      </w:pPr>
      <w:r>
        <w:t>« L'Autorité des marchés financiers, autorité publique indépendante dotée de la personnalité morale, veille à la protection de l'épargne investie dans les instruments financiers et les actifs mentionnés au II de l'article L. 421-1 donnant lieu à une offre au public ou à une admission aux négociations sur un marché réglementé et dans tous autres placements offerts au public. Elle veille également à l'information des investisseurs et au bon fonctionnement des marchés d'instruments financiers et d'actifs menti</w:t>
      </w:r>
      <w:r>
        <w:t>onnés au II de l'article L. 421-1. Elle apporte son concours à la régulation de ces marchés aux échelons européen et international » ;</w:t>
      </w:r>
    </w:p>
    <w:p w14:paraId="7EBD2DC1" w14:textId="77777777" w:rsidR="00F50B5C" w:rsidRDefault="00F21081">
      <w:pPr>
        <w:pStyle w:val="Paragrafoelenco"/>
        <w:numPr>
          <w:ilvl w:val="0"/>
          <w:numId w:val="3"/>
        </w:numPr>
        <w:tabs>
          <w:tab w:val="left" w:pos="421"/>
        </w:tabs>
        <w:spacing w:before="146" w:line="218" w:lineRule="auto"/>
        <w:ind w:firstLine="0"/>
        <w:jc w:val="both"/>
        <w:rPr>
          <w:sz w:val="23"/>
        </w:rPr>
      </w:pPr>
      <w:r>
        <w:rPr>
          <w:sz w:val="23"/>
        </w:rPr>
        <w:t>Considérant qu’en vertu de ces dispositions, il appartient à l’Autorité des marchés financiers de publier des communiqués invitant les épargnants ou investisseurs à faire preuve de vigilance vis-à-vis de certains types de placements ou de pratiques financières risqués ; qu’il résulte des termes des dispositions citées ci-dessus que le législateur a entendu confier à l’Autorité des marchés financiers une mission de protection de l’épargne et d’information des investisseurs qui s’étend non seulement aux instr</w:t>
      </w:r>
      <w:r>
        <w:rPr>
          <w:sz w:val="23"/>
        </w:rPr>
        <w:t xml:space="preserve">uments financiers, définis par l’article L. 211-1 du code monétaire et financier, et aux actifs mentionnés au II de l'article L. 421-1 du même code admis aux négociations sur un marché réglementé, mais également à tous les autres placements offerts au public ; que, par suite, alors même que les placements immobiliers proposés par la société Fairvesta International </w:t>
      </w:r>
      <w:proofErr w:type="spellStart"/>
      <w:r>
        <w:rPr>
          <w:sz w:val="23"/>
        </w:rPr>
        <w:t>GmbH</w:t>
      </w:r>
      <w:proofErr w:type="spellEnd"/>
      <w:r>
        <w:rPr>
          <w:sz w:val="23"/>
        </w:rPr>
        <w:t xml:space="preserve"> ne relevaient pas, ainsi que le soulignaient les communiqués attaqués, de la réglementation applicable aux</w:t>
      </w:r>
      <w:r>
        <w:rPr>
          <w:spacing w:val="-1"/>
          <w:sz w:val="23"/>
        </w:rPr>
        <w:t xml:space="preserve"> </w:t>
      </w:r>
      <w:r>
        <w:rPr>
          <w:sz w:val="23"/>
        </w:rPr>
        <w:t>titres</w:t>
      </w:r>
      <w:r>
        <w:rPr>
          <w:spacing w:val="-1"/>
          <w:sz w:val="23"/>
        </w:rPr>
        <w:t xml:space="preserve"> </w:t>
      </w:r>
      <w:r>
        <w:rPr>
          <w:sz w:val="23"/>
        </w:rPr>
        <w:t>financiers,</w:t>
      </w:r>
      <w:r>
        <w:rPr>
          <w:spacing w:val="-1"/>
          <w:sz w:val="23"/>
        </w:rPr>
        <w:t xml:space="preserve"> </w:t>
      </w:r>
      <w:r>
        <w:rPr>
          <w:sz w:val="23"/>
        </w:rPr>
        <w:t>il</w:t>
      </w:r>
      <w:r>
        <w:rPr>
          <w:spacing w:val="-1"/>
          <w:sz w:val="23"/>
        </w:rPr>
        <w:t xml:space="preserve"> </w:t>
      </w:r>
      <w:r>
        <w:rPr>
          <w:sz w:val="23"/>
        </w:rPr>
        <w:t>était</w:t>
      </w:r>
      <w:r>
        <w:rPr>
          <w:spacing w:val="-1"/>
          <w:sz w:val="23"/>
        </w:rPr>
        <w:t xml:space="preserve"> </w:t>
      </w:r>
      <w:r>
        <w:rPr>
          <w:sz w:val="23"/>
        </w:rPr>
        <w:t>loisible</w:t>
      </w:r>
      <w:r>
        <w:rPr>
          <w:spacing w:val="-1"/>
          <w:sz w:val="23"/>
        </w:rPr>
        <w:t xml:space="preserve"> </w:t>
      </w:r>
      <w:r>
        <w:rPr>
          <w:sz w:val="23"/>
        </w:rPr>
        <w:t>à</w:t>
      </w:r>
      <w:r>
        <w:rPr>
          <w:spacing w:val="-1"/>
          <w:sz w:val="23"/>
        </w:rPr>
        <w:t xml:space="preserve"> </w:t>
      </w:r>
      <w:r>
        <w:rPr>
          <w:sz w:val="23"/>
        </w:rPr>
        <w:t>l’Autorité</w:t>
      </w:r>
      <w:r>
        <w:rPr>
          <w:spacing w:val="-1"/>
          <w:sz w:val="23"/>
        </w:rPr>
        <w:t xml:space="preserve"> </w:t>
      </w:r>
      <w:r>
        <w:rPr>
          <w:sz w:val="23"/>
        </w:rPr>
        <w:t>des</w:t>
      </w:r>
      <w:r>
        <w:rPr>
          <w:spacing w:val="-1"/>
          <w:sz w:val="23"/>
        </w:rPr>
        <w:t xml:space="preserve"> </w:t>
      </w:r>
      <w:r>
        <w:rPr>
          <w:sz w:val="23"/>
        </w:rPr>
        <w:t>marchés</w:t>
      </w:r>
      <w:r>
        <w:rPr>
          <w:spacing w:val="-1"/>
          <w:sz w:val="23"/>
        </w:rPr>
        <w:t xml:space="preserve"> </w:t>
      </w:r>
      <w:r>
        <w:rPr>
          <w:sz w:val="23"/>
        </w:rPr>
        <w:t>financiers,</w:t>
      </w:r>
      <w:r>
        <w:rPr>
          <w:spacing w:val="-1"/>
          <w:sz w:val="23"/>
        </w:rPr>
        <w:t xml:space="preserve"> </w:t>
      </w:r>
      <w:r>
        <w:rPr>
          <w:sz w:val="23"/>
        </w:rPr>
        <w:t>sans</w:t>
      </w:r>
      <w:r>
        <w:rPr>
          <w:spacing w:val="-1"/>
          <w:sz w:val="23"/>
        </w:rPr>
        <w:t xml:space="preserve"> </w:t>
      </w:r>
      <w:r>
        <w:rPr>
          <w:sz w:val="23"/>
        </w:rPr>
        <w:t>excéder</w:t>
      </w:r>
      <w:r>
        <w:rPr>
          <w:spacing w:val="-1"/>
          <w:sz w:val="23"/>
        </w:rPr>
        <w:t xml:space="preserve"> </w:t>
      </w:r>
      <w:r>
        <w:rPr>
          <w:sz w:val="23"/>
        </w:rPr>
        <w:t>sa</w:t>
      </w:r>
      <w:r>
        <w:rPr>
          <w:spacing w:val="-1"/>
          <w:sz w:val="23"/>
        </w:rPr>
        <w:t xml:space="preserve"> </w:t>
      </w:r>
      <w:r>
        <w:rPr>
          <w:sz w:val="23"/>
        </w:rPr>
        <w:t>compétence, d’appeler l’attention des investisseurs sur leurs caractéristiques et leurs modalités de commercialisation, dès lors qu’il s’agissait de placements offerts au public ; que les sociétés requérantes ne sont, par suite, pas fondées à soutenir que l’Autorité des marchés financiers n’était pas compétente pour publier les communiqués litigieux ;</w:t>
      </w:r>
    </w:p>
    <w:p w14:paraId="3A9131C3" w14:textId="77777777" w:rsidR="00F50B5C" w:rsidRDefault="00F21081">
      <w:pPr>
        <w:pStyle w:val="Paragrafoelenco"/>
        <w:numPr>
          <w:ilvl w:val="0"/>
          <w:numId w:val="3"/>
        </w:numPr>
        <w:tabs>
          <w:tab w:val="left" w:pos="406"/>
        </w:tabs>
        <w:spacing w:before="139" w:line="218" w:lineRule="auto"/>
        <w:ind w:firstLine="0"/>
        <w:jc w:val="both"/>
        <w:rPr>
          <w:sz w:val="23"/>
        </w:rPr>
      </w:pPr>
      <w:r>
        <w:rPr>
          <w:sz w:val="23"/>
        </w:rPr>
        <w:t>Considérant, en second lieu, d’une part, que les communiqués attaqués ne sont entachés d’aucune des inexactitudes alléguées par les sociétés requérantes ; que, notamment, en mentionnant que les placements immobiliers offerts par la société Fairvesta sont « souvent commercialisés en France de manière très active par des personnes tenant des discours parfois déséquilibrés au regard des risques en</w:t>
      </w:r>
      <w:r>
        <w:rPr>
          <w:spacing w:val="-3"/>
          <w:sz w:val="23"/>
        </w:rPr>
        <w:t xml:space="preserve"> </w:t>
      </w:r>
      <w:r>
        <w:rPr>
          <w:sz w:val="23"/>
        </w:rPr>
        <w:t>capital</w:t>
      </w:r>
      <w:r>
        <w:rPr>
          <w:spacing w:val="-3"/>
          <w:sz w:val="23"/>
        </w:rPr>
        <w:t xml:space="preserve"> </w:t>
      </w:r>
      <w:r>
        <w:rPr>
          <w:sz w:val="23"/>
        </w:rPr>
        <w:t>encourus</w:t>
      </w:r>
      <w:r>
        <w:rPr>
          <w:spacing w:val="-3"/>
          <w:sz w:val="23"/>
        </w:rPr>
        <w:t xml:space="preserve"> </w:t>
      </w:r>
      <w:r>
        <w:rPr>
          <w:sz w:val="23"/>
        </w:rPr>
        <w:t>»,</w:t>
      </w:r>
      <w:r>
        <w:rPr>
          <w:spacing w:val="-3"/>
          <w:sz w:val="23"/>
        </w:rPr>
        <w:t xml:space="preserve"> </w:t>
      </w:r>
      <w:r>
        <w:rPr>
          <w:sz w:val="23"/>
        </w:rPr>
        <w:t>les</w:t>
      </w:r>
      <w:r>
        <w:rPr>
          <w:spacing w:val="-3"/>
          <w:sz w:val="23"/>
        </w:rPr>
        <w:t xml:space="preserve"> </w:t>
      </w:r>
      <w:r>
        <w:rPr>
          <w:sz w:val="23"/>
        </w:rPr>
        <w:t>termes</w:t>
      </w:r>
      <w:r>
        <w:rPr>
          <w:spacing w:val="-3"/>
          <w:sz w:val="23"/>
        </w:rPr>
        <w:t xml:space="preserve"> </w:t>
      </w:r>
      <w:r>
        <w:rPr>
          <w:sz w:val="23"/>
        </w:rPr>
        <w:t>des</w:t>
      </w:r>
      <w:r>
        <w:rPr>
          <w:spacing w:val="-3"/>
          <w:sz w:val="23"/>
        </w:rPr>
        <w:t xml:space="preserve"> </w:t>
      </w:r>
      <w:r>
        <w:rPr>
          <w:sz w:val="23"/>
        </w:rPr>
        <w:t>communiqués</w:t>
      </w:r>
      <w:r>
        <w:rPr>
          <w:spacing w:val="-3"/>
          <w:sz w:val="23"/>
        </w:rPr>
        <w:t xml:space="preserve"> </w:t>
      </w:r>
      <w:r>
        <w:rPr>
          <w:sz w:val="23"/>
        </w:rPr>
        <w:t>attaqués</w:t>
      </w:r>
      <w:r>
        <w:rPr>
          <w:spacing w:val="-3"/>
          <w:sz w:val="23"/>
        </w:rPr>
        <w:t xml:space="preserve"> </w:t>
      </w:r>
      <w:r>
        <w:rPr>
          <w:sz w:val="23"/>
        </w:rPr>
        <w:t>n’impliquent</w:t>
      </w:r>
      <w:r>
        <w:rPr>
          <w:spacing w:val="-3"/>
          <w:sz w:val="23"/>
        </w:rPr>
        <w:t xml:space="preserve"> </w:t>
      </w:r>
      <w:r>
        <w:rPr>
          <w:sz w:val="23"/>
        </w:rPr>
        <w:t>pas</w:t>
      </w:r>
      <w:r>
        <w:rPr>
          <w:spacing w:val="-3"/>
          <w:sz w:val="23"/>
        </w:rPr>
        <w:t xml:space="preserve"> </w:t>
      </w:r>
      <w:r>
        <w:rPr>
          <w:sz w:val="23"/>
        </w:rPr>
        <w:t>nécessairement</w:t>
      </w:r>
      <w:r>
        <w:rPr>
          <w:spacing w:val="-3"/>
          <w:sz w:val="23"/>
        </w:rPr>
        <w:t xml:space="preserve"> </w:t>
      </w:r>
      <w:r>
        <w:rPr>
          <w:sz w:val="23"/>
        </w:rPr>
        <w:t>que</w:t>
      </w:r>
      <w:r>
        <w:rPr>
          <w:spacing w:val="-3"/>
          <w:sz w:val="23"/>
        </w:rPr>
        <w:t xml:space="preserve"> </w:t>
      </w:r>
      <w:r>
        <w:rPr>
          <w:sz w:val="23"/>
        </w:rPr>
        <w:t xml:space="preserve">les placements en cause seraient commercialisés en France par la société Fairvesta elle-même ; que les communiqués n’opèrent pas de confusion entre les activités de commercialisation de placements immobiliers de la société Fairvesta International </w:t>
      </w:r>
      <w:proofErr w:type="spellStart"/>
      <w:r>
        <w:rPr>
          <w:sz w:val="23"/>
        </w:rPr>
        <w:t>GmbH</w:t>
      </w:r>
      <w:proofErr w:type="spellEnd"/>
      <w:r>
        <w:rPr>
          <w:sz w:val="23"/>
        </w:rPr>
        <w:t xml:space="preserve"> et les activités de commercialisation de</w:t>
      </w:r>
      <w:r>
        <w:rPr>
          <w:spacing w:val="40"/>
          <w:sz w:val="23"/>
        </w:rPr>
        <w:t xml:space="preserve"> </w:t>
      </w:r>
      <w:r>
        <w:rPr>
          <w:sz w:val="23"/>
        </w:rPr>
        <w:t>titres obligataires et de prestations de services d’investissement exercées par des filiales du même groupe, l’Autorité des marchés financiers ayant d’ailleurs inséré, dans ses communiqués des 17 juillet et 5 novembre 2012, une note de bas de page faisant clairement la distinction entre les activités respectives de ces différentes sociétés ; qu’il est constant que la société Fairvesta n’est ni autorisée à fournir en France des services d’investissements financiers, ni habilitée à se livrer à une activité de</w:t>
      </w:r>
      <w:r>
        <w:rPr>
          <w:sz w:val="23"/>
        </w:rPr>
        <w:t xml:space="preserve"> démarchage bancaire ou financier, et que les placements qu’elle propose n’ont pas donné lieu à l’élaboration de documents d’informations visés ou revus par l’Autorité des marchés</w:t>
      </w:r>
      <w:r>
        <w:rPr>
          <w:spacing w:val="40"/>
          <w:sz w:val="23"/>
        </w:rPr>
        <w:t xml:space="preserve"> </w:t>
      </w:r>
      <w:r>
        <w:rPr>
          <w:sz w:val="23"/>
        </w:rPr>
        <w:t>financiers ; que, d’autre part, en publiant les communiqués attaqués, l’Autorité des marchés financiers n’a pas excédé les limites de sa mission d’information des investisseurs ni commis d’erreur de droit, et n’a pas entaché son appréciation d’erreur manifeste ;</w:t>
      </w:r>
    </w:p>
    <w:p w14:paraId="6F2EC7D9" w14:textId="77777777" w:rsidR="00F50B5C" w:rsidRDefault="00F50B5C">
      <w:pPr>
        <w:pStyle w:val="Paragrafoelenco"/>
        <w:spacing w:line="218" w:lineRule="auto"/>
        <w:jc w:val="both"/>
        <w:rPr>
          <w:sz w:val="23"/>
        </w:rPr>
        <w:sectPr w:rsidR="00F50B5C">
          <w:pgSz w:w="11900" w:h="16840"/>
          <w:pgMar w:top="1200" w:right="1133" w:bottom="1260" w:left="1133" w:header="0" w:footer="986" w:gutter="0"/>
          <w:cols w:space="720"/>
        </w:sectPr>
      </w:pPr>
    </w:p>
    <w:p w14:paraId="70B5D101" w14:textId="77777777" w:rsidR="00F50B5C" w:rsidRDefault="00F21081">
      <w:pPr>
        <w:pStyle w:val="Paragrafoelenco"/>
        <w:numPr>
          <w:ilvl w:val="0"/>
          <w:numId w:val="3"/>
        </w:numPr>
        <w:tabs>
          <w:tab w:val="left" w:pos="432"/>
        </w:tabs>
        <w:spacing w:before="89" w:line="218" w:lineRule="auto"/>
        <w:ind w:firstLine="0"/>
        <w:jc w:val="both"/>
        <w:rPr>
          <w:sz w:val="23"/>
        </w:rPr>
      </w:pPr>
      <w:r>
        <w:rPr>
          <w:sz w:val="23"/>
        </w:rPr>
        <w:lastRenderedPageBreak/>
        <w:t>Considérant qu’il résulte de ce qui précède que les sociétés requérantes ne sont pas fondées à demander l’annulation des communiqués qu’elles attaquent ; que le surplus de leurs conclusions ne peut, dès lors, qu’être rejeté ;</w:t>
      </w:r>
    </w:p>
    <w:p w14:paraId="0A201944" w14:textId="77777777" w:rsidR="00F50B5C" w:rsidRDefault="00F21081">
      <w:pPr>
        <w:spacing w:before="148" w:line="218" w:lineRule="auto"/>
        <w:ind w:left="171" w:right="168"/>
        <w:jc w:val="both"/>
        <w:rPr>
          <w:b/>
          <w:sz w:val="23"/>
        </w:rPr>
      </w:pPr>
      <w:r>
        <w:rPr>
          <w:b/>
          <w:sz w:val="23"/>
        </w:rPr>
        <w:t>Sur le recours pour excès de pouvoir, introduit sous le n° 368084, tendant à l’annulation du refus de rectifier les communiqués publiés par l’Autorité des marchés financiers :</w:t>
      </w:r>
    </w:p>
    <w:p w14:paraId="0C75E999" w14:textId="77777777" w:rsidR="00F50B5C" w:rsidRDefault="00F21081">
      <w:pPr>
        <w:pStyle w:val="Titolo2"/>
      </w:pPr>
      <w:r>
        <w:t>En</w:t>
      </w:r>
      <w:r>
        <w:rPr>
          <w:spacing w:val="-5"/>
        </w:rPr>
        <w:t xml:space="preserve"> </w:t>
      </w:r>
      <w:r>
        <w:t>ce</w:t>
      </w:r>
      <w:r>
        <w:rPr>
          <w:spacing w:val="-3"/>
        </w:rPr>
        <w:t xml:space="preserve"> </w:t>
      </w:r>
      <w:r>
        <w:t>qui</w:t>
      </w:r>
      <w:r>
        <w:rPr>
          <w:spacing w:val="-3"/>
        </w:rPr>
        <w:t xml:space="preserve"> </w:t>
      </w:r>
      <w:r>
        <w:t>concerne</w:t>
      </w:r>
      <w:r>
        <w:rPr>
          <w:spacing w:val="-3"/>
        </w:rPr>
        <w:t xml:space="preserve"> </w:t>
      </w:r>
      <w:r>
        <w:t>la</w:t>
      </w:r>
      <w:r>
        <w:rPr>
          <w:spacing w:val="-2"/>
        </w:rPr>
        <w:t xml:space="preserve"> </w:t>
      </w:r>
      <w:r>
        <w:t>fin</w:t>
      </w:r>
      <w:r>
        <w:rPr>
          <w:spacing w:val="-3"/>
        </w:rPr>
        <w:t xml:space="preserve"> </w:t>
      </w:r>
      <w:r>
        <w:t>de</w:t>
      </w:r>
      <w:r>
        <w:rPr>
          <w:spacing w:val="-3"/>
        </w:rPr>
        <w:t xml:space="preserve"> </w:t>
      </w:r>
      <w:r>
        <w:t>non-recevoir</w:t>
      </w:r>
      <w:r>
        <w:rPr>
          <w:spacing w:val="-7"/>
        </w:rPr>
        <w:t xml:space="preserve"> </w:t>
      </w:r>
      <w:r>
        <w:t>opposée</w:t>
      </w:r>
      <w:r>
        <w:rPr>
          <w:spacing w:val="-4"/>
        </w:rPr>
        <w:t xml:space="preserve"> </w:t>
      </w:r>
      <w:r>
        <w:t>par</w:t>
      </w:r>
      <w:r>
        <w:rPr>
          <w:spacing w:val="-7"/>
        </w:rPr>
        <w:t xml:space="preserve"> </w:t>
      </w:r>
      <w:r>
        <w:t>l’Autorité</w:t>
      </w:r>
      <w:r>
        <w:rPr>
          <w:spacing w:val="-3"/>
        </w:rPr>
        <w:t xml:space="preserve"> </w:t>
      </w:r>
      <w:r>
        <w:t>des</w:t>
      </w:r>
      <w:r>
        <w:rPr>
          <w:spacing w:val="-3"/>
        </w:rPr>
        <w:t xml:space="preserve"> </w:t>
      </w:r>
      <w:r>
        <w:t>marchés</w:t>
      </w:r>
      <w:r>
        <w:rPr>
          <w:spacing w:val="-2"/>
        </w:rPr>
        <w:t xml:space="preserve"> </w:t>
      </w:r>
      <w:r>
        <w:t>financiers</w:t>
      </w:r>
      <w:r>
        <w:rPr>
          <w:spacing w:val="-2"/>
        </w:rPr>
        <w:t xml:space="preserve"> </w:t>
      </w:r>
      <w:r>
        <w:rPr>
          <w:spacing w:val="-10"/>
        </w:rPr>
        <w:t>:</w:t>
      </w:r>
    </w:p>
    <w:p w14:paraId="228F4649" w14:textId="77777777" w:rsidR="00F50B5C" w:rsidRDefault="00F21081">
      <w:pPr>
        <w:pStyle w:val="Paragrafoelenco"/>
        <w:numPr>
          <w:ilvl w:val="0"/>
          <w:numId w:val="3"/>
        </w:numPr>
        <w:tabs>
          <w:tab w:val="left" w:pos="529"/>
        </w:tabs>
        <w:spacing w:before="145" w:line="218" w:lineRule="auto"/>
        <w:ind w:firstLine="0"/>
        <w:jc w:val="both"/>
        <w:rPr>
          <w:sz w:val="23"/>
        </w:rPr>
      </w:pPr>
      <w:r>
        <w:rPr>
          <w:sz w:val="23"/>
        </w:rPr>
        <w:t xml:space="preserve">Considérant, en premier lieu, qu’il résulte de ce qui a été dit au point 5 que la société Fairvesta International </w:t>
      </w:r>
      <w:proofErr w:type="spellStart"/>
      <w:r>
        <w:rPr>
          <w:sz w:val="23"/>
        </w:rPr>
        <w:t>GmbH</w:t>
      </w:r>
      <w:proofErr w:type="spellEnd"/>
      <w:r>
        <w:rPr>
          <w:sz w:val="23"/>
        </w:rPr>
        <w:t xml:space="preserve"> est recevable à demander l’annulation pour excès de pouvoir du refus opposé à sa</w:t>
      </w:r>
      <w:r>
        <w:rPr>
          <w:spacing w:val="-1"/>
          <w:sz w:val="23"/>
        </w:rPr>
        <w:t xml:space="preserve"> </w:t>
      </w:r>
      <w:r>
        <w:rPr>
          <w:sz w:val="23"/>
        </w:rPr>
        <w:t>demande</w:t>
      </w:r>
      <w:r>
        <w:rPr>
          <w:spacing w:val="-1"/>
          <w:sz w:val="23"/>
        </w:rPr>
        <w:t xml:space="preserve"> </w:t>
      </w:r>
      <w:r>
        <w:rPr>
          <w:sz w:val="23"/>
        </w:rPr>
        <w:t>de</w:t>
      </w:r>
      <w:r>
        <w:rPr>
          <w:spacing w:val="-1"/>
          <w:sz w:val="23"/>
        </w:rPr>
        <w:t xml:space="preserve"> </w:t>
      </w:r>
      <w:r>
        <w:rPr>
          <w:sz w:val="23"/>
        </w:rPr>
        <w:t>rectification</w:t>
      </w:r>
      <w:r>
        <w:rPr>
          <w:spacing w:val="-1"/>
          <w:sz w:val="23"/>
        </w:rPr>
        <w:t xml:space="preserve"> </w:t>
      </w:r>
      <w:r>
        <w:rPr>
          <w:sz w:val="23"/>
        </w:rPr>
        <w:t>des</w:t>
      </w:r>
      <w:r>
        <w:rPr>
          <w:spacing w:val="-1"/>
          <w:sz w:val="23"/>
        </w:rPr>
        <w:t xml:space="preserve"> </w:t>
      </w:r>
      <w:r>
        <w:rPr>
          <w:sz w:val="23"/>
        </w:rPr>
        <w:t>communiqués</w:t>
      </w:r>
      <w:r>
        <w:rPr>
          <w:spacing w:val="-1"/>
          <w:sz w:val="23"/>
        </w:rPr>
        <w:t xml:space="preserve"> </w:t>
      </w:r>
      <w:r>
        <w:rPr>
          <w:sz w:val="23"/>
        </w:rPr>
        <w:t>litigieux</w:t>
      </w:r>
      <w:r>
        <w:rPr>
          <w:spacing w:val="-1"/>
          <w:sz w:val="23"/>
        </w:rPr>
        <w:t xml:space="preserve"> </w:t>
      </w:r>
      <w:r>
        <w:rPr>
          <w:sz w:val="23"/>
        </w:rPr>
        <w:t>;</w:t>
      </w:r>
      <w:r>
        <w:rPr>
          <w:spacing w:val="-1"/>
          <w:sz w:val="23"/>
        </w:rPr>
        <w:t xml:space="preserve"> </w:t>
      </w:r>
      <w:r>
        <w:rPr>
          <w:sz w:val="23"/>
        </w:rPr>
        <w:t>qu’il</w:t>
      </w:r>
      <w:r>
        <w:rPr>
          <w:spacing w:val="-1"/>
          <w:sz w:val="23"/>
        </w:rPr>
        <w:t xml:space="preserve"> </w:t>
      </w:r>
      <w:r>
        <w:rPr>
          <w:sz w:val="23"/>
        </w:rPr>
        <w:t>en</w:t>
      </w:r>
      <w:r>
        <w:rPr>
          <w:spacing w:val="-1"/>
          <w:sz w:val="23"/>
        </w:rPr>
        <w:t xml:space="preserve"> </w:t>
      </w:r>
      <w:r>
        <w:rPr>
          <w:sz w:val="23"/>
        </w:rPr>
        <w:t>va</w:t>
      </w:r>
      <w:r>
        <w:rPr>
          <w:spacing w:val="-1"/>
          <w:sz w:val="23"/>
        </w:rPr>
        <w:t xml:space="preserve"> </w:t>
      </w:r>
      <w:r>
        <w:rPr>
          <w:sz w:val="23"/>
        </w:rPr>
        <w:t>de</w:t>
      </w:r>
      <w:r>
        <w:rPr>
          <w:spacing w:val="-1"/>
          <w:sz w:val="23"/>
        </w:rPr>
        <w:t xml:space="preserve"> </w:t>
      </w:r>
      <w:r>
        <w:rPr>
          <w:sz w:val="23"/>
        </w:rPr>
        <w:t>même,</w:t>
      </w:r>
      <w:r>
        <w:rPr>
          <w:spacing w:val="-1"/>
          <w:sz w:val="23"/>
        </w:rPr>
        <w:t xml:space="preserve"> </w:t>
      </w:r>
      <w:r>
        <w:rPr>
          <w:sz w:val="23"/>
        </w:rPr>
        <w:t>dans</w:t>
      </w:r>
      <w:r>
        <w:rPr>
          <w:spacing w:val="-1"/>
          <w:sz w:val="23"/>
        </w:rPr>
        <w:t xml:space="preserve"> </w:t>
      </w:r>
      <w:r>
        <w:rPr>
          <w:sz w:val="23"/>
        </w:rPr>
        <w:t>les</w:t>
      </w:r>
      <w:r>
        <w:rPr>
          <w:spacing w:val="-1"/>
          <w:sz w:val="23"/>
        </w:rPr>
        <w:t xml:space="preserve"> </w:t>
      </w:r>
      <w:r>
        <w:rPr>
          <w:sz w:val="23"/>
        </w:rPr>
        <w:t xml:space="preserve">circonstances de l’espèce, des sociétés Fairvesta Europe AG, Fairvesta Europe AG II et Fairvesta </w:t>
      </w:r>
      <w:proofErr w:type="spellStart"/>
      <w:r>
        <w:rPr>
          <w:sz w:val="23"/>
        </w:rPr>
        <w:t>Vermögensverwaltung</w:t>
      </w:r>
      <w:proofErr w:type="spellEnd"/>
      <w:r>
        <w:rPr>
          <w:sz w:val="23"/>
        </w:rPr>
        <w:t xml:space="preserve"> International AG, filiales du groupe Fairvesta ;</w:t>
      </w:r>
    </w:p>
    <w:p w14:paraId="6D881EBB" w14:textId="77777777" w:rsidR="00F50B5C" w:rsidRDefault="00F21081">
      <w:pPr>
        <w:pStyle w:val="Paragrafoelenco"/>
        <w:numPr>
          <w:ilvl w:val="0"/>
          <w:numId w:val="3"/>
        </w:numPr>
        <w:tabs>
          <w:tab w:val="left" w:pos="535"/>
        </w:tabs>
        <w:spacing w:before="147" w:line="218" w:lineRule="auto"/>
        <w:ind w:firstLine="0"/>
        <w:jc w:val="both"/>
        <w:rPr>
          <w:sz w:val="23"/>
        </w:rPr>
      </w:pPr>
      <w:r>
        <w:rPr>
          <w:sz w:val="23"/>
        </w:rPr>
        <w:t>Considérant, en second lieu, que l’Autorité des marchés financiers soutient que la requête est irrecevable en ce qu’elle est dirigée contre le refus de rectifier les communiqués litigieux signifié</w:t>
      </w:r>
      <w:r>
        <w:rPr>
          <w:spacing w:val="40"/>
          <w:sz w:val="23"/>
        </w:rPr>
        <w:t xml:space="preserve"> </w:t>
      </w:r>
      <w:r>
        <w:rPr>
          <w:sz w:val="23"/>
        </w:rPr>
        <w:t xml:space="preserve">aux sociétés intéressées par un courrier du 12 avril 2013, qui ne ferait que confirmer le refus déjà opposé aux mêmes sociétés par un courrier du 13 février 2013, lequel n’aurait pas été contesté dans le délai de recours contentieux ; que, toutefois, la décision de refus opposée par l’Autorité des marchés financiers par son courrier du 13 février 2013 ne comportait pas la mention des voies et délais de recours prévue par l’article R. 421-5 du code de justice administrative, de sorte que le délai de recours </w:t>
      </w:r>
      <w:r>
        <w:rPr>
          <w:sz w:val="23"/>
        </w:rPr>
        <w:t>contentieux n’a pas commencé à courir à l’égard des sociétés requérantes ; qu’ainsi, la requête</w:t>
      </w:r>
      <w:r>
        <w:rPr>
          <w:spacing w:val="40"/>
          <w:sz w:val="23"/>
        </w:rPr>
        <w:t xml:space="preserve"> </w:t>
      </w:r>
      <w:r>
        <w:rPr>
          <w:sz w:val="23"/>
        </w:rPr>
        <w:t>enregistrée</w:t>
      </w:r>
      <w:r>
        <w:rPr>
          <w:spacing w:val="40"/>
          <w:sz w:val="23"/>
        </w:rPr>
        <w:t xml:space="preserve"> </w:t>
      </w:r>
      <w:r>
        <w:rPr>
          <w:sz w:val="23"/>
        </w:rPr>
        <w:t>le</w:t>
      </w:r>
      <w:r>
        <w:rPr>
          <w:spacing w:val="40"/>
          <w:sz w:val="23"/>
        </w:rPr>
        <w:t xml:space="preserve"> </w:t>
      </w:r>
      <w:r>
        <w:rPr>
          <w:sz w:val="23"/>
        </w:rPr>
        <w:t>25</w:t>
      </w:r>
      <w:r>
        <w:rPr>
          <w:spacing w:val="40"/>
          <w:sz w:val="23"/>
        </w:rPr>
        <w:t xml:space="preserve"> </w:t>
      </w:r>
      <w:r>
        <w:rPr>
          <w:sz w:val="23"/>
        </w:rPr>
        <w:t>avril</w:t>
      </w:r>
      <w:r>
        <w:rPr>
          <w:spacing w:val="40"/>
          <w:sz w:val="23"/>
        </w:rPr>
        <w:t xml:space="preserve"> </w:t>
      </w:r>
      <w:r>
        <w:rPr>
          <w:sz w:val="23"/>
        </w:rPr>
        <w:t>2013</w:t>
      </w:r>
      <w:r>
        <w:rPr>
          <w:spacing w:val="40"/>
          <w:sz w:val="23"/>
        </w:rPr>
        <w:t xml:space="preserve"> </w:t>
      </w:r>
      <w:r>
        <w:rPr>
          <w:sz w:val="23"/>
        </w:rPr>
        <w:t>au</w:t>
      </w:r>
      <w:r>
        <w:rPr>
          <w:spacing w:val="40"/>
          <w:sz w:val="23"/>
        </w:rPr>
        <w:t xml:space="preserve"> </w:t>
      </w:r>
      <w:r>
        <w:rPr>
          <w:sz w:val="23"/>
        </w:rPr>
        <w:t>secrétariat</w:t>
      </w:r>
      <w:r>
        <w:rPr>
          <w:spacing w:val="40"/>
          <w:sz w:val="23"/>
        </w:rPr>
        <w:t xml:space="preserve"> </w:t>
      </w:r>
      <w:r>
        <w:rPr>
          <w:sz w:val="23"/>
        </w:rPr>
        <w:t>du</w:t>
      </w:r>
      <w:r>
        <w:rPr>
          <w:spacing w:val="40"/>
          <w:sz w:val="23"/>
        </w:rPr>
        <w:t xml:space="preserve"> </w:t>
      </w:r>
      <w:r>
        <w:rPr>
          <w:sz w:val="23"/>
        </w:rPr>
        <w:t>contentieux</w:t>
      </w:r>
      <w:r>
        <w:rPr>
          <w:spacing w:val="40"/>
          <w:sz w:val="23"/>
        </w:rPr>
        <w:t xml:space="preserve"> </w:t>
      </w:r>
      <w:r>
        <w:rPr>
          <w:sz w:val="23"/>
        </w:rPr>
        <w:t>du</w:t>
      </w:r>
      <w:r>
        <w:rPr>
          <w:spacing w:val="40"/>
          <w:sz w:val="23"/>
        </w:rPr>
        <w:t xml:space="preserve"> </w:t>
      </w:r>
      <w:r>
        <w:rPr>
          <w:sz w:val="23"/>
        </w:rPr>
        <w:t>Conseil</w:t>
      </w:r>
      <w:r>
        <w:rPr>
          <w:spacing w:val="40"/>
          <w:sz w:val="23"/>
        </w:rPr>
        <w:t xml:space="preserve"> </w:t>
      </w:r>
      <w:r>
        <w:rPr>
          <w:sz w:val="23"/>
        </w:rPr>
        <w:t>d’</w:t>
      </w:r>
      <w:proofErr w:type="spellStart"/>
      <w:r>
        <w:rPr>
          <w:sz w:val="23"/>
        </w:rPr>
        <w:t>Etat</w:t>
      </w:r>
      <w:proofErr w:type="spellEnd"/>
      <w:r>
        <w:rPr>
          <w:spacing w:val="40"/>
          <w:sz w:val="23"/>
        </w:rPr>
        <w:t xml:space="preserve"> </w:t>
      </w:r>
      <w:r>
        <w:rPr>
          <w:sz w:val="23"/>
        </w:rPr>
        <w:t>n’est</w:t>
      </w:r>
      <w:r>
        <w:rPr>
          <w:spacing w:val="40"/>
          <w:sz w:val="23"/>
        </w:rPr>
        <w:t xml:space="preserve"> </w:t>
      </w:r>
      <w:r>
        <w:rPr>
          <w:sz w:val="23"/>
        </w:rPr>
        <w:t>pas tardive</w:t>
      </w:r>
      <w:r>
        <w:rPr>
          <w:spacing w:val="-1"/>
          <w:sz w:val="23"/>
        </w:rPr>
        <w:t xml:space="preserve"> </w:t>
      </w:r>
      <w:r>
        <w:rPr>
          <w:sz w:val="23"/>
        </w:rPr>
        <w:t>;</w:t>
      </w:r>
      <w:r>
        <w:rPr>
          <w:spacing w:val="-1"/>
          <w:sz w:val="23"/>
        </w:rPr>
        <w:t xml:space="preserve"> </w:t>
      </w:r>
      <w:r>
        <w:rPr>
          <w:sz w:val="23"/>
        </w:rPr>
        <w:t>qu’il</w:t>
      </w:r>
      <w:r>
        <w:rPr>
          <w:spacing w:val="-1"/>
          <w:sz w:val="23"/>
        </w:rPr>
        <w:t xml:space="preserve"> </w:t>
      </w:r>
      <w:r>
        <w:rPr>
          <w:sz w:val="23"/>
        </w:rPr>
        <w:t>suit</w:t>
      </w:r>
      <w:r>
        <w:rPr>
          <w:spacing w:val="-1"/>
          <w:sz w:val="23"/>
        </w:rPr>
        <w:t xml:space="preserve"> </w:t>
      </w:r>
      <w:r>
        <w:rPr>
          <w:sz w:val="23"/>
        </w:rPr>
        <w:t>de</w:t>
      </w:r>
      <w:r>
        <w:rPr>
          <w:spacing w:val="-1"/>
          <w:sz w:val="23"/>
        </w:rPr>
        <w:t xml:space="preserve"> </w:t>
      </w:r>
      <w:r>
        <w:rPr>
          <w:sz w:val="23"/>
        </w:rPr>
        <w:t>là</w:t>
      </w:r>
      <w:r>
        <w:rPr>
          <w:spacing w:val="-1"/>
          <w:sz w:val="23"/>
        </w:rPr>
        <w:t xml:space="preserve"> </w:t>
      </w:r>
      <w:r>
        <w:rPr>
          <w:sz w:val="23"/>
        </w:rPr>
        <w:t>que</w:t>
      </w:r>
      <w:r>
        <w:rPr>
          <w:spacing w:val="-1"/>
          <w:sz w:val="23"/>
        </w:rPr>
        <w:t xml:space="preserve"> </w:t>
      </w:r>
      <w:r>
        <w:rPr>
          <w:sz w:val="23"/>
        </w:rPr>
        <w:t>la</w:t>
      </w:r>
      <w:r>
        <w:rPr>
          <w:spacing w:val="-1"/>
          <w:sz w:val="23"/>
        </w:rPr>
        <w:t xml:space="preserve"> </w:t>
      </w:r>
      <w:r>
        <w:rPr>
          <w:sz w:val="23"/>
        </w:rPr>
        <w:t>fin</w:t>
      </w:r>
      <w:r>
        <w:rPr>
          <w:spacing w:val="-1"/>
          <w:sz w:val="23"/>
        </w:rPr>
        <w:t xml:space="preserve"> </w:t>
      </w:r>
      <w:r>
        <w:rPr>
          <w:sz w:val="23"/>
        </w:rPr>
        <w:t>de</w:t>
      </w:r>
      <w:r>
        <w:rPr>
          <w:spacing w:val="-1"/>
          <w:sz w:val="23"/>
        </w:rPr>
        <w:t xml:space="preserve"> </w:t>
      </w:r>
      <w:r>
        <w:rPr>
          <w:sz w:val="23"/>
        </w:rPr>
        <w:t>non-recevoir</w:t>
      </w:r>
      <w:r>
        <w:rPr>
          <w:spacing w:val="-1"/>
          <w:sz w:val="23"/>
        </w:rPr>
        <w:t xml:space="preserve"> </w:t>
      </w:r>
      <w:r>
        <w:rPr>
          <w:sz w:val="23"/>
        </w:rPr>
        <w:t>opposée</w:t>
      </w:r>
      <w:r>
        <w:rPr>
          <w:spacing w:val="-1"/>
          <w:sz w:val="23"/>
        </w:rPr>
        <w:t xml:space="preserve"> </w:t>
      </w:r>
      <w:r>
        <w:rPr>
          <w:sz w:val="23"/>
        </w:rPr>
        <w:t>par</w:t>
      </w:r>
      <w:r>
        <w:rPr>
          <w:spacing w:val="-1"/>
          <w:sz w:val="23"/>
        </w:rPr>
        <w:t xml:space="preserve"> </w:t>
      </w:r>
      <w:r>
        <w:rPr>
          <w:sz w:val="23"/>
        </w:rPr>
        <w:t>l’Autorité</w:t>
      </w:r>
      <w:r>
        <w:rPr>
          <w:spacing w:val="-1"/>
          <w:sz w:val="23"/>
        </w:rPr>
        <w:t xml:space="preserve"> </w:t>
      </w:r>
      <w:r>
        <w:rPr>
          <w:sz w:val="23"/>
        </w:rPr>
        <w:t>des</w:t>
      </w:r>
      <w:r>
        <w:rPr>
          <w:spacing w:val="-1"/>
          <w:sz w:val="23"/>
        </w:rPr>
        <w:t xml:space="preserve"> </w:t>
      </w:r>
      <w:r>
        <w:rPr>
          <w:sz w:val="23"/>
        </w:rPr>
        <w:t>marchés</w:t>
      </w:r>
      <w:r>
        <w:rPr>
          <w:spacing w:val="-1"/>
          <w:sz w:val="23"/>
        </w:rPr>
        <w:t xml:space="preserve"> </w:t>
      </w:r>
      <w:r>
        <w:rPr>
          <w:sz w:val="23"/>
        </w:rPr>
        <w:t>financiers</w:t>
      </w:r>
      <w:r>
        <w:rPr>
          <w:spacing w:val="-1"/>
          <w:sz w:val="23"/>
        </w:rPr>
        <w:t xml:space="preserve"> </w:t>
      </w:r>
      <w:r>
        <w:rPr>
          <w:sz w:val="23"/>
        </w:rPr>
        <w:t>doit être écartée ;</w:t>
      </w:r>
    </w:p>
    <w:p w14:paraId="1A0FDF53" w14:textId="77777777" w:rsidR="00F50B5C" w:rsidRDefault="00F21081">
      <w:pPr>
        <w:pStyle w:val="Titolo2"/>
        <w:spacing w:before="123"/>
      </w:pPr>
      <w:r>
        <w:t>En</w:t>
      </w:r>
      <w:r>
        <w:rPr>
          <w:spacing w:val="-4"/>
        </w:rPr>
        <w:t xml:space="preserve"> </w:t>
      </w:r>
      <w:r>
        <w:t>ce</w:t>
      </w:r>
      <w:r>
        <w:rPr>
          <w:spacing w:val="-3"/>
        </w:rPr>
        <w:t xml:space="preserve"> </w:t>
      </w:r>
      <w:r>
        <w:t>qui</w:t>
      </w:r>
      <w:r>
        <w:rPr>
          <w:spacing w:val="-1"/>
        </w:rPr>
        <w:t xml:space="preserve"> </w:t>
      </w:r>
      <w:r>
        <w:t>concerne</w:t>
      </w:r>
      <w:r>
        <w:rPr>
          <w:spacing w:val="-3"/>
        </w:rPr>
        <w:t xml:space="preserve"> </w:t>
      </w:r>
      <w:r>
        <w:t>la</w:t>
      </w:r>
      <w:r>
        <w:rPr>
          <w:spacing w:val="-1"/>
        </w:rPr>
        <w:t xml:space="preserve"> </w:t>
      </w:r>
      <w:r>
        <w:t>légalité</w:t>
      </w:r>
      <w:r>
        <w:rPr>
          <w:spacing w:val="-3"/>
        </w:rPr>
        <w:t xml:space="preserve"> </w:t>
      </w:r>
      <w:r>
        <w:t>externe</w:t>
      </w:r>
      <w:r>
        <w:rPr>
          <w:spacing w:val="-2"/>
        </w:rPr>
        <w:t xml:space="preserve"> </w:t>
      </w:r>
      <w:r>
        <w:rPr>
          <w:spacing w:val="-10"/>
        </w:rPr>
        <w:t>:</w:t>
      </w:r>
    </w:p>
    <w:p w14:paraId="6DF74280" w14:textId="77777777" w:rsidR="00F50B5C" w:rsidRDefault="00F21081">
      <w:pPr>
        <w:pStyle w:val="Paragrafoelenco"/>
        <w:numPr>
          <w:ilvl w:val="0"/>
          <w:numId w:val="3"/>
        </w:numPr>
        <w:tabs>
          <w:tab w:val="left" w:pos="546"/>
        </w:tabs>
        <w:spacing w:before="145" w:line="218" w:lineRule="auto"/>
        <w:ind w:firstLine="0"/>
        <w:jc w:val="both"/>
        <w:rPr>
          <w:sz w:val="23"/>
        </w:rPr>
      </w:pPr>
      <w:r>
        <w:rPr>
          <w:sz w:val="23"/>
        </w:rPr>
        <w:t xml:space="preserve">Considérant que le refus de l’Autorité des marchés financiers de rectifier un communiqué de mise en garde des investisseurs n’entre dans aucune des catégories de décisions dont l’article 1er de la loi du 11 juillet 1979 relative à la motivation des actes administratifs et à l’amélioration des relations entre l’administration et le public, alors applicable, exige la motivation ; qu’aucune autre disposition réglementaire ou législative n’exige la motivation d’un tel refus ; qu’ainsi, les sociétés requérantes </w:t>
      </w:r>
      <w:r>
        <w:rPr>
          <w:sz w:val="23"/>
        </w:rPr>
        <w:t>ne sont pas fondées à soutenir que le refus qu’elles attaquent serait insuffisamment motivé ;</w:t>
      </w:r>
    </w:p>
    <w:p w14:paraId="41BF100D" w14:textId="77777777" w:rsidR="00F50B5C" w:rsidRDefault="00F21081">
      <w:pPr>
        <w:pStyle w:val="Titolo2"/>
        <w:spacing w:before="126"/>
      </w:pPr>
      <w:r>
        <w:t>En</w:t>
      </w:r>
      <w:r>
        <w:rPr>
          <w:spacing w:val="-4"/>
        </w:rPr>
        <w:t xml:space="preserve"> </w:t>
      </w:r>
      <w:r>
        <w:t>ce</w:t>
      </w:r>
      <w:r>
        <w:rPr>
          <w:spacing w:val="-2"/>
        </w:rPr>
        <w:t xml:space="preserve"> </w:t>
      </w:r>
      <w:r>
        <w:t>qui</w:t>
      </w:r>
      <w:r>
        <w:rPr>
          <w:spacing w:val="-2"/>
        </w:rPr>
        <w:t xml:space="preserve"> </w:t>
      </w:r>
      <w:r>
        <w:t>concerne</w:t>
      </w:r>
      <w:r>
        <w:rPr>
          <w:spacing w:val="-2"/>
        </w:rPr>
        <w:t xml:space="preserve"> </w:t>
      </w:r>
      <w:r>
        <w:t>la</w:t>
      </w:r>
      <w:r>
        <w:rPr>
          <w:spacing w:val="-2"/>
        </w:rPr>
        <w:t xml:space="preserve"> </w:t>
      </w:r>
      <w:r>
        <w:t>légalité</w:t>
      </w:r>
      <w:r>
        <w:rPr>
          <w:spacing w:val="-2"/>
        </w:rPr>
        <w:t xml:space="preserve"> </w:t>
      </w:r>
      <w:r>
        <w:t>interne</w:t>
      </w:r>
      <w:r>
        <w:rPr>
          <w:spacing w:val="-2"/>
        </w:rPr>
        <w:t xml:space="preserve"> </w:t>
      </w:r>
      <w:r>
        <w:rPr>
          <w:spacing w:val="-10"/>
        </w:rPr>
        <w:t>:</w:t>
      </w:r>
    </w:p>
    <w:p w14:paraId="59D79D9C" w14:textId="77777777" w:rsidR="00F50B5C" w:rsidRDefault="00F21081">
      <w:pPr>
        <w:pStyle w:val="Paragrafoelenco"/>
        <w:numPr>
          <w:ilvl w:val="0"/>
          <w:numId w:val="3"/>
        </w:numPr>
        <w:tabs>
          <w:tab w:val="left" w:pos="569"/>
        </w:tabs>
        <w:spacing w:before="144" w:line="218" w:lineRule="auto"/>
        <w:ind w:firstLine="0"/>
        <w:jc w:val="both"/>
        <w:rPr>
          <w:sz w:val="23"/>
        </w:rPr>
      </w:pPr>
      <w:r>
        <w:rPr>
          <w:sz w:val="23"/>
        </w:rPr>
        <w:t>Considérant, en premier lieu, qu’il résulte de ce qui a été dit au point 7 que les sociétés requérantes ne sont pas fondées à soutenir que l’Autorité des marchés financiers ne serait pas compétente pour publier les communiqués litigieux et que son refus de les rectifier serait, dans cette mesure, entaché d’erreur de droit ;</w:t>
      </w:r>
    </w:p>
    <w:p w14:paraId="3FC6502D" w14:textId="77777777" w:rsidR="00F50B5C" w:rsidRDefault="00F21081">
      <w:pPr>
        <w:pStyle w:val="Paragrafoelenco"/>
        <w:numPr>
          <w:ilvl w:val="0"/>
          <w:numId w:val="3"/>
        </w:numPr>
        <w:tabs>
          <w:tab w:val="left" w:pos="573"/>
        </w:tabs>
        <w:spacing w:before="148" w:line="218" w:lineRule="auto"/>
        <w:ind w:firstLine="0"/>
        <w:jc w:val="both"/>
        <w:rPr>
          <w:sz w:val="23"/>
        </w:rPr>
      </w:pPr>
      <w:r>
        <w:rPr>
          <w:sz w:val="23"/>
        </w:rPr>
        <w:t>Considérant, en second lieu, qu’il résulte de ce qui a été dit au point 8 que les sociétés requérantes ne sont pas fondées à soutenir qu’en refusant de rectifier les communiqués litigieux sur les différents points mentionnés ci-dessus, l’Autorité des marchés financiers aurait commis une erreur manifeste d’appréciation et une erreur de droit ;</w:t>
      </w:r>
    </w:p>
    <w:p w14:paraId="35FE9468" w14:textId="77777777" w:rsidR="00F50B5C" w:rsidRDefault="00F21081">
      <w:pPr>
        <w:pStyle w:val="Paragrafoelenco"/>
        <w:numPr>
          <w:ilvl w:val="0"/>
          <w:numId w:val="3"/>
        </w:numPr>
        <w:tabs>
          <w:tab w:val="left" w:pos="540"/>
        </w:tabs>
        <w:spacing w:before="147" w:line="218" w:lineRule="auto"/>
        <w:ind w:firstLine="0"/>
        <w:jc w:val="both"/>
        <w:rPr>
          <w:sz w:val="23"/>
        </w:rPr>
      </w:pPr>
      <w:r>
        <w:rPr>
          <w:sz w:val="23"/>
        </w:rPr>
        <w:t>Considérant qu’il résulte de ce qui précède que les sociétés requérantes ne sont pas fondées à demander l’annulation de la décision de refus qu’elles attaquent ; que le surplus de leurs conclusions ne peut, dès lors, qu’être rejeté ;</w:t>
      </w:r>
    </w:p>
    <w:p w14:paraId="02902D41" w14:textId="77777777" w:rsidR="00F50B5C" w:rsidRDefault="00F21081">
      <w:pPr>
        <w:spacing w:before="129"/>
        <w:ind w:left="171"/>
        <w:jc w:val="both"/>
        <w:rPr>
          <w:b/>
          <w:sz w:val="23"/>
        </w:rPr>
      </w:pPr>
      <w:r>
        <w:rPr>
          <w:b/>
          <w:sz w:val="23"/>
        </w:rPr>
        <w:t>Sur</w:t>
      </w:r>
      <w:r>
        <w:rPr>
          <w:b/>
          <w:spacing w:val="-10"/>
          <w:sz w:val="23"/>
        </w:rPr>
        <w:t xml:space="preserve"> </w:t>
      </w:r>
      <w:r>
        <w:rPr>
          <w:b/>
          <w:sz w:val="23"/>
        </w:rPr>
        <w:t>le</w:t>
      </w:r>
      <w:r>
        <w:rPr>
          <w:b/>
          <w:spacing w:val="-3"/>
          <w:sz w:val="23"/>
        </w:rPr>
        <w:t xml:space="preserve"> </w:t>
      </w:r>
      <w:r>
        <w:rPr>
          <w:b/>
          <w:sz w:val="23"/>
        </w:rPr>
        <w:t>recours</w:t>
      </w:r>
      <w:r>
        <w:rPr>
          <w:b/>
          <w:spacing w:val="-3"/>
          <w:sz w:val="23"/>
        </w:rPr>
        <w:t xml:space="preserve"> </w:t>
      </w:r>
      <w:r>
        <w:rPr>
          <w:b/>
          <w:sz w:val="23"/>
        </w:rPr>
        <w:t>indemnitaire</w:t>
      </w:r>
      <w:r>
        <w:rPr>
          <w:b/>
          <w:spacing w:val="-4"/>
          <w:sz w:val="23"/>
        </w:rPr>
        <w:t xml:space="preserve"> </w:t>
      </w:r>
      <w:r>
        <w:rPr>
          <w:b/>
          <w:sz w:val="23"/>
        </w:rPr>
        <w:t>introduit</w:t>
      </w:r>
      <w:r>
        <w:rPr>
          <w:b/>
          <w:spacing w:val="-2"/>
          <w:sz w:val="23"/>
        </w:rPr>
        <w:t xml:space="preserve"> </w:t>
      </w:r>
      <w:r>
        <w:rPr>
          <w:b/>
          <w:sz w:val="23"/>
        </w:rPr>
        <w:t>sous</w:t>
      </w:r>
      <w:r>
        <w:rPr>
          <w:b/>
          <w:spacing w:val="-3"/>
          <w:sz w:val="23"/>
        </w:rPr>
        <w:t xml:space="preserve"> </w:t>
      </w:r>
      <w:r>
        <w:rPr>
          <w:b/>
          <w:sz w:val="23"/>
        </w:rPr>
        <w:t>le</w:t>
      </w:r>
      <w:r>
        <w:rPr>
          <w:b/>
          <w:spacing w:val="-3"/>
          <w:sz w:val="23"/>
        </w:rPr>
        <w:t xml:space="preserve"> </w:t>
      </w:r>
      <w:r>
        <w:rPr>
          <w:b/>
          <w:sz w:val="23"/>
        </w:rPr>
        <w:t>n°</w:t>
      </w:r>
      <w:r>
        <w:rPr>
          <w:b/>
          <w:spacing w:val="-3"/>
          <w:sz w:val="23"/>
        </w:rPr>
        <w:t xml:space="preserve"> </w:t>
      </w:r>
      <w:r>
        <w:rPr>
          <w:b/>
          <w:sz w:val="23"/>
        </w:rPr>
        <w:t>368083</w:t>
      </w:r>
      <w:r>
        <w:rPr>
          <w:b/>
          <w:spacing w:val="-2"/>
          <w:sz w:val="23"/>
        </w:rPr>
        <w:t xml:space="preserve"> </w:t>
      </w:r>
      <w:r>
        <w:rPr>
          <w:b/>
          <w:spacing w:val="-10"/>
          <w:sz w:val="23"/>
        </w:rPr>
        <w:t>:</w:t>
      </w:r>
    </w:p>
    <w:p w14:paraId="7024D76C" w14:textId="77777777" w:rsidR="00F50B5C" w:rsidRDefault="00F21081">
      <w:pPr>
        <w:pStyle w:val="Paragrafoelenco"/>
        <w:numPr>
          <w:ilvl w:val="0"/>
          <w:numId w:val="3"/>
        </w:numPr>
        <w:tabs>
          <w:tab w:val="left" w:pos="559"/>
        </w:tabs>
        <w:spacing w:before="145" w:line="218" w:lineRule="auto"/>
        <w:ind w:firstLine="0"/>
        <w:jc w:val="both"/>
        <w:rPr>
          <w:sz w:val="23"/>
        </w:rPr>
      </w:pPr>
      <w:r>
        <w:rPr>
          <w:sz w:val="23"/>
        </w:rPr>
        <w:t xml:space="preserve">Considérant qu’il résulte de ce qui a été dit ci-dessus que la société Fairvesta International </w:t>
      </w:r>
      <w:proofErr w:type="spellStart"/>
      <w:r>
        <w:rPr>
          <w:sz w:val="23"/>
        </w:rPr>
        <w:t>GmbH</w:t>
      </w:r>
      <w:proofErr w:type="spellEnd"/>
      <w:r>
        <w:rPr>
          <w:sz w:val="23"/>
        </w:rPr>
        <w:t xml:space="preserve"> n’est pas fondée à soutenir que la responsabilité de l’Autorité des marchés financiers serait engagée à raison de la publication des communiqués litigieux et du refus d’en rectifier certaines des mentions ; que, par suite, ses conclusions indemnitaires sont vouées au rejet ;</w:t>
      </w:r>
    </w:p>
    <w:p w14:paraId="50694F02" w14:textId="77777777" w:rsidR="00F50B5C" w:rsidRDefault="00F21081">
      <w:pPr>
        <w:pStyle w:val="Titolo2"/>
        <w:spacing w:before="147" w:line="218" w:lineRule="auto"/>
        <w:ind w:right="169"/>
      </w:pPr>
      <w:r>
        <w:t>En ce qui concerne les conclusions présentées au titre de l’article L. 761-1 du code de justice administrative :</w:t>
      </w:r>
    </w:p>
    <w:p w14:paraId="7308EB65" w14:textId="77777777" w:rsidR="00F50B5C" w:rsidRDefault="00F50B5C">
      <w:pPr>
        <w:pStyle w:val="Titolo2"/>
        <w:spacing w:line="218" w:lineRule="auto"/>
        <w:sectPr w:rsidR="00F50B5C">
          <w:pgSz w:w="11900" w:h="16840"/>
          <w:pgMar w:top="1200" w:right="1133" w:bottom="1260" w:left="1133" w:header="0" w:footer="986" w:gutter="0"/>
          <w:cols w:space="720"/>
        </w:sectPr>
      </w:pPr>
    </w:p>
    <w:p w14:paraId="383B8292" w14:textId="77777777" w:rsidR="00F50B5C" w:rsidRDefault="00F21081">
      <w:pPr>
        <w:pStyle w:val="Paragrafoelenco"/>
        <w:numPr>
          <w:ilvl w:val="0"/>
          <w:numId w:val="3"/>
        </w:numPr>
        <w:tabs>
          <w:tab w:val="left" w:pos="555"/>
        </w:tabs>
        <w:spacing w:before="89" w:line="218" w:lineRule="auto"/>
        <w:ind w:firstLine="0"/>
        <w:jc w:val="both"/>
        <w:rPr>
          <w:sz w:val="23"/>
        </w:rPr>
      </w:pPr>
      <w:r>
        <w:rPr>
          <w:sz w:val="23"/>
        </w:rPr>
        <w:lastRenderedPageBreak/>
        <w:t>Considérant que les dispositions de l’article L. 761-1 du code de justice administrative font obstacle à ce qu’une somme soit mise à ce titre à la charge de l’Autorité des marchés financiers ou</w:t>
      </w:r>
      <w:r>
        <w:rPr>
          <w:spacing w:val="40"/>
          <w:sz w:val="23"/>
        </w:rPr>
        <w:t xml:space="preserve"> </w:t>
      </w:r>
      <w:r>
        <w:rPr>
          <w:sz w:val="23"/>
        </w:rPr>
        <w:t>de l’</w:t>
      </w:r>
      <w:proofErr w:type="spellStart"/>
      <w:r>
        <w:rPr>
          <w:sz w:val="23"/>
        </w:rPr>
        <w:t>Etat</w:t>
      </w:r>
      <w:proofErr w:type="spellEnd"/>
      <w:r>
        <w:rPr>
          <w:sz w:val="23"/>
        </w:rPr>
        <w:t>, qui ne sont pas, dans les présentes instances, les parties perdantes ;</w:t>
      </w:r>
    </w:p>
    <w:p w14:paraId="5E0CDEB3" w14:textId="77777777" w:rsidR="00F50B5C" w:rsidRDefault="00F21081">
      <w:pPr>
        <w:pStyle w:val="Corpotesto"/>
        <w:spacing w:before="128"/>
      </w:pPr>
      <w:r>
        <w:t>DECIDE</w:t>
      </w:r>
      <w:r>
        <w:rPr>
          <w:spacing w:val="-2"/>
        </w:rPr>
        <w:t xml:space="preserve"> </w:t>
      </w:r>
      <w:r>
        <w:rPr>
          <w:spacing w:val="-10"/>
        </w:rPr>
        <w:t>:</w:t>
      </w:r>
    </w:p>
    <w:p w14:paraId="2EC853B1" w14:textId="77777777" w:rsidR="00F50B5C" w:rsidRDefault="00F21081">
      <w:pPr>
        <w:pStyle w:val="Corpotesto"/>
        <w:spacing w:before="126"/>
      </w:pPr>
      <w:r>
        <w:rPr>
          <w:b/>
        </w:rPr>
        <w:t>Article</w:t>
      </w:r>
      <w:r>
        <w:rPr>
          <w:b/>
          <w:spacing w:val="-5"/>
        </w:rPr>
        <w:t xml:space="preserve"> </w:t>
      </w:r>
      <w:r>
        <w:rPr>
          <w:b/>
        </w:rPr>
        <w:t>1er</w:t>
      </w:r>
      <w:r>
        <w:rPr>
          <w:b/>
          <w:spacing w:val="-6"/>
        </w:rPr>
        <w:t xml:space="preserve"> </w:t>
      </w:r>
      <w:r>
        <w:rPr>
          <w:b/>
        </w:rPr>
        <w:t>:</w:t>
      </w:r>
      <w:r>
        <w:rPr>
          <w:b/>
          <w:spacing w:val="-2"/>
        </w:rPr>
        <w:t xml:space="preserve"> </w:t>
      </w:r>
      <w:r>
        <w:t>Les</w:t>
      </w:r>
      <w:r>
        <w:rPr>
          <w:spacing w:val="-2"/>
        </w:rPr>
        <w:t xml:space="preserve"> </w:t>
      </w:r>
      <w:r>
        <w:t>requêtes</w:t>
      </w:r>
      <w:r>
        <w:rPr>
          <w:spacing w:val="-1"/>
        </w:rPr>
        <w:t xml:space="preserve"> </w:t>
      </w:r>
      <w:r>
        <w:t>de</w:t>
      </w:r>
      <w:r>
        <w:rPr>
          <w:spacing w:val="-2"/>
        </w:rPr>
        <w:t xml:space="preserve"> </w:t>
      </w:r>
      <w:r>
        <w:t>la</w:t>
      </w:r>
      <w:r>
        <w:rPr>
          <w:spacing w:val="-2"/>
        </w:rPr>
        <w:t xml:space="preserve"> </w:t>
      </w:r>
      <w:r>
        <w:t>société</w:t>
      </w:r>
      <w:r>
        <w:rPr>
          <w:spacing w:val="-3"/>
        </w:rPr>
        <w:t xml:space="preserve"> </w:t>
      </w:r>
      <w:r>
        <w:t>Fairvesta</w:t>
      </w:r>
      <w:r>
        <w:rPr>
          <w:spacing w:val="-2"/>
        </w:rPr>
        <w:t xml:space="preserve"> </w:t>
      </w:r>
      <w:r>
        <w:t>International</w:t>
      </w:r>
      <w:r>
        <w:rPr>
          <w:spacing w:val="-1"/>
        </w:rPr>
        <w:t xml:space="preserve"> </w:t>
      </w:r>
      <w:proofErr w:type="spellStart"/>
      <w:r>
        <w:t>GmbH</w:t>
      </w:r>
      <w:proofErr w:type="spellEnd"/>
      <w:r>
        <w:rPr>
          <w:spacing w:val="-2"/>
        </w:rPr>
        <w:t xml:space="preserve"> </w:t>
      </w:r>
      <w:r>
        <w:t>et</w:t>
      </w:r>
      <w:r>
        <w:rPr>
          <w:spacing w:val="-1"/>
        </w:rPr>
        <w:t xml:space="preserve"> </w:t>
      </w:r>
      <w:r>
        <w:t>autres</w:t>
      </w:r>
      <w:r>
        <w:rPr>
          <w:spacing w:val="-1"/>
        </w:rPr>
        <w:t xml:space="preserve"> </w:t>
      </w:r>
      <w:r>
        <w:t>sont</w:t>
      </w:r>
      <w:r>
        <w:rPr>
          <w:spacing w:val="-1"/>
        </w:rPr>
        <w:t xml:space="preserve"> </w:t>
      </w:r>
      <w:r>
        <w:rPr>
          <w:spacing w:val="-2"/>
        </w:rPr>
        <w:t>rejetées.</w:t>
      </w:r>
    </w:p>
    <w:p w14:paraId="563F7EE6" w14:textId="77777777" w:rsidR="00F50B5C" w:rsidRDefault="00F21081">
      <w:pPr>
        <w:pStyle w:val="Corpotesto"/>
        <w:spacing w:before="145" w:line="218" w:lineRule="auto"/>
        <w:ind w:right="168"/>
      </w:pPr>
      <w:r>
        <w:rPr>
          <w:b/>
        </w:rPr>
        <w:t xml:space="preserve">Article 2 : </w:t>
      </w:r>
      <w:r>
        <w:t xml:space="preserve">La présente décision sera notifiée à la société Fairvesta International </w:t>
      </w:r>
      <w:proofErr w:type="spellStart"/>
      <w:r>
        <w:t>GmbH</w:t>
      </w:r>
      <w:proofErr w:type="spellEnd"/>
      <w:r>
        <w:t>, premier requérant dénommé et à l’Autorité des marchés financiers. Les autres requérants seront informés de la présente décision par la SCP</w:t>
      </w:r>
      <w:r>
        <w:rPr>
          <w:spacing w:val="-7"/>
        </w:rPr>
        <w:t xml:space="preserve"> </w:t>
      </w:r>
      <w:r>
        <w:t>Foussard-Froger, avocats au Conseil d’</w:t>
      </w:r>
      <w:proofErr w:type="spellStart"/>
      <w:r>
        <w:t>Etat</w:t>
      </w:r>
      <w:proofErr w:type="spellEnd"/>
      <w:r>
        <w:t xml:space="preserve"> et à la Cour de cassation, qui les représente devant le Conseil d’</w:t>
      </w:r>
      <w:proofErr w:type="spellStart"/>
      <w:r>
        <w:t>Etat</w:t>
      </w:r>
      <w:proofErr w:type="spellEnd"/>
      <w:r>
        <w:t>.</w:t>
      </w:r>
    </w:p>
    <w:p w14:paraId="5CF40FF9" w14:textId="77777777" w:rsidR="00F50B5C" w:rsidRDefault="00F21081">
      <w:pPr>
        <w:pStyle w:val="Corpotesto"/>
        <w:ind w:left="0"/>
        <w:jc w:val="left"/>
        <w:rPr>
          <w:sz w:val="12"/>
        </w:rPr>
      </w:pPr>
      <w:r>
        <w:rPr>
          <w:noProof/>
          <w:sz w:val="12"/>
        </w:rPr>
        <mc:AlternateContent>
          <mc:Choice Requires="wps">
            <w:drawing>
              <wp:anchor distT="0" distB="0" distL="0" distR="0" simplePos="0" relativeHeight="487597056" behindDoc="1" locked="0" layoutInCell="1" allowOverlap="1" wp14:anchorId="4F725E71" wp14:editId="719DE3CC">
                <wp:simplePos x="0" y="0"/>
                <wp:positionH relativeFrom="page">
                  <wp:posOffset>812165</wp:posOffset>
                </wp:positionH>
                <wp:positionV relativeFrom="paragraph">
                  <wp:posOffset>106250</wp:posOffset>
                </wp:positionV>
                <wp:extent cx="5932170" cy="33020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330200"/>
                        </a:xfrm>
                        <a:prstGeom prst="rect">
                          <a:avLst/>
                        </a:prstGeom>
                        <a:ln w="6350">
                          <a:solidFill>
                            <a:srgbClr val="000000"/>
                          </a:solidFill>
                          <a:prstDash val="solid"/>
                        </a:ln>
                      </wps:spPr>
                      <wps:txbx>
                        <w:txbxContent>
                          <w:p w14:paraId="55771F98" w14:textId="77777777" w:rsidR="00F50B5C" w:rsidRDefault="00F21081">
                            <w:pPr>
                              <w:spacing w:before="34"/>
                              <w:ind w:left="696"/>
                              <w:rPr>
                                <w:b/>
                                <w:sz w:val="24"/>
                              </w:rPr>
                            </w:pPr>
                            <w:r>
                              <w:rPr>
                                <w:b/>
                                <w:sz w:val="24"/>
                              </w:rPr>
                              <w:t>Document</w:t>
                            </w:r>
                            <w:r>
                              <w:rPr>
                                <w:b/>
                                <w:spacing w:val="-1"/>
                                <w:sz w:val="24"/>
                              </w:rPr>
                              <w:t xml:space="preserve"> </w:t>
                            </w:r>
                            <w:r>
                              <w:rPr>
                                <w:b/>
                                <w:sz w:val="24"/>
                              </w:rPr>
                              <w:t>n° 10</w:t>
                            </w:r>
                            <w:r>
                              <w:rPr>
                                <w:b/>
                                <w:spacing w:val="-2"/>
                                <w:sz w:val="24"/>
                              </w:rPr>
                              <w:t xml:space="preserve"> </w:t>
                            </w:r>
                            <w:r>
                              <w:rPr>
                                <w:b/>
                                <w:sz w:val="24"/>
                              </w:rPr>
                              <w:t>: CE</w:t>
                            </w:r>
                            <w:r>
                              <w:rPr>
                                <w:b/>
                                <w:spacing w:val="-14"/>
                                <w:sz w:val="24"/>
                              </w:rPr>
                              <w:t xml:space="preserve"> </w:t>
                            </w:r>
                            <w:proofErr w:type="spellStart"/>
                            <w:r>
                              <w:rPr>
                                <w:b/>
                                <w:sz w:val="24"/>
                              </w:rPr>
                              <w:t>Ass</w:t>
                            </w:r>
                            <w:proofErr w:type="spellEnd"/>
                            <w:r>
                              <w:rPr>
                                <w:b/>
                                <w:sz w:val="24"/>
                              </w:rPr>
                              <w:t>.,</w:t>
                            </w:r>
                            <w:r>
                              <w:rPr>
                                <w:b/>
                                <w:spacing w:val="-1"/>
                                <w:sz w:val="24"/>
                              </w:rPr>
                              <w:t xml:space="preserve"> </w:t>
                            </w:r>
                            <w:r>
                              <w:rPr>
                                <w:b/>
                                <w:sz w:val="24"/>
                              </w:rPr>
                              <w:t>19 juillet 2019,</w:t>
                            </w:r>
                            <w:r>
                              <w:rPr>
                                <w:b/>
                                <w:spacing w:val="-1"/>
                                <w:sz w:val="24"/>
                              </w:rPr>
                              <w:t xml:space="preserve"> </w:t>
                            </w:r>
                            <w:r>
                              <w:rPr>
                                <w:b/>
                                <w:i/>
                                <w:sz w:val="24"/>
                              </w:rPr>
                              <w:t>Mme</w:t>
                            </w:r>
                            <w:r>
                              <w:rPr>
                                <w:b/>
                                <w:i/>
                                <w:spacing w:val="-1"/>
                                <w:sz w:val="24"/>
                              </w:rPr>
                              <w:t xml:space="preserve"> </w:t>
                            </w:r>
                            <w:r>
                              <w:rPr>
                                <w:b/>
                                <w:i/>
                                <w:sz w:val="24"/>
                              </w:rPr>
                              <w:t>Le</w:t>
                            </w:r>
                            <w:r>
                              <w:rPr>
                                <w:b/>
                                <w:i/>
                                <w:spacing w:val="-1"/>
                                <w:sz w:val="24"/>
                              </w:rPr>
                              <w:t xml:space="preserve"> </w:t>
                            </w:r>
                            <w:r>
                              <w:rPr>
                                <w:b/>
                                <w:i/>
                                <w:sz w:val="24"/>
                              </w:rPr>
                              <w:t>Pen</w:t>
                            </w:r>
                            <w:r>
                              <w:rPr>
                                <w:b/>
                                <w:sz w:val="24"/>
                              </w:rPr>
                              <w:t>,</w:t>
                            </w:r>
                            <w:r>
                              <w:rPr>
                                <w:b/>
                                <w:spacing w:val="-1"/>
                                <w:sz w:val="24"/>
                              </w:rPr>
                              <w:t xml:space="preserve"> </w:t>
                            </w:r>
                            <w:r>
                              <w:rPr>
                                <w:b/>
                                <w:sz w:val="24"/>
                              </w:rPr>
                              <w:t>n° 426389,</w:t>
                            </w:r>
                            <w:r>
                              <w:rPr>
                                <w:b/>
                                <w:spacing w:val="-14"/>
                                <w:sz w:val="24"/>
                              </w:rPr>
                              <w:t xml:space="preserve"> </w:t>
                            </w:r>
                            <w:r>
                              <w:rPr>
                                <w:b/>
                                <w:sz w:val="24"/>
                              </w:rPr>
                              <w:t>A</w:t>
                            </w:r>
                            <w:r>
                              <w:rPr>
                                <w:b/>
                                <w:spacing w:val="-14"/>
                                <w:sz w:val="24"/>
                              </w:rPr>
                              <w:t xml:space="preserve"> </w:t>
                            </w:r>
                            <w:r>
                              <w:rPr>
                                <w:b/>
                                <w:spacing w:val="-2"/>
                                <w:sz w:val="24"/>
                              </w:rPr>
                              <w:t>(Extrait)</w:t>
                            </w:r>
                          </w:p>
                        </w:txbxContent>
                      </wps:txbx>
                      <wps:bodyPr wrap="square" lIns="0" tIns="0" rIns="0" bIns="0" rtlCol="0">
                        <a:noAutofit/>
                      </wps:bodyPr>
                    </wps:wsp>
                  </a:graphicData>
                </a:graphic>
              </wp:anchor>
            </w:drawing>
          </mc:Choice>
          <mc:Fallback>
            <w:pict>
              <v:shape w14:anchorId="4F725E71" id="Textbox 23" o:spid="_x0000_s1043" type="#_x0000_t202" style="position:absolute;margin-left:63.95pt;margin-top:8.35pt;width:467.1pt;height:26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" filled="f" strokeweight=".5pt">
                <v:path arrowok="t"/>
                <v:textbox inset="0,0,0,0">
                  <w:txbxContent>
                    <w:p w14:paraId="55771F98" w14:textId="77777777" w:rsidR="00F50B5C" w:rsidRDefault="00F21081">
                      <w:pPr>
                        <w:spacing w:before="34"/>
                        <w:ind w:left="696"/>
                        <w:rPr>
                          <w:b/>
                          <w:sz w:val="24"/>
                        </w:rPr>
                      </w:pPr>
                      <w:r>
                        <w:rPr>
                          <w:b/>
                          <w:sz w:val="24"/>
                        </w:rPr>
                        <w:t>Document</w:t>
                      </w:r>
                      <w:r>
                        <w:rPr>
                          <w:b/>
                          <w:spacing w:val="-1"/>
                          <w:sz w:val="24"/>
                        </w:rPr>
                        <w:t xml:space="preserve"> </w:t>
                      </w:r>
                      <w:r>
                        <w:rPr>
                          <w:b/>
                          <w:sz w:val="24"/>
                        </w:rPr>
                        <w:t>n° 10</w:t>
                      </w:r>
                      <w:r>
                        <w:rPr>
                          <w:b/>
                          <w:spacing w:val="-2"/>
                          <w:sz w:val="24"/>
                        </w:rPr>
                        <w:t xml:space="preserve"> </w:t>
                      </w:r>
                      <w:r>
                        <w:rPr>
                          <w:b/>
                          <w:sz w:val="24"/>
                        </w:rPr>
                        <w:t>: CE</w:t>
                      </w:r>
                      <w:r>
                        <w:rPr>
                          <w:b/>
                          <w:spacing w:val="-14"/>
                          <w:sz w:val="24"/>
                        </w:rPr>
                        <w:t xml:space="preserve"> </w:t>
                      </w:r>
                      <w:proofErr w:type="spellStart"/>
                      <w:r>
                        <w:rPr>
                          <w:b/>
                          <w:sz w:val="24"/>
                        </w:rPr>
                        <w:t>Ass</w:t>
                      </w:r>
                      <w:proofErr w:type="spellEnd"/>
                      <w:r>
                        <w:rPr>
                          <w:b/>
                          <w:sz w:val="24"/>
                        </w:rPr>
                        <w:t>.,</w:t>
                      </w:r>
                      <w:r>
                        <w:rPr>
                          <w:b/>
                          <w:spacing w:val="-1"/>
                          <w:sz w:val="24"/>
                        </w:rPr>
                        <w:t xml:space="preserve"> </w:t>
                      </w:r>
                      <w:r>
                        <w:rPr>
                          <w:b/>
                          <w:sz w:val="24"/>
                        </w:rPr>
                        <w:t>19 juillet 2019,</w:t>
                      </w:r>
                      <w:r>
                        <w:rPr>
                          <w:b/>
                          <w:spacing w:val="-1"/>
                          <w:sz w:val="24"/>
                        </w:rPr>
                        <w:t xml:space="preserve"> </w:t>
                      </w:r>
                      <w:r>
                        <w:rPr>
                          <w:b/>
                          <w:i/>
                          <w:sz w:val="24"/>
                        </w:rPr>
                        <w:t>Mme</w:t>
                      </w:r>
                      <w:r>
                        <w:rPr>
                          <w:b/>
                          <w:i/>
                          <w:spacing w:val="-1"/>
                          <w:sz w:val="24"/>
                        </w:rPr>
                        <w:t xml:space="preserve"> </w:t>
                      </w:r>
                      <w:r>
                        <w:rPr>
                          <w:b/>
                          <w:i/>
                          <w:sz w:val="24"/>
                        </w:rPr>
                        <w:t>Le</w:t>
                      </w:r>
                      <w:r>
                        <w:rPr>
                          <w:b/>
                          <w:i/>
                          <w:spacing w:val="-1"/>
                          <w:sz w:val="24"/>
                        </w:rPr>
                        <w:t xml:space="preserve"> </w:t>
                      </w:r>
                      <w:r>
                        <w:rPr>
                          <w:b/>
                          <w:i/>
                          <w:sz w:val="24"/>
                        </w:rPr>
                        <w:t>Pen</w:t>
                      </w:r>
                      <w:r>
                        <w:rPr>
                          <w:b/>
                          <w:sz w:val="24"/>
                        </w:rPr>
                        <w:t>,</w:t>
                      </w:r>
                      <w:r>
                        <w:rPr>
                          <w:b/>
                          <w:spacing w:val="-1"/>
                          <w:sz w:val="24"/>
                        </w:rPr>
                        <w:t xml:space="preserve"> </w:t>
                      </w:r>
                      <w:r>
                        <w:rPr>
                          <w:b/>
                          <w:sz w:val="24"/>
                        </w:rPr>
                        <w:t>n° 426389,</w:t>
                      </w:r>
                      <w:r>
                        <w:rPr>
                          <w:b/>
                          <w:spacing w:val="-14"/>
                          <w:sz w:val="24"/>
                        </w:rPr>
                        <w:t xml:space="preserve"> </w:t>
                      </w:r>
                      <w:r>
                        <w:rPr>
                          <w:b/>
                          <w:sz w:val="24"/>
                        </w:rPr>
                        <w:t>A</w:t>
                      </w:r>
                      <w:r>
                        <w:rPr>
                          <w:b/>
                          <w:spacing w:val="-14"/>
                          <w:sz w:val="24"/>
                        </w:rPr>
                        <w:t xml:space="preserve"> </w:t>
                      </w:r>
                      <w:r>
                        <w:rPr>
                          <w:b/>
                          <w:spacing w:val="-2"/>
                          <w:sz w:val="24"/>
                        </w:rPr>
                        <w:t>(Extrait)</w:t>
                      </w:r>
                    </w:p>
                  </w:txbxContent>
                </v:textbox>
                <w10:wrap type="topAndBottom" anchorx="page"/>
              </v:shape>
            </w:pict>
          </mc:Fallback>
        </mc:AlternateContent>
      </w:r>
    </w:p>
    <w:p w14:paraId="1A15BC2B" w14:textId="77777777" w:rsidR="00F50B5C" w:rsidRDefault="00F21081">
      <w:pPr>
        <w:pStyle w:val="Corpotesto"/>
        <w:spacing w:before="191"/>
      </w:pPr>
      <w:r>
        <w:t>Vu</w:t>
      </w:r>
      <w:r>
        <w:rPr>
          <w:spacing w:val="-5"/>
        </w:rPr>
        <w:t xml:space="preserve"> </w:t>
      </w:r>
      <w:r>
        <w:t>la</w:t>
      </w:r>
      <w:r>
        <w:rPr>
          <w:spacing w:val="-5"/>
        </w:rPr>
        <w:t xml:space="preserve"> </w:t>
      </w:r>
      <w:r>
        <w:t>procédure</w:t>
      </w:r>
      <w:r>
        <w:rPr>
          <w:spacing w:val="-5"/>
        </w:rPr>
        <w:t xml:space="preserve"> </w:t>
      </w:r>
      <w:r>
        <w:t>suivante</w:t>
      </w:r>
      <w:r>
        <w:rPr>
          <w:spacing w:val="-5"/>
        </w:rPr>
        <w:t xml:space="preserve"> </w:t>
      </w:r>
      <w:r>
        <w:rPr>
          <w:spacing w:val="-10"/>
        </w:rPr>
        <w:t>:</w:t>
      </w:r>
    </w:p>
    <w:p w14:paraId="4EE08900" w14:textId="77777777" w:rsidR="00F50B5C" w:rsidRDefault="00F21081">
      <w:pPr>
        <w:pStyle w:val="Corpotesto"/>
        <w:spacing w:before="234" w:line="218" w:lineRule="auto"/>
        <w:ind w:right="168"/>
      </w:pPr>
      <w:r>
        <w:t>Par une ordonnance n° 1822974 du 14 décembre 2018, enregistrée le 18 décembre 2018 au secrétariat du contentieux du Conseil d'</w:t>
      </w:r>
      <w:proofErr w:type="spellStart"/>
      <w:r>
        <w:t>Etat</w:t>
      </w:r>
      <w:proofErr w:type="spellEnd"/>
      <w:r>
        <w:t>, la présidente du tribunal administratif de Paris a transmis au Conseil d'</w:t>
      </w:r>
      <w:proofErr w:type="spellStart"/>
      <w:r>
        <w:t>Etat</w:t>
      </w:r>
      <w:proofErr w:type="spellEnd"/>
      <w:r>
        <w:t xml:space="preserve">, en application de l'article R. 351-2 du code de justice administrative, la requête présentée à ce tribunal par Mme </w:t>
      </w:r>
      <w:proofErr w:type="gramStart"/>
      <w:r>
        <w:t>C...A...</w:t>
      </w:r>
      <w:proofErr w:type="gramEnd"/>
      <w:r>
        <w:t>, dite Marine Le Pen.</w:t>
      </w:r>
    </w:p>
    <w:p w14:paraId="16F49480" w14:textId="77777777" w:rsidR="00F50B5C" w:rsidRDefault="00F21081">
      <w:pPr>
        <w:pStyle w:val="Corpotesto"/>
        <w:spacing w:before="238" w:line="218" w:lineRule="auto"/>
        <w:ind w:right="168"/>
      </w:pPr>
      <w:r>
        <w:t>Par cette requête, enregistrée le 14 décembre 2018 au greffe du tribunal administratif de Paris et</w:t>
      </w:r>
      <w:r>
        <w:rPr>
          <w:spacing w:val="40"/>
        </w:rPr>
        <w:t xml:space="preserve"> </w:t>
      </w:r>
      <w:r>
        <w:t>deux</w:t>
      </w:r>
      <w:r>
        <w:rPr>
          <w:spacing w:val="-2"/>
        </w:rPr>
        <w:t xml:space="preserve"> </w:t>
      </w:r>
      <w:r>
        <w:t>mémoires</w:t>
      </w:r>
      <w:r>
        <w:rPr>
          <w:spacing w:val="-2"/>
        </w:rPr>
        <w:t xml:space="preserve"> </w:t>
      </w:r>
      <w:r>
        <w:t>en</w:t>
      </w:r>
      <w:r>
        <w:rPr>
          <w:spacing w:val="-2"/>
        </w:rPr>
        <w:t xml:space="preserve"> </w:t>
      </w:r>
      <w:r>
        <w:t>réplique,</w:t>
      </w:r>
      <w:r>
        <w:rPr>
          <w:spacing w:val="-2"/>
        </w:rPr>
        <w:t xml:space="preserve"> </w:t>
      </w:r>
      <w:r>
        <w:t>enregistrés</w:t>
      </w:r>
      <w:r>
        <w:rPr>
          <w:spacing w:val="-2"/>
        </w:rPr>
        <w:t xml:space="preserve"> </w:t>
      </w:r>
      <w:r>
        <w:t>les</w:t>
      </w:r>
      <w:r>
        <w:rPr>
          <w:spacing w:val="-2"/>
        </w:rPr>
        <w:t xml:space="preserve"> </w:t>
      </w:r>
      <w:r>
        <w:t>8</w:t>
      </w:r>
      <w:r>
        <w:rPr>
          <w:spacing w:val="-2"/>
        </w:rPr>
        <w:t xml:space="preserve"> </w:t>
      </w:r>
      <w:r>
        <w:t>février</w:t>
      </w:r>
      <w:r>
        <w:rPr>
          <w:spacing w:val="-2"/>
        </w:rPr>
        <w:t xml:space="preserve"> </w:t>
      </w:r>
      <w:r>
        <w:t>et</w:t>
      </w:r>
      <w:r>
        <w:rPr>
          <w:spacing w:val="-2"/>
        </w:rPr>
        <w:t xml:space="preserve"> </w:t>
      </w:r>
      <w:r>
        <w:t>22</w:t>
      </w:r>
      <w:r>
        <w:rPr>
          <w:spacing w:val="-2"/>
        </w:rPr>
        <w:t xml:space="preserve"> </w:t>
      </w:r>
      <w:r>
        <w:t>mars</w:t>
      </w:r>
      <w:r>
        <w:rPr>
          <w:spacing w:val="-2"/>
        </w:rPr>
        <w:t xml:space="preserve"> </w:t>
      </w:r>
      <w:r>
        <w:t>2019</w:t>
      </w:r>
      <w:r>
        <w:rPr>
          <w:spacing w:val="-2"/>
        </w:rPr>
        <w:t xml:space="preserve"> </w:t>
      </w:r>
      <w:r>
        <w:t>au</w:t>
      </w:r>
      <w:r>
        <w:rPr>
          <w:spacing w:val="-2"/>
        </w:rPr>
        <w:t xml:space="preserve"> </w:t>
      </w:r>
      <w:r>
        <w:t>secrétariat</w:t>
      </w:r>
      <w:r>
        <w:rPr>
          <w:spacing w:val="-2"/>
        </w:rPr>
        <w:t xml:space="preserve"> </w:t>
      </w:r>
      <w:r>
        <w:t>du</w:t>
      </w:r>
      <w:r>
        <w:rPr>
          <w:spacing w:val="-2"/>
        </w:rPr>
        <w:t xml:space="preserve"> </w:t>
      </w:r>
      <w:r>
        <w:t>contentieux</w:t>
      </w:r>
      <w:r>
        <w:rPr>
          <w:spacing w:val="-2"/>
        </w:rPr>
        <w:t xml:space="preserve"> </w:t>
      </w:r>
      <w:r>
        <w:t>du Conseil d'</w:t>
      </w:r>
      <w:proofErr w:type="spellStart"/>
      <w:r>
        <w:t>Etat</w:t>
      </w:r>
      <w:proofErr w:type="spellEnd"/>
      <w:r>
        <w:t xml:space="preserve">, Mme </w:t>
      </w:r>
      <w:proofErr w:type="gramStart"/>
      <w:r>
        <w:t>A...</w:t>
      </w:r>
      <w:proofErr w:type="gramEnd"/>
      <w:r>
        <w:t>demande au Conseil d'</w:t>
      </w:r>
      <w:proofErr w:type="spellStart"/>
      <w:r>
        <w:t>Etat</w:t>
      </w:r>
      <w:proofErr w:type="spellEnd"/>
      <w:r>
        <w:t xml:space="preserve"> :</w:t>
      </w:r>
    </w:p>
    <w:p w14:paraId="3FF1C1A0" w14:textId="77777777" w:rsidR="00F50B5C" w:rsidRDefault="00F21081">
      <w:pPr>
        <w:pStyle w:val="Corpotesto"/>
        <w:spacing w:before="238" w:line="218" w:lineRule="auto"/>
        <w:ind w:right="168"/>
      </w:pPr>
      <w:r>
        <w:t xml:space="preserve">1°) d'annuler pour excès de pouvoir la délibération n° 2018-168 du 24 octobre 2018 de la Haute autorité pour la transparence de la vie publique relative à la déclaration de situation patrimoniale de Mme </w:t>
      </w:r>
      <w:proofErr w:type="gramStart"/>
      <w:r>
        <w:t>B...A...</w:t>
      </w:r>
      <w:proofErr w:type="gramEnd"/>
      <w:r>
        <w:t xml:space="preserve"> ; (...)</w:t>
      </w:r>
    </w:p>
    <w:p w14:paraId="389DE9C6" w14:textId="77777777" w:rsidR="00F50B5C" w:rsidRDefault="00F21081">
      <w:pPr>
        <w:pStyle w:val="Corpotesto"/>
        <w:spacing w:before="3" w:line="480" w:lineRule="atLeast"/>
        <w:ind w:right="6523"/>
      </w:pPr>
      <w:r>
        <w:t>Vu</w:t>
      </w:r>
      <w:r>
        <w:rPr>
          <w:spacing w:val="-9"/>
        </w:rPr>
        <w:t xml:space="preserve"> </w:t>
      </w:r>
      <w:r>
        <w:t>les</w:t>
      </w:r>
      <w:r>
        <w:rPr>
          <w:spacing w:val="-9"/>
        </w:rPr>
        <w:t xml:space="preserve"> </w:t>
      </w:r>
      <w:r>
        <w:t>autres</w:t>
      </w:r>
      <w:r>
        <w:rPr>
          <w:spacing w:val="-9"/>
        </w:rPr>
        <w:t xml:space="preserve"> </w:t>
      </w:r>
      <w:r>
        <w:t>pièces</w:t>
      </w:r>
      <w:r>
        <w:rPr>
          <w:spacing w:val="-9"/>
        </w:rPr>
        <w:t xml:space="preserve"> </w:t>
      </w:r>
      <w:r>
        <w:t>du</w:t>
      </w:r>
      <w:r>
        <w:rPr>
          <w:spacing w:val="-9"/>
        </w:rPr>
        <w:t xml:space="preserve"> </w:t>
      </w:r>
      <w:r>
        <w:t>dossier</w:t>
      </w:r>
      <w:r>
        <w:rPr>
          <w:spacing w:val="-9"/>
        </w:rPr>
        <w:t xml:space="preserve"> </w:t>
      </w:r>
      <w:r>
        <w:t>; Vu :</w:t>
      </w:r>
    </w:p>
    <w:p w14:paraId="1D1E11D2" w14:textId="77777777" w:rsidR="00F50B5C" w:rsidRDefault="00F21081">
      <w:pPr>
        <w:pStyle w:val="Paragrafoelenco"/>
        <w:numPr>
          <w:ilvl w:val="0"/>
          <w:numId w:val="2"/>
        </w:numPr>
        <w:tabs>
          <w:tab w:val="left" w:pos="305"/>
        </w:tabs>
        <w:spacing w:line="228" w:lineRule="exact"/>
        <w:ind w:left="305" w:right="0" w:hanging="134"/>
        <w:rPr>
          <w:sz w:val="23"/>
        </w:rPr>
      </w:pPr>
      <w:proofErr w:type="gramStart"/>
      <w:r>
        <w:rPr>
          <w:sz w:val="23"/>
        </w:rPr>
        <w:t>la</w:t>
      </w:r>
      <w:proofErr w:type="gramEnd"/>
      <w:r>
        <w:rPr>
          <w:spacing w:val="-5"/>
          <w:sz w:val="23"/>
        </w:rPr>
        <w:t xml:space="preserve"> </w:t>
      </w:r>
      <w:r>
        <w:rPr>
          <w:sz w:val="23"/>
        </w:rPr>
        <w:t>convention</w:t>
      </w:r>
      <w:r>
        <w:rPr>
          <w:spacing w:val="-1"/>
          <w:sz w:val="23"/>
        </w:rPr>
        <w:t xml:space="preserve"> </w:t>
      </w:r>
      <w:r>
        <w:rPr>
          <w:sz w:val="23"/>
        </w:rPr>
        <w:t>européenne</w:t>
      </w:r>
      <w:r>
        <w:rPr>
          <w:spacing w:val="-2"/>
          <w:sz w:val="23"/>
        </w:rPr>
        <w:t xml:space="preserve"> </w:t>
      </w:r>
      <w:r>
        <w:rPr>
          <w:sz w:val="23"/>
        </w:rPr>
        <w:t>de</w:t>
      </w:r>
      <w:r>
        <w:rPr>
          <w:spacing w:val="-3"/>
          <w:sz w:val="23"/>
        </w:rPr>
        <w:t xml:space="preserve"> </w:t>
      </w:r>
      <w:r>
        <w:rPr>
          <w:sz w:val="23"/>
        </w:rPr>
        <w:t>sauvegarde</w:t>
      </w:r>
      <w:r>
        <w:rPr>
          <w:spacing w:val="-2"/>
          <w:sz w:val="23"/>
        </w:rPr>
        <w:t xml:space="preserve"> </w:t>
      </w:r>
      <w:r>
        <w:rPr>
          <w:sz w:val="23"/>
        </w:rPr>
        <w:t>des</w:t>
      </w:r>
      <w:r>
        <w:rPr>
          <w:spacing w:val="-1"/>
          <w:sz w:val="23"/>
        </w:rPr>
        <w:t xml:space="preserve"> </w:t>
      </w:r>
      <w:r>
        <w:rPr>
          <w:sz w:val="23"/>
        </w:rPr>
        <w:t>droits</w:t>
      </w:r>
      <w:r>
        <w:rPr>
          <w:spacing w:val="-2"/>
          <w:sz w:val="23"/>
        </w:rPr>
        <w:t xml:space="preserve"> </w:t>
      </w:r>
      <w:r>
        <w:rPr>
          <w:sz w:val="23"/>
        </w:rPr>
        <w:t>de</w:t>
      </w:r>
      <w:r>
        <w:rPr>
          <w:spacing w:val="-2"/>
          <w:sz w:val="23"/>
        </w:rPr>
        <w:t xml:space="preserve"> </w:t>
      </w:r>
      <w:r>
        <w:rPr>
          <w:sz w:val="23"/>
        </w:rPr>
        <w:t>l'homme</w:t>
      </w:r>
      <w:r>
        <w:rPr>
          <w:spacing w:val="-2"/>
          <w:sz w:val="23"/>
        </w:rPr>
        <w:t xml:space="preserve"> </w:t>
      </w:r>
      <w:r>
        <w:rPr>
          <w:sz w:val="23"/>
        </w:rPr>
        <w:t>et</w:t>
      </w:r>
      <w:r>
        <w:rPr>
          <w:spacing w:val="-2"/>
          <w:sz w:val="23"/>
        </w:rPr>
        <w:t xml:space="preserve"> </w:t>
      </w:r>
      <w:r>
        <w:rPr>
          <w:sz w:val="23"/>
        </w:rPr>
        <w:t>des</w:t>
      </w:r>
      <w:r>
        <w:rPr>
          <w:spacing w:val="-1"/>
          <w:sz w:val="23"/>
        </w:rPr>
        <w:t xml:space="preserve"> </w:t>
      </w:r>
      <w:r>
        <w:rPr>
          <w:sz w:val="23"/>
        </w:rPr>
        <w:t>libertés</w:t>
      </w:r>
      <w:r>
        <w:rPr>
          <w:spacing w:val="-1"/>
          <w:sz w:val="23"/>
        </w:rPr>
        <w:t xml:space="preserve"> </w:t>
      </w:r>
      <w:r>
        <w:rPr>
          <w:sz w:val="23"/>
        </w:rPr>
        <w:t>fondamentales</w:t>
      </w:r>
      <w:r>
        <w:rPr>
          <w:spacing w:val="-1"/>
          <w:sz w:val="23"/>
        </w:rPr>
        <w:t xml:space="preserve"> </w:t>
      </w:r>
      <w:r>
        <w:rPr>
          <w:spacing w:val="-10"/>
          <w:sz w:val="23"/>
        </w:rPr>
        <w:t>;</w:t>
      </w:r>
    </w:p>
    <w:p w14:paraId="259E644E" w14:textId="77777777" w:rsidR="00F50B5C" w:rsidRDefault="00F21081">
      <w:pPr>
        <w:pStyle w:val="Paragrafoelenco"/>
        <w:numPr>
          <w:ilvl w:val="0"/>
          <w:numId w:val="2"/>
        </w:numPr>
        <w:tabs>
          <w:tab w:val="left" w:pos="305"/>
        </w:tabs>
        <w:spacing w:line="240" w:lineRule="exact"/>
        <w:ind w:left="305" w:right="0" w:hanging="134"/>
        <w:rPr>
          <w:sz w:val="23"/>
        </w:rPr>
      </w:pPr>
      <w:proofErr w:type="gramStart"/>
      <w:r>
        <w:rPr>
          <w:sz w:val="23"/>
        </w:rPr>
        <w:t>le</w:t>
      </w:r>
      <w:proofErr w:type="gramEnd"/>
      <w:r>
        <w:rPr>
          <w:spacing w:val="-3"/>
          <w:sz w:val="23"/>
        </w:rPr>
        <w:t xml:space="preserve"> </w:t>
      </w:r>
      <w:r>
        <w:rPr>
          <w:sz w:val="23"/>
        </w:rPr>
        <w:t>code</w:t>
      </w:r>
      <w:r>
        <w:rPr>
          <w:spacing w:val="-3"/>
          <w:sz w:val="23"/>
        </w:rPr>
        <w:t xml:space="preserve"> </w:t>
      </w:r>
      <w:r>
        <w:rPr>
          <w:sz w:val="23"/>
        </w:rPr>
        <w:t>électoral</w:t>
      </w:r>
      <w:r>
        <w:rPr>
          <w:spacing w:val="-1"/>
          <w:sz w:val="23"/>
        </w:rPr>
        <w:t xml:space="preserve"> </w:t>
      </w:r>
      <w:r>
        <w:rPr>
          <w:spacing w:val="-10"/>
          <w:sz w:val="23"/>
        </w:rPr>
        <w:t>;</w:t>
      </w:r>
    </w:p>
    <w:p w14:paraId="487AD4F5" w14:textId="77777777" w:rsidR="00F50B5C" w:rsidRDefault="00F21081">
      <w:pPr>
        <w:pStyle w:val="Corpotesto"/>
        <w:spacing w:line="240" w:lineRule="exact"/>
        <w:jc w:val="left"/>
      </w:pPr>
      <w:r>
        <w:t>-</w:t>
      </w:r>
      <w:r>
        <w:rPr>
          <w:spacing w:val="-4"/>
        </w:rPr>
        <w:t xml:space="preserve"> </w:t>
      </w:r>
      <w:r>
        <w:t>la</w:t>
      </w:r>
      <w:r>
        <w:rPr>
          <w:spacing w:val="-2"/>
        </w:rPr>
        <w:t xml:space="preserve"> </w:t>
      </w:r>
      <w:r>
        <w:t>loi</w:t>
      </w:r>
      <w:r>
        <w:rPr>
          <w:spacing w:val="-1"/>
        </w:rPr>
        <w:t xml:space="preserve"> </w:t>
      </w:r>
      <w:r>
        <w:t>n°</w:t>
      </w:r>
      <w:r>
        <w:rPr>
          <w:spacing w:val="-1"/>
        </w:rPr>
        <w:t xml:space="preserve"> </w:t>
      </w:r>
      <w:r>
        <w:t>2013-907</w:t>
      </w:r>
      <w:r>
        <w:rPr>
          <w:spacing w:val="-1"/>
        </w:rPr>
        <w:t xml:space="preserve"> </w:t>
      </w:r>
      <w:r>
        <w:t>du</w:t>
      </w:r>
      <w:r>
        <w:rPr>
          <w:spacing w:val="-1"/>
        </w:rPr>
        <w:t xml:space="preserve"> </w:t>
      </w:r>
      <w:r>
        <w:t>11</w:t>
      </w:r>
      <w:r>
        <w:rPr>
          <w:spacing w:val="-1"/>
        </w:rPr>
        <w:t xml:space="preserve"> </w:t>
      </w:r>
      <w:r>
        <w:t>octobre</w:t>
      </w:r>
      <w:r>
        <w:rPr>
          <w:spacing w:val="-2"/>
        </w:rPr>
        <w:t xml:space="preserve"> </w:t>
      </w:r>
      <w:r>
        <w:t>2013</w:t>
      </w:r>
      <w:r>
        <w:rPr>
          <w:spacing w:val="-1"/>
        </w:rPr>
        <w:t xml:space="preserve"> </w:t>
      </w:r>
      <w:r>
        <w:rPr>
          <w:spacing w:val="-10"/>
        </w:rPr>
        <w:t>;</w:t>
      </w:r>
    </w:p>
    <w:p w14:paraId="2B48A5EE" w14:textId="77777777" w:rsidR="00F50B5C" w:rsidRDefault="00F21081">
      <w:pPr>
        <w:pStyle w:val="Paragrafoelenco"/>
        <w:numPr>
          <w:ilvl w:val="0"/>
          <w:numId w:val="2"/>
        </w:numPr>
        <w:tabs>
          <w:tab w:val="left" w:pos="305"/>
        </w:tabs>
        <w:spacing w:line="240" w:lineRule="exact"/>
        <w:ind w:left="305" w:right="0" w:hanging="134"/>
        <w:rPr>
          <w:sz w:val="23"/>
        </w:rPr>
      </w:pPr>
      <w:proofErr w:type="gramStart"/>
      <w:r>
        <w:rPr>
          <w:sz w:val="23"/>
        </w:rPr>
        <w:t>le</w:t>
      </w:r>
      <w:proofErr w:type="gramEnd"/>
      <w:r>
        <w:rPr>
          <w:spacing w:val="-2"/>
          <w:sz w:val="23"/>
        </w:rPr>
        <w:t xml:space="preserve"> </w:t>
      </w:r>
      <w:r>
        <w:rPr>
          <w:sz w:val="23"/>
        </w:rPr>
        <w:t>décret</w:t>
      </w:r>
      <w:r>
        <w:rPr>
          <w:spacing w:val="-1"/>
          <w:sz w:val="23"/>
        </w:rPr>
        <w:t xml:space="preserve"> </w:t>
      </w:r>
      <w:r>
        <w:rPr>
          <w:sz w:val="23"/>
        </w:rPr>
        <w:t>n°</w:t>
      </w:r>
      <w:r>
        <w:rPr>
          <w:spacing w:val="-1"/>
          <w:sz w:val="23"/>
        </w:rPr>
        <w:t xml:space="preserve"> </w:t>
      </w:r>
      <w:r>
        <w:rPr>
          <w:sz w:val="23"/>
        </w:rPr>
        <w:t>2013-1204 du</w:t>
      </w:r>
      <w:r>
        <w:rPr>
          <w:spacing w:val="-1"/>
          <w:sz w:val="23"/>
        </w:rPr>
        <w:t xml:space="preserve"> </w:t>
      </w:r>
      <w:r>
        <w:rPr>
          <w:sz w:val="23"/>
        </w:rPr>
        <w:t>23</w:t>
      </w:r>
      <w:r>
        <w:rPr>
          <w:spacing w:val="-1"/>
          <w:sz w:val="23"/>
        </w:rPr>
        <w:t xml:space="preserve"> </w:t>
      </w:r>
      <w:r>
        <w:rPr>
          <w:sz w:val="23"/>
        </w:rPr>
        <w:t>décembre</w:t>
      </w:r>
      <w:r>
        <w:rPr>
          <w:spacing w:val="-2"/>
          <w:sz w:val="23"/>
        </w:rPr>
        <w:t xml:space="preserve"> </w:t>
      </w:r>
      <w:r>
        <w:rPr>
          <w:sz w:val="23"/>
        </w:rPr>
        <w:t xml:space="preserve">2013 </w:t>
      </w:r>
      <w:r>
        <w:rPr>
          <w:spacing w:val="-10"/>
          <w:sz w:val="23"/>
        </w:rPr>
        <w:t>;</w:t>
      </w:r>
    </w:p>
    <w:p w14:paraId="1D1256A8" w14:textId="77777777" w:rsidR="00F50B5C" w:rsidRDefault="00F21081">
      <w:pPr>
        <w:pStyle w:val="Paragrafoelenco"/>
        <w:numPr>
          <w:ilvl w:val="0"/>
          <w:numId w:val="2"/>
        </w:numPr>
        <w:tabs>
          <w:tab w:val="left" w:pos="305"/>
        </w:tabs>
        <w:spacing w:line="240" w:lineRule="exact"/>
        <w:ind w:left="305" w:right="0" w:hanging="134"/>
        <w:rPr>
          <w:sz w:val="23"/>
        </w:rPr>
      </w:pPr>
      <w:proofErr w:type="gramStart"/>
      <w:r>
        <w:rPr>
          <w:sz w:val="23"/>
        </w:rPr>
        <w:t>le</w:t>
      </w:r>
      <w:proofErr w:type="gramEnd"/>
      <w:r>
        <w:rPr>
          <w:spacing w:val="-2"/>
          <w:sz w:val="23"/>
        </w:rPr>
        <w:t xml:space="preserve"> </w:t>
      </w:r>
      <w:r>
        <w:rPr>
          <w:sz w:val="23"/>
        </w:rPr>
        <w:t>décret</w:t>
      </w:r>
      <w:r>
        <w:rPr>
          <w:spacing w:val="-1"/>
          <w:sz w:val="23"/>
        </w:rPr>
        <w:t xml:space="preserve"> </w:t>
      </w:r>
      <w:r>
        <w:rPr>
          <w:sz w:val="23"/>
        </w:rPr>
        <w:t>n°</w:t>
      </w:r>
      <w:r>
        <w:rPr>
          <w:spacing w:val="-1"/>
          <w:sz w:val="23"/>
        </w:rPr>
        <w:t xml:space="preserve"> </w:t>
      </w:r>
      <w:r>
        <w:rPr>
          <w:sz w:val="23"/>
        </w:rPr>
        <w:t>2013-1212 du</w:t>
      </w:r>
      <w:r>
        <w:rPr>
          <w:spacing w:val="-1"/>
          <w:sz w:val="23"/>
        </w:rPr>
        <w:t xml:space="preserve"> </w:t>
      </w:r>
      <w:r>
        <w:rPr>
          <w:sz w:val="23"/>
        </w:rPr>
        <w:t>23</w:t>
      </w:r>
      <w:r>
        <w:rPr>
          <w:spacing w:val="-1"/>
          <w:sz w:val="23"/>
        </w:rPr>
        <w:t xml:space="preserve"> </w:t>
      </w:r>
      <w:r>
        <w:rPr>
          <w:sz w:val="23"/>
        </w:rPr>
        <w:t>décembre</w:t>
      </w:r>
      <w:r>
        <w:rPr>
          <w:spacing w:val="-2"/>
          <w:sz w:val="23"/>
        </w:rPr>
        <w:t xml:space="preserve"> </w:t>
      </w:r>
      <w:r>
        <w:rPr>
          <w:sz w:val="23"/>
        </w:rPr>
        <w:t xml:space="preserve">2013 </w:t>
      </w:r>
      <w:r>
        <w:rPr>
          <w:spacing w:val="-10"/>
          <w:sz w:val="23"/>
        </w:rPr>
        <w:t>;</w:t>
      </w:r>
    </w:p>
    <w:p w14:paraId="63933189" w14:textId="77777777" w:rsidR="00F50B5C" w:rsidRDefault="00F21081">
      <w:pPr>
        <w:pStyle w:val="Paragrafoelenco"/>
        <w:numPr>
          <w:ilvl w:val="0"/>
          <w:numId w:val="2"/>
        </w:numPr>
        <w:tabs>
          <w:tab w:val="left" w:pos="305"/>
        </w:tabs>
        <w:spacing w:line="240" w:lineRule="exact"/>
        <w:ind w:left="305" w:right="0" w:hanging="134"/>
        <w:rPr>
          <w:sz w:val="23"/>
        </w:rPr>
      </w:pPr>
      <w:proofErr w:type="gramStart"/>
      <w:r>
        <w:rPr>
          <w:sz w:val="23"/>
        </w:rPr>
        <w:t>la</w:t>
      </w:r>
      <w:proofErr w:type="gramEnd"/>
      <w:r>
        <w:rPr>
          <w:spacing w:val="-2"/>
          <w:sz w:val="23"/>
        </w:rPr>
        <w:t xml:space="preserve"> </w:t>
      </w:r>
      <w:r>
        <w:rPr>
          <w:sz w:val="23"/>
        </w:rPr>
        <w:t>décision</w:t>
      </w:r>
      <w:r>
        <w:rPr>
          <w:spacing w:val="-1"/>
          <w:sz w:val="23"/>
        </w:rPr>
        <w:t xml:space="preserve"> </w:t>
      </w:r>
      <w:r>
        <w:rPr>
          <w:sz w:val="23"/>
        </w:rPr>
        <w:t>du</w:t>
      </w:r>
      <w:r>
        <w:rPr>
          <w:spacing w:val="-1"/>
          <w:sz w:val="23"/>
        </w:rPr>
        <w:t xml:space="preserve"> </w:t>
      </w:r>
      <w:r>
        <w:rPr>
          <w:sz w:val="23"/>
        </w:rPr>
        <w:t>Conseil</w:t>
      </w:r>
      <w:r>
        <w:rPr>
          <w:spacing w:val="-1"/>
          <w:sz w:val="23"/>
        </w:rPr>
        <w:t xml:space="preserve"> </w:t>
      </w:r>
      <w:r>
        <w:rPr>
          <w:sz w:val="23"/>
        </w:rPr>
        <w:t>constitutionnel</w:t>
      </w:r>
      <w:r>
        <w:rPr>
          <w:spacing w:val="-1"/>
          <w:sz w:val="23"/>
        </w:rPr>
        <w:t xml:space="preserve"> </w:t>
      </w:r>
      <w:r>
        <w:rPr>
          <w:sz w:val="23"/>
        </w:rPr>
        <w:t>n°</w:t>
      </w:r>
      <w:r>
        <w:rPr>
          <w:spacing w:val="-1"/>
          <w:sz w:val="23"/>
        </w:rPr>
        <w:t xml:space="preserve"> </w:t>
      </w:r>
      <w:r>
        <w:rPr>
          <w:sz w:val="23"/>
        </w:rPr>
        <w:t>2013-675</w:t>
      </w:r>
      <w:r>
        <w:rPr>
          <w:spacing w:val="-1"/>
          <w:sz w:val="23"/>
        </w:rPr>
        <w:t xml:space="preserve"> </w:t>
      </w:r>
      <w:r>
        <w:rPr>
          <w:sz w:val="23"/>
        </w:rPr>
        <w:t>DC</w:t>
      </w:r>
      <w:r>
        <w:rPr>
          <w:spacing w:val="-1"/>
          <w:sz w:val="23"/>
        </w:rPr>
        <w:t xml:space="preserve"> </w:t>
      </w:r>
      <w:r>
        <w:rPr>
          <w:sz w:val="23"/>
        </w:rPr>
        <w:t>du</w:t>
      </w:r>
      <w:r>
        <w:rPr>
          <w:spacing w:val="-1"/>
          <w:sz w:val="23"/>
        </w:rPr>
        <w:t xml:space="preserve"> </w:t>
      </w:r>
      <w:r>
        <w:rPr>
          <w:sz w:val="23"/>
        </w:rPr>
        <w:t>9</w:t>
      </w:r>
      <w:r>
        <w:rPr>
          <w:spacing w:val="-1"/>
          <w:sz w:val="23"/>
        </w:rPr>
        <w:t xml:space="preserve"> </w:t>
      </w:r>
      <w:r>
        <w:rPr>
          <w:sz w:val="23"/>
        </w:rPr>
        <w:t>octobre</w:t>
      </w:r>
      <w:r>
        <w:rPr>
          <w:spacing w:val="-2"/>
          <w:sz w:val="23"/>
        </w:rPr>
        <w:t xml:space="preserve"> </w:t>
      </w:r>
      <w:r>
        <w:rPr>
          <w:sz w:val="23"/>
        </w:rPr>
        <w:t xml:space="preserve">2013 </w:t>
      </w:r>
      <w:r>
        <w:rPr>
          <w:spacing w:val="-10"/>
          <w:sz w:val="23"/>
        </w:rPr>
        <w:t>;</w:t>
      </w:r>
    </w:p>
    <w:p w14:paraId="20E0520D" w14:textId="77777777" w:rsidR="00F50B5C" w:rsidRDefault="00F21081">
      <w:pPr>
        <w:pStyle w:val="Paragrafoelenco"/>
        <w:numPr>
          <w:ilvl w:val="0"/>
          <w:numId w:val="2"/>
        </w:numPr>
        <w:tabs>
          <w:tab w:val="left" w:pos="305"/>
        </w:tabs>
        <w:spacing w:line="252" w:lineRule="exact"/>
        <w:ind w:left="305" w:right="0" w:hanging="134"/>
        <w:rPr>
          <w:sz w:val="23"/>
        </w:rPr>
      </w:pPr>
      <w:proofErr w:type="gramStart"/>
      <w:r>
        <w:rPr>
          <w:sz w:val="23"/>
        </w:rPr>
        <w:t>le</w:t>
      </w:r>
      <w:proofErr w:type="gramEnd"/>
      <w:r>
        <w:rPr>
          <w:spacing w:val="-2"/>
          <w:sz w:val="23"/>
        </w:rPr>
        <w:t xml:space="preserve"> </w:t>
      </w:r>
      <w:r>
        <w:rPr>
          <w:sz w:val="23"/>
        </w:rPr>
        <w:t>code</w:t>
      </w:r>
      <w:r>
        <w:rPr>
          <w:spacing w:val="-2"/>
          <w:sz w:val="23"/>
        </w:rPr>
        <w:t xml:space="preserve"> </w:t>
      </w:r>
      <w:r>
        <w:rPr>
          <w:sz w:val="23"/>
        </w:rPr>
        <w:t>de</w:t>
      </w:r>
      <w:r>
        <w:rPr>
          <w:spacing w:val="-2"/>
          <w:sz w:val="23"/>
        </w:rPr>
        <w:t xml:space="preserve"> </w:t>
      </w:r>
      <w:r>
        <w:rPr>
          <w:sz w:val="23"/>
        </w:rPr>
        <w:t>justice</w:t>
      </w:r>
      <w:r>
        <w:rPr>
          <w:spacing w:val="-2"/>
          <w:sz w:val="23"/>
        </w:rPr>
        <w:t xml:space="preserve"> </w:t>
      </w:r>
      <w:r>
        <w:rPr>
          <w:sz w:val="23"/>
        </w:rPr>
        <w:t>administrative</w:t>
      </w:r>
      <w:r>
        <w:rPr>
          <w:spacing w:val="-2"/>
          <w:sz w:val="23"/>
        </w:rPr>
        <w:t xml:space="preserve"> </w:t>
      </w:r>
      <w:r>
        <w:rPr>
          <w:spacing w:val="-10"/>
          <w:sz w:val="23"/>
        </w:rPr>
        <w:t>;</w:t>
      </w:r>
    </w:p>
    <w:p w14:paraId="58B88B2C" w14:textId="77777777" w:rsidR="00F50B5C" w:rsidRDefault="00F21081">
      <w:pPr>
        <w:pStyle w:val="Corpotesto"/>
        <w:spacing w:before="215" w:line="252" w:lineRule="exact"/>
        <w:jc w:val="left"/>
      </w:pPr>
      <w:r>
        <w:t>Après</w:t>
      </w:r>
      <w:r>
        <w:rPr>
          <w:spacing w:val="-4"/>
        </w:rPr>
        <w:t xml:space="preserve"> </w:t>
      </w:r>
      <w:r>
        <w:t>avoir</w:t>
      </w:r>
      <w:r>
        <w:rPr>
          <w:spacing w:val="-1"/>
        </w:rPr>
        <w:t xml:space="preserve"> </w:t>
      </w:r>
      <w:r>
        <w:t>entendu</w:t>
      </w:r>
      <w:r>
        <w:rPr>
          <w:spacing w:val="-2"/>
        </w:rPr>
        <w:t xml:space="preserve"> </w:t>
      </w:r>
      <w:r>
        <w:t>en</w:t>
      </w:r>
      <w:r>
        <w:rPr>
          <w:spacing w:val="-1"/>
        </w:rPr>
        <w:t xml:space="preserve"> </w:t>
      </w:r>
      <w:r>
        <w:t>séance</w:t>
      </w:r>
      <w:r>
        <w:rPr>
          <w:spacing w:val="-2"/>
        </w:rPr>
        <w:t xml:space="preserve"> </w:t>
      </w:r>
      <w:r>
        <w:t>publique</w:t>
      </w:r>
      <w:r>
        <w:rPr>
          <w:spacing w:val="-2"/>
        </w:rPr>
        <w:t xml:space="preserve"> </w:t>
      </w:r>
      <w:r>
        <w:rPr>
          <w:spacing w:val="-10"/>
        </w:rPr>
        <w:t>:</w:t>
      </w:r>
    </w:p>
    <w:p w14:paraId="3ABFF7A4" w14:textId="77777777" w:rsidR="00F50B5C" w:rsidRDefault="00F21081">
      <w:pPr>
        <w:pStyle w:val="Paragrafoelenco"/>
        <w:numPr>
          <w:ilvl w:val="0"/>
          <w:numId w:val="2"/>
        </w:numPr>
        <w:tabs>
          <w:tab w:val="left" w:pos="305"/>
        </w:tabs>
        <w:spacing w:line="240" w:lineRule="exact"/>
        <w:ind w:left="305" w:right="0" w:hanging="134"/>
        <w:rPr>
          <w:sz w:val="23"/>
        </w:rPr>
      </w:pPr>
      <w:proofErr w:type="gramStart"/>
      <w:r>
        <w:rPr>
          <w:sz w:val="23"/>
        </w:rPr>
        <w:t>le</w:t>
      </w:r>
      <w:proofErr w:type="gramEnd"/>
      <w:r>
        <w:rPr>
          <w:spacing w:val="-4"/>
          <w:sz w:val="23"/>
        </w:rPr>
        <w:t xml:space="preserve"> </w:t>
      </w:r>
      <w:r>
        <w:rPr>
          <w:sz w:val="23"/>
        </w:rPr>
        <w:t>rapport</w:t>
      </w:r>
      <w:r>
        <w:rPr>
          <w:spacing w:val="-2"/>
          <w:sz w:val="23"/>
        </w:rPr>
        <w:t xml:space="preserve"> </w:t>
      </w:r>
      <w:r>
        <w:rPr>
          <w:sz w:val="23"/>
        </w:rPr>
        <w:t>de</w:t>
      </w:r>
      <w:r>
        <w:rPr>
          <w:spacing w:val="-2"/>
          <w:sz w:val="23"/>
        </w:rPr>
        <w:t xml:space="preserve"> </w:t>
      </w:r>
      <w:r>
        <w:rPr>
          <w:sz w:val="23"/>
        </w:rPr>
        <w:t>Mme</w:t>
      </w:r>
      <w:r>
        <w:rPr>
          <w:spacing w:val="-2"/>
          <w:sz w:val="23"/>
        </w:rPr>
        <w:t xml:space="preserve"> </w:t>
      </w:r>
      <w:r>
        <w:rPr>
          <w:sz w:val="23"/>
        </w:rPr>
        <w:t>Christelle</w:t>
      </w:r>
      <w:r>
        <w:rPr>
          <w:spacing w:val="-5"/>
          <w:sz w:val="23"/>
        </w:rPr>
        <w:t xml:space="preserve"> </w:t>
      </w:r>
      <w:r>
        <w:rPr>
          <w:sz w:val="23"/>
        </w:rPr>
        <w:t>Thomas,</w:t>
      </w:r>
      <w:r>
        <w:rPr>
          <w:spacing w:val="-1"/>
          <w:sz w:val="23"/>
        </w:rPr>
        <w:t xml:space="preserve"> </w:t>
      </w:r>
      <w:r>
        <w:rPr>
          <w:sz w:val="23"/>
        </w:rPr>
        <w:t>maître</w:t>
      </w:r>
      <w:r>
        <w:rPr>
          <w:spacing w:val="-2"/>
          <w:sz w:val="23"/>
        </w:rPr>
        <w:t xml:space="preserve"> </w:t>
      </w:r>
      <w:r>
        <w:rPr>
          <w:sz w:val="23"/>
        </w:rPr>
        <w:t>des</w:t>
      </w:r>
      <w:r>
        <w:rPr>
          <w:spacing w:val="-1"/>
          <w:sz w:val="23"/>
        </w:rPr>
        <w:t xml:space="preserve"> </w:t>
      </w:r>
      <w:r>
        <w:rPr>
          <w:sz w:val="23"/>
        </w:rPr>
        <w:t>requêtes</w:t>
      </w:r>
      <w:r>
        <w:rPr>
          <w:spacing w:val="-1"/>
          <w:sz w:val="23"/>
        </w:rPr>
        <w:t xml:space="preserve"> </w:t>
      </w:r>
      <w:r>
        <w:rPr>
          <w:sz w:val="23"/>
        </w:rPr>
        <w:t>en</w:t>
      </w:r>
      <w:r>
        <w:rPr>
          <w:spacing w:val="-1"/>
          <w:sz w:val="23"/>
        </w:rPr>
        <w:t xml:space="preserve"> </w:t>
      </w:r>
      <w:r>
        <w:rPr>
          <w:sz w:val="23"/>
        </w:rPr>
        <w:t>service</w:t>
      </w:r>
      <w:r>
        <w:rPr>
          <w:spacing w:val="-2"/>
          <w:sz w:val="23"/>
        </w:rPr>
        <w:t xml:space="preserve"> extraordinaire,</w:t>
      </w:r>
    </w:p>
    <w:p w14:paraId="718C348E" w14:textId="77777777" w:rsidR="00F50B5C" w:rsidRDefault="00F21081">
      <w:pPr>
        <w:pStyle w:val="Paragrafoelenco"/>
        <w:numPr>
          <w:ilvl w:val="0"/>
          <w:numId w:val="2"/>
        </w:numPr>
        <w:tabs>
          <w:tab w:val="left" w:pos="305"/>
        </w:tabs>
        <w:spacing w:line="434" w:lineRule="auto"/>
        <w:ind w:right="4312" w:firstLine="0"/>
        <w:rPr>
          <w:sz w:val="23"/>
        </w:rPr>
      </w:pPr>
      <w:proofErr w:type="gramStart"/>
      <w:r>
        <w:rPr>
          <w:sz w:val="23"/>
        </w:rPr>
        <w:t>les</w:t>
      </w:r>
      <w:proofErr w:type="gramEnd"/>
      <w:r>
        <w:rPr>
          <w:spacing w:val="-7"/>
          <w:sz w:val="23"/>
        </w:rPr>
        <w:t xml:space="preserve"> </w:t>
      </w:r>
      <w:r>
        <w:rPr>
          <w:sz w:val="23"/>
        </w:rPr>
        <w:t>conclusions</w:t>
      </w:r>
      <w:r>
        <w:rPr>
          <w:spacing w:val="-5"/>
          <w:sz w:val="23"/>
        </w:rPr>
        <w:t xml:space="preserve"> </w:t>
      </w:r>
      <w:r>
        <w:rPr>
          <w:sz w:val="23"/>
        </w:rPr>
        <w:t>de</w:t>
      </w:r>
      <w:r>
        <w:rPr>
          <w:spacing w:val="-6"/>
          <w:sz w:val="23"/>
        </w:rPr>
        <w:t xml:space="preserve"> </w:t>
      </w:r>
      <w:r>
        <w:rPr>
          <w:sz w:val="23"/>
        </w:rPr>
        <w:t>Mme</w:t>
      </w:r>
      <w:r>
        <w:rPr>
          <w:spacing w:val="-15"/>
          <w:sz w:val="23"/>
        </w:rPr>
        <w:t xml:space="preserve"> </w:t>
      </w:r>
      <w:r>
        <w:rPr>
          <w:sz w:val="23"/>
        </w:rPr>
        <w:t>Anne</w:t>
      </w:r>
      <w:r>
        <w:rPr>
          <w:spacing w:val="-5"/>
          <w:sz w:val="23"/>
        </w:rPr>
        <w:t xml:space="preserve"> </w:t>
      </w:r>
      <w:r>
        <w:rPr>
          <w:sz w:val="23"/>
        </w:rPr>
        <w:t>Iljic,</w:t>
      </w:r>
      <w:r>
        <w:rPr>
          <w:spacing w:val="-5"/>
          <w:sz w:val="23"/>
        </w:rPr>
        <w:t xml:space="preserve"> </w:t>
      </w:r>
      <w:r>
        <w:rPr>
          <w:sz w:val="23"/>
        </w:rPr>
        <w:t>rapporteur</w:t>
      </w:r>
      <w:r>
        <w:rPr>
          <w:spacing w:val="-5"/>
          <w:sz w:val="23"/>
        </w:rPr>
        <w:t xml:space="preserve"> </w:t>
      </w:r>
      <w:r>
        <w:rPr>
          <w:sz w:val="23"/>
        </w:rPr>
        <w:t>public</w:t>
      </w:r>
      <w:r>
        <w:rPr>
          <w:spacing w:val="-6"/>
          <w:sz w:val="23"/>
        </w:rPr>
        <w:t xml:space="preserve"> </w:t>
      </w:r>
      <w:r>
        <w:rPr>
          <w:sz w:val="23"/>
        </w:rPr>
        <w:t>; Considérant ce qui suit :</w:t>
      </w:r>
    </w:p>
    <w:p w14:paraId="2AC90D98" w14:textId="77777777" w:rsidR="00F50B5C" w:rsidRDefault="00F21081">
      <w:pPr>
        <w:pStyle w:val="Paragrafoelenco"/>
        <w:numPr>
          <w:ilvl w:val="0"/>
          <w:numId w:val="1"/>
        </w:numPr>
        <w:tabs>
          <w:tab w:val="left" w:pos="409"/>
        </w:tabs>
        <w:spacing w:before="10" w:line="218" w:lineRule="auto"/>
        <w:ind w:firstLine="0"/>
        <w:jc w:val="both"/>
        <w:rPr>
          <w:sz w:val="23"/>
        </w:rPr>
      </w:pPr>
      <w:r>
        <w:rPr>
          <w:sz w:val="23"/>
        </w:rPr>
        <w:t>Il ressort des pièces du dossier que le 28 juillet 2017, Mme</w:t>
      </w:r>
      <w:r>
        <w:rPr>
          <w:spacing w:val="-6"/>
          <w:sz w:val="23"/>
        </w:rPr>
        <w:t xml:space="preserve"> </w:t>
      </w:r>
      <w:proofErr w:type="gramStart"/>
      <w:r>
        <w:rPr>
          <w:sz w:val="23"/>
        </w:rPr>
        <w:t>A...</w:t>
      </w:r>
      <w:proofErr w:type="gramEnd"/>
      <w:r>
        <w:rPr>
          <w:sz w:val="23"/>
        </w:rPr>
        <w:t xml:space="preserve">, élue députée du Pas-de-Calais le 18 juin 2017, a adressé, en application de l'article LO 135-1 du code électoral, sa déclaration de situation patrimoniale à la Haute autorité pour la transparence de la vie publique. Par une délibération n° 2018-145 en date du 12 septembre 2018, la Haute autorité a estimé que cette déclaration ne pouvait être considérée comme exhaustive, exacte et sincère et a invité Mme </w:t>
      </w:r>
      <w:proofErr w:type="gramStart"/>
      <w:r>
        <w:rPr>
          <w:sz w:val="23"/>
        </w:rPr>
        <w:t>A...</w:t>
      </w:r>
      <w:proofErr w:type="gramEnd"/>
      <w:r>
        <w:rPr>
          <w:sz w:val="23"/>
        </w:rPr>
        <w:t>à faire valoir ses observations. Après les avoir recueillies et en avoir à nouveau délibéré, la</w:t>
      </w:r>
      <w:r>
        <w:rPr>
          <w:sz w:val="23"/>
        </w:rPr>
        <w:t xml:space="preserve"> Haute autorité a décidé, par sa délibération n° 2018-168 du 24 octobre 2018, d'assortir la publication de la déclaration de situation patrimoniale de la députée d'une appréciation constatant l'existence de manquements portant atteinte au caractère exhaustif, exact et sincère de la déclaration. Mme </w:t>
      </w:r>
      <w:proofErr w:type="gramStart"/>
      <w:r>
        <w:rPr>
          <w:sz w:val="23"/>
        </w:rPr>
        <w:t>A...</w:t>
      </w:r>
      <w:proofErr w:type="gramEnd"/>
      <w:r>
        <w:rPr>
          <w:sz w:val="23"/>
        </w:rPr>
        <w:t>demande l'annulation pour excès de pouvoir de cette délibération.</w:t>
      </w:r>
    </w:p>
    <w:p w14:paraId="7E1B4A2B" w14:textId="77777777" w:rsidR="00F50B5C" w:rsidRDefault="00F21081">
      <w:pPr>
        <w:pStyle w:val="Corpotesto"/>
        <w:spacing w:before="214"/>
        <w:jc w:val="left"/>
      </w:pPr>
      <w:r>
        <w:t>Sur</w:t>
      </w:r>
      <w:r>
        <w:rPr>
          <w:spacing w:val="-1"/>
        </w:rPr>
        <w:t xml:space="preserve"> </w:t>
      </w:r>
      <w:r>
        <w:t>le</w:t>
      </w:r>
      <w:r>
        <w:rPr>
          <w:spacing w:val="-1"/>
        </w:rPr>
        <w:t xml:space="preserve"> </w:t>
      </w:r>
      <w:r>
        <w:t>cadre</w:t>
      </w:r>
      <w:r>
        <w:rPr>
          <w:spacing w:val="-1"/>
        </w:rPr>
        <w:t xml:space="preserve"> </w:t>
      </w:r>
      <w:r>
        <w:t>juridique</w:t>
      </w:r>
      <w:r>
        <w:rPr>
          <w:spacing w:val="-2"/>
        </w:rPr>
        <w:t xml:space="preserve"> </w:t>
      </w:r>
      <w:r>
        <w:t>du litige</w:t>
      </w:r>
      <w:r>
        <w:rPr>
          <w:spacing w:val="-1"/>
        </w:rPr>
        <w:t xml:space="preserve"> </w:t>
      </w:r>
      <w:r>
        <w:rPr>
          <w:spacing w:val="-10"/>
        </w:rPr>
        <w:t>:</w:t>
      </w:r>
    </w:p>
    <w:p w14:paraId="77F95E89" w14:textId="77777777" w:rsidR="00F50B5C" w:rsidRDefault="00F50B5C">
      <w:pPr>
        <w:pStyle w:val="Corpotesto"/>
        <w:jc w:val="left"/>
        <w:sectPr w:rsidR="00F50B5C">
          <w:pgSz w:w="11900" w:h="16840"/>
          <w:pgMar w:top="1200" w:right="1133" w:bottom="1260" w:left="1133" w:header="0" w:footer="986" w:gutter="0"/>
          <w:cols w:space="720"/>
        </w:sectPr>
      </w:pPr>
    </w:p>
    <w:p w14:paraId="34ACA4D5" w14:textId="77777777" w:rsidR="00F50B5C" w:rsidRDefault="00F21081">
      <w:pPr>
        <w:pStyle w:val="Paragrafoelenco"/>
        <w:numPr>
          <w:ilvl w:val="0"/>
          <w:numId w:val="1"/>
        </w:numPr>
        <w:tabs>
          <w:tab w:val="left" w:pos="404"/>
        </w:tabs>
        <w:spacing w:before="89" w:line="218" w:lineRule="auto"/>
        <w:ind w:firstLine="0"/>
        <w:jc w:val="both"/>
        <w:rPr>
          <w:sz w:val="23"/>
        </w:rPr>
      </w:pPr>
      <w:r>
        <w:rPr>
          <w:sz w:val="23"/>
        </w:rPr>
        <w:lastRenderedPageBreak/>
        <w:t>L'article LO 135-1 du code électoral dispose que : " I. - Dans les deux mois qui suivent son entrée en fonction, le député adresse personnellement au président de la Haute Autorité pour la</w:t>
      </w:r>
      <w:r>
        <w:rPr>
          <w:spacing w:val="40"/>
          <w:sz w:val="23"/>
        </w:rPr>
        <w:t xml:space="preserve"> </w:t>
      </w:r>
      <w:r>
        <w:rPr>
          <w:sz w:val="23"/>
        </w:rPr>
        <w:t>transparence de la vie publique une déclaration exhaustive, exacte, sincère et certifiée sur l'honneur de sa situation patrimoniale concernant la totalité de ses biens propres ainsi que, le cas échéant, ceux de la communauté ou les biens indivis. Ces biens sont évalués à la date du fait générateur de la déclaration comme en matière de droits de mutation à titre gratuit. [...] Le fait pour un député d'omettre de déclarer une partie substantielle de son patrimoine [...] ou de fournir une évaluation mensongère</w:t>
      </w:r>
      <w:r>
        <w:rPr>
          <w:sz w:val="23"/>
        </w:rPr>
        <w:t xml:space="preserve"> de son patrimoine est puni d'une peine de trois ans d'emprisonnement et de 45 000</w:t>
      </w:r>
      <w:r>
        <w:rPr>
          <w:spacing w:val="80"/>
          <w:sz w:val="23"/>
        </w:rPr>
        <w:t xml:space="preserve"> </w:t>
      </w:r>
      <w:r>
        <w:rPr>
          <w:sz w:val="23"/>
        </w:rPr>
        <w:t>euros d'amende. Peuvent être prononcées, à titre complémentaire, l'interdiction des droits civiques selon les modalités prévues aux articles 131-26 et 131-26-1 du code pénal, ainsi que l'interdiction d'exercer une fonction publique selon les modalités prévues à l'article 131-27 du même code.". L'article LO 135-2 du même code prévoit que : " Les déclarations de situation patrimoniale peuvent, avant d'être rendues publiques dans les limites définies au III du présent article, être assorties de toute appréciat</w:t>
      </w:r>
      <w:r>
        <w:rPr>
          <w:sz w:val="23"/>
        </w:rPr>
        <w:t>ion de la Haute</w:t>
      </w:r>
      <w:r>
        <w:rPr>
          <w:spacing w:val="-5"/>
          <w:sz w:val="23"/>
        </w:rPr>
        <w:t xml:space="preserve"> </w:t>
      </w:r>
      <w:r>
        <w:rPr>
          <w:sz w:val="23"/>
        </w:rPr>
        <w:t>Autorité qu'elle estime utile quant à leur exhaustivité, leur exactitude et leur sincérité, après avoir mis le député concerné à même de présenter ses observations " et</w:t>
      </w:r>
      <w:r>
        <w:rPr>
          <w:spacing w:val="40"/>
          <w:sz w:val="23"/>
        </w:rPr>
        <w:t xml:space="preserve"> </w:t>
      </w:r>
      <w:r>
        <w:rPr>
          <w:sz w:val="23"/>
        </w:rPr>
        <w:t>précise que ces déclarations " sont, aux seules fins de consultation, tenues à la disposition des électeurs inscrits sur les listes électorales " en préfecture. Aux termes de l'article LO 135-5 de ce code : " Dans tous les cas où elle a relevé, après que le député a été mis en mesure de produire ses observations, un manquement à l'une des obligations prévues aux articles LO 135-1 et LO 135-4</w:t>
      </w:r>
      <w:r>
        <w:rPr>
          <w:spacing w:val="40"/>
          <w:sz w:val="23"/>
        </w:rPr>
        <w:t xml:space="preserve"> </w:t>
      </w:r>
      <w:r>
        <w:rPr>
          <w:sz w:val="23"/>
        </w:rPr>
        <w:t>[...],</w:t>
      </w:r>
      <w:r>
        <w:rPr>
          <w:spacing w:val="-1"/>
          <w:sz w:val="23"/>
        </w:rPr>
        <w:t xml:space="preserve"> </w:t>
      </w:r>
      <w:r>
        <w:rPr>
          <w:sz w:val="23"/>
        </w:rPr>
        <w:t>la</w:t>
      </w:r>
      <w:r>
        <w:rPr>
          <w:spacing w:val="-1"/>
          <w:sz w:val="23"/>
        </w:rPr>
        <w:t xml:space="preserve"> </w:t>
      </w:r>
      <w:r>
        <w:rPr>
          <w:sz w:val="23"/>
        </w:rPr>
        <w:t>Haute</w:t>
      </w:r>
      <w:r>
        <w:rPr>
          <w:spacing w:val="-14"/>
          <w:sz w:val="23"/>
        </w:rPr>
        <w:t xml:space="preserve"> </w:t>
      </w:r>
      <w:r>
        <w:rPr>
          <w:sz w:val="23"/>
        </w:rPr>
        <w:t>Autorité</w:t>
      </w:r>
      <w:r>
        <w:rPr>
          <w:spacing w:val="-1"/>
          <w:sz w:val="23"/>
        </w:rPr>
        <w:t xml:space="preserve"> </w:t>
      </w:r>
      <w:r>
        <w:rPr>
          <w:sz w:val="23"/>
        </w:rPr>
        <w:t>transmet</w:t>
      </w:r>
      <w:r>
        <w:rPr>
          <w:spacing w:val="-1"/>
          <w:sz w:val="23"/>
        </w:rPr>
        <w:t xml:space="preserve"> </w:t>
      </w:r>
      <w:r>
        <w:rPr>
          <w:sz w:val="23"/>
        </w:rPr>
        <w:t>le</w:t>
      </w:r>
      <w:r>
        <w:rPr>
          <w:spacing w:val="-1"/>
          <w:sz w:val="23"/>
        </w:rPr>
        <w:t xml:space="preserve"> </w:t>
      </w:r>
      <w:r>
        <w:rPr>
          <w:sz w:val="23"/>
        </w:rPr>
        <w:t>dossier</w:t>
      </w:r>
      <w:r>
        <w:rPr>
          <w:spacing w:val="-1"/>
          <w:sz w:val="23"/>
        </w:rPr>
        <w:t xml:space="preserve"> </w:t>
      </w:r>
      <w:r>
        <w:rPr>
          <w:sz w:val="23"/>
        </w:rPr>
        <w:t>au</w:t>
      </w:r>
      <w:r>
        <w:rPr>
          <w:spacing w:val="-1"/>
          <w:sz w:val="23"/>
        </w:rPr>
        <w:t xml:space="preserve"> </w:t>
      </w:r>
      <w:r>
        <w:rPr>
          <w:sz w:val="23"/>
        </w:rPr>
        <w:t>parquet</w:t>
      </w:r>
      <w:r>
        <w:rPr>
          <w:spacing w:val="-1"/>
          <w:sz w:val="23"/>
        </w:rPr>
        <w:t xml:space="preserve"> </w:t>
      </w:r>
      <w:r>
        <w:rPr>
          <w:sz w:val="23"/>
        </w:rPr>
        <w:t>".</w:t>
      </w:r>
      <w:r>
        <w:rPr>
          <w:spacing w:val="-14"/>
          <w:sz w:val="23"/>
        </w:rPr>
        <w:t xml:space="preserve"> </w:t>
      </w:r>
      <w:r>
        <w:rPr>
          <w:sz w:val="23"/>
        </w:rPr>
        <w:t>Aux</w:t>
      </w:r>
      <w:r>
        <w:rPr>
          <w:spacing w:val="-1"/>
          <w:sz w:val="23"/>
        </w:rPr>
        <w:t xml:space="preserve"> </w:t>
      </w:r>
      <w:r>
        <w:rPr>
          <w:sz w:val="23"/>
        </w:rPr>
        <w:t>termes</w:t>
      </w:r>
      <w:r>
        <w:rPr>
          <w:spacing w:val="-1"/>
          <w:sz w:val="23"/>
        </w:rPr>
        <w:t xml:space="preserve"> </w:t>
      </w:r>
      <w:r>
        <w:rPr>
          <w:sz w:val="23"/>
        </w:rPr>
        <w:t>de</w:t>
      </w:r>
      <w:r>
        <w:rPr>
          <w:spacing w:val="-1"/>
          <w:sz w:val="23"/>
        </w:rPr>
        <w:t xml:space="preserve"> </w:t>
      </w:r>
      <w:r>
        <w:rPr>
          <w:sz w:val="23"/>
        </w:rPr>
        <w:t>l'article</w:t>
      </w:r>
      <w:r>
        <w:rPr>
          <w:spacing w:val="-1"/>
          <w:sz w:val="23"/>
        </w:rPr>
        <w:t xml:space="preserve"> </w:t>
      </w:r>
      <w:r>
        <w:rPr>
          <w:sz w:val="23"/>
        </w:rPr>
        <w:t>LO</w:t>
      </w:r>
      <w:r>
        <w:rPr>
          <w:spacing w:val="-1"/>
          <w:sz w:val="23"/>
        </w:rPr>
        <w:t xml:space="preserve"> </w:t>
      </w:r>
      <w:r>
        <w:rPr>
          <w:sz w:val="23"/>
        </w:rPr>
        <w:t>135-6</w:t>
      </w:r>
      <w:r>
        <w:rPr>
          <w:spacing w:val="-1"/>
          <w:sz w:val="23"/>
        </w:rPr>
        <w:t xml:space="preserve"> </w:t>
      </w:r>
      <w:r>
        <w:rPr>
          <w:sz w:val="23"/>
        </w:rPr>
        <w:t>de</w:t>
      </w:r>
      <w:r>
        <w:rPr>
          <w:spacing w:val="-1"/>
          <w:sz w:val="23"/>
        </w:rPr>
        <w:t xml:space="preserve"> </w:t>
      </w:r>
      <w:r>
        <w:rPr>
          <w:sz w:val="23"/>
        </w:rPr>
        <w:t>ce</w:t>
      </w:r>
      <w:r>
        <w:rPr>
          <w:spacing w:val="-1"/>
          <w:sz w:val="23"/>
        </w:rPr>
        <w:t xml:space="preserve"> </w:t>
      </w:r>
      <w:r>
        <w:rPr>
          <w:sz w:val="23"/>
        </w:rPr>
        <w:t>code</w:t>
      </w:r>
      <w:r>
        <w:rPr>
          <w:spacing w:val="-1"/>
          <w:sz w:val="23"/>
        </w:rPr>
        <w:t xml:space="preserve"> </w:t>
      </w:r>
      <w:r>
        <w:rPr>
          <w:sz w:val="23"/>
        </w:rPr>
        <w:t>: " Lorsqu'elle constate un manquement aux obligations prévues aux articles LO 135-1 et LO 135-4,</w:t>
      </w:r>
      <w:r>
        <w:rPr>
          <w:spacing w:val="80"/>
          <w:sz w:val="23"/>
        </w:rPr>
        <w:t xml:space="preserve"> </w:t>
      </w:r>
      <w:r>
        <w:rPr>
          <w:sz w:val="23"/>
        </w:rPr>
        <w:t>la Haute</w:t>
      </w:r>
      <w:r>
        <w:rPr>
          <w:spacing w:val="-7"/>
          <w:sz w:val="23"/>
        </w:rPr>
        <w:t xml:space="preserve"> </w:t>
      </w:r>
      <w:r>
        <w:rPr>
          <w:sz w:val="23"/>
        </w:rPr>
        <w:t>Autorité pour la transparence de la vie publique saisit le bureau de l'Assemblée nationale".</w:t>
      </w:r>
    </w:p>
    <w:p w14:paraId="5E3C4AFB" w14:textId="77777777" w:rsidR="00F50B5C" w:rsidRDefault="00F21081">
      <w:pPr>
        <w:pStyle w:val="Paragrafoelenco"/>
        <w:numPr>
          <w:ilvl w:val="0"/>
          <w:numId w:val="1"/>
        </w:numPr>
        <w:tabs>
          <w:tab w:val="left" w:pos="422"/>
        </w:tabs>
        <w:spacing w:before="225" w:line="218" w:lineRule="auto"/>
        <w:ind w:firstLine="0"/>
        <w:jc w:val="both"/>
        <w:rPr>
          <w:sz w:val="23"/>
        </w:rPr>
      </w:pPr>
      <w:r>
        <w:rPr>
          <w:sz w:val="23"/>
        </w:rPr>
        <w:t xml:space="preserve">Il résulte de ces dispositions que pour renforcer la transparence de la vie publique ainsi que les garanties de probité et d'intégrité exigées des élus, le législateur organique a notamment chargé la Haute autorité pour la transparence de la vie publique d'apprécier l'exhaustivité, l'exactitude et la sincérité de la déclaration de situation patrimoniale que chaque député est tenu de lui adresser après son entrée en fonction. Dans le cadre de cette mission, la Haute autorité dispose de la faculté d'assortir </w:t>
      </w:r>
      <w:r>
        <w:rPr>
          <w:sz w:val="23"/>
        </w:rPr>
        <w:t>la déclaration qu'elle rend publique d'une appréciation quant à son exhaustivité, son exactitude et sa sincérité. Si le législateur organique a entendu que le bureau de l'Assemblée Nationale connaisse de tout manquement qu'elle a constaté, afin de pouvoir lui réserver les suites qu'il estime appropriées en matière déontologique et disciplinaire, les règles qu'il a posées en ce qui concerne la transmission du dossier au parquet n'imposent à la Haute autorité d'y procéder, eu égard aux finalités d'une telle t</w:t>
      </w:r>
      <w:r>
        <w:rPr>
          <w:sz w:val="23"/>
        </w:rPr>
        <w:t>ransmission, que lorsqu'elle estime qu'il est suffisamment caractérisé que le manquement qu'elle a constaté procède d'une omission substantielle ou d'une évaluation</w:t>
      </w:r>
      <w:r>
        <w:rPr>
          <w:spacing w:val="40"/>
          <w:sz w:val="23"/>
        </w:rPr>
        <w:t xml:space="preserve"> </w:t>
      </w:r>
      <w:r>
        <w:rPr>
          <w:spacing w:val="-2"/>
          <w:sz w:val="23"/>
        </w:rPr>
        <w:t>mensongère.</w:t>
      </w:r>
    </w:p>
    <w:p w14:paraId="4A156396" w14:textId="77777777" w:rsidR="00F50B5C" w:rsidRDefault="00F21081">
      <w:pPr>
        <w:pStyle w:val="Corpotesto"/>
        <w:spacing w:before="212"/>
        <w:jc w:val="left"/>
      </w:pPr>
      <w:r>
        <w:t>Sur</w:t>
      </w:r>
      <w:r>
        <w:rPr>
          <w:spacing w:val="-3"/>
        </w:rPr>
        <w:t xml:space="preserve"> </w:t>
      </w:r>
      <w:r>
        <w:t>la</w:t>
      </w:r>
      <w:r>
        <w:rPr>
          <w:spacing w:val="-2"/>
        </w:rPr>
        <w:t xml:space="preserve"> </w:t>
      </w:r>
      <w:r>
        <w:t>fin</w:t>
      </w:r>
      <w:r>
        <w:rPr>
          <w:spacing w:val="-1"/>
        </w:rPr>
        <w:t xml:space="preserve"> </w:t>
      </w:r>
      <w:r>
        <w:t>de</w:t>
      </w:r>
      <w:r>
        <w:rPr>
          <w:spacing w:val="-2"/>
        </w:rPr>
        <w:t xml:space="preserve"> </w:t>
      </w:r>
      <w:r>
        <w:t>non-recevoir</w:t>
      </w:r>
      <w:r>
        <w:rPr>
          <w:spacing w:val="-1"/>
        </w:rPr>
        <w:t xml:space="preserve"> </w:t>
      </w:r>
      <w:r>
        <w:t>opposée</w:t>
      </w:r>
      <w:r>
        <w:rPr>
          <w:spacing w:val="-2"/>
        </w:rPr>
        <w:t xml:space="preserve"> </w:t>
      </w:r>
      <w:r>
        <w:t>par</w:t>
      </w:r>
      <w:r>
        <w:rPr>
          <w:spacing w:val="-1"/>
        </w:rPr>
        <w:t xml:space="preserve"> </w:t>
      </w:r>
      <w:r>
        <w:t>la</w:t>
      </w:r>
      <w:r>
        <w:rPr>
          <w:spacing w:val="-2"/>
        </w:rPr>
        <w:t xml:space="preserve"> </w:t>
      </w:r>
      <w:r>
        <w:t>Haute</w:t>
      </w:r>
      <w:r>
        <w:rPr>
          <w:spacing w:val="-2"/>
        </w:rPr>
        <w:t xml:space="preserve"> </w:t>
      </w:r>
      <w:r>
        <w:t>autorité</w:t>
      </w:r>
      <w:r>
        <w:rPr>
          <w:spacing w:val="-2"/>
        </w:rPr>
        <w:t xml:space="preserve"> </w:t>
      </w:r>
      <w:r>
        <w:t>pour</w:t>
      </w:r>
      <w:r>
        <w:rPr>
          <w:spacing w:val="-1"/>
        </w:rPr>
        <w:t xml:space="preserve"> </w:t>
      </w:r>
      <w:r>
        <w:t>la</w:t>
      </w:r>
      <w:r>
        <w:rPr>
          <w:spacing w:val="-2"/>
        </w:rPr>
        <w:t xml:space="preserve"> </w:t>
      </w:r>
      <w:r>
        <w:t>transparence</w:t>
      </w:r>
      <w:r>
        <w:rPr>
          <w:spacing w:val="-2"/>
        </w:rPr>
        <w:t xml:space="preserve"> </w:t>
      </w:r>
      <w:r>
        <w:t>de</w:t>
      </w:r>
      <w:r>
        <w:rPr>
          <w:spacing w:val="-2"/>
        </w:rPr>
        <w:t xml:space="preserve"> </w:t>
      </w:r>
      <w:r>
        <w:t>la</w:t>
      </w:r>
      <w:r>
        <w:rPr>
          <w:spacing w:val="-2"/>
        </w:rPr>
        <w:t xml:space="preserve"> </w:t>
      </w:r>
      <w:r>
        <w:t>vie</w:t>
      </w:r>
      <w:r>
        <w:rPr>
          <w:spacing w:val="-2"/>
        </w:rPr>
        <w:t xml:space="preserve"> </w:t>
      </w:r>
      <w:r>
        <w:t>publique</w:t>
      </w:r>
      <w:r>
        <w:rPr>
          <w:spacing w:val="-1"/>
        </w:rPr>
        <w:t xml:space="preserve"> </w:t>
      </w:r>
      <w:r>
        <w:rPr>
          <w:spacing w:val="-10"/>
        </w:rPr>
        <w:t>:</w:t>
      </w:r>
    </w:p>
    <w:p w14:paraId="319A5A9E" w14:textId="77777777" w:rsidR="00F50B5C" w:rsidRDefault="00F21081">
      <w:pPr>
        <w:pStyle w:val="Paragrafoelenco"/>
        <w:numPr>
          <w:ilvl w:val="0"/>
          <w:numId w:val="1"/>
        </w:numPr>
        <w:tabs>
          <w:tab w:val="left" w:pos="404"/>
        </w:tabs>
        <w:spacing w:before="235" w:line="218" w:lineRule="auto"/>
        <w:ind w:firstLine="0"/>
        <w:jc w:val="both"/>
        <w:rPr>
          <w:sz w:val="23"/>
        </w:rPr>
      </w:pPr>
      <w:r>
        <w:rPr>
          <w:sz w:val="23"/>
        </w:rPr>
        <w:t>L'appréciation dont la Haute autorité pour la transparence de la vie publique estime utile d'assortir la déclaration de situation patrimoniale d'un député constitue une prise de position quant au respect de l'obligation d'exhaustivité, d'exactitude et de sincérité qui pèse sur l'auteur de cette déclaration. Alors même qu'elle est dépourvue d'effets juridiques, cette prise de position d'une autorité administrative, qui est rendue publique avec la déclaration de situation patrimoniale sur le</w:t>
      </w:r>
      <w:r>
        <w:rPr>
          <w:spacing w:val="40"/>
          <w:sz w:val="23"/>
        </w:rPr>
        <w:t xml:space="preserve"> </w:t>
      </w:r>
      <w:r>
        <w:rPr>
          <w:sz w:val="23"/>
        </w:rPr>
        <w:t>fondement de l'article LO 135-2 du code électoral précité, est de nature à produire, sur la personne</w:t>
      </w:r>
      <w:r>
        <w:rPr>
          <w:spacing w:val="40"/>
          <w:sz w:val="23"/>
        </w:rPr>
        <w:t xml:space="preserve"> </w:t>
      </w:r>
      <w:r>
        <w:rPr>
          <w:sz w:val="23"/>
        </w:rPr>
        <w:t>du député qu'elle concerne, des effets notables, notamment en termes de réputation, qui au</w:t>
      </w:r>
      <w:r>
        <w:rPr>
          <w:spacing w:val="40"/>
          <w:sz w:val="23"/>
        </w:rPr>
        <w:t xml:space="preserve"> </w:t>
      </w:r>
      <w:r>
        <w:rPr>
          <w:sz w:val="23"/>
        </w:rPr>
        <w:t xml:space="preserve">demeurant sont susceptibles d'avoir une influence sur le comportement des personnes, et notamment des électeurs, auxquelles elle s'adresse. Dans ces conditions, une telle prise de position doit être regardée comme faisant grief au député dont la déclaration de situation patrimoniale fait l'objet de l'appréciation ainsi rendue publique. Il s'ensuit que Mme </w:t>
      </w:r>
      <w:proofErr w:type="gramStart"/>
      <w:r>
        <w:rPr>
          <w:sz w:val="23"/>
        </w:rPr>
        <w:t>A...</w:t>
      </w:r>
      <w:proofErr w:type="gramEnd"/>
      <w:r>
        <w:rPr>
          <w:sz w:val="23"/>
        </w:rPr>
        <w:t>est recevable à demander l'annulation</w:t>
      </w:r>
      <w:r>
        <w:rPr>
          <w:spacing w:val="40"/>
          <w:sz w:val="23"/>
        </w:rPr>
        <w:t xml:space="preserve"> </w:t>
      </w:r>
      <w:r>
        <w:rPr>
          <w:sz w:val="23"/>
        </w:rPr>
        <w:t xml:space="preserve">de la délibération du 24 octobre 2018 relative à sa déclaration de situation patrimoniale. La fin de non-recevoir soulevée par la Haute autorité pour la transparence de la vie publique doit donc être </w:t>
      </w:r>
      <w:r>
        <w:rPr>
          <w:spacing w:val="-2"/>
          <w:sz w:val="23"/>
        </w:rPr>
        <w:t>écartée.</w:t>
      </w:r>
    </w:p>
    <w:p w14:paraId="0993332C" w14:textId="77777777" w:rsidR="00F50B5C" w:rsidRDefault="00F21081">
      <w:pPr>
        <w:pStyle w:val="Corpotesto"/>
        <w:spacing w:before="211"/>
        <w:jc w:val="left"/>
      </w:pPr>
      <w:r>
        <w:t>Sur</w:t>
      </w:r>
      <w:r>
        <w:rPr>
          <w:spacing w:val="-3"/>
        </w:rPr>
        <w:t xml:space="preserve"> </w:t>
      </w:r>
      <w:r>
        <w:t>le</w:t>
      </w:r>
      <w:r>
        <w:rPr>
          <w:spacing w:val="-1"/>
        </w:rPr>
        <w:t xml:space="preserve"> </w:t>
      </w:r>
      <w:r>
        <w:t>bien-fondé</w:t>
      </w:r>
      <w:r>
        <w:rPr>
          <w:spacing w:val="-2"/>
        </w:rPr>
        <w:t xml:space="preserve"> </w:t>
      </w:r>
      <w:r>
        <w:t>de</w:t>
      </w:r>
      <w:r>
        <w:rPr>
          <w:spacing w:val="-1"/>
        </w:rPr>
        <w:t xml:space="preserve"> </w:t>
      </w:r>
      <w:r>
        <w:t>la</w:t>
      </w:r>
      <w:r>
        <w:rPr>
          <w:spacing w:val="-2"/>
        </w:rPr>
        <w:t xml:space="preserve"> </w:t>
      </w:r>
      <w:r>
        <w:t>requête</w:t>
      </w:r>
      <w:r>
        <w:rPr>
          <w:spacing w:val="-1"/>
        </w:rPr>
        <w:t xml:space="preserve"> </w:t>
      </w:r>
      <w:r>
        <w:rPr>
          <w:spacing w:val="-10"/>
        </w:rPr>
        <w:t>:</w:t>
      </w:r>
    </w:p>
    <w:p w14:paraId="6F1ED54E" w14:textId="77777777" w:rsidR="00F50B5C" w:rsidRDefault="00F21081">
      <w:pPr>
        <w:pStyle w:val="Paragrafoelenco"/>
        <w:numPr>
          <w:ilvl w:val="0"/>
          <w:numId w:val="1"/>
        </w:numPr>
        <w:tabs>
          <w:tab w:val="left" w:pos="455"/>
        </w:tabs>
        <w:spacing w:before="235" w:line="218" w:lineRule="auto"/>
        <w:ind w:firstLine="0"/>
        <w:jc w:val="both"/>
        <w:rPr>
          <w:sz w:val="23"/>
        </w:rPr>
      </w:pPr>
      <w:r>
        <w:rPr>
          <w:sz w:val="23"/>
        </w:rPr>
        <w:t>En premier lieu, la requérante soutient, en se prévalant des stipulations de l'article 6 de la convention</w:t>
      </w:r>
      <w:r>
        <w:rPr>
          <w:spacing w:val="20"/>
          <w:sz w:val="23"/>
        </w:rPr>
        <w:t xml:space="preserve"> </w:t>
      </w:r>
      <w:r>
        <w:rPr>
          <w:sz w:val="23"/>
        </w:rPr>
        <w:t>européenne</w:t>
      </w:r>
      <w:r>
        <w:rPr>
          <w:spacing w:val="23"/>
          <w:sz w:val="23"/>
        </w:rPr>
        <w:t xml:space="preserve"> </w:t>
      </w:r>
      <w:r>
        <w:rPr>
          <w:sz w:val="23"/>
        </w:rPr>
        <w:t>de</w:t>
      </w:r>
      <w:r>
        <w:rPr>
          <w:spacing w:val="23"/>
          <w:sz w:val="23"/>
        </w:rPr>
        <w:t xml:space="preserve"> </w:t>
      </w:r>
      <w:r>
        <w:rPr>
          <w:sz w:val="23"/>
        </w:rPr>
        <w:t>sauvegarde</w:t>
      </w:r>
      <w:r>
        <w:rPr>
          <w:spacing w:val="22"/>
          <w:sz w:val="23"/>
        </w:rPr>
        <w:t xml:space="preserve"> </w:t>
      </w:r>
      <w:r>
        <w:rPr>
          <w:sz w:val="23"/>
        </w:rPr>
        <w:t>des</w:t>
      </w:r>
      <w:r>
        <w:rPr>
          <w:spacing w:val="23"/>
          <w:sz w:val="23"/>
        </w:rPr>
        <w:t xml:space="preserve"> </w:t>
      </w:r>
      <w:r>
        <w:rPr>
          <w:sz w:val="23"/>
        </w:rPr>
        <w:t>droits</w:t>
      </w:r>
      <w:r>
        <w:rPr>
          <w:spacing w:val="23"/>
          <w:sz w:val="23"/>
        </w:rPr>
        <w:t xml:space="preserve"> </w:t>
      </w:r>
      <w:r>
        <w:rPr>
          <w:sz w:val="23"/>
        </w:rPr>
        <w:t>de</w:t>
      </w:r>
      <w:r>
        <w:rPr>
          <w:spacing w:val="22"/>
          <w:sz w:val="23"/>
        </w:rPr>
        <w:t xml:space="preserve"> </w:t>
      </w:r>
      <w:r>
        <w:rPr>
          <w:sz w:val="23"/>
        </w:rPr>
        <w:t>l'homme</w:t>
      </w:r>
      <w:r>
        <w:rPr>
          <w:spacing w:val="23"/>
          <w:sz w:val="23"/>
        </w:rPr>
        <w:t xml:space="preserve"> </w:t>
      </w:r>
      <w:r>
        <w:rPr>
          <w:sz w:val="23"/>
        </w:rPr>
        <w:t>et</w:t>
      </w:r>
      <w:r>
        <w:rPr>
          <w:spacing w:val="23"/>
          <w:sz w:val="23"/>
        </w:rPr>
        <w:t xml:space="preserve"> </w:t>
      </w:r>
      <w:r>
        <w:rPr>
          <w:sz w:val="23"/>
        </w:rPr>
        <w:t>des</w:t>
      </w:r>
      <w:r>
        <w:rPr>
          <w:spacing w:val="22"/>
          <w:sz w:val="23"/>
        </w:rPr>
        <w:t xml:space="preserve"> </w:t>
      </w:r>
      <w:r>
        <w:rPr>
          <w:sz w:val="23"/>
        </w:rPr>
        <w:t>libertés</w:t>
      </w:r>
      <w:r>
        <w:rPr>
          <w:spacing w:val="23"/>
          <w:sz w:val="23"/>
        </w:rPr>
        <w:t xml:space="preserve"> </w:t>
      </w:r>
      <w:r>
        <w:rPr>
          <w:sz w:val="23"/>
        </w:rPr>
        <w:t>fondamentales,</w:t>
      </w:r>
      <w:r>
        <w:rPr>
          <w:spacing w:val="23"/>
          <w:sz w:val="23"/>
        </w:rPr>
        <w:t xml:space="preserve"> </w:t>
      </w:r>
      <w:r>
        <w:rPr>
          <w:sz w:val="23"/>
        </w:rPr>
        <w:t>que</w:t>
      </w:r>
      <w:r>
        <w:rPr>
          <w:spacing w:val="23"/>
          <w:sz w:val="23"/>
        </w:rPr>
        <w:t xml:space="preserve"> </w:t>
      </w:r>
      <w:proofErr w:type="gramStart"/>
      <w:r>
        <w:rPr>
          <w:spacing w:val="-7"/>
          <w:sz w:val="23"/>
        </w:rPr>
        <w:t>la</w:t>
      </w:r>
      <w:proofErr w:type="gramEnd"/>
    </w:p>
    <w:p w14:paraId="0CEA05A1" w14:textId="77777777" w:rsidR="00F50B5C" w:rsidRDefault="00F50B5C">
      <w:pPr>
        <w:pStyle w:val="Paragrafoelenco"/>
        <w:spacing w:line="218" w:lineRule="auto"/>
        <w:jc w:val="both"/>
        <w:rPr>
          <w:sz w:val="23"/>
        </w:rPr>
        <w:sectPr w:rsidR="00F50B5C">
          <w:pgSz w:w="11900" w:h="16840"/>
          <w:pgMar w:top="1440" w:right="1133" w:bottom="1260" w:left="1133" w:header="0" w:footer="986" w:gutter="0"/>
          <w:cols w:space="720"/>
        </w:sectPr>
      </w:pPr>
    </w:p>
    <w:p w14:paraId="08E6A15F" w14:textId="77777777" w:rsidR="00F50B5C" w:rsidRDefault="00F21081">
      <w:pPr>
        <w:pStyle w:val="Corpotesto"/>
        <w:spacing w:before="89" w:line="218" w:lineRule="auto"/>
        <w:ind w:right="168"/>
      </w:pPr>
      <w:proofErr w:type="gramStart"/>
      <w:r>
        <w:lastRenderedPageBreak/>
        <w:t>procédure</w:t>
      </w:r>
      <w:proofErr w:type="gramEnd"/>
      <w:r>
        <w:t xml:space="preserve"> par laquelle la Haute autorité pour la transparence de la vie publique a adopté la délibération attaquée est entachée d'un défaut d'indépendance et d'impartialité. La délibération par laquelle</w:t>
      </w:r>
      <w:r>
        <w:rPr>
          <w:spacing w:val="-2"/>
        </w:rPr>
        <w:t xml:space="preserve"> </w:t>
      </w:r>
      <w:r>
        <w:t>la</w:t>
      </w:r>
      <w:r>
        <w:rPr>
          <w:spacing w:val="-2"/>
        </w:rPr>
        <w:t xml:space="preserve"> </w:t>
      </w:r>
      <w:r>
        <w:t>Haute</w:t>
      </w:r>
      <w:r>
        <w:rPr>
          <w:spacing w:val="-2"/>
        </w:rPr>
        <w:t xml:space="preserve"> </w:t>
      </w:r>
      <w:r>
        <w:t>autorité</w:t>
      </w:r>
      <w:r>
        <w:rPr>
          <w:spacing w:val="-2"/>
        </w:rPr>
        <w:t xml:space="preserve"> </w:t>
      </w:r>
      <w:r>
        <w:t>décide</w:t>
      </w:r>
      <w:r>
        <w:rPr>
          <w:spacing w:val="-2"/>
        </w:rPr>
        <w:t xml:space="preserve"> </w:t>
      </w:r>
      <w:r>
        <w:t>d'assortir</w:t>
      </w:r>
      <w:r>
        <w:rPr>
          <w:spacing w:val="-2"/>
        </w:rPr>
        <w:t xml:space="preserve"> </w:t>
      </w:r>
      <w:r>
        <w:t>la</w:t>
      </w:r>
      <w:r>
        <w:rPr>
          <w:spacing w:val="-2"/>
        </w:rPr>
        <w:t xml:space="preserve"> </w:t>
      </w:r>
      <w:r>
        <w:t>déclaration</w:t>
      </w:r>
      <w:r>
        <w:rPr>
          <w:spacing w:val="-2"/>
        </w:rPr>
        <w:t xml:space="preserve"> </w:t>
      </w:r>
      <w:r>
        <w:t>de</w:t>
      </w:r>
      <w:r>
        <w:rPr>
          <w:spacing w:val="-2"/>
        </w:rPr>
        <w:t xml:space="preserve"> </w:t>
      </w:r>
      <w:r>
        <w:t>situation</w:t>
      </w:r>
      <w:r>
        <w:rPr>
          <w:spacing w:val="-2"/>
        </w:rPr>
        <w:t xml:space="preserve"> </w:t>
      </w:r>
      <w:r>
        <w:t>patrimoniale</w:t>
      </w:r>
      <w:r>
        <w:rPr>
          <w:spacing w:val="-2"/>
        </w:rPr>
        <w:t xml:space="preserve"> </w:t>
      </w:r>
      <w:r>
        <w:t>d'un</w:t>
      </w:r>
      <w:r>
        <w:rPr>
          <w:spacing w:val="-2"/>
        </w:rPr>
        <w:t xml:space="preserve"> </w:t>
      </w:r>
      <w:r>
        <w:t>député</w:t>
      </w:r>
      <w:r>
        <w:rPr>
          <w:spacing w:val="-2"/>
        </w:rPr>
        <w:t xml:space="preserve"> </w:t>
      </w:r>
      <w:r>
        <w:t>de</w:t>
      </w:r>
      <w:r>
        <w:rPr>
          <w:spacing w:val="-2"/>
        </w:rPr>
        <w:t xml:space="preserve"> </w:t>
      </w:r>
      <w:r>
        <w:t>son appréciation quant à l'exhaustivité, l'exactitude et la sincérité de cette déclaration ne constitue pas une sanction ayant le caractère d'une punition, ainsi que l'a jugé le Conseil constitutionnel dans sa décision n° 2013-675 DC du 9 octobre 2013, et ne peut conduire au prononcé, par la Haute autorité, d'une sanction. Dès lors, les stipulations de l'article 6 de la convention européenne de sauvegarde et des droits de l'homme et des libertés fondamentales ne peuvent être utilement invoquées à son encont</w:t>
      </w:r>
      <w:r>
        <w:t>re.</w:t>
      </w:r>
      <w:r>
        <w:rPr>
          <w:spacing w:val="-4"/>
        </w:rPr>
        <w:t xml:space="preserve"> </w:t>
      </w:r>
      <w:r>
        <w:t>Au demeurant, et en tout état de cause, eu égard à la nature des attributions conférées à la Haute autorité pour l'examen des déclarations de situation patrimoniale, la circonstance que les différentes fonctions exercées au cours de la procédure dont elle a la charge n'ont pas été confiées à des organes distincts ne saurait, par elle-même, traduire un manquement à l'indépendance et à l'impartialité de cette autorité. (...)</w:t>
      </w:r>
    </w:p>
    <w:p w14:paraId="12C96F9D" w14:textId="77777777" w:rsidR="00F50B5C" w:rsidRDefault="00F21081">
      <w:pPr>
        <w:pStyle w:val="Corpotesto"/>
        <w:spacing w:before="91" w:line="218" w:lineRule="auto"/>
        <w:ind w:right="168"/>
      </w:pPr>
      <w:r>
        <w:t xml:space="preserve">14. Il résulte de tout ce qui précède que Mme </w:t>
      </w:r>
      <w:proofErr w:type="gramStart"/>
      <w:r>
        <w:t>A...</w:t>
      </w:r>
      <w:proofErr w:type="gramEnd"/>
      <w:r>
        <w:t>n'est pas fondée à demander l'annulation pour</w:t>
      </w:r>
      <w:r>
        <w:rPr>
          <w:spacing w:val="40"/>
        </w:rPr>
        <w:t xml:space="preserve"> </w:t>
      </w:r>
      <w:r>
        <w:t xml:space="preserve">excès de pouvoir de la délibération du 24 octobre 2018 de la Haute autorité pour la transparence de la vie publique relative à sa déclaration de situation patrimoniale. Sa requête (...) doit donc être </w:t>
      </w:r>
      <w:r>
        <w:rPr>
          <w:spacing w:val="-2"/>
        </w:rPr>
        <w:t>rejetée.</w:t>
      </w:r>
    </w:p>
    <w:p w14:paraId="54CB930E" w14:textId="77777777" w:rsidR="00F50B5C" w:rsidRDefault="00F21081">
      <w:pPr>
        <w:pStyle w:val="Corpotesto"/>
        <w:spacing w:before="128"/>
      </w:pPr>
      <w:r>
        <w:t xml:space="preserve">D E C I D E </w:t>
      </w:r>
      <w:r>
        <w:rPr>
          <w:spacing w:val="-10"/>
        </w:rPr>
        <w:t>:</w:t>
      </w:r>
    </w:p>
    <w:p w14:paraId="20D562B2" w14:textId="77777777" w:rsidR="00F50B5C" w:rsidRDefault="00F21081">
      <w:pPr>
        <w:pStyle w:val="Corpotesto"/>
        <w:spacing w:before="11"/>
        <w:ind w:left="0"/>
        <w:jc w:val="left"/>
        <w:rPr>
          <w:sz w:val="9"/>
        </w:rPr>
      </w:pPr>
      <w:r>
        <w:rPr>
          <w:noProof/>
          <w:sz w:val="9"/>
        </w:rPr>
        <mc:AlternateContent>
          <mc:Choice Requires="wps">
            <w:drawing>
              <wp:anchor distT="0" distB="0" distL="0" distR="0" simplePos="0" relativeHeight="487597568" behindDoc="1" locked="0" layoutInCell="1" allowOverlap="1" wp14:anchorId="513905A4" wp14:editId="139A3A13">
                <wp:simplePos x="0" y="0"/>
                <wp:positionH relativeFrom="page">
                  <wp:posOffset>828039</wp:posOffset>
                </wp:positionH>
                <wp:positionV relativeFrom="paragraph">
                  <wp:posOffset>88126</wp:posOffset>
                </wp:positionV>
                <wp:extent cx="68135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 cy="1270"/>
                        </a:xfrm>
                        <a:custGeom>
                          <a:avLst/>
                          <a:gdLst/>
                          <a:ahLst/>
                          <a:cxnLst/>
                          <a:rect l="l" t="t" r="r" b="b"/>
                          <a:pathLst>
                            <a:path w="681355">
                              <a:moveTo>
                                <a:pt x="0" y="0"/>
                              </a:moveTo>
                              <a:lnTo>
                                <a:pt x="680885" y="0"/>
                              </a:lnTo>
                            </a:path>
                          </a:pathLst>
                        </a:custGeom>
                        <a:ln w="1080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D503662" id="Graphic 24" o:spid="_x0000_s1026" style="position:absolute;margin-left:65.2pt;margin-top:6.95pt;width:53.6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68135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" path="m,l680885,e" filled="f" strokeweight=".30019mm">
                <v:stroke dashstyle="dash"/>
                <v:path arrowok="t"/>
                <w10:wrap type="topAndBottom" anchorx="page"/>
              </v:shape>
            </w:pict>
          </mc:Fallback>
        </mc:AlternateContent>
      </w:r>
    </w:p>
    <w:p w14:paraId="3537FBA4" w14:textId="77777777" w:rsidR="00F50B5C" w:rsidRDefault="00F21081">
      <w:pPr>
        <w:pStyle w:val="Corpotesto"/>
        <w:spacing w:before="68" w:line="252" w:lineRule="exact"/>
      </w:pPr>
      <w:r>
        <w:t>Article</w:t>
      </w:r>
      <w:r>
        <w:rPr>
          <w:spacing w:val="-2"/>
        </w:rPr>
        <w:t xml:space="preserve"> </w:t>
      </w:r>
      <w:r>
        <w:t>1er</w:t>
      </w:r>
      <w:r>
        <w:rPr>
          <w:spacing w:val="-1"/>
        </w:rPr>
        <w:t xml:space="preserve"> </w:t>
      </w:r>
      <w:r>
        <w:t>: La</w:t>
      </w:r>
      <w:r>
        <w:rPr>
          <w:spacing w:val="-2"/>
        </w:rPr>
        <w:t xml:space="preserve"> </w:t>
      </w:r>
      <w:r>
        <w:t>requête</w:t>
      </w:r>
      <w:r>
        <w:rPr>
          <w:spacing w:val="-2"/>
        </w:rPr>
        <w:t xml:space="preserve"> </w:t>
      </w:r>
      <w:r>
        <w:t>de</w:t>
      </w:r>
      <w:r>
        <w:rPr>
          <w:spacing w:val="-1"/>
        </w:rPr>
        <w:t xml:space="preserve"> </w:t>
      </w:r>
      <w:r>
        <w:t>Mme</w:t>
      </w:r>
      <w:r>
        <w:rPr>
          <w:spacing w:val="-14"/>
        </w:rPr>
        <w:t xml:space="preserve"> </w:t>
      </w:r>
      <w:proofErr w:type="gramStart"/>
      <w:r>
        <w:t>A...</w:t>
      </w:r>
      <w:proofErr w:type="gramEnd"/>
      <w:r>
        <w:t xml:space="preserve">est </w:t>
      </w:r>
      <w:r>
        <w:rPr>
          <w:spacing w:val="-2"/>
        </w:rPr>
        <w:t>rejetée.</w:t>
      </w:r>
    </w:p>
    <w:p w14:paraId="3FBD862A" w14:textId="77777777" w:rsidR="00F50B5C" w:rsidRDefault="00F21081">
      <w:pPr>
        <w:pStyle w:val="Corpotesto"/>
        <w:spacing w:before="7" w:line="218" w:lineRule="auto"/>
        <w:ind w:right="168"/>
      </w:pPr>
      <w:r>
        <w:t xml:space="preserve">Article 2 : La présente décision sera notifiée à Mme </w:t>
      </w:r>
      <w:proofErr w:type="gramStart"/>
      <w:r>
        <w:t>C...A...</w:t>
      </w:r>
      <w:proofErr w:type="gramEnd"/>
      <w:r>
        <w:t>, dite Marine Le Pen, et à la Haute autorité pour la transparence de la vie publique.</w:t>
      </w:r>
    </w:p>
    <w:p w14:paraId="64D0CCF3" w14:textId="77777777" w:rsidR="00F50B5C" w:rsidRDefault="00F50B5C">
      <w:pPr>
        <w:pStyle w:val="Corpotesto"/>
        <w:ind w:left="0"/>
        <w:jc w:val="left"/>
        <w:rPr>
          <w:sz w:val="20"/>
        </w:rPr>
      </w:pPr>
    </w:p>
    <w:p w14:paraId="3953825C" w14:textId="77777777" w:rsidR="00F50B5C" w:rsidRDefault="00F21081">
      <w:pPr>
        <w:pStyle w:val="Corpotesto"/>
        <w:spacing w:before="70"/>
        <w:ind w:left="0"/>
        <w:jc w:val="left"/>
        <w:rPr>
          <w:sz w:val="20"/>
        </w:rPr>
      </w:pPr>
      <w:r>
        <w:rPr>
          <w:noProof/>
          <w:sz w:val="20"/>
        </w:rPr>
        <mc:AlternateContent>
          <mc:Choice Requires="wps">
            <w:drawing>
              <wp:anchor distT="0" distB="0" distL="0" distR="0" simplePos="0" relativeHeight="487598080" behindDoc="1" locked="0" layoutInCell="1" allowOverlap="1" wp14:anchorId="1EB2A80C" wp14:editId="46E5903A">
                <wp:simplePos x="0" y="0"/>
                <wp:positionH relativeFrom="page">
                  <wp:posOffset>812165</wp:posOffset>
                </wp:positionH>
                <wp:positionV relativeFrom="paragraph">
                  <wp:posOffset>209038</wp:posOffset>
                </wp:positionV>
                <wp:extent cx="5932170" cy="40640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170" cy="406400"/>
                        </a:xfrm>
                        <a:prstGeom prst="rect">
                          <a:avLst/>
                        </a:prstGeom>
                        <a:ln w="6350">
                          <a:solidFill>
                            <a:srgbClr val="000000"/>
                          </a:solidFill>
                          <a:prstDash val="solid"/>
                        </a:ln>
                      </wps:spPr>
                      <wps:txbx>
                        <w:txbxContent>
                          <w:p w14:paraId="6E22E730" w14:textId="77777777" w:rsidR="00F50B5C" w:rsidRDefault="00F21081">
                            <w:pPr>
                              <w:spacing w:before="28" w:line="261" w:lineRule="auto"/>
                              <w:ind w:left="3672" w:hanging="3133"/>
                              <w:rPr>
                                <w:b/>
                                <w:sz w:val="24"/>
                              </w:rPr>
                            </w:pPr>
                            <w:r>
                              <w:rPr>
                                <w:b/>
                                <w:sz w:val="24"/>
                              </w:rPr>
                              <w:t>Document</w:t>
                            </w:r>
                            <w:r>
                              <w:rPr>
                                <w:b/>
                                <w:spacing w:val="-4"/>
                                <w:sz w:val="24"/>
                              </w:rPr>
                              <w:t xml:space="preserve"> </w:t>
                            </w:r>
                            <w:r>
                              <w:rPr>
                                <w:b/>
                                <w:sz w:val="24"/>
                              </w:rPr>
                              <w:t>n°</w:t>
                            </w:r>
                            <w:r>
                              <w:rPr>
                                <w:b/>
                                <w:spacing w:val="-4"/>
                                <w:sz w:val="24"/>
                              </w:rPr>
                              <w:t xml:space="preserve"> </w:t>
                            </w:r>
                            <w:r>
                              <w:rPr>
                                <w:b/>
                                <w:sz w:val="24"/>
                              </w:rPr>
                              <w:t>11</w:t>
                            </w:r>
                            <w:r>
                              <w:rPr>
                                <w:b/>
                                <w:spacing w:val="-5"/>
                                <w:sz w:val="24"/>
                              </w:rPr>
                              <w:t xml:space="preserve"> </w:t>
                            </w:r>
                            <w:r>
                              <w:rPr>
                                <w:b/>
                                <w:sz w:val="24"/>
                              </w:rPr>
                              <w:t>:</w:t>
                            </w:r>
                            <w:r>
                              <w:rPr>
                                <w:b/>
                                <w:spacing w:val="-4"/>
                                <w:sz w:val="24"/>
                              </w:rPr>
                              <w:t xml:space="preserve"> </w:t>
                            </w:r>
                            <w:r>
                              <w:rPr>
                                <w:b/>
                                <w:sz w:val="24"/>
                              </w:rPr>
                              <w:t>Pierre</w:t>
                            </w:r>
                            <w:r>
                              <w:rPr>
                                <w:b/>
                                <w:spacing w:val="-5"/>
                                <w:sz w:val="24"/>
                              </w:rPr>
                              <w:t xml:space="preserve"> </w:t>
                            </w:r>
                            <w:r>
                              <w:rPr>
                                <w:b/>
                                <w:sz w:val="24"/>
                              </w:rPr>
                              <w:t>Bourdon,</w:t>
                            </w:r>
                            <w:r>
                              <w:rPr>
                                <w:b/>
                                <w:spacing w:val="-4"/>
                                <w:sz w:val="24"/>
                              </w:rPr>
                              <w:t xml:space="preserve"> </w:t>
                            </w:r>
                            <w:r>
                              <w:rPr>
                                <w:b/>
                                <w:sz w:val="24"/>
                              </w:rPr>
                              <w:t>«</w:t>
                            </w:r>
                            <w:r>
                              <w:rPr>
                                <w:b/>
                                <w:spacing w:val="-4"/>
                                <w:sz w:val="24"/>
                              </w:rPr>
                              <w:t xml:space="preserve"> </w:t>
                            </w:r>
                            <w:r>
                              <w:rPr>
                                <w:b/>
                                <w:sz w:val="24"/>
                              </w:rPr>
                              <w:t>Ces</w:t>
                            </w:r>
                            <w:r>
                              <w:rPr>
                                <w:b/>
                                <w:spacing w:val="-4"/>
                                <w:sz w:val="24"/>
                              </w:rPr>
                              <w:t xml:space="preserve"> </w:t>
                            </w:r>
                            <w:r>
                              <w:rPr>
                                <w:b/>
                                <w:sz w:val="24"/>
                              </w:rPr>
                              <w:t>autorités</w:t>
                            </w:r>
                            <w:r>
                              <w:rPr>
                                <w:b/>
                                <w:spacing w:val="-4"/>
                                <w:sz w:val="24"/>
                              </w:rPr>
                              <w:t xml:space="preserve"> </w:t>
                            </w:r>
                            <w:r>
                              <w:rPr>
                                <w:b/>
                                <w:sz w:val="24"/>
                              </w:rPr>
                              <w:t>que</w:t>
                            </w:r>
                            <w:r>
                              <w:rPr>
                                <w:b/>
                                <w:spacing w:val="-5"/>
                                <w:sz w:val="24"/>
                              </w:rPr>
                              <w:t xml:space="preserve"> </w:t>
                            </w:r>
                            <w:r>
                              <w:rPr>
                                <w:b/>
                                <w:sz w:val="24"/>
                              </w:rPr>
                              <w:t>l'on</w:t>
                            </w:r>
                            <w:r>
                              <w:rPr>
                                <w:b/>
                                <w:spacing w:val="-4"/>
                                <w:sz w:val="24"/>
                              </w:rPr>
                              <w:t xml:space="preserve"> </w:t>
                            </w:r>
                            <w:r>
                              <w:rPr>
                                <w:b/>
                                <w:sz w:val="24"/>
                              </w:rPr>
                              <w:t>dit</w:t>
                            </w:r>
                            <w:r>
                              <w:rPr>
                                <w:b/>
                                <w:spacing w:val="-4"/>
                                <w:sz w:val="24"/>
                              </w:rPr>
                              <w:t xml:space="preserve"> </w:t>
                            </w:r>
                            <w:r>
                              <w:rPr>
                                <w:b/>
                                <w:sz w:val="24"/>
                              </w:rPr>
                              <w:t>«</w:t>
                            </w:r>
                            <w:r>
                              <w:rPr>
                                <w:b/>
                                <w:spacing w:val="-4"/>
                                <w:sz w:val="24"/>
                              </w:rPr>
                              <w:t xml:space="preserve"> </w:t>
                            </w:r>
                            <w:r>
                              <w:rPr>
                                <w:b/>
                                <w:sz w:val="24"/>
                              </w:rPr>
                              <w:t>indépendantes</w:t>
                            </w:r>
                            <w:r>
                              <w:rPr>
                                <w:b/>
                                <w:spacing w:val="-4"/>
                                <w:sz w:val="24"/>
                              </w:rPr>
                              <w:t xml:space="preserve"> </w:t>
                            </w:r>
                            <w:r>
                              <w:rPr>
                                <w:b/>
                                <w:sz w:val="24"/>
                              </w:rPr>
                              <w:t>», AJDA, 22 mai 2023</w:t>
                            </w:r>
                          </w:p>
                        </w:txbxContent>
                      </wps:txbx>
                      <wps:bodyPr wrap="square" lIns="0" tIns="0" rIns="0" bIns="0" rtlCol="0">
                        <a:noAutofit/>
                      </wps:bodyPr>
                    </wps:wsp>
                  </a:graphicData>
                </a:graphic>
              </wp:anchor>
            </w:drawing>
          </mc:Choice>
          <mc:Fallback>
            <w:pict>
              <v:shape w14:anchorId="1EB2A80C" id="Textbox 25" o:spid="_x0000_s1044" type="#_x0000_t202" style="position:absolute;margin-left:63.95pt;margin-top:16.45pt;width:467.1pt;height:32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" filled="f" strokeweight=".5pt">
                <v:path arrowok="t"/>
                <v:textbox inset="0,0,0,0">
                  <w:txbxContent>
                    <w:p w14:paraId="6E22E730" w14:textId="77777777" w:rsidR="00F50B5C" w:rsidRDefault="00F21081">
                      <w:pPr>
                        <w:spacing w:before="28" w:line="261" w:lineRule="auto"/>
                        <w:ind w:left="3672" w:hanging="3133"/>
                        <w:rPr>
                          <w:b/>
                          <w:sz w:val="24"/>
                        </w:rPr>
                      </w:pPr>
                      <w:r>
                        <w:rPr>
                          <w:b/>
                          <w:sz w:val="24"/>
                        </w:rPr>
                        <w:t>Document</w:t>
                      </w:r>
                      <w:r>
                        <w:rPr>
                          <w:b/>
                          <w:spacing w:val="-4"/>
                          <w:sz w:val="24"/>
                        </w:rPr>
                        <w:t xml:space="preserve"> </w:t>
                      </w:r>
                      <w:r>
                        <w:rPr>
                          <w:b/>
                          <w:sz w:val="24"/>
                        </w:rPr>
                        <w:t>n°</w:t>
                      </w:r>
                      <w:r>
                        <w:rPr>
                          <w:b/>
                          <w:spacing w:val="-4"/>
                          <w:sz w:val="24"/>
                        </w:rPr>
                        <w:t xml:space="preserve"> </w:t>
                      </w:r>
                      <w:r>
                        <w:rPr>
                          <w:b/>
                          <w:sz w:val="24"/>
                        </w:rPr>
                        <w:t>11</w:t>
                      </w:r>
                      <w:r>
                        <w:rPr>
                          <w:b/>
                          <w:spacing w:val="-5"/>
                          <w:sz w:val="24"/>
                        </w:rPr>
                        <w:t xml:space="preserve"> </w:t>
                      </w:r>
                      <w:r>
                        <w:rPr>
                          <w:b/>
                          <w:sz w:val="24"/>
                        </w:rPr>
                        <w:t>:</w:t>
                      </w:r>
                      <w:r>
                        <w:rPr>
                          <w:b/>
                          <w:spacing w:val="-4"/>
                          <w:sz w:val="24"/>
                        </w:rPr>
                        <w:t xml:space="preserve"> </w:t>
                      </w:r>
                      <w:r>
                        <w:rPr>
                          <w:b/>
                          <w:sz w:val="24"/>
                        </w:rPr>
                        <w:t>Pierre</w:t>
                      </w:r>
                      <w:r>
                        <w:rPr>
                          <w:b/>
                          <w:spacing w:val="-5"/>
                          <w:sz w:val="24"/>
                        </w:rPr>
                        <w:t xml:space="preserve"> </w:t>
                      </w:r>
                      <w:r>
                        <w:rPr>
                          <w:b/>
                          <w:sz w:val="24"/>
                        </w:rPr>
                        <w:t>Bourdon,</w:t>
                      </w:r>
                      <w:r>
                        <w:rPr>
                          <w:b/>
                          <w:spacing w:val="-4"/>
                          <w:sz w:val="24"/>
                        </w:rPr>
                        <w:t xml:space="preserve"> </w:t>
                      </w:r>
                      <w:r>
                        <w:rPr>
                          <w:b/>
                          <w:sz w:val="24"/>
                        </w:rPr>
                        <w:t>«</w:t>
                      </w:r>
                      <w:r>
                        <w:rPr>
                          <w:b/>
                          <w:spacing w:val="-4"/>
                          <w:sz w:val="24"/>
                        </w:rPr>
                        <w:t xml:space="preserve"> </w:t>
                      </w:r>
                      <w:r>
                        <w:rPr>
                          <w:b/>
                          <w:sz w:val="24"/>
                        </w:rPr>
                        <w:t>Ces</w:t>
                      </w:r>
                      <w:r>
                        <w:rPr>
                          <w:b/>
                          <w:spacing w:val="-4"/>
                          <w:sz w:val="24"/>
                        </w:rPr>
                        <w:t xml:space="preserve"> </w:t>
                      </w:r>
                      <w:r>
                        <w:rPr>
                          <w:b/>
                          <w:sz w:val="24"/>
                        </w:rPr>
                        <w:t>autorités</w:t>
                      </w:r>
                      <w:r>
                        <w:rPr>
                          <w:b/>
                          <w:spacing w:val="-4"/>
                          <w:sz w:val="24"/>
                        </w:rPr>
                        <w:t xml:space="preserve"> </w:t>
                      </w:r>
                      <w:r>
                        <w:rPr>
                          <w:b/>
                          <w:sz w:val="24"/>
                        </w:rPr>
                        <w:t>que</w:t>
                      </w:r>
                      <w:r>
                        <w:rPr>
                          <w:b/>
                          <w:spacing w:val="-5"/>
                          <w:sz w:val="24"/>
                        </w:rPr>
                        <w:t xml:space="preserve"> </w:t>
                      </w:r>
                      <w:r>
                        <w:rPr>
                          <w:b/>
                          <w:sz w:val="24"/>
                        </w:rPr>
                        <w:t>l'on</w:t>
                      </w:r>
                      <w:r>
                        <w:rPr>
                          <w:b/>
                          <w:spacing w:val="-4"/>
                          <w:sz w:val="24"/>
                        </w:rPr>
                        <w:t xml:space="preserve"> </w:t>
                      </w:r>
                      <w:r>
                        <w:rPr>
                          <w:b/>
                          <w:sz w:val="24"/>
                        </w:rPr>
                        <w:t>dit</w:t>
                      </w:r>
                      <w:r>
                        <w:rPr>
                          <w:b/>
                          <w:spacing w:val="-4"/>
                          <w:sz w:val="24"/>
                        </w:rPr>
                        <w:t xml:space="preserve"> </w:t>
                      </w:r>
                      <w:r>
                        <w:rPr>
                          <w:b/>
                          <w:sz w:val="24"/>
                        </w:rPr>
                        <w:t>«</w:t>
                      </w:r>
                      <w:r>
                        <w:rPr>
                          <w:b/>
                          <w:spacing w:val="-4"/>
                          <w:sz w:val="24"/>
                        </w:rPr>
                        <w:t xml:space="preserve"> </w:t>
                      </w:r>
                      <w:r>
                        <w:rPr>
                          <w:b/>
                          <w:sz w:val="24"/>
                        </w:rPr>
                        <w:t>indépendantes</w:t>
                      </w:r>
                      <w:r>
                        <w:rPr>
                          <w:b/>
                          <w:spacing w:val="-4"/>
                          <w:sz w:val="24"/>
                        </w:rPr>
                        <w:t xml:space="preserve"> </w:t>
                      </w:r>
                      <w:r>
                        <w:rPr>
                          <w:b/>
                          <w:sz w:val="24"/>
                        </w:rPr>
                        <w:t>», AJDA, 22 mai 2023</w:t>
                      </w:r>
                    </w:p>
                  </w:txbxContent>
                </v:textbox>
                <w10:wrap type="topAndBottom" anchorx="page"/>
              </v:shape>
            </w:pict>
          </mc:Fallback>
        </mc:AlternateContent>
      </w:r>
      <w:r>
        <w:rPr>
          <w:noProof/>
          <w:sz w:val="20"/>
        </w:rPr>
        <mc:AlternateContent>
          <mc:Choice Requires="wpg">
            <w:drawing>
              <wp:anchor distT="0" distB="0" distL="0" distR="0" simplePos="0" relativeHeight="487598592" behindDoc="1" locked="0" layoutInCell="1" allowOverlap="1" wp14:anchorId="6FDADFED" wp14:editId="3ACD85A7">
                <wp:simplePos x="0" y="0"/>
                <wp:positionH relativeFrom="page">
                  <wp:posOffset>923289</wp:posOffset>
                </wp:positionH>
                <wp:positionV relativeFrom="paragraph">
                  <wp:posOffset>828026</wp:posOffset>
                </wp:positionV>
                <wp:extent cx="5805170" cy="745490"/>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5170" cy="745490"/>
                          <a:chOff x="0" y="0"/>
                          <a:chExt cx="5805170" cy="745490"/>
                        </a:xfrm>
                      </wpg:grpSpPr>
                      <wps:wsp>
                        <wps:cNvPr id="27" name="Textbox 27"/>
                        <wps:cNvSpPr txBox="1"/>
                        <wps:spPr>
                          <a:xfrm>
                            <a:off x="0" y="276225"/>
                            <a:ext cx="5805170" cy="459740"/>
                          </a:xfrm>
                          <a:prstGeom prst="rect">
                            <a:avLst/>
                          </a:prstGeom>
                          <a:solidFill>
                            <a:srgbClr val="FBFBFB"/>
                          </a:solidFill>
                        </wps:spPr>
                        <wps:txbx>
                          <w:txbxContent>
                            <w:p w14:paraId="060464BA" w14:textId="77777777" w:rsidR="00F50B5C" w:rsidRDefault="00F21081">
                              <w:pPr>
                                <w:spacing w:before="45"/>
                                <w:ind w:left="80"/>
                                <w:rPr>
                                  <w:color w:val="000000"/>
                                  <w:sz w:val="23"/>
                                </w:rPr>
                              </w:pPr>
                              <w:r>
                                <w:rPr>
                                  <w:color w:val="000000"/>
                                  <w:sz w:val="23"/>
                                </w:rPr>
                                <w:t>Ces</w:t>
                              </w:r>
                              <w:r>
                                <w:rPr>
                                  <w:color w:val="000000"/>
                                  <w:spacing w:val="-3"/>
                                  <w:sz w:val="23"/>
                                </w:rPr>
                                <w:t xml:space="preserve"> </w:t>
                              </w:r>
                              <w:r>
                                <w:rPr>
                                  <w:color w:val="000000"/>
                                  <w:sz w:val="23"/>
                                </w:rPr>
                                <w:t>autorités</w:t>
                              </w:r>
                              <w:r>
                                <w:rPr>
                                  <w:color w:val="000000"/>
                                  <w:spacing w:val="-1"/>
                                  <w:sz w:val="23"/>
                                </w:rPr>
                                <w:t xml:space="preserve"> </w:t>
                              </w:r>
                              <w:r>
                                <w:rPr>
                                  <w:color w:val="000000"/>
                                  <w:sz w:val="23"/>
                                </w:rPr>
                                <w:t>que</w:t>
                              </w:r>
                              <w:r>
                                <w:rPr>
                                  <w:color w:val="000000"/>
                                  <w:spacing w:val="-2"/>
                                  <w:sz w:val="23"/>
                                </w:rPr>
                                <w:t xml:space="preserve"> </w:t>
                              </w:r>
                              <w:r>
                                <w:rPr>
                                  <w:color w:val="000000"/>
                                  <w:sz w:val="23"/>
                                </w:rPr>
                                <w:t>l'on</w:t>
                              </w:r>
                              <w:r>
                                <w:rPr>
                                  <w:color w:val="000000"/>
                                  <w:spacing w:val="-1"/>
                                  <w:sz w:val="23"/>
                                </w:rPr>
                                <w:t xml:space="preserve"> </w:t>
                              </w:r>
                              <w:r>
                                <w:rPr>
                                  <w:color w:val="000000"/>
                                  <w:sz w:val="23"/>
                                </w:rPr>
                                <w:t>dit</w:t>
                              </w:r>
                              <w:r>
                                <w:rPr>
                                  <w:color w:val="000000"/>
                                  <w:spacing w:val="-1"/>
                                  <w:sz w:val="23"/>
                                </w:rPr>
                                <w:t xml:space="preserve"> </w:t>
                              </w:r>
                              <w:r>
                                <w:rPr>
                                  <w:color w:val="000000"/>
                                  <w:sz w:val="23"/>
                                </w:rPr>
                                <w:t>«</w:t>
                              </w:r>
                              <w:r>
                                <w:rPr>
                                  <w:color w:val="000000"/>
                                  <w:spacing w:val="-1"/>
                                  <w:sz w:val="23"/>
                                </w:rPr>
                                <w:t xml:space="preserve"> </w:t>
                              </w:r>
                              <w:r>
                                <w:rPr>
                                  <w:color w:val="000000"/>
                                  <w:sz w:val="23"/>
                                </w:rPr>
                                <w:t>indépendantes</w:t>
                              </w:r>
                              <w:r>
                                <w:rPr>
                                  <w:color w:val="000000"/>
                                  <w:spacing w:val="-1"/>
                                  <w:sz w:val="23"/>
                                </w:rPr>
                                <w:t xml:space="preserve"> </w:t>
                              </w:r>
                              <w:r>
                                <w:rPr>
                                  <w:color w:val="000000"/>
                                  <w:spacing w:val="-10"/>
                                  <w:sz w:val="23"/>
                                </w:rPr>
                                <w:t>»</w:t>
                              </w:r>
                            </w:p>
                            <w:p w14:paraId="7198F1E8" w14:textId="77777777" w:rsidR="00F50B5C" w:rsidRDefault="00F21081">
                              <w:pPr>
                                <w:spacing w:before="54"/>
                                <w:ind w:left="80"/>
                                <w:rPr>
                                  <w:color w:val="000000"/>
                                  <w:sz w:val="23"/>
                                </w:rPr>
                              </w:pPr>
                              <w:r>
                                <w:rPr>
                                  <w:color w:val="000000"/>
                                  <w:sz w:val="23"/>
                                </w:rPr>
                                <w:t>Pierre</w:t>
                              </w:r>
                              <w:r>
                                <w:rPr>
                                  <w:color w:val="000000"/>
                                  <w:spacing w:val="-3"/>
                                  <w:sz w:val="23"/>
                                </w:rPr>
                                <w:t xml:space="preserve"> </w:t>
                              </w:r>
                              <w:r>
                                <w:rPr>
                                  <w:color w:val="000000"/>
                                  <w:sz w:val="23"/>
                                </w:rPr>
                                <w:t>Bourdon,</w:t>
                              </w:r>
                              <w:r>
                                <w:rPr>
                                  <w:color w:val="000000"/>
                                  <w:spacing w:val="-2"/>
                                  <w:sz w:val="23"/>
                                </w:rPr>
                                <w:t xml:space="preserve"> </w:t>
                              </w:r>
                              <w:r>
                                <w:rPr>
                                  <w:color w:val="000000"/>
                                  <w:sz w:val="23"/>
                                </w:rPr>
                                <w:t>Professeur</w:t>
                              </w:r>
                              <w:r>
                                <w:rPr>
                                  <w:color w:val="000000"/>
                                  <w:spacing w:val="-1"/>
                                  <w:sz w:val="23"/>
                                </w:rPr>
                                <w:t xml:space="preserve"> </w:t>
                              </w:r>
                              <w:r>
                                <w:rPr>
                                  <w:color w:val="000000"/>
                                  <w:sz w:val="23"/>
                                </w:rPr>
                                <w:t>de</w:t>
                              </w:r>
                              <w:r>
                                <w:rPr>
                                  <w:color w:val="000000"/>
                                  <w:spacing w:val="-3"/>
                                  <w:sz w:val="23"/>
                                </w:rPr>
                                <w:t xml:space="preserve"> </w:t>
                              </w:r>
                              <w:r>
                                <w:rPr>
                                  <w:color w:val="000000"/>
                                  <w:sz w:val="23"/>
                                </w:rPr>
                                <w:t>droit</w:t>
                              </w:r>
                              <w:r>
                                <w:rPr>
                                  <w:color w:val="000000"/>
                                  <w:spacing w:val="-1"/>
                                  <w:sz w:val="23"/>
                                </w:rPr>
                                <w:t xml:space="preserve"> </w:t>
                              </w:r>
                              <w:r>
                                <w:rPr>
                                  <w:color w:val="000000"/>
                                  <w:sz w:val="23"/>
                                </w:rPr>
                                <w:t>public</w:t>
                              </w:r>
                              <w:r>
                                <w:rPr>
                                  <w:color w:val="000000"/>
                                  <w:spacing w:val="-3"/>
                                  <w:sz w:val="23"/>
                                </w:rPr>
                                <w:t xml:space="preserve"> </w:t>
                              </w:r>
                              <w:r>
                                <w:rPr>
                                  <w:color w:val="000000"/>
                                  <w:sz w:val="23"/>
                                </w:rPr>
                                <w:t>à</w:t>
                              </w:r>
                              <w:r>
                                <w:rPr>
                                  <w:color w:val="000000"/>
                                  <w:spacing w:val="-2"/>
                                  <w:sz w:val="23"/>
                                </w:rPr>
                                <w:t xml:space="preserve"> </w:t>
                              </w:r>
                              <w:r>
                                <w:rPr>
                                  <w:color w:val="000000"/>
                                  <w:sz w:val="23"/>
                                </w:rPr>
                                <w:t>l'université</w:t>
                              </w:r>
                              <w:r>
                                <w:rPr>
                                  <w:color w:val="000000"/>
                                  <w:spacing w:val="-3"/>
                                  <w:sz w:val="23"/>
                                </w:rPr>
                                <w:t xml:space="preserve"> </w:t>
                              </w:r>
                              <w:r>
                                <w:rPr>
                                  <w:color w:val="000000"/>
                                  <w:sz w:val="23"/>
                                </w:rPr>
                                <w:t>de</w:t>
                              </w:r>
                              <w:r>
                                <w:rPr>
                                  <w:color w:val="000000"/>
                                  <w:spacing w:val="-2"/>
                                  <w:sz w:val="23"/>
                                </w:rPr>
                                <w:t xml:space="preserve"> </w:t>
                              </w:r>
                              <w:r>
                                <w:rPr>
                                  <w:color w:val="000000"/>
                                  <w:sz w:val="23"/>
                                </w:rPr>
                                <w:t>Cergy-</w:t>
                              </w:r>
                              <w:r>
                                <w:rPr>
                                  <w:color w:val="000000"/>
                                  <w:spacing w:val="-2"/>
                                  <w:sz w:val="23"/>
                                </w:rPr>
                                <w:t>Pontoise</w:t>
                              </w:r>
                            </w:p>
                          </w:txbxContent>
                        </wps:txbx>
                        <wps:bodyPr wrap="square" lIns="0" tIns="0" rIns="0" bIns="0" rtlCol="0">
                          <a:noAutofit/>
                        </wps:bodyPr>
                      </wps:wsp>
                      <wps:wsp>
                        <wps:cNvPr id="28" name="Graphic 28"/>
                        <wps:cNvSpPr/>
                        <wps:spPr>
                          <a:xfrm>
                            <a:off x="0" y="725950"/>
                            <a:ext cx="5805170" cy="19050"/>
                          </a:xfrm>
                          <a:custGeom>
                            <a:avLst/>
                            <a:gdLst/>
                            <a:ahLst/>
                            <a:cxnLst/>
                            <a:rect l="l" t="t" r="r" b="b"/>
                            <a:pathLst>
                              <a:path w="5805170" h="19050">
                                <a:moveTo>
                                  <a:pt x="0" y="0"/>
                                </a:moveTo>
                                <a:lnTo>
                                  <a:pt x="5805170" y="0"/>
                                </a:lnTo>
                                <a:lnTo>
                                  <a:pt x="5805170" y="19049"/>
                                </a:lnTo>
                                <a:lnTo>
                                  <a:pt x="0" y="19049"/>
                                </a:lnTo>
                                <a:lnTo>
                                  <a:pt x="0" y="0"/>
                                </a:lnTo>
                                <a:close/>
                              </a:path>
                            </a:pathLst>
                          </a:custGeom>
                          <a:solidFill>
                            <a:srgbClr val="EFEFEF"/>
                          </a:solidFill>
                        </wps:spPr>
                        <wps:bodyPr wrap="square" lIns="0" tIns="0" rIns="0" bIns="0" rtlCol="0">
                          <a:prstTxWarp prst="textNoShape">
                            <a:avLst/>
                          </a:prstTxWarp>
                          <a:noAutofit/>
                        </wps:bodyPr>
                      </wps:wsp>
                      <wps:wsp>
                        <wps:cNvPr id="29" name="Textbox 29"/>
                        <wps:cNvSpPr txBox="1"/>
                        <wps:spPr>
                          <a:xfrm>
                            <a:off x="0" y="0"/>
                            <a:ext cx="5805170" cy="276225"/>
                          </a:xfrm>
                          <a:prstGeom prst="rect">
                            <a:avLst/>
                          </a:prstGeom>
                          <a:solidFill>
                            <a:srgbClr val="EFEFEF"/>
                          </a:solidFill>
                        </wps:spPr>
                        <wps:txbx>
                          <w:txbxContent>
                            <w:p w14:paraId="7D4BCB83" w14:textId="77777777" w:rsidR="00F50B5C" w:rsidRDefault="00F21081">
                              <w:pPr>
                                <w:spacing w:before="89"/>
                                <w:ind w:left="80"/>
                                <w:rPr>
                                  <w:b/>
                                  <w:color w:val="000000"/>
                                  <w:sz w:val="21"/>
                                </w:rPr>
                              </w:pPr>
                              <w:r>
                                <w:rPr>
                                  <w:b/>
                                  <w:color w:val="000000"/>
                                  <w:sz w:val="21"/>
                                </w:rPr>
                                <w:t>AJDA</w:t>
                              </w:r>
                              <w:r>
                                <w:rPr>
                                  <w:b/>
                                  <w:color w:val="000000"/>
                                  <w:spacing w:val="-13"/>
                                  <w:sz w:val="21"/>
                                </w:rPr>
                                <w:t xml:space="preserve"> </w:t>
                              </w:r>
                              <w:r>
                                <w:rPr>
                                  <w:b/>
                                  <w:color w:val="000000"/>
                                  <w:sz w:val="21"/>
                                </w:rPr>
                                <w:t xml:space="preserve">2023 </w:t>
                              </w:r>
                              <w:r>
                                <w:rPr>
                                  <w:b/>
                                  <w:color w:val="000000"/>
                                  <w:spacing w:val="-2"/>
                                  <w:sz w:val="21"/>
                                </w:rPr>
                                <w:t>p.913</w:t>
                              </w:r>
                            </w:p>
                          </w:txbxContent>
                        </wps:txbx>
                        <wps:bodyPr wrap="square" lIns="0" tIns="0" rIns="0" bIns="0" rtlCol="0">
                          <a:noAutofit/>
                        </wps:bodyPr>
                      </wps:wsp>
                    </wpg:wgp>
                  </a:graphicData>
                </a:graphic>
              </wp:anchor>
            </w:drawing>
          </mc:Choice>
          <mc:Fallback>
            <w:pict>
              <v:group w14:anchorId="6FDADFED" id="Group 26" o:spid="_x0000_s1045" style="position:absolute;margin-left:72.7pt;margin-top:65.2pt;width:457.1pt;height:58.7pt;z-index:-15717888;mso-wrap-distance-left:0;mso-wrap-distance-right:0;mso-position-horizontal-relative:page;mso-position-vertical-relative:text" coordsize="58051,74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">
                <v:shape id="Textbox 27" o:spid="_x0000_s1046" type="#_x0000_t202" style="position:absolute;top:2762;width:58051;height:45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" fillcolor="#fbfbfb" stroked="f">
                  <v:textbox inset="0,0,0,0">
                    <w:txbxContent>
                      <w:p w14:paraId="060464BA" w14:textId="77777777" w:rsidR="00F50B5C" w:rsidRDefault="00F21081">
                        <w:pPr>
                          <w:spacing w:before="45"/>
                          <w:ind w:left="80"/>
                          <w:rPr>
                            <w:color w:val="000000"/>
                            <w:sz w:val="23"/>
                          </w:rPr>
                        </w:pPr>
                        <w:r>
                          <w:rPr>
                            <w:color w:val="000000"/>
                            <w:sz w:val="23"/>
                          </w:rPr>
                          <w:t>Ces</w:t>
                        </w:r>
                        <w:r>
                          <w:rPr>
                            <w:color w:val="000000"/>
                            <w:spacing w:val="-3"/>
                            <w:sz w:val="23"/>
                          </w:rPr>
                          <w:t xml:space="preserve"> </w:t>
                        </w:r>
                        <w:r>
                          <w:rPr>
                            <w:color w:val="000000"/>
                            <w:sz w:val="23"/>
                          </w:rPr>
                          <w:t>autorités</w:t>
                        </w:r>
                        <w:r>
                          <w:rPr>
                            <w:color w:val="000000"/>
                            <w:spacing w:val="-1"/>
                            <w:sz w:val="23"/>
                          </w:rPr>
                          <w:t xml:space="preserve"> </w:t>
                        </w:r>
                        <w:r>
                          <w:rPr>
                            <w:color w:val="000000"/>
                            <w:sz w:val="23"/>
                          </w:rPr>
                          <w:t>que</w:t>
                        </w:r>
                        <w:r>
                          <w:rPr>
                            <w:color w:val="000000"/>
                            <w:spacing w:val="-2"/>
                            <w:sz w:val="23"/>
                          </w:rPr>
                          <w:t xml:space="preserve"> </w:t>
                        </w:r>
                        <w:r>
                          <w:rPr>
                            <w:color w:val="000000"/>
                            <w:sz w:val="23"/>
                          </w:rPr>
                          <w:t>l'on</w:t>
                        </w:r>
                        <w:r>
                          <w:rPr>
                            <w:color w:val="000000"/>
                            <w:spacing w:val="-1"/>
                            <w:sz w:val="23"/>
                          </w:rPr>
                          <w:t xml:space="preserve"> </w:t>
                        </w:r>
                        <w:r>
                          <w:rPr>
                            <w:color w:val="000000"/>
                            <w:sz w:val="23"/>
                          </w:rPr>
                          <w:t>dit</w:t>
                        </w:r>
                        <w:r>
                          <w:rPr>
                            <w:color w:val="000000"/>
                            <w:spacing w:val="-1"/>
                            <w:sz w:val="23"/>
                          </w:rPr>
                          <w:t xml:space="preserve"> </w:t>
                        </w:r>
                        <w:r>
                          <w:rPr>
                            <w:color w:val="000000"/>
                            <w:sz w:val="23"/>
                          </w:rPr>
                          <w:t>«</w:t>
                        </w:r>
                        <w:r>
                          <w:rPr>
                            <w:color w:val="000000"/>
                            <w:spacing w:val="-1"/>
                            <w:sz w:val="23"/>
                          </w:rPr>
                          <w:t xml:space="preserve"> </w:t>
                        </w:r>
                        <w:r>
                          <w:rPr>
                            <w:color w:val="000000"/>
                            <w:sz w:val="23"/>
                          </w:rPr>
                          <w:t>indépendantes</w:t>
                        </w:r>
                        <w:r>
                          <w:rPr>
                            <w:color w:val="000000"/>
                            <w:spacing w:val="-1"/>
                            <w:sz w:val="23"/>
                          </w:rPr>
                          <w:t xml:space="preserve"> </w:t>
                        </w:r>
                        <w:r>
                          <w:rPr>
                            <w:color w:val="000000"/>
                            <w:spacing w:val="-10"/>
                            <w:sz w:val="23"/>
                          </w:rPr>
                          <w:t>»</w:t>
                        </w:r>
                      </w:p>
                      <w:p w14:paraId="7198F1E8" w14:textId="77777777" w:rsidR="00F50B5C" w:rsidRDefault="00F21081">
                        <w:pPr>
                          <w:spacing w:before="54"/>
                          <w:ind w:left="80"/>
                          <w:rPr>
                            <w:color w:val="000000"/>
                            <w:sz w:val="23"/>
                          </w:rPr>
                        </w:pPr>
                        <w:r>
                          <w:rPr>
                            <w:color w:val="000000"/>
                            <w:sz w:val="23"/>
                          </w:rPr>
                          <w:t>Pierre</w:t>
                        </w:r>
                        <w:r>
                          <w:rPr>
                            <w:color w:val="000000"/>
                            <w:spacing w:val="-3"/>
                            <w:sz w:val="23"/>
                          </w:rPr>
                          <w:t xml:space="preserve"> </w:t>
                        </w:r>
                        <w:r>
                          <w:rPr>
                            <w:color w:val="000000"/>
                            <w:sz w:val="23"/>
                          </w:rPr>
                          <w:t>Bourdon,</w:t>
                        </w:r>
                        <w:r>
                          <w:rPr>
                            <w:color w:val="000000"/>
                            <w:spacing w:val="-2"/>
                            <w:sz w:val="23"/>
                          </w:rPr>
                          <w:t xml:space="preserve"> </w:t>
                        </w:r>
                        <w:r>
                          <w:rPr>
                            <w:color w:val="000000"/>
                            <w:sz w:val="23"/>
                          </w:rPr>
                          <w:t>Professeur</w:t>
                        </w:r>
                        <w:r>
                          <w:rPr>
                            <w:color w:val="000000"/>
                            <w:spacing w:val="-1"/>
                            <w:sz w:val="23"/>
                          </w:rPr>
                          <w:t xml:space="preserve"> </w:t>
                        </w:r>
                        <w:r>
                          <w:rPr>
                            <w:color w:val="000000"/>
                            <w:sz w:val="23"/>
                          </w:rPr>
                          <w:t>de</w:t>
                        </w:r>
                        <w:r>
                          <w:rPr>
                            <w:color w:val="000000"/>
                            <w:spacing w:val="-3"/>
                            <w:sz w:val="23"/>
                          </w:rPr>
                          <w:t xml:space="preserve"> </w:t>
                        </w:r>
                        <w:r>
                          <w:rPr>
                            <w:color w:val="000000"/>
                            <w:sz w:val="23"/>
                          </w:rPr>
                          <w:t>droit</w:t>
                        </w:r>
                        <w:r>
                          <w:rPr>
                            <w:color w:val="000000"/>
                            <w:spacing w:val="-1"/>
                            <w:sz w:val="23"/>
                          </w:rPr>
                          <w:t xml:space="preserve"> </w:t>
                        </w:r>
                        <w:r>
                          <w:rPr>
                            <w:color w:val="000000"/>
                            <w:sz w:val="23"/>
                          </w:rPr>
                          <w:t>public</w:t>
                        </w:r>
                        <w:r>
                          <w:rPr>
                            <w:color w:val="000000"/>
                            <w:spacing w:val="-3"/>
                            <w:sz w:val="23"/>
                          </w:rPr>
                          <w:t xml:space="preserve"> </w:t>
                        </w:r>
                        <w:r>
                          <w:rPr>
                            <w:color w:val="000000"/>
                            <w:sz w:val="23"/>
                          </w:rPr>
                          <w:t>à</w:t>
                        </w:r>
                        <w:r>
                          <w:rPr>
                            <w:color w:val="000000"/>
                            <w:spacing w:val="-2"/>
                            <w:sz w:val="23"/>
                          </w:rPr>
                          <w:t xml:space="preserve"> </w:t>
                        </w:r>
                        <w:r>
                          <w:rPr>
                            <w:color w:val="000000"/>
                            <w:sz w:val="23"/>
                          </w:rPr>
                          <w:t>l'université</w:t>
                        </w:r>
                        <w:r>
                          <w:rPr>
                            <w:color w:val="000000"/>
                            <w:spacing w:val="-3"/>
                            <w:sz w:val="23"/>
                          </w:rPr>
                          <w:t xml:space="preserve"> </w:t>
                        </w:r>
                        <w:r>
                          <w:rPr>
                            <w:color w:val="000000"/>
                            <w:sz w:val="23"/>
                          </w:rPr>
                          <w:t>de</w:t>
                        </w:r>
                        <w:r>
                          <w:rPr>
                            <w:color w:val="000000"/>
                            <w:spacing w:val="-2"/>
                            <w:sz w:val="23"/>
                          </w:rPr>
                          <w:t xml:space="preserve"> </w:t>
                        </w:r>
                        <w:r>
                          <w:rPr>
                            <w:color w:val="000000"/>
                            <w:sz w:val="23"/>
                          </w:rPr>
                          <w:t>Cergy-</w:t>
                        </w:r>
                        <w:r>
                          <w:rPr>
                            <w:color w:val="000000"/>
                            <w:spacing w:val="-2"/>
                            <w:sz w:val="23"/>
                          </w:rPr>
                          <w:t>Pontoise</w:t>
                        </w:r>
                      </w:p>
                    </w:txbxContent>
                  </v:textbox>
                </v:shape>
                <v:shape id="Graphic 28" o:spid="_x0000_s1047" style="position:absolute;top:7259;width:58051;height:191;visibility:visible;mso-wrap-style:square;v-text-anchor:top" coordsize="5805170,190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" path="m,l5805170,r,19049l,19049,,xe" fillcolor="#efefef" stroked="f">
                  <v:path arrowok="t"/>
                </v:shape>
                <v:shape id="Textbox 29" o:spid="_x0000_s1048" type="#_x0000_t202" style="position:absolute;width:58051;height:2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" fillcolor="#efefef" stroked="f">
                  <v:textbox inset="0,0,0,0">
                    <w:txbxContent>
                      <w:p w14:paraId="7D4BCB83" w14:textId="77777777" w:rsidR="00F50B5C" w:rsidRDefault="00F21081">
                        <w:pPr>
                          <w:spacing w:before="89"/>
                          <w:ind w:left="80"/>
                          <w:rPr>
                            <w:b/>
                            <w:color w:val="000000"/>
                            <w:sz w:val="21"/>
                          </w:rPr>
                        </w:pPr>
                        <w:r>
                          <w:rPr>
                            <w:b/>
                            <w:color w:val="000000"/>
                            <w:sz w:val="21"/>
                          </w:rPr>
                          <w:t>AJDA</w:t>
                        </w:r>
                        <w:r>
                          <w:rPr>
                            <w:b/>
                            <w:color w:val="000000"/>
                            <w:spacing w:val="-13"/>
                            <w:sz w:val="21"/>
                          </w:rPr>
                          <w:t xml:space="preserve"> </w:t>
                        </w:r>
                        <w:r>
                          <w:rPr>
                            <w:b/>
                            <w:color w:val="000000"/>
                            <w:sz w:val="21"/>
                          </w:rPr>
                          <w:t xml:space="preserve">2023 </w:t>
                        </w:r>
                        <w:r>
                          <w:rPr>
                            <w:b/>
                            <w:color w:val="000000"/>
                            <w:spacing w:val="-2"/>
                            <w:sz w:val="21"/>
                          </w:rPr>
                          <w:t>p.913</w:t>
                        </w:r>
                      </w:p>
                    </w:txbxContent>
                  </v:textbox>
                </v:shape>
                <w10:wrap type="topAndBottom" anchorx="page"/>
              </v:group>
            </w:pict>
          </mc:Fallback>
        </mc:AlternateContent>
      </w:r>
    </w:p>
    <w:p w14:paraId="53BCD578" w14:textId="77777777" w:rsidR="00F50B5C" w:rsidRDefault="00F50B5C">
      <w:pPr>
        <w:pStyle w:val="Corpotesto"/>
        <w:spacing w:before="81"/>
        <w:ind w:left="0"/>
        <w:jc w:val="left"/>
        <w:rPr>
          <w:sz w:val="20"/>
        </w:rPr>
      </w:pPr>
    </w:p>
    <w:p w14:paraId="0E563277" w14:textId="77777777" w:rsidR="00F50B5C" w:rsidRDefault="00F50B5C">
      <w:pPr>
        <w:pStyle w:val="Corpotesto"/>
        <w:jc w:val="left"/>
        <w:rPr>
          <w:sz w:val="20"/>
        </w:rPr>
        <w:sectPr w:rsidR="00F50B5C">
          <w:pgSz w:w="11900" w:h="16840"/>
          <w:pgMar w:top="1200" w:right="1133" w:bottom="1260" w:left="1133" w:header="0" w:footer="986" w:gutter="0"/>
          <w:cols w:space="720"/>
        </w:sectPr>
      </w:pPr>
    </w:p>
    <w:p w14:paraId="1BDAB8DA" w14:textId="77777777" w:rsidR="00F50B5C" w:rsidRDefault="00F21081">
      <w:pPr>
        <w:pStyle w:val="Corpotesto"/>
        <w:spacing w:before="74" w:line="235" w:lineRule="auto"/>
        <w:ind w:left="401" w:right="248"/>
      </w:pPr>
      <w:r>
        <w:lastRenderedPageBreak/>
        <w:t xml:space="preserve">Le 15 mars dernier, les députés ont rejeté en première lecture le projet du gouvernement de fusionner l'Autorité de sûreté nucléaire (ASN) et l'Institut de radioprotection et de sûreté nucléaire (IRSN). Au cours des débats, des doutes ont été émis sur l'indépendance de la future entité ASN-IRSN, alors même qu'elle devait conserver le statut d'autorité administrative indépendante (AAI). En 2023, l'indépendance des AAI et de leurs </w:t>
      </w:r>
      <w:proofErr w:type="spellStart"/>
      <w:r>
        <w:t>soeurs</w:t>
      </w:r>
      <w:proofErr w:type="spellEnd"/>
      <w:r>
        <w:t xml:space="preserve"> les API (autorités publiques indépendantes, qui ont quant à elles la personnalité juridique) n'est toujours pas </w:t>
      </w:r>
      <w:r>
        <w:rPr>
          <w:spacing w:val="-2"/>
        </w:rPr>
        <w:t>évidente.</w:t>
      </w:r>
    </w:p>
    <w:p w14:paraId="30F250D3" w14:textId="77777777" w:rsidR="00F50B5C" w:rsidRDefault="00F50B5C">
      <w:pPr>
        <w:pStyle w:val="Corpotesto"/>
        <w:spacing w:before="1"/>
        <w:ind w:left="0"/>
        <w:jc w:val="left"/>
      </w:pPr>
    </w:p>
    <w:p w14:paraId="5B136905" w14:textId="77777777" w:rsidR="00F50B5C" w:rsidRDefault="00F21081">
      <w:pPr>
        <w:pStyle w:val="Corpotesto"/>
        <w:spacing w:line="235" w:lineRule="auto"/>
        <w:ind w:left="401" w:right="248"/>
      </w:pPr>
      <w:r>
        <w:t>Certaines déclarations récentes ont pu raviver le questionnement sur la réalité de l'indépendance des</w:t>
      </w:r>
      <w:r>
        <w:rPr>
          <w:spacing w:val="-9"/>
        </w:rPr>
        <w:t xml:space="preserve"> </w:t>
      </w:r>
      <w:r>
        <w:t>AAI/API vis-à-vis du pouvoir exécutif. Un leader syndical a affirmé que « la Défenseure des droits [...] est sous la responsabilité de la Première ministre ». Selon un ancien ministre du redressement</w:t>
      </w:r>
      <w:r>
        <w:rPr>
          <w:spacing w:val="23"/>
        </w:rPr>
        <w:t xml:space="preserve"> </w:t>
      </w:r>
      <w:r>
        <w:t>productif,</w:t>
      </w:r>
      <w:r>
        <w:rPr>
          <w:spacing w:val="25"/>
        </w:rPr>
        <w:t xml:space="preserve"> </w:t>
      </w:r>
      <w:r>
        <w:t>évoquant</w:t>
      </w:r>
      <w:r>
        <w:rPr>
          <w:spacing w:val="26"/>
        </w:rPr>
        <w:t xml:space="preserve"> </w:t>
      </w:r>
      <w:r>
        <w:t>spécialement</w:t>
      </w:r>
      <w:r>
        <w:rPr>
          <w:spacing w:val="25"/>
        </w:rPr>
        <w:t xml:space="preserve"> </w:t>
      </w:r>
      <w:r>
        <w:t>le</w:t>
      </w:r>
      <w:r>
        <w:rPr>
          <w:spacing w:val="25"/>
        </w:rPr>
        <w:t xml:space="preserve"> </w:t>
      </w:r>
      <w:r>
        <w:t>cas</w:t>
      </w:r>
      <w:r>
        <w:rPr>
          <w:spacing w:val="26"/>
        </w:rPr>
        <w:t xml:space="preserve"> </w:t>
      </w:r>
      <w:r>
        <w:t>de</w:t>
      </w:r>
      <w:r>
        <w:rPr>
          <w:spacing w:val="25"/>
        </w:rPr>
        <w:t xml:space="preserve"> </w:t>
      </w:r>
      <w:r>
        <w:t>l'Autorité</w:t>
      </w:r>
      <w:r>
        <w:rPr>
          <w:spacing w:val="25"/>
        </w:rPr>
        <w:t xml:space="preserve"> </w:t>
      </w:r>
      <w:r>
        <w:t>de</w:t>
      </w:r>
      <w:r>
        <w:rPr>
          <w:spacing w:val="26"/>
        </w:rPr>
        <w:t xml:space="preserve"> </w:t>
      </w:r>
      <w:r>
        <w:t>la</w:t>
      </w:r>
      <w:r>
        <w:rPr>
          <w:spacing w:val="25"/>
        </w:rPr>
        <w:t xml:space="preserve"> </w:t>
      </w:r>
      <w:r>
        <w:t>concurrence</w:t>
      </w:r>
      <w:r>
        <w:rPr>
          <w:spacing w:val="26"/>
        </w:rPr>
        <w:t xml:space="preserve"> </w:t>
      </w:r>
      <w:r>
        <w:rPr>
          <w:spacing w:val="-2"/>
        </w:rPr>
        <w:t>(ADLC),</w:t>
      </w:r>
    </w:p>
    <w:p w14:paraId="12B0D1C4" w14:textId="77777777" w:rsidR="00F50B5C" w:rsidRDefault="00F21081">
      <w:pPr>
        <w:pStyle w:val="Corpotesto"/>
        <w:spacing w:line="254" w:lineRule="auto"/>
        <w:ind w:left="401" w:right="248"/>
      </w:pPr>
      <w:r>
        <w:t xml:space="preserve">« Les autorités administratives indépendantes [...] ne le sont plus » (v., déjà, L. Richer, Le ministre du redressement productif et les marchés publics : </w:t>
      </w:r>
      <w:proofErr w:type="gramStart"/>
      <w:r>
        <w:t>exemplaire !,</w:t>
      </w:r>
      <w:proofErr w:type="gramEnd"/>
      <w:r>
        <w:rPr>
          <w:spacing w:val="-5"/>
        </w:rPr>
        <w:t xml:space="preserve"> </w:t>
      </w:r>
      <w:r>
        <w:t>AJDA</w:t>
      </w:r>
      <w:r>
        <w:rPr>
          <w:spacing w:val="-5"/>
        </w:rPr>
        <w:t xml:space="preserve"> </w:t>
      </w:r>
      <w:r>
        <w:t>2013. 2401</w:t>
      </w:r>
      <w:r>
        <w:rPr>
          <w:spacing w:val="-22"/>
        </w:rPr>
        <w:t xml:space="preserve"> </w:t>
      </w:r>
      <w:r>
        <w:rPr>
          <w:noProof/>
          <w:spacing w:val="-27"/>
          <w:position w:val="2"/>
        </w:rPr>
        <w:drawing>
          <wp:inline distT="0" distB="0" distL="0" distR="0" wp14:anchorId="798D2990" wp14:editId="3780679C">
            <wp:extent cx="88802" cy="118403"/>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88802" cy="118403"/>
                    </a:xfrm>
                    <a:prstGeom prst="rect">
                      <a:avLst/>
                    </a:prstGeom>
                  </pic:spPr>
                </pic:pic>
              </a:graphicData>
            </a:graphic>
          </wp:inline>
        </w:drawing>
      </w:r>
      <w:r>
        <w:t xml:space="preserve"> ).</w:t>
      </w:r>
    </w:p>
    <w:p w14:paraId="246C03BA" w14:textId="77777777" w:rsidR="00F50B5C" w:rsidRDefault="00F21081">
      <w:pPr>
        <w:pStyle w:val="Corpotesto"/>
        <w:spacing w:before="224" w:line="235" w:lineRule="auto"/>
        <w:ind w:left="401" w:right="248"/>
      </w:pPr>
      <w:r>
        <w:t>Sans aller jusqu'à remettre en question l'indépendance des membres de l'ADLC, l'on ne peut pas manquer de s'interroger sur plusieurs dispositions du code de commerce concernant l'Autorité et son indépendance. Les dix-sept membres du collège de l'ADLC sont tous nommés par le Président de la République « par décret pris sur le rapport du ministre chargé de l'économie » (Art. L. 461-1, II). Habituellement, plusieurs autorités n'appartenant pas à la sphère exécutive sont également sollicitées pour nommer les me</w:t>
      </w:r>
      <w:r>
        <w:t>mbres d'une autorité indépendante.</w:t>
      </w:r>
    </w:p>
    <w:p w14:paraId="5ED7C0E6" w14:textId="77777777" w:rsidR="00F50B5C" w:rsidRDefault="00F50B5C">
      <w:pPr>
        <w:pStyle w:val="Corpotesto"/>
        <w:ind w:left="0"/>
        <w:jc w:val="left"/>
      </w:pPr>
    </w:p>
    <w:p w14:paraId="16101897" w14:textId="77777777" w:rsidR="00F50B5C" w:rsidRDefault="00F21081">
      <w:pPr>
        <w:pStyle w:val="Corpotesto"/>
        <w:spacing w:line="235" w:lineRule="auto"/>
        <w:ind w:left="401" w:right="248"/>
      </w:pPr>
      <w:r>
        <w:t>Une certaine prise de conscience semble pourtant avoir eu lieu et l'évolution du régime de plusieurs autorités indépendantes va dans le sens d'une indépendance effectivement garantie.</w:t>
      </w:r>
    </w:p>
    <w:p w14:paraId="028C14F4" w14:textId="77777777" w:rsidR="00F50B5C" w:rsidRDefault="00F21081">
      <w:pPr>
        <w:pStyle w:val="Corpotesto"/>
        <w:spacing w:before="262" w:line="235" w:lineRule="auto"/>
        <w:ind w:left="401" w:right="248"/>
      </w:pPr>
      <w:r>
        <w:t>Le Conseil supérieur de l'audiovisuel (CSA) était composé de sept personnalités qualifiées, nommées par le Président de la République et les présidents des assemblées parlementaires. L'Autorité de régulation de la communication audiovisuelle et numérique (ARCOM), née de la fusion CSA-HADOPI en 2022, est composée en plus d'un conseiller d'</w:t>
      </w:r>
      <w:proofErr w:type="spellStart"/>
      <w:r>
        <w:t>Etat</w:t>
      </w:r>
      <w:proofErr w:type="spellEnd"/>
      <w:r>
        <w:t xml:space="preserve"> nommé par le vice-président du Conseil d'</w:t>
      </w:r>
      <w:proofErr w:type="spellStart"/>
      <w:r>
        <w:t>Etat</w:t>
      </w:r>
      <w:proofErr w:type="spellEnd"/>
      <w:r>
        <w:t xml:space="preserve"> et d'un conseiller à la Cour de cassation nommé par son premier </w:t>
      </w:r>
      <w:r>
        <w:rPr>
          <w:spacing w:val="-2"/>
        </w:rPr>
        <w:t>président.</w:t>
      </w:r>
    </w:p>
    <w:p w14:paraId="530C7BAD" w14:textId="77777777" w:rsidR="00F50B5C" w:rsidRDefault="00F50B5C">
      <w:pPr>
        <w:pStyle w:val="Corpotesto"/>
        <w:ind w:left="0"/>
        <w:jc w:val="left"/>
      </w:pPr>
    </w:p>
    <w:p w14:paraId="20F18E0B" w14:textId="77777777" w:rsidR="00F50B5C" w:rsidRDefault="00F21081">
      <w:pPr>
        <w:pStyle w:val="Corpotesto"/>
        <w:spacing w:line="235" w:lineRule="auto"/>
        <w:ind w:left="401" w:right="248"/>
      </w:pPr>
      <w:r>
        <w:t xml:space="preserve">L'Autorité de supervision indépendante des redevances aéroportuaires (ASI) était quant à elle composée de quatre fonctionnaires du ministère de l'environnement et d'un ancien fonctionnaire du même ministère... nommés par le ministre de </w:t>
      </w:r>
      <w:proofErr w:type="gramStart"/>
      <w:r>
        <w:t>l'environnement</w:t>
      </w:r>
      <w:proofErr w:type="gramEnd"/>
      <w:r>
        <w:t>. Malgré cette circonstance, le Conseil</w:t>
      </w:r>
      <w:r>
        <w:rPr>
          <w:spacing w:val="18"/>
        </w:rPr>
        <w:t xml:space="preserve"> </w:t>
      </w:r>
      <w:r>
        <w:t>d'</w:t>
      </w:r>
      <w:proofErr w:type="spellStart"/>
      <w:r>
        <w:t>Etat</w:t>
      </w:r>
      <w:proofErr w:type="spellEnd"/>
      <w:r>
        <w:rPr>
          <w:spacing w:val="18"/>
        </w:rPr>
        <w:t xml:space="preserve"> </w:t>
      </w:r>
      <w:r>
        <w:t>avait</w:t>
      </w:r>
      <w:r>
        <w:rPr>
          <w:spacing w:val="18"/>
        </w:rPr>
        <w:t xml:space="preserve"> </w:t>
      </w:r>
      <w:r>
        <w:t>fait</w:t>
      </w:r>
      <w:r>
        <w:rPr>
          <w:spacing w:val="18"/>
        </w:rPr>
        <w:t xml:space="preserve"> </w:t>
      </w:r>
      <w:r>
        <w:t>l'effort</w:t>
      </w:r>
      <w:r>
        <w:rPr>
          <w:spacing w:val="18"/>
        </w:rPr>
        <w:t xml:space="preserve"> </w:t>
      </w:r>
      <w:r>
        <w:t>d'admettre</w:t>
      </w:r>
      <w:r>
        <w:rPr>
          <w:spacing w:val="18"/>
        </w:rPr>
        <w:t xml:space="preserve"> </w:t>
      </w:r>
      <w:r>
        <w:t>«</w:t>
      </w:r>
      <w:r>
        <w:rPr>
          <w:spacing w:val="18"/>
        </w:rPr>
        <w:t xml:space="preserve"> </w:t>
      </w:r>
      <w:r>
        <w:t>l'indépendance</w:t>
      </w:r>
      <w:r>
        <w:rPr>
          <w:spacing w:val="18"/>
        </w:rPr>
        <w:t xml:space="preserve"> </w:t>
      </w:r>
      <w:r>
        <w:t>et</w:t>
      </w:r>
      <w:r>
        <w:rPr>
          <w:spacing w:val="18"/>
        </w:rPr>
        <w:t xml:space="preserve"> </w:t>
      </w:r>
      <w:r>
        <w:t>l'impartialité</w:t>
      </w:r>
      <w:r>
        <w:rPr>
          <w:spacing w:val="18"/>
        </w:rPr>
        <w:t xml:space="preserve"> </w:t>
      </w:r>
      <w:r>
        <w:t>de</w:t>
      </w:r>
      <w:r>
        <w:rPr>
          <w:spacing w:val="18"/>
        </w:rPr>
        <w:t xml:space="preserve"> </w:t>
      </w:r>
      <w:r>
        <w:t>l'Autorité</w:t>
      </w:r>
      <w:r>
        <w:rPr>
          <w:spacing w:val="18"/>
        </w:rPr>
        <w:t xml:space="preserve"> </w:t>
      </w:r>
      <w:r>
        <w:t>»</w:t>
      </w:r>
      <w:r>
        <w:rPr>
          <w:spacing w:val="18"/>
        </w:rPr>
        <w:t xml:space="preserve"> </w:t>
      </w:r>
      <w:r>
        <w:t>(CE 4</w:t>
      </w:r>
      <w:r>
        <w:rPr>
          <w:spacing w:val="-15"/>
        </w:rPr>
        <w:t xml:space="preserve"> </w:t>
      </w:r>
      <w:r>
        <w:t>déc.</w:t>
      </w:r>
      <w:r>
        <w:rPr>
          <w:spacing w:val="-1"/>
        </w:rPr>
        <w:t xml:space="preserve"> </w:t>
      </w:r>
      <w:r>
        <w:t>2017, n° 404781</w:t>
      </w:r>
      <w:r>
        <w:rPr>
          <w:noProof/>
          <w:spacing w:val="15"/>
        </w:rPr>
        <w:drawing>
          <wp:inline distT="0" distB="0" distL="0" distR="0" wp14:anchorId="54138D88" wp14:editId="0D298DA6">
            <wp:extent cx="118403" cy="128270"/>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403" cy="128270"/>
                    </a:xfrm>
                    <a:prstGeom prst="rect">
                      <a:avLst/>
                    </a:prstGeom>
                  </pic:spPr>
                </pic:pic>
              </a:graphicData>
            </a:graphic>
          </wp:inline>
        </w:drawing>
      </w:r>
      <w:r>
        <w:t xml:space="preserve">, </w:t>
      </w:r>
      <w:r>
        <w:rPr>
          <w:i/>
        </w:rPr>
        <w:t xml:space="preserve">Société </w:t>
      </w:r>
      <w:proofErr w:type="spellStart"/>
      <w:r>
        <w:rPr>
          <w:i/>
        </w:rPr>
        <w:t>Twin</w:t>
      </w:r>
      <w:proofErr w:type="spellEnd"/>
      <w:r>
        <w:rPr>
          <w:i/>
        </w:rPr>
        <w:t xml:space="preserve"> Jet</w:t>
      </w:r>
      <w:r>
        <w:t>, JT 2018, n° 204, p. 14, obs. X. Delpech</w:t>
      </w:r>
      <w:r>
        <w:rPr>
          <w:spacing w:val="-15"/>
        </w:rPr>
        <w:t xml:space="preserve"> </w:t>
      </w:r>
      <w:r>
        <w:rPr>
          <w:noProof/>
          <w:spacing w:val="-27"/>
          <w:position w:val="2"/>
        </w:rPr>
        <w:drawing>
          <wp:inline distT="0" distB="0" distL="0" distR="0" wp14:anchorId="0E2BDAB8" wp14:editId="43728E46">
            <wp:extent cx="88802" cy="118403"/>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88802" cy="118403"/>
                    </a:xfrm>
                    <a:prstGeom prst="rect">
                      <a:avLst/>
                    </a:prstGeom>
                  </pic:spPr>
                </pic:pic>
              </a:graphicData>
            </a:graphic>
          </wp:inline>
        </w:drawing>
      </w:r>
      <w:r>
        <w:rPr>
          <w:spacing w:val="13"/>
        </w:rPr>
        <w:t xml:space="preserve"> </w:t>
      </w:r>
      <w:r>
        <w:t xml:space="preserve">). L'ASI </w:t>
      </w:r>
      <w:r>
        <w:t>a heureusement vite été supprimée et ses compétences opportunément transférées à l'Autorité de régulation des transports (ART) à la suite de l'article 134 de la loi PACTE en 2019.</w:t>
      </w:r>
    </w:p>
    <w:p w14:paraId="6DE2FF94" w14:textId="77777777" w:rsidR="00F50B5C" w:rsidRDefault="00F50B5C">
      <w:pPr>
        <w:pStyle w:val="Corpotesto"/>
        <w:spacing w:before="3"/>
        <w:ind w:left="0"/>
        <w:jc w:val="left"/>
      </w:pPr>
    </w:p>
    <w:p w14:paraId="3873CAD3" w14:textId="77777777" w:rsidR="00F50B5C" w:rsidRDefault="00F21081">
      <w:pPr>
        <w:pStyle w:val="Corpotesto"/>
        <w:spacing w:line="235" w:lineRule="auto"/>
        <w:ind w:left="401" w:right="248"/>
      </w:pPr>
      <w:r>
        <w:t>Se souvient-on que les dispositions concernant les</w:t>
      </w:r>
      <w:r>
        <w:rPr>
          <w:spacing w:val="-2"/>
        </w:rPr>
        <w:t xml:space="preserve"> </w:t>
      </w:r>
      <w:r>
        <w:t>AAI/API ont fait l'objet d'une loi ordinaire et d'une loi organique du 20 janvier 2017 ? Ces lois sont à réviser. Et pas seulement en ce qui concerne la composition et les autorités de nomination. La personnalité juridique des autorités indépendantes doit être systématique, alors qu'actuellement certaines autorités ont la personnalité morale (AMF, ARCOM, ART, HAS, HCERES), tandis que beaucoup d'autres ne l'ont pas (ADLC,</w:t>
      </w:r>
      <w:r>
        <w:rPr>
          <w:spacing w:val="-14"/>
        </w:rPr>
        <w:t xml:space="preserve"> </w:t>
      </w:r>
      <w:r>
        <w:t>ARCEP,</w:t>
      </w:r>
      <w:r>
        <w:rPr>
          <w:spacing w:val="-14"/>
        </w:rPr>
        <w:t xml:space="preserve"> </w:t>
      </w:r>
      <w:r>
        <w:t>ASN,</w:t>
      </w:r>
      <w:r>
        <w:rPr>
          <w:spacing w:val="-2"/>
        </w:rPr>
        <w:t xml:space="preserve"> </w:t>
      </w:r>
      <w:r>
        <w:t>CADA,</w:t>
      </w:r>
      <w:r>
        <w:rPr>
          <w:spacing w:val="-2"/>
        </w:rPr>
        <w:t xml:space="preserve"> </w:t>
      </w:r>
      <w:r>
        <w:t>CNIL,</w:t>
      </w:r>
      <w:r>
        <w:rPr>
          <w:spacing w:val="-2"/>
        </w:rPr>
        <w:t xml:space="preserve"> </w:t>
      </w:r>
      <w:r>
        <w:t>CRE).</w:t>
      </w:r>
      <w:r>
        <w:rPr>
          <w:spacing w:val="-6"/>
        </w:rPr>
        <w:t xml:space="preserve"> </w:t>
      </w:r>
      <w:r>
        <w:t>Toutes</w:t>
      </w:r>
      <w:r>
        <w:rPr>
          <w:spacing w:val="-2"/>
        </w:rPr>
        <w:t xml:space="preserve"> </w:t>
      </w:r>
      <w:r>
        <w:t>les</w:t>
      </w:r>
      <w:r>
        <w:rPr>
          <w:spacing w:val="-14"/>
        </w:rPr>
        <w:t xml:space="preserve"> </w:t>
      </w:r>
      <w:r>
        <w:t>AAI</w:t>
      </w:r>
      <w:r>
        <w:rPr>
          <w:spacing w:val="-2"/>
        </w:rPr>
        <w:t xml:space="preserve"> </w:t>
      </w:r>
      <w:r>
        <w:t>doivent</w:t>
      </w:r>
      <w:r>
        <w:rPr>
          <w:spacing w:val="-2"/>
        </w:rPr>
        <w:t xml:space="preserve"> </w:t>
      </w:r>
      <w:r>
        <w:t>être</w:t>
      </w:r>
      <w:r>
        <w:rPr>
          <w:spacing w:val="-2"/>
        </w:rPr>
        <w:t xml:space="preserve"> </w:t>
      </w:r>
      <w:r>
        <w:t>des</w:t>
      </w:r>
      <w:r>
        <w:rPr>
          <w:spacing w:val="-14"/>
        </w:rPr>
        <w:t xml:space="preserve"> </w:t>
      </w:r>
      <w:r>
        <w:t>API.</w:t>
      </w:r>
      <w:r>
        <w:rPr>
          <w:spacing w:val="-2"/>
        </w:rPr>
        <w:t xml:space="preserve"> </w:t>
      </w:r>
      <w:r>
        <w:t>C'est</w:t>
      </w:r>
      <w:r>
        <w:rPr>
          <w:spacing w:val="-2"/>
        </w:rPr>
        <w:t xml:space="preserve"> </w:t>
      </w:r>
      <w:r>
        <w:t>aussi</w:t>
      </w:r>
      <w:r>
        <w:rPr>
          <w:spacing w:val="-2"/>
        </w:rPr>
        <w:t xml:space="preserve"> </w:t>
      </w:r>
      <w:r>
        <w:t>un enjeu de simplification administrative. L'autonomie des ressources des autorités indépendantes doit être assurée et, le cas échéant, leur mission de régulation peut souvent être mieux affirmée. Ces évolutions sont nécessaires pour que ces autorités que l'on dit « indépendantes</w:t>
      </w:r>
      <w:proofErr w:type="gramStart"/>
      <w:r>
        <w:t xml:space="preserve"> »...</w:t>
      </w:r>
      <w:proofErr w:type="gramEnd"/>
      <w:r>
        <w:t xml:space="preserve"> le soient réellement. L'objectif n'est pas seulement de mieux garantir l'indépendance des AAI/API et de leurs</w:t>
      </w:r>
      <w:r>
        <w:rPr>
          <w:spacing w:val="18"/>
        </w:rPr>
        <w:t xml:space="preserve"> </w:t>
      </w:r>
      <w:r>
        <w:t>membres.</w:t>
      </w:r>
      <w:r>
        <w:rPr>
          <w:spacing w:val="21"/>
        </w:rPr>
        <w:t xml:space="preserve"> </w:t>
      </w:r>
      <w:r>
        <w:t>Il</w:t>
      </w:r>
      <w:r>
        <w:rPr>
          <w:spacing w:val="20"/>
        </w:rPr>
        <w:t xml:space="preserve"> </w:t>
      </w:r>
      <w:r>
        <w:t>s'agit</w:t>
      </w:r>
      <w:r>
        <w:rPr>
          <w:spacing w:val="21"/>
        </w:rPr>
        <w:t xml:space="preserve"> </w:t>
      </w:r>
      <w:r>
        <w:t>surtout</w:t>
      </w:r>
      <w:r>
        <w:rPr>
          <w:spacing w:val="20"/>
        </w:rPr>
        <w:t xml:space="preserve"> </w:t>
      </w:r>
      <w:r>
        <w:t>que</w:t>
      </w:r>
      <w:r>
        <w:rPr>
          <w:spacing w:val="21"/>
        </w:rPr>
        <w:t xml:space="preserve"> </w:t>
      </w:r>
      <w:r>
        <w:t>cette</w:t>
      </w:r>
      <w:r>
        <w:rPr>
          <w:spacing w:val="20"/>
        </w:rPr>
        <w:t xml:space="preserve"> </w:t>
      </w:r>
      <w:r>
        <w:t>indépendance</w:t>
      </w:r>
      <w:r>
        <w:rPr>
          <w:spacing w:val="21"/>
        </w:rPr>
        <w:t xml:space="preserve"> </w:t>
      </w:r>
      <w:r>
        <w:t>soit</w:t>
      </w:r>
      <w:r>
        <w:rPr>
          <w:spacing w:val="20"/>
        </w:rPr>
        <w:t xml:space="preserve"> </w:t>
      </w:r>
      <w:r>
        <w:t>respectée</w:t>
      </w:r>
      <w:r>
        <w:rPr>
          <w:spacing w:val="21"/>
        </w:rPr>
        <w:t xml:space="preserve"> </w:t>
      </w:r>
      <w:r>
        <w:t>dans</w:t>
      </w:r>
      <w:r>
        <w:rPr>
          <w:spacing w:val="20"/>
        </w:rPr>
        <w:t xml:space="preserve"> </w:t>
      </w:r>
      <w:r>
        <w:t>la</w:t>
      </w:r>
      <w:r>
        <w:rPr>
          <w:spacing w:val="21"/>
        </w:rPr>
        <w:t xml:space="preserve"> </w:t>
      </w:r>
      <w:r>
        <w:t>sphère</w:t>
      </w:r>
      <w:r>
        <w:rPr>
          <w:spacing w:val="21"/>
        </w:rPr>
        <w:t xml:space="preserve"> </w:t>
      </w:r>
      <w:r>
        <w:rPr>
          <w:spacing w:val="-2"/>
        </w:rPr>
        <w:t>exécutive.</w:t>
      </w:r>
    </w:p>
    <w:p w14:paraId="4D38D672" w14:textId="77777777" w:rsidR="00F50B5C" w:rsidRDefault="00F50B5C">
      <w:pPr>
        <w:pStyle w:val="Corpotesto"/>
        <w:spacing w:line="235" w:lineRule="auto"/>
        <w:sectPr w:rsidR="00F50B5C">
          <w:pgSz w:w="11900" w:h="16840"/>
          <w:pgMar w:top="1280" w:right="1133" w:bottom="1260" w:left="1133" w:header="0" w:footer="986" w:gutter="0"/>
          <w:cols w:space="720"/>
        </w:sectPr>
      </w:pPr>
    </w:p>
    <w:p w14:paraId="1887AC6E" w14:textId="77777777" w:rsidR="00F50B5C" w:rsidRDefault="00F21081">
      <w:pPr>
        <w:ind w:left="321"/>
        <w:rPr>
          <w:sz w:val="20"/>
        </w:rPr>
      </w:pPr>
      <w:r>
        <w:rPr>
          <w:noProof/>
          <w:sz w:val="20"/>
        </w:rPr>
        <w:lastRenderedPageBreak/>
        <mc:AlternateContent>
          <mc:Choice Requires="wps">
            <w:drawing>
              <wp:inline distT="0" distB="0" distL="0" distR="0" wp14:anchorId="1CC8ED92" wp14:editId="634EC138">
                <wp:extent cx="5805170" cy="731520"/>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5170" cy="731520"/>
                        </a:xfrm>
                        <a:prstGeom prst="rect">
                          <a:avLst/>
                        </a:prstGeom>
                        <a:solidFill>
                          <a:srgbClr val="F3F3F3"/>
                        </a:solidFill>
                      </wps:spPr>
                      <wps:txbx>
                        <w:txbxContent>
                          <w:p w14:paraId="19FF29E4" w14:textId="77777777" w:rsidR="00F50B5C" w:rsidRDefault="00F21081">
                            <w:pPr>
                              <w:spacing w:before="61"/>
                              <w:ind w:left="80"/>
                              <w:rPr>
                                <w:b/>
                                <w:color w:val="000000"/>
                                <w:sz w:val="20"/>
                              </w:rPr>
                            </w:pPr>
                            <w:r>
                              <w:rPr>
                                <w:b/>
                                <w:color w:val="000000"/>
                                <w:sz w:val="20"/>
                              </w:rPr>
                              <w:t>Mots</w:t>
                            </w:r>
                            <w:r>
                              <w:rPr>
                                <w:b/>
                                <w:color w:val="000000"/>
                                <w:spacing w:val="-3"/>
                                <w:sz w:val="20"/>
                              </w:rPr>
                              <w:t xml:space="preserve"> </w:t>
                            </w:r>
                            <w:r>
                              <w:rPr>
                                <w:b/>
                                <w:color w:val="000000"/>
                                <w:sz w:val="20"/>
                              </w:rPr>
                              <w:t>clés</w:t>
                            </w:r>
                            <w:r>
                              <w:rPr>
                                <w:b/>
                                <w:color w:val="000000"/>
                                <w:spacing w:val="-1"/>
                                <w:sz w:val="20"/>
                              </w:rPr>
                              <w:t xml:space="preserve"> </w:t>
                            </w:r>
                            <w:r>
                              <w:rPr>
                                <w:b/>
                                <w:color w:val="000000"/>
                                <w:spacing w:val="-10"/>
                                <w:sz w:val="20"/>
                              </w:rPr>
                              <w:t>:</w:t>
                            </w:r>
                          </w:p>
                          <w:p w14:paraId="6CF6E0C0" w14:textId="77777777" w:rsidR="00F50B5C" w:rsidRDefault="00F21081">
                            <w:pPr>
                              <w:spacing w:before="30" w:line="271" w:lineRule="auto"/>
                              <w:ind w:left="80"/>
                              <w:rPr>
                                <w:color w:val="000000"/>
                                <w:sz w:val="20"/>
                              </w:rPr>
                            </w:pPr>
                            <w:r>
                              <w:rPr>
                                <w:color w:val="000000"/>
                                <w:sz w:val="20"/>
                              </w:rPr>
                              <w:t>ORGANISATION ADMINISTRATIVE</w:t>
                            </w:r>
                            <w:r>
                              <w:rPr>
                                <w:color w:val="000000"/>
                                <w:spacing w:val="28"/>
                                <w:sz w:val="20"/>
                              </w:rPr>
                              <w:t xml:space="preserve"> </w:t>
                            </w:r>
                            <w:r>
                              <w:rPr>
                                <w:color w:val="000000"/>
                                <w:sz w:val="20"/>
                              </w:rPr>
                              <w:t>* Autorité</w:t>
                            </w:r>
                            <w:r>
                              <w:rPr>
                                <w:color w:val="000000"/>
                                <w:spacing w:val="28"/>
                                <w:sz w:val="20"/>
                              </w:rPr>
                              <w:t xml:space="preserve"> </w:t>
                            </w:r>
                            <w:r>
                              <w:rPr>
                                <w:color w:val="000000"/>
                                <w:sz w:val="20"/>
                              </w:rPr>
                              <w:t>administrative</w:t>
                            </w:r>
                            <w:r>
                              <w:rPr>
                                <w:color w:val="000000"/>
                                <w:spacing w:val="28"/>
                                <w:sz w:val="20"/>
                              </w:rPr>
                              <w:t xml:space="preserve"> </w:t>
                            </w:r>
                            <w:r>
                              <w:rPr>
                                <w:color w:val="000000"/>
                                <w:sz w:val="20"/>
                              </w:rPr>
                              <w:t>indépendante</w:t>
                            </w:r>
                            <w:r>
                              <w:rPr>
                                <w:color w:val="000000"/>
                                <w:spacing w:val="28"/>
                                <w:sz w:val="20"/>
                              </w:rPr>
                              <w:t xml:space="preserve"> </w:t>
                            </w:r>
                            <w:r>
                              <w:rPr>
                                <w:color w:val="000000"/>
                                <w:sz w:val="20"/>
                              </w:rPr>
                              <w:t>*</w:t>
                            </w:r>
                            <w:r>
                              <w:rPr>
                                <w:color w:val="000000"/>
                                <w:spacing w:val="28"/>
                                <w:sz w:val="20"/>
                              </w:rPr>
                              <w:t xml:space="preserve"> </w:t>
                            </w:r>
                            <w:r>
                              <w:rPr>
                                <w:color w:val="000000"/>
                                <w:sz w:val="20"/>
                              </w:rPr>
                              <w:t>Questions</w:t>
                            </w:r>
                            <w:r>
                              <w:rPr>
                                <w:color w:val="000000"/>
                                <w:spacing w:val="28"/>
                                <w:sz w:val="20"/>
                              </w:rPr>
                              <w:t xml:space="preserve"> </w:t>
                            </w:r>
                            <w:r>
                              <w:rPr>
                                <w:color w:val="000000"/>
                                <w:sz w:val="20"/>
                              </w:rPr>
                              <w:t>communes</w:t>
                            </w:r>
                            <w:r>
                              <w:rPr>
                                <w:color w:val="000000"/>
                                <w:spacing w:val="28"/>
                                <w:sz w:val="20"/>
                              </w:rPr>
                              <w:t xml:space="preserve"> </w:t>
                            </w:r>
                            <w:r>
                              <w:rPr>
                                <w:color w:val="000000"/>
                                <w:sz w:val="20"/>
                              </w:rPr>
                              <w:t>aux autorités</w:t>
                            </w:r>
                            <w:r>
                              <w:rPr>
                                <w:color w:val="000000"/>
                                <w:spacing w:val="5"/>
                                <w:sz w:val="20"/>
                              </w:rPr>
                              <w:t xml:space="preserve"> </w:t>
                            </w:r>
                            <w:r>
                              <w:rPr>
                                <w:color w:val="000000"/>
                                <w:sz w:val="20"/>
                              </w:rPr>
                              <w:t>administratives</w:t>
                            </w:r>
                            <w:r>
                              <w:rPr>
                                <w:color w:val="000000"/>
                                <w:spacing w:val="5"/>
                                <w:sz w:val="20"/>
                              </w:rPr>
                              <w:t xml:space="preserve"> </w:t>
                            </w:r>
                            <w:r>
                              <w:rPr>
                                <w:color w:val="000000"/>
                                <w:sz w:val="20"/>
                              </w:rPr>
                              <w:t>indépendantes</w:t>
                            </w:r>
                            <w:r>
                              <w:rPr>
                                <w:color w:val="000000"/>
                                <w:spacing w:val="5"/>
                                <w:sz w:val="20"/>
                              </w:rPr>
                              <w:t xml:space="preserve"> </w:t>
                            </w:r>
                            <w:r>
                              <w:rPr>
                                <w:color w:val="000000"/>
                                <w:sz w:val="20"/>
                              </w:rPr>
                              <w:t>*</w:t>
                            </w:r>
                            <w:r>
                              <w:rPr>
                                <w:color w:val="000000"/>
                                <w:spacing w:val="5"/>
                                <w:sz w:val="20"/>
                              </w:rPr>
                              <w:t xml:space="preserve"> </w:t>
                            </w:r>
                            <w:r>
                              <w:rPr>
                                <w:color w:val="000000"/>
                                <w:sz w:val="20"/>
                              </w:rPr>
                              <w:t>Nomination</w:t>
                            </w:r>
                            <w:r>
                              <w:rPr>
                                <w:color w:val="000000"/>
                                <w:spacing w:val="5"/>
                                <w:sz w:val="20"/>
                              </w:rPr>
                              <w:t xml:space="preserve"> </w:t>
                            </w:r>
                            <w:r>
                              <w:rPr>
                                <w:color w:val="000000"/>
                                <w:sz w:val="20"/>
                              </w:rPr>
                              <w:t>des</w:t>
                            </w:r>
                            <w:r>
                              <w:rPr>
                                <w:color w:val="000000"/>
                                <w:spacing w:val="5"/>
                                <w:sz w:val="20"/>
                              </w:rPr>
                              <w:t xml:space="preserve"> </w:t>
                            </w:r>
                            <w:r>
                              <w:rPr>
                                <w:color w:val="000000"/>
                                <w:sz w:val="20"/>
                              </w:rPr>
                              <w:t>membres</w:t>
                            </w:r>
                            <w:r>
                              <w:rPr>
                                <w:color w:val="000000"/>
                                <w:spacing w:val="5"/>
                                <w:sz w:val="20"/>
                              </w:rPr>
                              <w:t xml:space="preserve"> </w:t>
                            </w:r>
                            <w:r>
                              <w:rPr>
                                <w:color w:val="000000"/>
                                <w:sz w:val="20"/>
                              </w:rPr>
                              <w:t>des</w:t>
                            </w:r>
                            <w:r>
                              <w:rPr>
                                <w:color w:val="000000"/>
                                <w:spacing w:val="5"/>
                                <w:sz w:val="20"/>
                              </w:rPr>
                              <w:t xml:space="preserve"> </w:t>
                            </w:r>
                            <w:r>
                              <w:rPr>
                                <w:color w:val="000000"/>
                                <w:sz w:val="20"/>
                              </w:rPr>
                              <w:t>autorités</w:t>
                            </w:r>
                            <w:r>
                              <w:rPr>
                                <w:color w:val="000000"/>
                                <w:spacing w:val="5"/>
                                <w:sz w:val="20"/>
                              </w:rPr>
                              <w:t xml:space="preserve"> </w:t>
                            </w:r>
                            <w:r>
                              <w:rPr>
                                <w:color w:val="000000"/>
                                <w:sz w:val="20"/>
                              </w:rPr>
                              <w:t>administratives</w:t>
                            </w:r>
                            <w:r>
                              <w:rPr>
                                <w:color w:val="000000"/>
                                <w:spacing w:val="5"/>
                                <w:sz w:val="20"/>
                              </w:rPr>
                              <w:t xml:space="preserve"> </w:t>
                            </w:r>
                            <w:r>
                              <w:rPr>
                                <w:color w:val="000000"/>
                                <w:spacing w:val="-2"/>
                                <w:sz w:val="20"/>
                              </w:rPr>
                              <w:t>indépendantes</w:t>
                            </w:r>
                          </w:p>
                          <w:p w14:paraId="5619062F" w14:textId="77777777" w:rsidR="00F50B5C" w:rsidRDefault="00F21081">
                            <w:pPr>
                              <w:ind w:left="80"/>
                              <w:rPr>
                                <w:color w:val="000000"/>
                                <w:sz w:val="20"/>
                              </w:rPr>
                            </w:pPr>
                            <w:r>
                              <w:rPr>
                                <w:color w:val="000000"/>
                                <w:sz w:val="20"/>
                              </w:rPr>
                              <w:t>*</w:t>
                            </w:r>
                            <w:r>
                              <w:rPr>
                                <w:color w:val="000000"/>
                                <w:spacing w:val="-12"/>
                                <w:sz w:val="20"/>
                              </w:rPr>
                              <w:t xml:space="preserve"> </w:t>
                            </w:r>
                            <w:r>
                              <w:rPr>
                                <w:color w:val="000000"/>
                                <w:sz w:val="20"/>
                              </w:rPr>
                              <w:t xml:space="preserve">Autorité publique </w:t>
                            </w:r>
                            <w:r>
                              <w:rPr>
                                <w:color w:val="000000"/>
                                <w:spacing w:val="-2"/>
                                <w:sz w:val="20"/>
                              </w:rPr>
                              <w:t>indépendante</w:t>
                            </w:r>
                          </w:p>
                        </w:txbxContent>
                      </wps:txbx>
                      <wps:bodyPr wrap="square" lIns="0" tIns="0" rIns="0" bIns="0" rtlCol="0">
                        <a:noAutofit/>
                      </wps:bodyPr>
                    </wps:wsp>
                  </a:graphicData>
                </a:graphic>
              </wp:inline>
            </w:drawing>
          </mc:Choice>
          <mc:Fallback>
            <w:pict>
              <v:shape w14:anchorId="1CC8ED92" id="Textbox 33" o:spid="_x0000_s1049" type="#_x0000_t202" style="width:457.1pt;height:5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" fillcolor="#f3f3f3" stroked="f">
                <v:textbox inset="0,0,0,0">
                  <w:txbxContent>
                    <w:p w14:paraId="19FF29E4" w14:textId="77777777" w:rsidR="00F50B5C" w:rsidRDefault="00F21081">
                      <w:pPr>
                        <w:spacing w:before="61"/>
                        <w:ind w:left="80"/>
                        <w:rPr>
                          <w:b/>
                          <w:color w:val="000000"/>
                          <w:sz w:val="20"/>
                        </w:rPr>
                      </w:pPr>
                      <w:r>
                        <w:rPr>
                          <w:b/>
                          <w:color w:val="000000"/>
                          <w:sz w:val="20"/>
                        </w:rPr>
                        <w:t>Mots</w:t>
                      </w:r>
                      <w:r>
                        <w:rPr>
                          <w:b/>
                          <w:color w:val="000000"/>
                          <w:spacing w:val="-3"/>
                          <w:sz w:val="20"/>
                        </w:rPr>
                        <w:t xml:space="preserve"> </w:t>
                      </w:r>
                      <w:r>
                        <w:rPr>
                          <w:b/>
                          <w:color w:val="000000"/>
                          <w:sz w:val="20"/>
                        </w:rPr>
                        <w:t>clés</w:t>
                      </w:r>
                      <w:r>
                        <w:rPr>
                          <w:b/>
                          <w:color w:val="000000"/>
                          <w:spacing w:val="-1"/>
                          <w:sz w:val="20"/>
                        </w:rPr>
                        <w:t xml:space="preserve"> </w:t>
                      </w:r>
                      <w:r>
                        <w:rPr>
                          <w:b/>
                          <w:color w:val="000000"/>
                          <w:spacing w:val="-10"/>
                          <w:sz w:val="20"/>
                        </w:rPr>
                        <w:t>:</w:t>
                      </w:r>
                    </w:p>
                    <w:p w14:paraId="6CF6E0C0" w14:textId="77777777" w:rsidR="00F50B5C" w:rsidRDefault="00F21081">
                      <w:pPr>
                        <w:spacing w:before="30" w:line="271" w:lineRule="auto"/>
                        <w:ind w:left="80"/>
                        <w:rPr>
                          <w:color w:val="000000"/>
                          <w:sz w:val="20"/>
                        </w:rPr>
                      </w:pPr>
                      <w:r>
                        <w:rPr>
                          <w:color w:val="000000"/>
                          <w:sz w:val="20"/>
                        </w:rPr>
                        <w:t>ORGANISATION ADMINISTRATIVE</w:t>
                      </w:r>
                      <w:r>
                        <w:rPr>
                          <w:color w:val="000000"/>
                          <w:spacing w:val="28"/>
                          <w:sz w:val="20"/>
                        </w:rPr>
                        <w:t xml:space="preserve"> </w:t>
                      </w:r>
                      <w:r>
                        <w:rPr>
                          <w:color w:val="000000"/>
                          <w:sz w:val="20"/>
                        </w:rPr>
                        <w:t>* Autorité</w:t>
                      </w:r>
                      <w:r>
                        <w:rPr>
                          <w:color w:val="000000"/>
                          <w:spacing w:val="28"/>
                          <w:sz w:val="20"/>
                        </w:rPr>
                        <w:t xml:space="preserve"> </w:t>
                      </w:r>
                      <w:r>
                        <w:rPr>
                          <w:color w:val="000000"/>
                          <w:sz w:val="20"/>
                        </w:rPr>
                        <w:t>administrative</w:t>
                      </w:r>
                      <w:r>
                        <w:rPr>
                          <w:color w:val="000000"/>
                          <w:spacing w:val="28"/>
                          <w:sz w:val="20"/>
                        </w:rPr>
                        <w:t xml:space="preserve"> </w:t>
                      </w:r>
                      <w:r>
                        <w:rPr>
                          <w:color w:val="000000"/>
                          <w:sz w:val="20"/>
                        </w:rPr>
                        <w:t>indépendante</w:t>
                      </w:r>
                      <w:r>
                        <w:rPr>
                          <w:color w:val="000000"/>
                          <w:spacing w:val="28"/>
                          <w:sz w:val="20"/>
                        </w:rPr>
                        <w:t xml:space="preserve"> </w:t>
                      </w:r>
                      <w:r>
                        <w:rPr>
                          <w:color w:val="000000"/>
                          <w:sz w:val="20"/>
                        </w:rPr>
                        <w:t>*</w:t>
                      </w:r>
                      <w:r>
                        <w:rPr>
                          <w:color w:val="000000"/>
                          <w:spacing w:val="28"/>
                          <w:sz w:val="20"/>
                        </w:rPr>
                        <w:t xml:space="preserve"> </w:t>
                      </w:r>
                      <w:r>
                        <w:rPr>
                          <w:color w:val="000000"/>
                          <w:sz w:val="20"/>
                        </w:rPr>
                        <w:t>Questions</w:t>
                      </w:r>
                      <w:r>
                        <w:rPr>
                          <w:color w:val="000000"/>
                          <w:spacing w:val="28"/>
                          <w:sz w:val="20"/>
                        </w:rPr>
                        <w:t xml:space="preserve"> </w:t>
                      </w:r>
                      <w:r>
                        <w:rPr>
                          <w:color w:val="000000"/>
                          <w:sz w:val="20"/>
                        </w:rPr>
                        <w:t>communes</w:t>
                      </w:r>
                      <w:r>
                        <w:rPr>
                          <w:color w:val="000000"/>
                          <w:spacing w:val="28"/>
                          <w:sz w:val="20"/>
                        </w:rPr>
                        <w:t xml:space="preserve"> </w:t>
                      </w:r>
                      <w:r>
                        <w:rPr>
                          <w:color w:val="000000"/>
                          <w:sz w:val="20"/>
                        </w:rPr>
                        <w:t>aux autorités</w:t>
                      </w:r>
                      <w:r>
                        <w:rPr>
                          <w:color w:val="000000"/>
                          <w:spacing w:val="5"/>
                          <w:sz w:val="20"/>
                        </w:rPr>
                        <w:t xml:space="preserve"> </w:t>
                      </w:r>
                      <w:r>
                        <w:rPr>
                          <w:color w:val="000000"/>
                          <w:sz w:val="20"/>
                        </w:rPr>
                        <w:t>administratives</w:t>
                      </w:r>
                      <w:r>
                        <w:rPr>
                          <w:color w:val="000000"/>
                          <w:spacing w:val="5"/>
                          <w:sz w:val="20"/>
                        </w:rPr>
                        <w:t xml:space="preserve"> </w:t>
                      </w:r>
                      <w:r>
                        <w:rPr>
                          <w:color w:val="000000"/>
                          <w:sz w:val="20"/>
                        </w:rPr>
                        <w:t>indépendantes</w:t>
                      </w:r>
                      <w:r>
                        <w:rPr>
                          <w:color w:val="000000"/>
                          <w:spacing w:val="5"/>
                          <w:sz w:val="20"/>
                        </w:rPr>
                        <w:t xml:space="preserve"> </w:t>
                      </w:r>
                      <w:r>
                        <w:rPr>
                          <w:color w:val="000000"/>
                          <w:sz w:val="20"/>
                        </w:rPr>
                        <w:t>*</w:t>
                      </w:r>
                      <w:r>
                        <w:rPr>
                          <w:color w:val="000000"/>
                          <w:spacing w:val="5"/>
                          <w:sz w:val="20"/>
                        </w:rPr>
                        <w:t xml:space="preserve"> </w:t>
                      </w:r>
                      <w:r>
                        <w:rPr>
                          <w:color w:val="000000"/>
                          <w:sz w:val="20"/>
                        </w:rPr>
                        <w:t>Nomination</w:t>
                      </w:r>
                      <w:r>
                        <w:rPr>
                          <w:color w:val="000000"/>
                          <w:spacing w:val="5"/>
                          <w:sz w:val="20"/>
                        </w:rPr>
                        <w:t xml:space="preserve"> </w:t>
                      </w:r>
                      <w:r>
                        <w:rPr>
                          <w:color w:val="000000"/>
                          <w:sz w:val="20"/>
                        </w:rPr>
                        <w:t>des</w:t>
                      </w:r>
                      <w:r>
                        <w:rPr>
                          <w:color w:val="000000"/>
                          <w:spacing w:val="5"/>
                          <w:sz w:val="20"/>
                        </w:rPr>
                        <w:t xml:space="preserve"> </w:t>
                      </w:r>
                      <w:r>
                        <w:rPr>
                          <w:color w:val="000000"/>
                          <w:sz w:val="20"/>
                        </w:rPr>
                        <w:t>membres</w:t>
                      </w:r>
                      <w:r>
                        <w:rPr>
                          <w:color w:val="000000"/>
                          <w:spacing w:val="5"/>
                          <w:sz w:val="20"/>
                        </w:rPr>
                        <w:t xml:space="preserve"> </w:t>
                      </w:r>
                      <w:r>
                        <w:rPr>
                          <w:color w:val="000000"/>
                          <w:sz w:val="20"/>
                        </w:rPr>
                        <w:t>des</w:t>
                      </w:r>
                      <w:r>
                        <w:rPr>
                          <w:color w:val="000000"/>
                          <w:spacing w:val="5"/>
                          <w:sz w:val="20"/>
                        </w:rPr>
                        <w:t xml:space="preserve"> </w:t>
                      </w:r>
                      <w:r>
                        <w:rPr>
                          <w:color w:val="000000"/>
                          <w:sz w:val="20"/>
                        </w:rPr>
                        <w:t>autorités</w:t>
                      </w:r>
                      <w:r>
                        <w:rPr>
                          <w:color w:val="000000"/>
                          <w:spacing w:val="5"/>
                          <w:sz w:val="20"/>
                        </w:rPr>
                        <w:t xml:space="preserve"> </w:t>
                      </w:r>
                      <w:r>
                        <w:rPr>
                          <w:color w:val="000000"/>
                          <w:sz w:val="20"/>
                        </w:rPr>
                        <w:t>administratives</w:t>
                      </w:r>
                      <w:r>
                        <w:rPr>
                          <w:color w:val="000000"/>
                          <w:spacing w:val="5"/>
                          <w:sz w:val="20"/>
                        </w:rPr>
                        <w:t xml:space="preserve"> </w:t>
                      </w:r>
                      <w:r>
                        <w:rPr>
                          <w:color w:val="000000"/>
                          <w:spacing w:val="-2"/>
                          <w:sz w:val="20"/>
                        </w:rPr>
                        <w:t>indépendantes</w:t>
                      </w:r>
                    </w:p>
                    <w:p w14:paraId="5619062F" w14:textId="77777777" w:rsidR="00F50B5C" w:rsidRDefault="00F21081">
                      <w:pPr>
                        <w:ind w:left="80"/>
                        <w:rPr>
                          <w:color w:val="000000"/>
                          <w:sz w:val="20"/>
                        </w:rPr>
                      </w:pPr>
                      <w:r>
                        <w:rPr>
                          <w:color w:val="000000"/>
                          <w:sz w:val="20"/>
                        </w:rPr>
                        <w:t>*</w:t>
                      </w:r>
                      <w:r>
                        <w:rPr>
                          <w:color w:val="000000"/>
                          <w:spacing w:val="-12"/>
                          <w:sz w:val="20"/>
                        </w:rPr>
                        <w:t xml:space="preserve"> </w:t>
                      </w:r>
                      <w:r>
                        <w:rPr>
                          <w:color w:val="000000"/>
                          <w:sz w:val="20"/>
                        </w:rPr>
                        <w:t xml:space="preserve">Autorité publique </w:t>
                      </w:r>
                      <w:r>
                        <w:rPr>
                          <w:color w:val="000000"/>
                          <w:spacing w:val="-2"/>
                          <w:sz w:val="20"/>
                        </w:rPr>
                        <w:t>indépendante</w:t>
                      </w:r>
                    </w:p>
                  </w:txbxContent>
                </v:textbox>
                <w10:anchorlock/>
              </v:shape>
            </w:pict>
          </mc:Fallback>
        </mc:AlternateContent>
      </w:r>
    </w:p>
    <w:sectPr w:rsidR="00F50B5C">
      <w:pgSz w:w="11900" w:h="16840"/>
      <w:pgMar w:top="1300" w:right="1133" w:bottom="1260" w:left="1133" w:header="0" w:footer="9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37255D" w14:textId="77777777" w:rsidR="00F21081" w:rsidRDefault="00F21081">
      <w:r>
        <w:separator/>
      </w:r>
    </w:p>
  </w:endnote>
  <w:endnote w:type="continuationSeparator" w:id="0">
    <w:p w14:paraId="3A109543" w14:textId="77777777" w:rsidR="00F21081" w:rsidRDefault="00F2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5E09F5" w14:textId="77777777" w:rsidR="00F50B5C" w:rsidRDefault="00F21081">
    <w:pPr>
      <w:pStyle w:val="Corpotesto"/>
      <w:spacing w:line="200" w:lineRule="exact"/>
      <w:ind w:left="0"/>
      <w:jc w:val="left"/>
      <w:rPr>
        <w:sz w:val="20"/>
      </w:rPr>
    </w:pPr>
    <w:r>
      <w:rPr>
        <w:noProof/>
        <w:sz w:val="20"/>
      </w:rPr>
      <mc:AlternateContent>
        <mc:Choice Requires="wps">
          <w:drawing>
            <wp:anchor distT="0" distB="0" distL="0" distR="0" simplePos="0" relativeHeight="487272960" behindDoc="1" locked="0" layoutInCell="1" allowOverlap="1" wp14:anchorId="114FEED2" wp14:editId="4289AD01">
              <wp:simplePos x="0" y="0"/>
              <wp:positionH relativeFrom="page">
                <wp:posOffset>6563359</wp:posOffset>
              </wp:positionH>
              <wp:positionV relativeFrom="page">
                <wp:posOffset>9871213</wp:posOffset>
              </wp:positionV>
              <wp:extent cx="292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194310"/>
                      </a:xfrm>
                      <a:prstGeom prst="rect">
                        <a:avLst/>
                      </a:prstGeom>
                    </wps:spPr>
                    <wps:txbx>
                      <w:txbxContent>
                        <w:p w14:paraId="5A4F2D48" w14:textId="77777777" w:rsidR="00F50B5C" w:rsidRDefault="00F21081">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114FEED2" id="_x0000_t202" coordsize="21600,21600" o:spt="202" path="m,l,21600r21600,l21600,xe">
              <v:stroke joinstyle="miter"/>
              <v:path gradientshapeok="t" o:connecttype="rect"/>
            </v:shapetype>
            <v:shape id="Textbox 1" o:spid="_x0000_s1050" type="#_x0000_t202" style="position:absolute;margin-left:516.8pt;margin-top:777.25pt;width:23pt;height:15.3pt;z-index:-16043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" filled="f" stroked="f">
              <v:textbox inset="0,0,0,0">
                <w:txbxContent>
                  <w:p w14:paraId="5A4F2D48" w14:textId="77777777" w:rsidR="00F50B5C" w:rsidRDefault="00F21081">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5400D7" w14:textId="77777777" w:rsidR="00F21081" w:rsidRDefault="00F21081">
      <w:r>
        <w:separator/>
      </w:r>
    </w:p>
  </w:footnote>
  <w:footnote w:type="continuationSeparator" w:id="0">
    <w:p w14:paraId="41D06E27" w14:textId="77777777" w:rsidR="00F21081" w:rsidRDefault="00F21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D804F7"/>
    <w:multiLevelType w:val="hybridMultilevel"/>
    <w:tmpl w:val="5EBEFD98"/>
    <w:lvl w:ilvl="0" w:tplc="77848AD2">
      <w:numFmt w:val="bullet"/>
      <w:lvlText w:val="-"/>
      <w:lvlJc w:val="left"/>
      <w:pPr>
        <w:ind w:left="171" w:hanging="135"/>
      </w:pPr>
      <w:rPr>
        <w:rFonts w:ascii="Times New Roman" w:eastAsia="Times New Roman" w:hAnsi="Times New Roman" w:cs="Times New Roman" w:hint="default"/>
        <w:b w:val="0"/>
        <w:bCs w:val="0"/>
        <w:i w:val="0"/>
        <w:iCs w:val="0"/>
        <w:spacing w:val="0"/>
        <w:w w:val="100"/>
        <w:sz w:val="23"/>
        <w:szCs w:val="23"/>
        <w:lang w:val="fr-FR" w:eastAsia="en-US" w:bidi="ar-SA"/>
      </w:rPr>
    </w:lvl>
    <w:lvl w:ilvl="1" w:tplc="02524AF8">
      <w:numFmt w:val="bullet"/>
      <w:lvlText w:val="•"/>
      <w:lvlJc w:val="left"/>
      <w:pPr>
        <w:ind w:left="1125" w:hanging="135"/>
      </w:pPr>
      <w:rPr>
        <w:rFonts w:hint="default"/>
        <w:lang w:val="fr-FR" w:eastAsia="en-US" w:bidi="ar-SA"/>
      </w:rPr>
    </w:lvl>
    <w:lvl w:ilvl="2" w:tplc="904296A6">
      <w:numFmt w:val="bullet"/>
      <w:lvlText w:val="•"/>
      <w:lvlJc w:val="left"/>
      <w:pPr>
        <w:ind w:left="2070" w:hanging="135"/>
      </w:pPr>
      <w:rPr>
        <w:rFonts w:hint="default"/>
        <w:lang w:val="fr-FR" w:eastAsia="en-US" w:bidi="ar-SA"/>
      </w:rPr>
    </w:lvl>
    <w:lvl w:ilvl="3" w:tplc="D84A1900">
      <w:numFmt w:val="bullet"/>
      <w:lvlText w:val="•"/>
      <w:lvlJc w:val="left"/>
      <w:pPr>
        <w:ind w:left="3016" w:hanging="135"/>
      </w:pPr>
      <w:rPr>
        <w:rFonts w:hint="default"/>
        <w:lang w:val="fr-FR" w:eastAsia="en-US" w:bidi="ar-SA"/>
      </w:rPr>
    </w:lvl>
    <w:lvl w:ilvl="4" w:tplc="587E4636">
      <w:numFmt w:val="bullet"/>
      <w:lvlText w:val="•"/>
      <w:lvlJc w:val="left"/>
      <w:pPr>
        <w:ind w:left="3961" w:hanging="135"/>
      </w:pPr>
      <w:rPr>
        <w:rFonts w:hint="default"/>
        <w:lang w:val="fr-FR" w:eastAsia="en-US" w:bidi="ar-SA"/>
      </w:rPr>
    </w:lvl>
    <w:lvl w:ilvl="5" w:tplc="D18A539C">
      <w:numFmt w:val="bullet"/>
      <w:lvlText w:val="•"/>
      <w:lvlJc w:val="left"/>
      <w:pPr>
        <w:ind w:left="4907" w:hanging="135"/>
      </w:pPr>
      <w:rPr>
        <w:rFonts w:hint="default"/>
        <w:lang w:val="fr-FR" w:eastAsia="en-US" w:bidi="ar-SA"/>
      </w:rPr>
    </w:lvl>
    <w:lvl w:ilvl="6" w:tplc="08945702">
      <w:numFmt w:val="bullet"/>
      <w:lvlText w:val="•"/>
      <w:lvlJc w:val="left"/>
      <w:pPr>
        <w:ind w:left="5852" w:hanging="135"/>
      </w:pPr>
      <w:rPr>
        <w:rFonts w:hint="default"/>
        <w:lang w:val="fr-FR" w:eastAsia="en-US" w:bidi="ar-SA"/>
      </w:rPr>
    </w:lvl>
    <w:lvl w:ilvl="7" w:tplc="541292DE">
      <w:numFmt w:val="bullet"/>
      <w:lvlText w:val="•"/>
      <w:lvlJc w:val="left"/>
      <w:pPr>
        <w:ind w:left="6797" w:hanging="135"/>
      </w:pPr>
      <w:rPr>
        <w:rFonts w:hint="default"/>
        <w:lang w:val="fr-FR" w:eastAsia="en-US" w:bidi="ar-SA"/>
      </w:rPr>
    </w:lvl>
    <w:lvl w:ilvl="8" w:tplc="B7F2580E">
      <w:numFmt w:val="bullet"/>
      <w:lvlText w:val="•"/>
      <w:lvlJc w:val="left"/>
      <w:pPr>
        <w:ind w:left="7743" w:hanging="135"/>
      </w:pPr>
      <w:rPr>
        <w:rFonts w:hint="default"/>
        <w:lang w:val="fr-FR" w:eastAsia="en-US" w:bidi="ar-SA"/>
      </w:rPr>
    </w:lvl>
  </w:abstractNum>
  <w:abstractNum w:abstractNumId="1" w15:restartNumberingAfterBreak="0">
    <w:nsid w:val="07B55DCE"/>
    <w:multiLevelType w:val="hybridMultilevel"/>
    <w:tmpl w:val="D35601C4"/>
    <w:lvl w:ilvl="0" w:tplc="1F2893F2">
      <w:numFmt w:val="bullet"/>
      <w:lvlText w:val="-"/>
      <w:lvlJc w:val="left"/>
      <w:pPr>
        <w:ind w:left="171" w:hanging="235"/>
      </w:pPr>
      <w:rPr>
        <w:rFonts w:ascii="Times New Roman" w:eastAsia="Times New Roman" w:hAnsi="Times New Roman" w:cs="Times New Roman" w:hint="default"/>
        <w:spacing w:val="0"/>
        <w:w w:val="100"/>
        <w:lang w:val="fr-FR" w:eastAsia="en-US" w:bidi="ar-SA"/>
      </w:rPr>
    </w:lvl>
    <w:lvl w:ilvl="1" w:tplc="26F6341C">
      <w:numFmt w:val="bullet"/>
      <w:lvlText w:val="•"/>
      <w:lvlJc w:val="left"/>
      <w:pPr>
        <w:ind w:left="1125" w:hanging="235"/>
      </w:pPr>
      <w:rPr>
        <w:rFonts w:hint="default"/>
        <w:lang w:val="fr-FR" w:eastAsia="en-US" w:bidi="ar-SA"/>
      </w:rPr>
    </w:lvl>
    <w:lvl w:ilvl="2" w:tplc="8DE4D7EE">
      <w:numFmt w:val="bullet"/>
      <w:lvlText w:val="•"/>
      <w:lvlJc w:val="left"/>
      <w:pPr>
        <w:ind w:left="2070" w:hanging="235"/>
      </w:pPr>
      <w:rPr>
        <w:rFonts w:hint="default"/>
        <w:lang w:val="fr-FR" w:eastAsia="en-US" w:bidi="ar-SA"/>
      </w:rPr>
    </w:lvl>
    <w:lvl w:ilvl="3" w:tplc="6B725852">
      <w:numFmt w:val="bullet"/>
      <w:lvlText w:val="•"/>
      <w:lvlJc w:val="left"/>
      <w:pPr>
        <w:ind w:left="3016" w:hanging="235"/>
      </w:pPr>
      <w:rPr>
        <w:rFonts w:hint="default"/>
        <w:lang w:val="fr-FR" w:eastAsia="en-US" w:bidi="ar-SA"/>
      </w:rPr>
    </w:lvl>
    <w:lvl w:ilvl="4" w:tplc="D62044A0">
      <w:numFmt w:val="bullet"/>
      <w:lvlText w:val="•"/>
      <w:lvlJc w:val="left"/>
      <w:pPr>
        <w:ind w:left="3961" w:hanging="235"/>
      </w:pPr>
      <w:rPr>
        <w:rFonts w:hint="default"/>
        <w:lang w:val="fr-FR" w:eastAsia="en-US" w:bidi="ar-SA"/>
      </w:rPr>
    </w:lvl>
    <w:lvl w:ilvl="5" w:tplc="34389DB0">
      <w:numFmt w:val="bullet"/>
      <w:lvlText w:val="•"/>
      <w:lvlJc w:val="left"/>
      <w:pPr>
        <w:ind w:left="4907" w:hanging="235"/>
      </w:pPr>
      <w:rPr>
        <w:rFonts w:hint="default"/>
        <w:lang w:val="fr-FR" w:eastAsia="en-US" w:bidi="ar-SA"/>
      </w:rPr>
    </w:lvl>
    <w:lvl w:ilvl="6" w:tplc="0DD0404E">
      <w:numFmt w:val="bullet"/>
      <w:lvlText w:val="•"/>
      <w:lvlJc w:val="left"/>
      <w:pPr>
        <w:ind w:left="5852" w:hanging="235"/>
      </w:pPr>
      <w:rPr>
        <w:rFonts w:hint="default"/>
        <w:lang w:val="fr-FR" w:eastAsia="en-US" w:bidi="ar-SA"/>
      </w:rPr>
    </w:lvl>
    <w:lvl w:ilvl="7" w:tplc="56A6A58E">
      <w:numFmt w:val="bullet"/>
      <w:lvlText w:val="•"/>
      <w:lvlJc w:val="left"/>
      <w:pPr>
        <w:ind w:left="6797" w:hanging="235"/>
      </w:pPr>
      <w:rPr>
        <w:rFonts w:hint="default"/>
        <w:lang w:val="fr-FR" w:eastAsia="en-US" w:bidi="ar-SA"/>
      </w:rPr>
    </w:lvl>
    <w:lvl w:ilvl="8" w:tplc="C876CAB8">
      <w:numFmt w:val="bullet"/>
      <w:lvlText w:val="•"/>
      <w:lvlJc w:val="left"/>
      <w:pPr>
        <w:ind w:left="7743" w:hanging="235"/>
      </w:pPr>
      <w:rPr>
        <w:rFonts w:hint="default"/>
        <w:lang w:val="fr-FR" w:eastAsia="en-US" w:bidi="ar-SA"/>
      </w:rPr>
    </w:lvl>
  </w:abstractNum>
  <w:abstractNum w:abstractNumId="2" w15:restartNumberingAfterBreak="0">
    <w:nsid w:val="0DDA0CF5"/>
    <w:multiLevelType w:val="hybridMultilevel"/>
    <w:tmpl w:val="831EAB42"/>
    <w:lvl w:ilvl="0" w:tplc="81FAF63E">
      <w:start w:val="1"/>
      <w:numFmt w:val="upperRoman"/>
      <w:lvlText w:val="%1."/>
      <w:lvlJc w:val="left"/>
      <w:pPr>
        <w:ind w:left="171" w:hanging="217"/>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2E504104">
      <w:numFmt w:val="bullet"/>
      <w:lvlText w:val="•"/>
      <w:lvlJc w:val="left"/>
      <w:pPr>
        <w:ind w:left="1125" w:hanging="217"/>
      </w:pPr>
      <w:rPr>
        <w:rFonts w:hint="default"/>
        <w:lang w:val="fr-FR" w:eastAsia="en-US" w:bidi="ar-SA"/>
      </w:rPr>
    </w:lvl>
    <w:lvl w:ilvl="2" w:tplc="881E772C">
      <w:numFmt w:val="bullet"/>
      <w:lvlText w:val="•"/>
      <w:lvlJc w:val="left"/>
      <w:pPr>
        <w:ind w:left="2070" w:hanging="217"/>
      </w:pPr>
      <w:rPr>
        <w:rFonts w:hint="default"/>
        <w:lang w:val="fr-FR" w:eastAsia="en-US" w:bidi="ar-SA"/>
      </w:rPr>
    </w:lvl>
    <w:lvl w:ilvl="3" w:tplc="4DF875FC">
      <w:numFmt w:val="bullet"/>
      <w:lvlText w:val="•"/>
      <w:lvlJc w:val="left"/>
      <w:pPr>
        <w:ind w:left="3016" w:hanging="217"/>
      </w:pPr>
      <w:rPr>
        <w:rFonts w:hint="default"/>
        <w:lang w:val="fr-FR" w:eastAsia="en-US" w:bidi="ar-SA"/>
      </w:rPr>
    </w:lvl>
    <w:lvl w:ilvl="4" w:tplc="D9BA6BA6">
      <w:numFmt w:val="bullet"/>
      <w:lvlText w:val="•"/>
      <w:lvlJc w:val="left"/>
      <w:pPr>
        <w:ind w:left="3961" w:hanging="217"/>
      </w:pPr>
      <w:rPr>
        <w:rFonts w:hint="default"/>
        <w:lang w:val="fr-FR" w:eastAsia="en-US" w:bidi="ar-SA"/>
      </w:rPr>
    </w:lvl>
    <w:lvl w:ilvl="5" w:tplc="19BA57E2">
      <w:numFmt w:val="bullet"/>
      <w:lvlText w:val="•"/>
      <w:lvlJc w:val="left"/>
      <w:pPr>
        <w:ind w:left="4907" w:hanging="217"/>
      </w:pPr>
      <w:rPr>
        <w:rFonts w:hint="default"/>
        <w:lang w:val="fr-FR" w:eastAsia="en-US" w:bidi="ar-SA"/>
      </w:rPr>
    </w:lvl>
    <w:lvl w:ilvl="6" w:tplc="0AC464D0">
      <w:numFmt w:val="bullet"/>
      <w:lvlText w:val="•"/>
      <w:lvlJc w:val="left"/>
      <w:pPr>
        <w:ind w:left="5852" w:hanging="217"/>
      </w:pPr>
      <w:rPr>
        <w:rFonts w:hint="default"/>
        <w:lang w:val="fr-FR" w:eastAsia="en-US" w:bidi="ar-SA"/>
      </w:rPr>
    </w:lvl>
    <w:lvl w:ilvl="7" w:tplc="D63078A8">
      <w:numFmt w:val="bullet"/>
      <w:lvlText w:val="•"/>
      <w:lvlJc w:val="left"/>
      <w:pPr>
        <w:ind w:left="6797" w:hanging="217"/>
      </w:pPr>
      <w:rPr>
        <w:rFonts w:hint="default"/>
        <w:lang w:val="fr-FR" w:eastAsia="en-US" w:bidi="ar-SA"/>
      </w:rPr>
    </w:lvl>
    <w:lvl w:ilvl="8" w:tplc="2EE2ED72">
      <w:numFmt w:val="bullet"/>
      <w:lvlText w:val="•"/>
      <w:lvlJc w:val="left"/>
      <w:pPr>
        <w:ind w:left="7743" w:hanging="217"/>
      </w:pPr>
      <w:rPr>
        <w:rFonts w:hint="default"/>
        <w:lang w:val="fr-FR" w:eastAsia="en-US" w:bidi="ar-SA"/>
      </w:rPr>
    </w:lvl>
  </w:abstractNum>
  <w:abstractNum w:abstractNumId="3" w15:restartNumberingAfterBreak="0">
    <w:nsid w:val="17AE1772"/>
    <w:multiLevelType w:val="hybridMultilevel"/>
    <w:tmpl w:val="634CBB5A"/>
    <w:lvl w:ilvl="0" w:tplc="0F1268DA">
      <w:start w:val="1"/>
      <w:numFmt w:val="upperRoman"/>
      <w:lvlText w:val="%1."/>
      <w:lvlJc w:val="left"/>
      <w:pPr>
        <w:ind w:left="171" w:hanging="219"/>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F1B8CECE">
      <w:numFmt w:val="bullet"/>
      <w:lvlText w:val="•"/>
      <w:lvlJc w:val="left"/>
      <w:pPr>
        <w:ind w:left="1125" w:hanging="219"/>
      </w:pPr>
      <w:rPr>
        <w:rFonts w:hint="default"/>
        <w:lang w:val="fr-FR" w:eastAsia="en-US" w:bidi="ar-SA"/>
      </w:rPr>
    </w:lvl>
    <w:lvl w:ilvl="2" w:tplc="74708C12">
      <w:numFmt w:val="bullet"/>
      <w:lvlText w:val="•"/>
      <w:lvlJc w:val="left"/>
      <w:pPr>
        <w:ind w:left="2070" w:hanging="219"/>
      </w:pPr>
      <w:rPr>
        <w:rFonts w:hint="default"/>
        <w:lang w:val="fr-FR" w:eastAsia="en-US" w:bidi="ar-SA"/>
      </w:rPr>
    </w:lvl>
    <w:lvl w:ilvl="3" w:tplc="22C2F78C">
      <w:numFmt w:val="bullet"/>
      <w:lvlText w:val="•"/>
      <w:lvlJc w:val="left"/>
      <w:pPr>
        <w:ind w:left="3016" w:hanging="219"/>
      </w:pPr>
      <w:rPr>
        <w:rFonts w:hint="default"/>
        <w:lang w:val="fr-FR" w:eastAsia="en-US" w:bidi="ar-SA"/>
      </w:rPr>
    </w:lvl>
    <w:lvl w:ilvl="4" w:tplc="7CA0A09A">
      <w:numFmt w:val="bullet"/>
      <w:lvlText w:val="•"/>
      <w:lvlJc w:val="left"/>
      <w:pPr>
        <w:ind w:left="3961" w:hanging="219"/>
      </w:pPr>
      <w:rPr>
        <w:rFonts w:hint="default"/>
        <w:lang w:val="fr-FR" w:eastAsia="en-US" w:bidi="ar-SA"/>
      </w:rPr>
    </w:lvl>
    <w:lvl w:ilvl="5" w:tplc="BE6A9B6E">
      <w:numFmt w:val="bullet"/>
      <w:lvlText w:val="•"/>
      <w:lvlJc w:val="left"/>
      <w:pPr>
        <w:ind w:left="4907" w:hanging="219"/>
      </w:pPr>
      <w:rPr>
        <w:rFonts w:hint="default"/>
        <w:lang w:val="fr-FR" w:eastAsia="en-US" w:bidi="ar-SA"/>
      </w:rPr>
    </w:lvl>
    <w:lvl w:ilvl="6" w:tplc="469A0A3C">
      <w:numFmt w:val="bullet"/>
      <w:lvlText w:val="•"/>
      <w:lvlJc w:val="left"/>
      <w:pPr>
        <w:ind w:left="5852" w:hanging="219"/>
      </w:pPr>
      <w:rPr>
        <w:rFonts w:hint="default"/>
        <w:lang w:val="fr-FR" w:eastAsia="en-US" w:bidi="ar-SA"/>
      </w:rPr>
    </w:lvl>
    <w:lvl w:ilvl="7" w:tplc="0074A66A">
      <w:numFmt w:val="bullet"/>
      <w:lvlText w:val="•"/>
      <w:lvlJc w:val="left"/>
      <w:pPr>
        <w:ind w:left="6797" w:hanging="219"/>
      </w:pPr>
      <w:rPr>
        <w:rFonts w:hint="default"/>
        <w:lang w:val="fr-FR" w:eastAsia="en-US" w:bidi="ar-SA"/>
      </w:rPr>
    </w:lvl>
    <w:lvl w:ilvl="8" w:tplc="D3BC5278">
      <w:numFmt w:val="bullet"/>
      <w:lvlText w:val="•"/>
      <w:lvlJc w:val="left"/>
      <w:pPr>
        <w:ind w:left="7743" w:hanging="219"/>
      </w:pPr>
      <w:rPr>
        <w:rFonts w:hint="default"/>
        <w:lang w:val="fr-FR" w:eastAsia="en-US" w:bidi="ar-SA"/>
      </w:rPr>
    </w:lvl>
  </w:abstractNum>
  <w:abstractNum w:abstractNumId="4" w15:restartNumberingAfterBreak="0">
    <w:nsid w:val="1EDF7FB9"/>
    <w:multiLevelType w:val="hybridMultilevel"/>
    <w:tmpl w:val="84645ABE"/>
    <w:lvl w:ilvl="0" w:tplc="830CC658">
      <w:numFmt w:val="bullet"/>
      <w:lvlText w:val="-"/>
      <w:lvlJc w:val="left"/>
      <w:pPr>
        <w:ind w:left="305" w:hanging="135"/>
      </w:pPr>
      <w:rPr>
        <w:rFonts w:ascii="Times New Roman" w:eastAsia="Times New Roman" w:hAnsi="Times New Roman" w:cs="Times New Roman" w:hint="default"/>
        <w:b w:val="0"/>
        <w:bCs w:val="0"/>
        <w:i w:val="0"/>
        <w:iCs w:val="0"/>
        <w:spacing w:val="0"/>
        <w:w w:val="100"/>
        <w:sz w:val="23"/>
        <w:szCs w:val="23"/>
        <w:lang w:val="fr-FR" w:eastAsia="en-US" w:bidi="ar-SA"/>
      </w:rPr>
    </w:lvl>
    <w:lvl w:ilvl="1" w:tplc="9D729730">
      <w:numFmt w:val="bullet"/>
      <w:lvlText w:val="•"/>
      <w:lvlJc w:val="left"/>
      <w:pPr>
        <w:ind w:left="1233" w:hanging="135"/>
      </w:pPr>
      <w:rPr>
        <w:rFonts w:hint="default"/>
        <w:lang w:val="fr-FR" w:eastAsia="en-US" w:bidi="ar-SA"/>
      </w:rPr>
    </w:lvl>
    <w:lvl w:ilvl="2" w:tplc="8AA6795A">
      <w:numFmt w:val="bullet"/>
      <w:lvlText w:val="•"/>
      <w:lvlJc w:val="left"/>
      <w:pPr>
        <w:ind w:left="2166" w:hanging="135"/>
      </w:pPr>
      <w:rPr>
        <w:rFonts w:hint="default"/>
        <w:lang w:val="fr-FR" w:eastAsia="en-US" w:bidi="ar-SA"/>
      </w:rPr>
    </w:lvl>
    <w:lvl w:ilvl="3" w:tplc="0E9A7AFC">
      <w:numFmt w:val="bullet"/>
      <w:lvlText w:val="•"/>
      <w:lvlJc w:val="left"/>
      <w:pPr>
        <w:ind w:left="3100" w:hanging="135"/>
      </w:pPr>
      <w:rPr>
        <w:rFonts w:hint="default"/>
        <w:lang w:val="fr-FR" w:eastAsia="en-US" w:bidi="ar-SA"/>
      </w:rPr>
    </w:lvl>
    <w:lvl w:ilvl="4" w:tplc="72BCF2E2">
      <w:numFmt w:val="bullet"/>
      <w:lvlText w:val="•"/>
      <w:lvlJc w:val="left"/>
      <w:pPr>
        <w:ind w:left="4033" w:hanging="135"/>
      </w:pPr>
      <w:rPr>
        <w:rFonts w:hint="default"/>
        <w:lang w:val="fr-FR" w:eastAsia="en-US" w:bidi="ar-SA"/>
      </w:rPr>
    </w:lvl>
    <w:lvl w:ilvl="5" w:tplc="5B9AA670">
      <w:numFmt w:val="bullet"/>
      <w:lvlText w:val="•"/>
      <w:lvlJc w:val="left"/>
      <w:pPr>
        <w:ind w:left="4967" w:hanging="135"/>
      </w:pPr>
      <w:rPr>
        <w:rFonts w:hint="default"/>
        <w:lang w:val="fr-FR" w:eastAsia="en-US" w:bidi="ar-SA"/>
      </w:rPr>
    </w:lvl>
    <w:lvl w:ilvl="6" w:tplc="976C77E6">
      <w:numFmt w:val="bullet"/>
      <w:lvlText w:val="•"/>
      <w:lvlJc w:val="left"/>
      <w:pPr>
        <w:ind w:left="5900" w:hanging="135"/>
      </w:pPr>
      <w:rPr>
        <w:rFonts w:hint="default"/>
        <w:lang w:val="fr-FR" w:eastAsia="en-US" w:bidi="ar-SA"/>
      </w:rPr>
    </w:lvl>
    <w:lvl w:ilvl="7" w:tplc="3990BA08">
      <w:numFmt w:val="bullet"/>
      <w:lvlText w:val="•"/>
      <w:lvlJc w:val="left"/>
      <w:pPr>
        <w:ind w:left="6833" w:hanging="135"/>
      </w:pPr>
      <w:rPr>
        <w:rFonts w:hint="default"/>
        <w:lang w:val="fr-FR" w:eastAsia="en-US" w:bidi="ar-SA"/>
      </w:rPr>
    </w:lvl>
    <w:lvl w:ilvl="8" w:tplc="3570986E">
      <w:numFmt w:val="bullet"/>
      <w:lvlText w:val="•"/>
      <w:lvlJc w:val="left"/>
      <w:pPr>
        <w:ind w:left="7767" w:hanging="135"/>
      </w:pPr>
      <w:rPr>
        <w:rFonts w:hint="default"/>
        <w:lang w:val="fr-FR" w:eastAsia="en-US" w:bidi="ar-SA"/>
      </w:rPr>
    </w:lvl>
  </w:abstractNum>
  <w:abstractNum w:abstractNumId="5" w15:restartNumberingAfterBreak="0">
    <w:nsid w:val="1F8B46A7"/>
    <w:multiLevelType w:val="hybridMultilevel"/>
    <w:tmpl w:val="505081B8"/>
    <w:lvl w:ilvl="0" w:tplc="F2F42A68">
      <w:start w:val="1"/>
      <w:numFmt w:val="upperRoman"/>
      <w:lvlText w:val="%1."/>
      <w:lvlJc w:val="left"/>
      <w:pPr>
        <w:ind w:left="171" w:hanging="201"/>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636CBD48">
      <w:numFmt w:val="bullet"/>
      <w:lvlText w:val="•"/>
      <w:lvlJc w:val="left"/>
      <w:pPr>
        <w:ind w:left="1125" w:hanging="201"/>
      </w:pPr>
      <w:rPr>
        <w:rFonts w:hint="default"/>
        <w:lang w:val="fr-FR" w:eastAsia="en-US" w:bidi="ar-SA"/>
      </w:rPr>
    </w:lvl>
    <w:lvl w:ilvl="2" w:tplc="1D0A78D6">
      <w:numFmt w:val="bullet"/>
      <w:lvlText w:val="•"/>
      <w:lvlJc w:val="left"/>
      <w:pPr>
        <w:ind w:left="2070" w:hanging="201"/>
      </w:pPr>
      <w:rPr>
        <w:rFonts w:hint="default"/>
        <w:lang w:val="fr-FR" w:eastAsia="en-US" w:bidi="ar-SA"/>
      </w:rPr>
    </w:lvl>
    <w:lvl w:ilvl="3" w:tplc="1D9E88F6">
      <w:numFmt w:val="bullet"/>
      <w:lvlText w:val="•"/>
      <w:lvlJc w:val="left"/>
      <w:pPr>
        <w:ind w:left="3016" w:hanging="201"/>
      </w:pPr>
      <w:rPr>
        <w:rFonts w:hint="default"/>
        <w:lang w:val="fr-FR" w:eastAsia="en-US" w:bidi="ar-SA"/>
      </w:rPr>
    </w:lvl>
    <w:lvl w:ilvl="4" w:tplc="CA4C54FA">
      <w:numFmt w:val="bullet"/>
      <w:lvlText w:val="•"/>
      <w:lvlJc w:val="left"/>
      <w:pPr>
        <w:ind w:left="3961" w:hanging="201"/>
      </w:pPr>
      <w:rPr>
        <w:rFonts w:hint="default"/>
        <w:lang w:val="fr-FR" w:eastAsia="en-US" w:bidi="ar-SA"/>
      </w:rPr>
    </w:lvl>
    <w:lvl w:ilvl="5" w:tplc="5C083866">
      <w:numFmt w:val="bullet"/>
      <w:lvlText w:val="•"/>
      <w:lvlJc w:val="left"/>
      <w:pPr>
        <w:ind w:left="4907" w:hanging="201"/>
      </w:pPr>
      <w:rPr>
        <w:rFonts w:hint="default"/>
        <w:lang w:val="fr-FR" w:eastAsia="en-US" w:bidi="ar-SA"/>
      </w:rPr>
    </w:lvl>
    <w:lvl w:ilvl="6" w:tplc="F0D6EE92">
      <w:numFmt w:val="bullet"/>
      <w:lvlText w:val="•"/>
      <w:lvlJc w:val="left"/>
      <w:pPr>
        <w:ind w:left="5852" w:hanging="201"/>
      </w:pPr>
      <w:rPr>
        <w:rFonts w:hint="default"/>
        <w:lang w:val="fr-FR" w:eastAsia="en-US" w:bidi="ar-SA"/>
      </w:rPr>
    </w:lvl>
    <w:lvl w:ilvl="7" w:tplc="F4588DAA">
      <w:numFmt w:val="bullet"/>
      <w:lvlText w:val="•"/>
      <w:lvlJc w:val="left"/>
      <w:pPr>
        <w:ind w:left="6797" w:hanging="201"/>
      </w:pPr>
      <w:rPr>
        <w:rFonts w:hint="default"/>
        <w:lang w:val="fr-FR" w:eastAsia="en-US" w:bidi="ar-SA"/>
      </w:rPr>
    </w:lvl>
    <w:lvl w:ilvl="8" w:tplc="22C2D418">
      <w:numFmt w:val="bullet"/>
      <w:lvlText w:val="•"/>
      <w:lvlJc w:val="left"/>
      <w:pPr>
        <w:ind w:left="7743" w:hanging="201"/>
      </w:pPr>
      <w:rPr>
        <w:rFonts w:hint="default"/>
        <w:lang w:val="fr-FR" w:eastAsia="en-US" w:bidi="ar-SA"/>
      </w:rPr>
    </w:lvl>
  </w:abstractNum>
  <w:abstractNum w:abstractNumId="6" w15:restartNumberingAfterBreak="0">
    <w:nsid w:val="29C7719B"/>
    <w:multiLevelType w:val="hybridMultilevel"/>
    <w:tmpl w:val="364EA470"/>
    <w:lvl w:ilvl="0" w:tplc="CE04E70A">
      <w:numFmt w:val="bullet"/>
      <w:lvlText w:val="-"/>
      <w:lvlJc w:val="left"/>
      <w:pPr>
        <w:ind w:left="305" w:hanging="135"/>
      </w:pPr>
      <w:rPr>
        <w:rFonts w:ascii="Times New Roman" w:eastAsia="Times New Roman" w:hAnsi="Times New Roman" w:cs="Times New Roman" w:hint="default"/>
        <w:b w:val="0"/>
        <w:bCs w:val="0"/>
        <w:i w:val="0"/>
        <w:iCs w:val="0"/>
        <w:spacing w:val="0"/>
        <w:w w:val="100"/>
        <w:sz w:val="23"/>
        <w:szCs w:val="23"/>
        <w:lang w:val="fr-FR" w:eastAsia="en-US" w:bidi="ar-SA"/>
      </w:rPr>
    </w:lvl>
    <w:lvl w:ilvl="1" w:tplc="003074CC">
      <w:numFmt w:val="bullet"/>
      <w:lvlText w:val="•"/>
      <w:lvlJc w:val="left"/>
      <w:pPr>
        <w:ind w:left="1233" w:hanging="135"/>
      </w:pPr>
      <w:rPr>
        <w:rFonts w:hint="default"/>
        <w:lang w:val="fr-FR" w:eastAsia="en-US" w:bidi="ar-SA"/>
      </w:rPr>
    </w:lvl>
    <w:lvl w:ilvl="2" w:tplc="241E1CB4">
      <w:numFmt w:val="bullet"/>
      <w:lvlText w:val="•"/>
      <w:lvlJc w:val="left"/>
      <w:pPr>
        <w:ind w:left="2166" w:hanging="135"/>
      </w:pPr>
      <w:rPr>
        <w:rFonts w:hint="default"/>
        <w:lang w:val="fr-FR" w:eastAsia="en-US" w:bidi="ar-SA"/>
      </w:rPr>
    </w:lvl>
    <w:lvl w:ilvl="3" w:tplc="A3440BD8">
      <w:numFmt w:val="bullet"/>
      <w:lvlText w:val="•"/>
      <w:lvlJc w:val="left"/>
      <w:pPr>
        <w:ind w:left="3100" w:hanging="135"/>
      </w:pPr>
      <w:rPr>
        <w:rFonts w:hint="default"/>
        <w:lang w:val="fr-FR" w:eastAsia="en-US" w:bidi="ar-SA"/>
      </w:rPr>
    </w:lvl>
    <w:lvl w:ilvl="4" w:tplc="D070E322">
      <w:numFmt w:val="bullet"/>
      <w:lvlText w:val="•"/>
      <w:lvlJc w:val="left"/>
      <w:pPr>
        <w:ind w:left="4033" w:hanging="135"/>
      </w:pPr>
      <w:rPr>
        <w:rFonts w:hint="default"/>
        <w:lang w:val="fr-FR" w:eastAsia="en-US" w:bidi="ar-SA"/>
      </w:rPr>
    </w:lvl>
    <w:lvl w:ilvl="5" w:tplc="410864F0">
      <w:numFmt w:val="bullet"/>
      <w:lvlText w:val="•"/>
      <w:lvlJc w:val="left"/>
      <w:pPr>
        <w:ind w:left="4967" w:hanging="135"/>
      </w:pPr>
      <w:rPr>
        <w:rFonts w:hint="default"/>
        <w:lang w:val="fr-FR" w:eastAsia="en-US" w:bidi="ar-SA"/>
      </w:rPr>
    </w:lvl>
    <w:lvl w:ilvl="6" w:tplc="AC20D094">
      <w:numFmt w:val="bullet"/>
      <w:lvlText w:val="•"/>
      <w:lvlJc w:val="left"/>
      <w:pPr>
        <w:ind w:left="5900" w:hanging="135"/>
      </w:pPr>
      <w:rPr>
        <w:rFonts w:hint="default"/>
        <w:lang w:val="fr-FR" w:eastAsia="en-US" w:bidi="ar-SA"/>
      </w:rPr>
    </w:lvl>
    <w:lvl w:ilvl="7" w:tplc="797ACDB4">
      <w:numFmt w:val="bullet"/>
      <w:lvlText w:val="•"/>
      <w:lvlJc w:val="left"/>
      <w:pPr>
        <w:ind w:left="6833" w:hanging="135"/>
      </w:pPr>
      <w:rPr>
        <w:rFonts w:hint="default"/>
        <w:lang w:val="fr-FR" w:eastAsia="en-US" w:bidi="ar-SA"/>
      </w:rPr>
    </w:lvl>
    <w:lvl w:ilvl="8" w:tplc="F40C316A">
      <w:numFmt w:val="bullet"/>
      <w:lvlText w:val="•"/>
      <w:lvlJc w:val="left"/>
      <w:pPr>
        <w:ind w:left="7767" w:hanging="135"/>
      </w:pPr>
      <w:rPr>
        <w:rFonts w:hint="default"/>
        <w:lang w:val="fr-FR" w:eastAsia="en-US" w:bidi="ar-SA"/>
      </w:rPr>
    </w:lvl>
  </w:abstractNum>
  <w:abstractNum w:abstractNumId="7" w15:restartNumberingAfterBreak="0">
    <w:nsid w:val="493E0864"/>
    <w:multiLevelType w:val="hybridMultilevel"/>
    <w:tmpl w:val="2B8A9CCA"/>
    <w:lvl w:ilvl="0" w:tplc="9B26991E">
      <w:start w:val="1"/>
      <w:numFmt w:val="decimal"/>
      <w:lvlText w:val="%1."/>
      <w:lvlJc w:val="left"/>
      <w:pPr>
        <w:ind w:left="171" w:hanging="239"/>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7D3CD45E">
      <w:numFmt w:val="bullet"/>
      <w:lvlText w:val="•"/>
      <w:lvlJc w:val="left"/>
      <w:pPr>
        <w:ind w:left="1125" w:hanging="239"/>
      </w:pPr>
      <w:rPr>
        <w:rFonts w:hint="default"/>
        <w:lang w:val="fr-FR" w:eastAsia="en-US" w:bidi="ar-SA"/>
      </w:rPr>
    </w:lvl>
    <w:lvl w:ilvl="2" w:tplc="CFCC7BD8">
      <w:numFmt w:val="bullet"/>
      <w:lvlText w:val="•"/>
      <w:lvlJc w:val="left"/>
      <w:pPr>
        <w:ind w:left="2070" w:hanging="239"/>
      </w:pPr>
      <w:rPr>
        <w:rFonts w:hint="default"/>
        <w:lang w:val="fr-FR" w:eastAsia="en-US" w:bidi="ar-SA"/>
      </w:rPr>
    </w:lvl>
    <w:lvl w:ilvl="3" w:tplc="A30C95AE">
      <w:numFmt w:val="bullet"/>
      <w:lvlText w:val="•"/>
      <w:lvlJc w:val="left"/>
      <w:pPr>
        <w:ind w:left="3016" w:hanging="239"/>
      </w:pPr>
      <w:rPr>
        <w:rFonts w:hint="default"/>
        <w:lang w:val="fr-FR" w:eastAsia="en-US" w:bidi="ar-SA"/>
      </w:rPr>
    </w:lvl>
    <w:lvl w:ilvl="4" w:tplc="B8E82E24">
      <w:numFmt w:val="bullet"/>
      <w:lvlText w:val="•"/>
      <w:lvlJc w:val="left"/>
      <w:pPr>
        <w:ind w:left="3961" w:hanging="239"/>
      </w:pPr>
      <w:rPr>
        <w:rFonts w:hint="default"/>
        <w:lang w:val="fr-FR" w:eastAsia="en-US" w:bidi="ar-SA"/>
      </w:rPr>
    </w:lvl>
    <w:lvl w:ilvl="5" w:tplc="83DE7DBA">
      <w:numFmt w:val="bullet"/>
      <w:lvlText w:val="•"/>
      <w:lvlJc w:val="left"/>
      <w:pPr>
        <w:ind w:left="4907" w:hanging="239"/>
      </w:pPr>
      <w:rPr>
        <w:rFonts w:hint="default"/>
        <w:lang w:val="fr-FR" w:eastAsia="en-US" w:bidi="ar-SA"/>
      </w:rPr>
    </w:lvl>
    <w:lvl w:ilvl="6" w:tplc="E27E75D8">
      <w:numFmt w:val="bullet"/>
      <w:lvlText w:val="•"/>
      <w:lvlJc w:val="left"/>
      <w:pPr>
        <w:ind w:left="5852" w:hanging="239"/>
      </w:pPr>
      <w:rPr>
        <w:rFonts w:hint="default"/>
        <w:lang w:val="fr-FR" w:eastAsia="en-US" w:bidi="ar-SA"/>
      </w:rPr>
    </w:lvl>
    <w:lvl w:ilvl="7" w:tplc="6F12709C">
      <w:numFmt w:val="bullet"/>
      <w:lvlText w:val="•"/>
      <w:lvlJc w:val="left"/>
      <w:pPr>
        <w:ind w:left="6797" w:hanging="239"/>
      </w:pPr>
      <w:rPr>
        <w:rFonts w:hint="default"/>
        <w:lang w:val="fr-FR" w:eastAsia="en-US" w:bidi="ar-SA"/>
      </w:rPr>
    </w:lvl>
    <w:lvl w:ilvl="8" w:tplc="A072A2EE">
      <w:numFmt w:val="bullet"/>
      <w:lvlText w:val="•"/>
      <w:lvlJc w:val="left"/>
      <w:pPr>
        <w:ind w:left="7743" w:hanging="239"/>
      </w:pPr>
      <w:rPr>
        <w:rFonts w:hint="default"/>
        <w:lang w:val="fr-FR" w:eastAsia="en-US" w:bidi="ar-SA"/>
      </w:rPr>
    </w:lvl>
  </w:abstractNum>
  <w:abstractNum w:abstractNumId="8" w15:restartNumberingAfterBreak="0">
    <w:nsid w:val="4E107AC7"/>
    <w:multiLevelType w:val="hybridMultilevel"/>
    <w:tmpl w:val="D88E3BE6"/>
    <w:lvl w:ilvl="0" w:tplc="759C5860">
      <w:start w:val="1"/>
      <w:numFmt w:val="upperRoman"/>
      <w:lvlText w:val="%1."/>
      <w:lvlJc w:val="left"/>
      <w:pPr>
        <w:ind w:left="171" w:hanging="237"/>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EF18F760">
      <w:start w:val="1"/>
      <w:numFmt w:val="decimal"/>
      <w:lvlText w:val="%2."/>
      <w:lvlJc w:val="left"/>
      <w:pPr>
        <w:ind w:left="171" w:hanging="230"/>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2" w:tplc="D07479C8">
      <w:numFmt w:val="bullet"/>
      <w:lvlText w:val="•"/>
      <w:lvlJc w:val="left"/>
      <w:pPr>
        <w:ind w:left="2070" w:hanging="230"/>
      </w:pPr>
      <w:rPr>
        <w:rFonts w:hint="default"/>
        <w:lang w:val="fr-FR" w:eastAsia="en-US" w:bidi="ar-SA"/>
      </w:rPr>
    </w:lvl>
    <w:lvl w:ilvl="3" w:tplc="834CA3D2">
      <w:numFmt w:val="bullet"/>
      <w:lvlText w:val="•"/>
      <w:lvlJc w:val="left"/>
      <w:pPr>
        <w:ind w:left="3016" w:hanging="230"/>
      </w:pPr>
      <w:rPr>
        <w:rFonts w:hint="default"/>
        <w:lang w:val="fr-FR" w:eastAsia="en-US" w:bidi="ar-SA"/>
      </w:rPr>
    </w:lvl>
    <w:lvl w:ilvl="4" w:tplc="1B389678">
      <w:numFmt w:val="bullet"/>
      <w:lvlText w:val="•"/>
      <w:lvlJc w:val="left"/>
      <w:pPr>
        <w:ind w:left="3961" w:hanging="230"/>
      </w:pPr>
      <w:rPr>
        <w:rFonts w:hint="default"/>
        <w:lang w:val="fr-FR" w:eastAsia="en-US" w:bidi="ar-SA"/>
      </w:rPr>
    </w:lvl>
    <w:lvl w:ilvl="5" w:tplc="0568C50E">
      <w:numFmt w:val="bullet"/>
      <w:lvlText w:val="•"/>
      <w:lvlJc w:val="left"/>
      <w:pPr>
        <w:ind w:left="4907" w:hanging="230"/>
      </w:pPr>
      <w:rPr>
        <w:rFonts w:hint="default"/>
        <w:lang w:val="fr-FR" w:eastAsia="en-US" w:bidi="ar-SA"/>
      </w:rPr>
    </w:lvl>
    <w:lvl w:ilvl="6" w:tplc="3B70B9E6">
      <w:numFmt w:val="bullet"/>
      <w:lvlText w:val="•"/>
      <w:lvlJc w:val="left"/>
      <w:pPr>
        <w:ind w:left="5852" w:hanging="230"/>
      </w:pPr>
      <w:rPr>
        <w:rFonts w:hint="default"/>
        <w:lang w:val="fr-FR" w:eastAsia="en-US" w:bidi="ar-SA"/>
      </w:rPr>
    </w:lvl>
    <w:lvl w:ilvl="7" w:tplc="54FA9254">
      <w:numFmt w:val="bullet"/>
      <w:lvlText w:val="•"/>
      <w:lvlJc w:val="left"/>
      <w:pPr>
        <w:ind w:left="6797" w:hanging="230"/>
      </w:pPr>
      <w:rPr>
        <w:rFonts w:hint="default"/>
        <w:lang w:val="fr-FR" w:eastAsia="en-US" w:bidi="ar-SA"/>
      </w:rPr>
    </w:lvl>
    <w:lvl w:ilvl="8" w:tplc="1E202E46">
      <w:numFmt w:val="bullet"/>
      <w:lvlText w:val="•"/>
      <w:lvlJc w:val="left"/>
      <w:pPr>
        <w:ind w:left="7743" w:hanging="230"/>
      </w:pPr>
      <w:rPr>
        <w:rFonts w:hint="default"/>
        <w:lang w:val="fr-FR" w:eastAsia="en-US" w:bidi="ar-SA"/>
      </w:rPr>
    </w:lvl>
  </w:abstractNum>
  <w:abstractNum w:abstractNumId="9" w15:restartNumberingAfterBreak="0">
    <w:nsid w:val="58C263B7"/>
    <w:multiLevelType w:val="hybridMultilevel"/>
    <w:tmpl w:val="64C42768"/>
    <w:lvl w:ilvl="0" w:tplc="3866F042">
      <w:start w:val="1"/>
      <w:numFmt w:val="decimal"/>
      <w:lvlText w:val="%1."/>
      <w:lvlJc w:val="left"/>
      <w:pPr>
        <w:ind w:left="171" w:hanging="234"/>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9E92C71A">
      <w:numFmt w:val="bullet"/>
      <w:lvlText w:val="•"/>
      <w:lvlJc w:val="left"/>
      <w:pPr>
        <w:ind w:left="1125" w:hanging="234"/>
      </w:pPr>
      <w:rPr>
        <w:rFonts w:hint="default"/>
        <w:lang w:val="fr-FR" w:eastAsia="en-US" w:bidi="ar-SA"/>
      </w:rPr>
    </w:lvl>
    <w:lvl w:ilvl="2" w:tplc="CB0AB64A">
      <w:numFmt w:val="bullet"/>
      <w:lvlText w:val="•"/>
      <w:lvlJc w:val="left"/>
      <w:pPr>
        <w:ind w:left="2070" w:hanging="234"/>
      </w:pPr>
      <w:rPr>
        <w:rFonts w:hint="default"/>
        <w:lang w:val="fr-FR" w:eastAsia="en-US" w:bidi="ar-SA"/>
      </w:rPr>
    </w:lvl>
    <w:lvl w:ilvl="3" w:tplc="A73C1320">
      <w:numFmt w:val="bullet"/>
      <w:lvlText w:val="•"/>
      <w:lvlJc w:val="left"/>
      <w:pPr>
        <w:ind w:left="3016" w:hanging="234"/>
      </w:pPr>
      <w:rPr>
        <w:rFonts w:hint="default"/>
        <w:lang w:val="fr-FR" w:eastAsia="en-US" w:bidi="ar-SA"/>
      </w:rPr>
    </w:lvl>
    <w:lvl w:ilvl="4" w:tplc="0A42E88E">
      <w:numFmt w:val="bullet"/>
      <w:lvlText w:val="•"/>
      <w:lvlJc w:val="left"/>
      <w:pPr>
        <w:ind w:left="3961" w:hanging="234"/>
      </w:pPr>
      <w:rPr>
        <w:rFonts w:hint="default"/>
        <w:lang w:val="fr-FR" w:eastAsia="en-US" w:bidi="ar-SA"/>
      </w:rPr>
    </w:lvl>
    <w:lvl w:ilvl="5" w:tplc="26C26A08">
      <w:numFmt w:val="bullet"/>
      <w:lvlText w:val="•"/>
      <w:lvlJc w:val="left"/>
      <w:pPr>
        <w:ind w:left="4907" w:hanging="234"/>
      </w:pPr>
      <w:rPr>
        <w:rFonts w:hint="default"/>
        <w:lang w:val="fr-FR" w:eastAsia="en-US" w:bidi="ar-SA"/>
      </w:rPr>
    </w:lvl>
    <w:lvl w:ilvl="6" w:tplc="1A78ED94">
      <w:numFmt w:val="bullet"/>
      <w:lvlText w:val="•"/>
      <w:lvlJc w:val="left"/>
      <w:pPr>
        <w:ind w:left="5852" w:hanging="234"/>
      </w:pPr>
      <w:rPr>
        <w:rFonts w:hint="default"/>
        <w:lang w:val="fr-FR" w:eastAsia="en-US" w:bidi="ar-SA"/>
      </w:rPr>
    </w:lvl>
    <w:lvl w:ilvl="7" w:tplc="FBC425C4">
      <w:numFmt w:val="bullet"/>
      <w:lvlText w:val="•"/>
      <w:lvlJc w:val="left"/>
      <w:pPr>
        <w:ind w:left="6797" w:hanging="234"/>
      </w:pPr>
      <w:rPr>
        <w:rFonts w:hint="default"/>
        <w:lang w:val="fr-FR" w:eastAsia="en-US" w:bidi="ar-SA"/>
      </w:rPr>
    </w:lvl>
    <w:lvl w:ilvl="8" w:tplc="4F7258BE">
      <w:numFmt w:val="bullet"/>
      <w:lvlText w:val="•"/>
      <w:lvlJc w:val="left"/>
      <w:pPr>
        <w:ind w:left="7743" w:hanging="234"/>
      </w:pPr>
      <w:rPr>
        <w:rFonts w:hint="default"/>
        <w:lang w:val="fr-FR" w:eastAsia="en-US" w:bidi="ar-SA"/>
      </w:rPr>
    </w:lvl>
  </w:abstractNum>
  <w:abstractNum w:abstractNumId="10" w15:restartNumberingAfterBreak="0">
    <w:nsid w:val="676C795F"/>
    <w:multiLevelType w:val="hybridMultilevel"/>
    <w:tmpl w:val="EB7476C6"/>
    <w:lvl w:ilvl="0" w:tplc="FFB8F4B6">
      <w:start w:val="1"/>
      <w:numFmt w:val="upperRoman"/>
      <w:lvlText w:val="%1."/>
      <w:lvlJc w:val="left"/>
      <w:pPr>
        <w:ind w:left="384" w:hanging="214"/>
        <w:jc w:val="left"/>
      </w:pPr>
      <w:rPr>
        <w:rFonts w:ascii="Times New Roman" w:eastAsia="Times New Roman" w:hAnsi="Times New Roman" w:cs="Times New Roman" w:hint="default"/>
        <w:b/>
        <w:bCs/>
        <w:i w:val="0"/>
        <w:iCs w:val="0"/>
        <w:spacing w:val="0"/>
        <w:w w:val="100"/>
        <w:sz w:val="24"/>
        <w:szCs w:val="24"/>
        <w:lang w:val="fr-FR" w:eastAsia="en-US" w:bidi="ar-SA"/>
      </w:rPr>
    </w:lvl>
    <w:lvl w:ilvl="1" w:tplc="912CAEB4">
      <w:numFmt w:val="bullet"/>
      <w:lvlText w:val="•"/>
      <w:lvlJc w:val="left"/>
      <w:pPr>
        <w:ind w:left="1305" w:hanging="214"/>
      </w:pPr>
      <w:rPr>
        <w:rFonts w:hint="default"/>
        <w:lang w:val="fr-FR" w:eastAsia="en-US" w:bidi="ar-SA"/>
      </w:rPr>
    </w:lvl>
    <w:lvl w:ilvl="2" w:tplc="B31A5978">
      <w:numFmt w:val="bullet"/>
      <w:lvlText w:val="•"/>
      <w:lvlJc w:val="left"/>
      <w:pPr>
        <w:ind w:left="2230" w:hanging="214"/>
      </w:pPr>
      <w:rPr>
        <w:rFonts w:hint="default"/>
        <w:lang w:val="fr-FR" w:eastAsia="en-US" w:bidi="ar-SA"/>
      </w:rPr>
    </w:lvl>
    <w:lvl w:ilvl="3" w:tplc="AA5AD990">
      <w:numFmt w:val="bullet"/>
      <w:lvlText w:val="•"/>
      <w:lvlJc w:val="left"/>
      <w:pPr>
        <w:ind w:left="3156" w:hanging="214"/>
      </w:pPr>
      <w:rPr>
        <w:rFonts w:hint="default"/>
        <w:lang w:val="fr-FR" w:eastAsia="en-US" w:bidi="ar-SA"/>
      </w:rPr>
    </w:lvl>
    <w:lvl w:ilvl="4" w:tplc="27D8F1E8">
      <w:numFmt w:val="bullet"/>
      <w:lvlText w:val="•"/>
      <w:lvlJc w:val="left"/>
      <w:pPr>
        <w:ind w:left="4081" w:hanging="214"/>
      </w:pPr>
      <w:rPr>
        <w:rFonts w:hint="default"/>
        <w:lang w:val="fr-FR" w:eastAsia="en-US" w:bidi="ar-SA"/>
      </w:rPr>
    </w:lvl>
    <w:lvl w:ilvl="5" w:tplc="D7E02C74">
      <w:numFmt w:val="bullet"/>
      <w:lvlText w:val="•"/>
      <w:lvlJc w:val="left"/>
      <w:pPr>
        <w:ind w:left="5007" w:hanging="214"/>
      </w:pPr>
      <w:rPr>
        <w:rFonts w:hint="default"/>
        <w:lang w:val="fr-FR" w:eastAsia="en-US" w:bidi="ar-SA"/>
      </w:rPr>
    </w:lvl>
    <w:lvl w:ilvl="6" w:tplc="B276DA6C">
      <w:numFmt w:val="bullet"/>
      <w:lvlText w:val="•"/>
      <w:lvlJc w:val="left"/>
      <w:pPr>
        <w:ind w:left="5932" w:hanging="214"/>
      </w:pPr>
      <w:rPr>
        <w:rFonts w:hint="default"/>
        <w:lang w:val="fr-FR" w:eastAsia="en-US" w:bidi="ar-SA"/>
      </w:rPr>
    </w:lvl>
    <w:lvl w:ilvl="7" w:tplc="1EC83D46">
      <w:numFmt w:val="bullet"/>
      <w:lvlText w:val="•"/>
      <w:lvlJc w:val="left"/>
      <w:pPr>
        <w:ind w:left="6857" w:hanging="214"/>
      </w:pPr>
      <w:rPr>
        <w:rFonts w:hint="default"/>
        <w:lang w:val="fr-FR" w:eastAsia="en-US" w:bidi="ar-SA"/>
      </w:rPr>
    </w:lvl>
    <w:lvl w:ilvl="8" w:tplc="1F58C3C6">
      <w:numFmt w:val="bullet"/>
      <w:lvlText w:val="•"/>
      <w:lvlJc w:val="left"/>
      <w:pPr>
        <w:ind w:left="7783" w:hanging="214"/>
      </w:pPr>
      <w:rPr>
        <w:rFonts w:hint="default"/>
        <w:lang w:val="fr-FR" w:eastAsia="en-US" w:bidi="ar-SA"/>
      </w:rPr>
    </w:lvl>
  </w:abstractNum>
  <w:abstractNum w:abstractNumId="11" w15:restartNumberingAfterBreak="0">
    <w:nsid w:val="6C356F6F"/>
    <w:multiLevelType w:val="hybridMultilevel"/>
    <w:tmpl w:val="8640ADF0"/>
    <w:lvl w:ilvl="0" w:tplc="5A365858">
      <w:start w:val="1"/>
      <w:numFmt w:val="upperRoman"/>
      <w:lvlText w:val="%1."/>
      <w:lvlJc w:val="left"/>
      <w:pPr>
        <w:ind w:left="171" w:hanging="203"/>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9F761748">
      <w:numFmt w:val="bullet"/>
      <w:lvlText w:val="•"/>
      <w:lvlJc w:val="left"/>
      <w:pPr>
        <w:ind w:left="1125" w:hanging="203"/>
      </w:pPr>
      <w:rPr>
        <w:rFonts w:hint="default"/>
        <w:lang w:val="fr-FR" w:eastAsia="en-US" w:bidi="ar-SA"/>
      </w:rPr>
    </w:lvl>
    <w:lvl w:ilvl="2" w:tplc="66FEAA1A">
      <w:numFmt w:val="bullet"/>
      <w:lvlText w:val="•"/>
      <w:lvlJc w:val="left"/>
      <w:pPr>
        <w:ind w:left="2070" w:hanging="203"/>
      </w:pPr>
      <w:rPr>
        <w:rFonts w:hint="default"/>
        <w:lang w:val="fr-FR" w:eastAsia="en-US" w:bidi="ar-SA"/>
      </w:rPr>
    </w:lvl>
    <w:lvl w:ilvl="3" w:tplc="5964D2A0">
      <w:numFmt w:val="bullet"/>
      <w:lvlText w:val="•"/>
      <w:lvlJc w:val="left"/>
      <w:pPr>
        <w:ind w:left="3016" w:hanging="203"/>
      </w:pPr>
      <w:rPr>
        <w:rFonts w:hint="default"/>
        <w:lang w:val="fr-FR" w:eastAsia="en-US" w:bidi="ar-SA"/>
      </w:rPr>
    </w:lvl>
    <w:lvl w:ilvl="4" w:tplc="F28C8A4A">
      <w:numFmt w:val="bullet"/>
      <w:lvlText w:val="•"/>
      <w:lvlJc w:val="left"/>
      <w:pPr>
        <w:ind w:left="3961" w:hanging="203"/>
      </w:pPr>
      <w:rPr>
        <w:rFonts w:hint="default"/>
        <w:lang w:val="fr-FR" w:eastAsia="en-US" w:bidi="ar-SA"/>
      </w:rPr>
    </w:lvl>
    <w:lvl w:ilvl="5" w:tplc="B64AE3DE">
      <w:numFmt w:val="bullet"/>
      <w:lvlText w:val="•"/>
      <w:lvlJc w:val="left"/>
      <w:pPr>
        <w:ind w:left="4907" w:hanging="203"/>
      </w:pPr>
      <w:rPr>
        <w:rFonts w:hint="default"/>
        <w:lang w:val="fr-FR" w:eastAsia="en-US" w:bidi="ar-SA"/>
      </w:rPr>
    </w:lvl>
    <w:lvl w:ilvl="6" w:tplc="506E2472">
      <w:numFmt w:val="bullet"/>
      <w:lvlText w:val="•"/>
      <w:lvlJc w:val="left"/>
      <w:pPr>
        <w:ind w:left="5852" w:hanging="203"/>
      </w:pPr>
      <w:rPr>
        <w:rFonts w:hint="default"/>
        <w:lang w:val="fr-FR" w:eastAsia="en-US" w:bidi="ar-SA"/>
      </w:rPr>
    </w:lvl>
    <w:lvl w:ilvl="7" w:tplc="77800842">
      <w:numFmt w:val="bullet"/>
      <w:lvlText w:val="•"/>
      <w:lvlJc w:val="left"/>
      <w:pPr>
        <w:ind w:left="6797" w:hanging="203"/>
      </w:pPr>
      <w:rPr>
        <w:rFonts w:hint="default"/>
        <w:lang w:val="fr-FR" w:eastAsia="en-US" w:bidi="ar-SA"/>
      </w:rPr>
    </w:lvl>
    <w:lvl w:ilvl="8" w:tplc="4196AD8E">
      <w:numFmt w:val="bullet"/>
      <w:lvlText w:val="•"/>
      <w:lvlJc w:val="left"/>
      <w:pPr>
        <w:ind w:left="7743" w:hanging="203"/>
      </w:pPr>
      <w:rPr>
        <w:rFonts w:hint="default"/>
        <w:lang w:val="fr-FR" w:eastAsia="en-US" w:bidi="ar-SA"/>
      </w:rPr>
    </w:lvl>
  </w:abstractNum>
  <w:abstractNum w:abstractNumId="12" w15:restartNumberingAfterBreak="0">
    <w:nsid w:val="7B507FA7"/>
    <w:multiLevelType w:val="hybridMultilevel"/>
    <w:tmpl w:val="002CD882"/>
    <w:lvl w:ilvl="0" w:tplc="98B4AAF8">
      <w:start w:val="4"/>
      <w:numFmt w:val="upperRoman"/>
      <w:lvlText w:val="%1."/>
      <w:lvlJc w:val="left"/>
      <w:pPr>
        <w:ind w:left="526" w:hanging="356"/>
        <w:jc w:val="left"/>
      </w:pPr>
      <w:rPr>
        <w:rFonts w:ascii="Times New Roman" w:eastAsia="Times New Roman" w:hAnsi="Times New Roman" w:cs="Times New Roman" w:hint="default"/>
        <w:b/>
        <w:bCs/>
        <w:i w:val="0"/>
        <w:iCs w:val="0"/>
        <w:spacing w:val="-31"/>
        <w:w w:val="100"/>
        <w:sz w:val="24"/>
        <w:szCs w:val="24"/>
        <w:lang w:val="fr-FR" w:eastAsia="en-US" w:bidi="ar-SA"/>
      </w:rPr>
    </w:lvl>
    <w:lvl w:ilvl="1" w:tplc="80DAC5F0">
      <w:start w:val="1"/>
      <w:numFmt w:val="decimal"/>
      <w:lvlText w:val="%2."/>
      <w:lvlJc w:val="left"/>
      <w:pPr>
        <w:ind w:left="171" w:hanging="233"/>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2" w:tplc="0FF6AD20">
      <w:numFmt w:val="bullet"/>
      <w:lvlText w:val="•"/>
      <w:lvlJc w:val="left"/>
      <w:pPr>
        <w:ind w:left="1532" w:hanging="233"/>
      </w:pPr>
      <w:rPr>
        <w:rFonts w:hint="default"/>
        <w:lang w:val="fr-FR" w:eastAsia="en-US" w:bidi="ar-SA"/>
      </w:rPr>
    </w:lvl>
    <w:lvl w:ilvl="3" w:tplc="191CB5A0">
      <w:numFmt w:val="bullet"/>
      <w:lvlText w:val="•"/>
      <w:lvlJc w:val="left"/>
      <w:pPr>
        <w:ind w:left="2545" w:hanging="233"/>
      </w:pPr>
      <w:rPr>
        <w:rFonts w:hint="default"/>
        <w:lang w:val="fr-FR" w:eastAsia="en-US" w:bidi="ar-SA"/>
      </w:rPr>
    </w:lvl>
    <w:lvl w:ilvl="4" w:tplc="6F9E698C">
      <w:numFmt w:val="bullet"/>
      <w:lvlText w:val="•"/>
      <w:lvlJc w:val="left"/>
      <w:pPr>
        <w:ind w:left="3558" w:hanging="233"/>
      </w:pPr>
      <w:rPr>
        <w:rFonts w:hint="default"/>
        <w:lang w:val="fr-FR" w:eastAsia="en-US" w:bidi="ar-SA"/>
      </w:rPr>
    </w:lvl>
    <w:lvl w:ilvl="5" w:tplc="77800F38">
      <w:numFmt w:val="bullet"/>
      <w:lvlText w:val="•"/>
      <w:lvlJc w:val="left"/>
      <w:pPr>
        <w:ind w:left="4570" w:hanging="233"/>
      </w:pPr>
      <w:rPr>
        <w:rFonts w:hint="default"/>
        <w:lang w:val="fr-FR" w:eastAsia="en-US" w:bidi="ar-SA"/>
      </w:rPr>
    </w:lvl>
    <w:lvl w:ilvl="6" w:tplc="22DA7B72">
      <w:numFmt w:val="bullet"/>
      <w:lvlText w:val="•"/>
      <w:lvlJc w:val="left"/>
      <w:pPr>
        <w:ind w:left="5583" w:hanging="233"/>
      </w:pPr>
      <w:rPr>
        <w:rFonts w:hint="default"/>
        <w:lang w:val="fr-FR" w:eastAsia="en-US" w:bidi="ar-SA"/>
      </w:rPr>
    </w:lvl>
    <w:lvl w:ilvl="7" w:tplc="26107BFE">
      <w:numFmt w:val="bullet"/>
      <w:lvlText w:val="•"/>
      <w:lvlJc w:val="left"/>
      <w:pPr>
        <w:ind w:left="6596" w:hanging="233"/>
      </w:pPr>
      <w:rPr>
        <w:rFonts w:hint="default"/>
        <w:lang w:val="fr-FR" w:eastAsia="en-US" w:bidi="ar-SA"/>
      </w:rPr>
    </w:lvl>
    <w:lvl w:ilvl="8" w:tplc="39223432">
      <w:numFmt w:val="bullet"/>
      <w:lvlText w:val="•"/>
      <w:lvlJc w:val="left"/>
      <w:pPr>
        <w:ind w:left="7608" w:hanging="233"/>
      </w:pPr>
      <w:rPr>
        <w:rFonts w:hint="default"/>
        <w:lang w:val="fr-FR" w:eastAsia="en-US" w:bidi="ar-SA"/>
      </w:rPr>
    </w:lvl>
  </w:abstractNum>
  <w:num w:numId="1" w16cid:durableId="838891973">
    <w:abstractNumId w:val="7"/>
  </w:num>
  <w:num w:numId="2" w16cid:durableId="1290625412">
    <w:abstractNumId w:val="0"/>
  </w:num>
  <w:num w:numId="3" w16cid:durableId="1968389939">
    <w:abstractNumId w:val="9"/>
  </w:num>
  <w:num w:numId="4" w16cid:durableId="1331955106">
    <w:abstractNumId w:val="6"/>
  </w:num>
  <w:num w:numId="5" w16cid:durableId="1531912048">
    <w:abstractNumId w:val="8"/>
  </w:num>
  <w:num w:numId="6" w16cid:durableId="377584651">
    <w:abstractNumId w:val="3"/>
  </w:num>
  <w:num w:numId="7" w16cid:durableId="1928223194">
    <w:abstractNumId w:val="5"/>
  </w:num>
  <w:num w:numId="8" w16cid:durableId="431777419">
    <w:abstractNumId w:val="11"/>
  </w:num>
  <w:num w:numId="9" w16cid:durableId="370040561">
    <w:abstractNumId w:val="2"/>
  </w:num>
  <w:num w:numId="10" w16cid:durableId="71899495">
    <w:abstractNumId w:val="4"/>
  </w:num>
  <w:num w:numId="11" w16cid:durableId="1532064704">
    <w:abstractNumId w:val="12"/>
  </w:num>
  <w:num w:numId="12" w16cid:durableId="1100301157">
    <w:abstractNumId w:val="10"/>
  </w:num>
  <w:num w:numId="13" w16cid:durableId="120668051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4"/>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B5C"/>
    <w:rsid w:val="00351F5B"/>
    <w:rsid w:val="00AC0F6C"/>
    <w:rsid w:val="00F21081"/>
    <w:rsid w:val="00F50B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13F61"/>
  <w15:docId w15:val="{60DBF49D-D09B-2642-B326-03CCF155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paragraph" w:styleId="Titolo1">
    <w:name w:val="heading 1"/>
    <w:basedOn w:val="Normale"/>
    <w:uiPriority w:val="9"/>
    <w:qFormat/>
    <w:pPr>
      <w:ind w:left="171"/>
      <w:jc w:val="both"/>
      <w:outlineLvl w:val="0"/>
    </w:pPr>
    <w:rPr>
      <w:b/>
      <w:bCs/>
      <w:sz w:val="24"/>
      <w:szCs w:val="24"/>
    </w:rPr>
  </w:style>
  <w:style w:type="paragraph" w:styleId="Titolo2">
    <w:name w:val="heading 2"/>
    <w:basedOn w:val="Normale"/>
    <w:uiPriority w:val="9"/>
    <w:unhideWhenUsed/>
    <w:qFormat/>
    <w:pPr>
      <w:spacing w:before="129"/>
      <w:ind w:left="171"/>
      <w:jc w:val="both"/>
      <w:outlineLvl w:val="1"/>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71"/>
      <w:jc w:val="both"/>
    </w:pPr>
    <w:rPr>
      <w:sz w:val="23"/>
      <w:szCs w:val="23"/>
    </w:rPr>
  </w:style>
  <w:style w:type="paragraph" w:styleId="Titolo">
    <w:name w:val="Title"/>
    <w:basedOn w:val="Normale"/>
    <w:uiPriority w:val="10"/>
    <w:qFormat/>
    <w:pPr>
      <w:spacing w:before="242"/>
      <w:jc w:val="center"/>
    </w:pPr>
    <w:rPr>
      <w:b/>
      <w:bCs/>
      <w:sz w:val="36"/>
      <w:szCs w:val="36"/>
    </w:rPr>
  </w:style>
  <w:style w:type="paragraph" w:styleId="Paragrafoelenco">
    <w:name w:val="List Paragraph"/>
    <w:basedOn w:val="Normale"/>
    <w:uiPriority w:val="1"/>
    <w:qFormat/>
    <w:pPr>
      <w:ind w:left="171" w:right="168"/>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11977</Words>
  <Characters>68275</Characters>
  <Application>Microsoft Office Word</Application>
  <DocSecurity>0</DocSecurity>
  <Lines>568</Lines>
  <Paragraphs>160</Paragraphs>
  <ScaleCrop>false</ScaleCrop>
  <Company/>
  <LinksUpToDate>false</LinksUpToDate>
  <CharactersWithSpaces>80092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3. L'administration d'État</dc:title>
  <cp:lastModifiedBy>Microsoft Office User</cp:lastModifiedBy>
  <cp:revision>2</cp:revision>
  <dcterms:created xsi:type="dcterms:W3CDTF">2026-10-01T09:12:00Z</dcterms:created>
  <dcterms:modified xsi:type="dcterms:W3CDTF">2026-10-01T09:12:00Z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2025-10-08T00:00:00Z</vt:filetime>
  </property>
  <property fmtid="{D5CDD505-2E9C-101B-9397-08002B2CF9AE}" pid="4" name="Creator">
    <vt:lpwstr>Pages</vt:lpwstr>
  </property>
  <property fmtid="{D5CDD505-2E9C-101B-9397-08002B2CF9AE}" pid="5" name="LastSaved">
    <vt:filetime>2026-10-01T00:00:00Z</vt:filetime>
  </property>
  <property fmtid="{D5CDD505-2E9C-101B-9397-08002B2CF9AE}" pid="6" name="Producer">
    <vt:lpwstr>macOS Versione 26.6.2 (Build 25G83) Quartz PDFContext, AppendMode 1.1</vt:lpwstr>
  </property>
</Properties>
</file>