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091" w:rsidRDefault="007F3871">
      <w:bookmarkStart w:id="0" w:name="_GoBack"/>
      <w:bookmarkEnd w:id="0"/>
      <w:r>
        <w:rPr>
          <w:b/>
        </w:rPr>
        <w:t xml:space="preserve">Office </w:t>
      </w:r>
      <w:proofErr w:type="gramStart"/>
      <w:r>
        <w:rPr>
          <w:b/>
        </w:rPr>
        <w:t>supplies</w:t>
      </w:r>
      <w:proofErr w:type="gramEnd"/>
      <w:r>
        <w:rPr>
          <w:b/>
        </w:rPr>
        <w:t xml:space="preserve"> – matériel de bureau </w:t>
      </w:r>
      <w:r>
        <w:t xml:space="preserve">(Translate the </w:t>
      </w:r>
      <w:proofErr w:type="spellStart"/>
      <w:r>
        <w:t>words</w:t>
      </w:r>
      <w:proofErr w:type="spellEnd"/>
      <w:r>
        <w:t xml:space="preserve"> </w:t>
      </w:r>
      <w:r>
        <w:t>–</w:t>
      </w:r>
      <w:r>
        <w:t xml:space="preserve"> the </w:t>
      </w:r>
      <w:proofErr w:type="spellStart"/>
      <w:r>
        <w:t>answers</w:t>
      </w:r>
      <w:proofErr w:type="spellEnd"/>
      <w:r>
        <w:t xml:space="preserve"> on verso) </w:t>
      </w:r>
    </w:p>
    <w:tbl>
      <w:tblPr>
        <w:tblStyle w:val="TableGrid"/>
        <w:tblW w:w="9640" w:type="dxa"/>
        <w:tblInd w:w="-108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6805"/>
      </w:tblGrid>
      <w:tr w:rsidR="00245091">
        <w:trPr>
          <w:trHeight w:val="27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Agrafe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Agrafeuse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Armoire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Bâton de colle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Bloc-notes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Bureau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Calculatrice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Classeur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Colle liquide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Corbeille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Dégrafeur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>Déposer</w:t>
            </w:r>
            <w:r>
              <w:t xml:space="preserve">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Dévidoir de ruban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Dossier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Elastiques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Enveloppe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2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Etagère / bibliothèque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Gomme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Ciseaux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Mallette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Marqueur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Marqueurs de tableau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Mètre à ruban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Notes Post-it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Organiseur de bureau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Paperboard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Not </w:t>
            </w:r>
            <w:hyperlink r:id="rId4">
              <w:r>
                <w:t>“</w:t>
              </w:r>
            </w:hyperlink>
            <w:hyperlink r:id="rId5">
              <w:r>
                <w:rPr>
                  <w:color w:val="0000FF"/>
                  <w:u w:val="single" w:color="0000FF"/>
                </w:rPr>
                <w:t>paperboard</w:t>
              </w:r>
            </w:hyperlink>
            <w:hyperlink r:id="rId6">
              <w:r>
                <w:t>”</w:t>
              </w:r>
            </w:hyperlink>
            <w:r>
              <w:t xml:space="preserve"> 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Perforatrice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Photocopieur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Punaise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Ruban adhésif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Store de fenêtre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Stylo plume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Surligneur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Tableau blanc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lastRenderedPageBreak/>
              <w:t xml:space="preserve">Tableau d'affichage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Taille crayon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Télécopieur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Téléphone portable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Timbre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Trombone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 </w:t>
            </w:r>
          </w:p>
        </w:tc>
      </w:tr>
    </w:tbl>
    <w:p w:rsidR="00245091" w:rsidRDefault="007F3871">
      <w:r>
        <w:t xml:space="preserve"> </w:t>
      </w:r>
      <w:r>
        <w:tab/>
        <w:t xml:space="preserve"> </w:t>
      </w:r>
    </w:p>
    <w:tbl>
      <w:tblPr>
        <w:tblStyle w:val="TableGrid"/>
        <w:tblW w:w="9640" w:type="dxa"/>
        <w:tblInd w:w="-108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6805"/>
      </w:tblGrid>
      <w:tr w:rsidR="00245091">
        <w:trPr>
          <w:trHeight w:val="2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Agrafe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Staple  </w:t>
            </w:r>
          </w:p>
        </w:tc>
      </w:tr>
      <w:tr w:rsidR="00245091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Agrafeuse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Stapler</w:t>
            </w:r>
            <w:proofErr w:type="spellEnd"/>
            <w:r>
              <w:t xml:space="preserve">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Armoire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Cupboard</w:t>
            </w:r>
            <w:proofErr w:type="spellEnd"/>
            <w:r>
              <w:t xml:space="preserve">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Bâton de colle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Glue stick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Bloc-notes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Notepad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Bureau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Office, desk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Calculatrice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Calculator</w:t>
            </w:r>
            <w:proofErr w:type="spellEnd"/>
            <w:r>
              <w:t xml:space="preserve"> 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Classeur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File, </w:t>
            </w:r>
            <w:proofErr w:type="spellStart"/>
            <w:r>
              <w:t>filing</w:t>
            </w:r>
            <w:proofErr w:type="spellEnd"/>
            <w:r>
              <w:t xml:space="preserve">-cabinet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Colle liquide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Liquid</w:t>
            </w:r>
            <w:proofErr w:type="spellEnd"/>
            <w:r>
              <w:t xml:space="preserve"> glue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Corbeille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Wastepaper</w:t>
            </w:r>
            <w:proofErr w:type="spellEnd"/>
            <w:r>
              <w:t xml:space="preserve"> basket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Dégrafeur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Staple </w:t>
            </w:r>
            <w:proofErr w:type="spellStart"/>
            <w:r>
              <w:t>remover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Déposer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File  </w:t>
            </w:r>
          </w:p>
        </w:tc>
      </w:tr>
      <w:tr w:rsidR="00245091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Dévidoir de ruban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Tape dispenser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Dossier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Folder, file, or </w:t>
            </w:r>
            <w:proofErr w:type="spellStart"/>
            <w:r>
              <w:t>even</w:t>
            </w:r>
            <w:proofErr w:type="spellEnd"/>
            <w:r>
              <w:t xml:space="preserve"> dossier 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Elastiques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US </w:t>
            </w:r>
            <w:proofErr w:type="spellStart"/>
            <w:r>
              <w:t>elastic</w:t>
            </w:r>
            <w:proofErr w:type="spellEnd"/>
            <w:r>
              <w:t xml:space="preserve"> bands (GB </w:t>
            </w:r>
            <w:proofErr w:type="spellStart"/>
            <w:r>
              <w:t>Rubber</w:t>
            </w:r>
            <w:proofErr w:type="spellEnd"/>
            <w:r>
              <w:t xml:space="preserve"> bands) </w:t>
            </w:r>
            <w:r>
              <w:t>–</w:t>
            </w:r>
            <w:r>
              <w:t xml:space="preserve">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Enveloppe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Envelope</w:t>
            </w:r>
            <w:proofErr w:type="spellEnd"/>
            <w:r>
              <w:t xml:space="preserve">  </w:t>
            </w:r>
          </w:p>
        </w:tc>
      </w:tr>
      <w:tr w:rsidR="00245091">
        <w:trPr>
          <w:trHeight w:val="2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Etagère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Shelf / </w:t>
            </w:r>
            <w:proofErr w:type="spellStart"/>
            <w:r>
              <w:t>bookshelf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Gomme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Eraser</w:t>
            </w:r>
            <w:proofErr w:type="spellEnd"/>
            <w:r>
              <w:t xml:space="preserve"> (GB </w:t>
            </w:r>
            <w:proofErr w:type="spellStart"/>
            <w:proofErr w:type="gramStart"/>
            <w:r>
              <w:t>rubber</w:t>
            </w:r>
            <w:proofErr w:type="spellEnd"/>
            <w:r>
              <w:t>:</w:t>
            </w:r>
            <w:proofErr w:type="gramEnd"/>
            <w:r>
              <w:t xml:space="preserve"> note </w:t>
            </w:r>
            <w:r>
              <w:t>–</w:t>
            </w:r>
            <w:r>
              <w:t xml:space="preserve"> </w:t>
            </w:r>
            <w:r>
              <w:t>“</w:t>
            </w:r>
            <w:proofErr w:type="spellStart"/>
            <w:r>
              <w:t>rubber</w:t>
            </w:r>
            <w:proofErr w:type="spellEnd"/>
            <w:r>
              <w:t xml:space="preserve">” in US English </w:t>
            </w:r>
            <w:proofErr w:type="spellStart"/>
            <w:r>
              <w:t>means</w:t>
            </w:r>
            <w:proofErr w:type="spellEnd"/>
            <w:r>
              <w:t xml:space="preserve"> condom)</w:t>
            </w:r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Ciseaux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Scissors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Mallette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Briefcase</w:t>
            </w:r>
            <w:proofErr w:type="spellEnd"/>
            <w:r>
              <w:t xml:space="preserve">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Marqueur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Marker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Marqueurs de tableau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Board</w:t>
            </w:r>
            <w:proofErr w:type="spellEnd"/>
            <w:r>
              <w:t xml:space="preserve"> markers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Mètre à ruban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Tape </w:t>
            </w:r>
            <w:proofErr w:type="spellStart"/>
            <w:r>
              <w:t>measure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Notes Post-it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Post-it notes </w:t>
            </w:r>
          </w:p>
        </w:tc>
      </w:tr>
      <w:tr w:rsidR="00245091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Ordinateur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Computer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Organiseur de bureau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gramStart"/>
            <w:r>
              <w:t xml:space="preserve">Desk  </w:t>
            </w:r>
            <w:proofErr w:type="spellStart"/>
            <w:r>
              <w:t>organizer</w:t>
            </w:r>
            <w:proofErr w:type="spellEnd"/>
            <w:proofErr w:type="gram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Paperboard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Flip chart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Perforatrice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Hole punch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lastRenderedPageBreak/>
              <w:t xml:space="preserve">Photocopieur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Photocopier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Punaise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proofErr w:type="gramStart"/>
            <w:r>
              <w:t>Thumbtack</w:t>
            </w:r>
            <w:proofErr w:type="spellEnd"/>
            <w:r>
              <w:t xml:space="preserve">  (</w:t>
            </w:r>
            <w:proofErr w:type="gramEnd"/>
            <w:r>
              <w:t xml:space="preserve">GB </w:t>
            </w:r>
            <w:proofErr w:type="spellStart"/>
            <w:r>
              <w:t>drawing</w:t>
            </w:r>
            <w:proofErr w:type="spellEnd"/>
            <w:r>
              <w:t xml:space="preserve"> pin) et </w:t>
            </w:r>
            <w:hyperlink r:id="rId7">
              <w:proofErr w:type="spellStart"/>
              <w:r>
                <w:rPr>
                  <w:color w:val="0000FF"/>
                  <w:u w:val="single" w:color="0000FF"/>
                </w:rPr>
                <w:t>pushpin</w:t>
              </w:r>
              <w:proofErr w:type="spellEnd"/>
            </w:hyperlink>
            <w:hyperlink r:id="rId8">
              <w:r>
                <w:t xml:space="preserve"> </w:t>
              </w:r>
            </w:hyperlink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Ruban adhésif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Sticky</w:t>
            </w:r>
            <w:proofErr w:type="spellEnd"/>
            <w:r>
              <w:t xml:space="preserve"> tape (</w:t>
            </w:r>
            <w:proofErr w:type="spellStart"/>
            <w:r>
              <w:t>also</w:t>
            </w:r>
            <w:proofErr w:type="spellEnd"/>
            <w:r>
              <w:t xml:space="preserve"> Scotch tape and </w:t>
            </w:r>
            <w:proofErr w:type="spellStart"/>
            <w:r>
              <w:t>Sellotape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are brand </w:t>
            </w:r>
            <w:proofErr w:type="spellStart"/>
            <w:r>
              <w:t>names</w:t>
            </w:r>
            <w:proofErr w:type="spellEnd"/>
            <w:r>
              <w:t xml:space="preserve">)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Store de fenêtre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Window</w:t>
            </w:r>
            <w:proofErr w:type="spellEnd"/>
            <w:r>
              <w:t xml:space="preserve"> blind, </w:t>
            </w:r>
            <w:proofErr w:type="spellStart"/>
            <w:r>
              <w:t>window</w:t>
            </w:r>
            <w:proofErr w:type="spellEnd"/>
            <w:r>
              <w:t xml:space="preserve"> </w:t>
            </w:r>
            <w:proofErr w:type="spellStart"/>
            <w:r>
              <w:t>shade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Stylo plume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Fountain</w:t>
            </w:r>
            <w:proofErr w:type="spellEnd"/>
            <w:r>
              <w:t xml:space="preserve"> </w:t>
            </w:r>
            <w:proofErr w:type="spellStart"/>
            <w:r>
              <w:t>pen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Surligneur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Highlighter 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Tableau blanc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Whiteboard</w:t>
            </w:r>
            <w:proofErr w:type="spellEnd"/>
            <w:r>
              <w:t xml:space="preserve">  </w:t>
            </w:r>
          </w:p>
        </w:tc>
      </w:tr>
      <w:tr w:rsidR="00245091">
        <w:trPr>
          <w:trHeight w:val="31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Tableau d'affichage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Notice </w:t>
            </w:r>
            <w:proofErr w:type="spellStart"/>
            <w:r>
              <w:t>board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Taille crayon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Pencil</w:t>
            </w:r>
            <w:proofErr w:type="spellEnd"/>
            <w:r>
              <w:t xml:space="preserve"> </w:t>
            </w:r>
            <w:proofErr w:type="spellStart"/>
            <w:r>
              <w:t>sharpener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Télécopieur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Fax machine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Téléphone portable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Mobile phone (US </w:t>
            </w:r>
            <w:proofErr w:type="spellStart"/>
            <w:r>
              <w:t>cellphone</w:t>
            </w:r>
            <w:proofErr w:type="spellEnd"/>
            <w:r>
              <w:t xml:space="preserve">)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Timbre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proofErr w:type="spellStart"/>
            <w:r>
              <w:t>Stamp</w:t>
            </w:r>
            <w:proofErr w:type="spellEnd"/>
            <w:r>
              <w:t xml:space="preserve"> </w:t>
            </w:r>
          </w:p>
        </w:tc>
      </w:tr>
      <w:tr w:rsidR="00245091">
        <w:trPr>
          <w:trHeight w:val="3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r>
              <w:t xml:space="preserve">Trombone 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91" w:rsidRDefault="007F3871">
            <w:pPr>
              <w:ind w:left="2"/>
            </w:pPr>
            <w:r>
              <w:t xml:space="preserve">Paper clip </w:t>
            </w:r>
          </w:p>
        </w:tc>
      </w:tr>
    </w:tbl>
    <w:p w:rsidR="00245091" w:rsidRDefault="007F3871">
      <w:pPr>
        <w:jc w:val="both"/>
      </w:pPr>
      <w:r>
        <w:t xml:space="preserve"> </w:t>
      </w:r>
    </w:p>
    <w:sectPr w:rsidR="00245091">
      <w:pgSz w:w="11906" w:h="16838"/>
      <w:pgMar w:top="1421" w:right="3109" w:bottom="212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091"/>
    <w:rsid w:val="00245091"/>
    <w:rsid w:val="007F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DD91C-A4C6-4789-8465-EFCC5FC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</w:pPr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Drawing_p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Drawing_p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Paperboard" TargetMode="External"/><Relationship Id="rId5" Type="http://schemas.openxmlformats.org/officeDocument/2006/relationships/hyperlink" Target="https://en.wikipedia.org/wiki/Paperboard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n.wikipedia.org/wiki/Paperboar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 Sorbonne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sowels</dc:creator>
  <cp:keywords/>
  <cp:lastModifiedBy>Nicholas Sowels</cp:lastModifiedBy>
  <cp:revision>2</cp:revision>
  <dcterms:created xsi:type="dcterms:W3CDTF">2026-10-04T13:10:00Z</dcterms:created>
  <dcterms:modified xsi:type="dcterms:W3CDTF">2026-10-04T13:10:00Z</dcterms:modified>
</cp:coreProperties>
</file>